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C" w:rsidRPr="007421AD" w:rsidRDefault="0080248C" w:rsidP="0080248C">
      <w:pPr>
        <w:spacing w:after="0" w:line="216" w:lineRule="auto"/>
        <w:ind w:left="-567" w:right="-279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ՈՒ  Մ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23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.01.2019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en-US" w:eastAsia="en-GB"/>
        </w:rPr>
        <w:t xml:space="preserve">     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ք.Երևան</w:t>
      </w:r>
      <w:proofErr w:type="spellEnd"/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119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կատարումն ապահովող ծառայության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Ավան և Նոր Նորք  բաժնի հարկադիր կատարող, արդարադատության լեյտենանտ Սամվել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Գրիգորյանս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ուսումնասիրելով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01.2019թ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վ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երսկսված թիվ 0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4448541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վարույթի նյութերը.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  Ա  Ր  Զ  Ե  Ց  Ի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8"/>
          <w:szCs w:val="24"/>
          <w:lang w:val="hy-AM" w:eastAsia="en-GB"/>
        </w:rPr>
      </w:pPr>
    </w:p>
    <w:p w:rsidR="0080248C" w:rsidRPr="007421AD" w:rsidRDefault="0080248C" w:rsidP="0080248C">
      <w:pPr>
        <w:tabs>
          <w:tab w:val="left" w:pos="142"/>
        </w:tabs>
        <w:spacing w:after="0" w:line="216" w:lineRule="auto"/>
        <w:ind w:left="-567" w:right="-23" w:firstLine="283"/>
        <w:jc w:val="both"/>
        <w:rPr>
          <w:rFonts w:ascii="Times Armenian" w:eastAsia="Times New Roman" w:hAnsi="Times Armenian" w:cs="Times New Roman"/>
          <w:i/>
          <w:sz w:val="16"/>
          <w:szCs w:val="16"/>
          <w:lang w:val="af-ZA" w:eastAsia="en-GB"/>
        </w:rPr>
      </w:pPr>
      <w:r w:rsidRPr="007421AD">
        <w:rPr>
          <w:rFonts w:ascii="Times Armenian" w:eastAsia="Times New Roman" w:hAnsi="Times Armenian" w:cs="Times New Roman"/>
          <w:i/>
          <w:szCs w:val="24"/>
          <w:lang w:val="hy-AM" w:eastAsia="en-GB"/>
        </w:rPr>
        <w:tab/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</w:pPr>
      <w:r w:rsidRPr="007421AD">
        <w:rPr>
          <w:rFonts w:ascii="Sylfaen" w:eastAsia="Times New Roman" w:hAnsi="Sylfaen" w:cs="Times New Roman"/>
          <w:i/>
          <w:sz w:val="24"/>
          <w:szCs w:val="24"/>
          <w:lang w:val="af-ZA" w:eastAsia="en-GB"/>
        </w:rPr>
        <w:tab/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առաջին ատյանի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ընդհանուր իրավասության </w:t>
      </w:r>
      <w:r w:rsidRPr="007421AD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դատարանի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կողմից 15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08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2018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. տրված թիվ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</w:t>
      </w:r>
      <w:r w:rsidRPr="00A1757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Շ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Դ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/5114/02/17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թերթի համաձայն պետք է պ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արտապան </w:t>
      </w:r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Էմմա </w:t>
      </w:r>
      <w:proofErr w:type="spellStart"/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Արսենի</w:t>
      </w:r>
      <w:proofErr w:type="spellEnd"/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proofErr w:type="spellStart"/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Աղաբաբյանից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հօգուտ &lt;&lt;</w:t>
      </w:r>
      <w:proofErr w:type="spellStart"/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ՎՏԲ</w:t>
      </w:r>
      <w:proofErr w:type="spellEnd"/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-Հայաստան 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բանկ&gt;&gt; </w:t>
      </w:r>
      <w:proofErr w:type="spellStart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ՓԲԸ</w:t>
      </w:r>
      <w:proofErr w:type="spellEnd"/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-ի </w:t>
      </w:r>
      <w:r w:rsidRPr="007421AD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բռնագանձել</w:t>
      </w:r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512</w:t>
      </w:r>
      <w:r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>.278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af-ZA" w:eastAsia="en-GB"/>
        </w:rPr>
        <w:t xml:space="preserve"> ՀՀ դրամ և հաշվարկվող տոկոսներ: </w:t>
      </w:r>
      <w:bookmarkStart w:id="0" w:name="_GoBack"/>
      <w:bookmarkEnd w:id="0"/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Պարտապանից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բռնագանձել նաև բռնագանձման ենթակա գումարի 5 %-ը, որպես կատարողական գործողությունների կատարման ծախսի գումար: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Կատարողական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վարույթով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բռնագանձման վերաբերյալ վճռի հարկադիր կատարման ընթացքում պարտապան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Էմմա </w:t>
      </w:r>
      <w:proofErr w:type="spellStart"/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Արսենի</w:t>
      </w:r>
      <w:proofErr w:type="spellEnd"/>
      <w:r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Աղաբաբյանի</w:t>
      </w:r>
      <w:r w:rsidRPr="007421AD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հիման վրա և ղեկավարվելով «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Սնանկության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մասին» ՀՀ օրենքի 6-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հոդվածի 2-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մասով, «Դատական ակտերի հարկադիր կատարման մասին» ՀՀ օրենքի  28-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հոդվածով և 37-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հոդվածի 8-</w:t>
      </w:r>
      <w:proofErr w:type="spellStart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րդ</w:t>
      </w:r>
      <w:proofErr w:type="spellEnd"/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 xml:space="preserve"> կետով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80248C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Կասեցնել </w:t>
      </w:r>
      <w:proofErr w:type="spellStart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17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  <w:r w:rsidRPr="007E06B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.2019թ</w:t>
      </w:r>
      <w:proofErr w:type="spellEnd"/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 վ</w:t>
      </w:r>
      <w:r w:rsidRPr="00A1757F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երսկս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ված թիվ 04448541</w:t>
      </w: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Առաջարկել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պահանջատիրոջը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և պարտապանին նրանցից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որևէ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մեկի նախաձեռնությամբ 60-օրյա ժամկետում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սնանկության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հայց ներկայացնել դատարան.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proofErr w:type="spellStart"/>
        <w:r w:rsidRPr="007421AD">
          <w:rPr>
            <w:rFonts w:ascii="GHEA Grapalat" w:eastAsiaTheme="majorEastAsia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  <w:proofErr w:type="spellEnd"/>
      </w:hyperlink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ինտերնետային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proofErr w:type="spellStart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կայքում</w:t>
      </w:r>
      <w:proofErr w:type="spellEnd"/>
      <w:r w:rsidRPr="007421AD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Որոշման պատճենն ուղարկել կողմերին.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80248C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</w:pPr>
      <w:r w:rsidRPr="007421AD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ՀԱՐԿԱԴԻՐ ԿԱՏԱՐՈՂ </w:t>
      </w:r>
    </w:p>
    <w:p w:rsidR="0080248C" w:rsidRPr="007421AD" w:rsidRDefault="0080248C" w:rsidP="0080248C">
      <w:pPr>
        <w:spacing w:after="0" w:line="216" w:lineRule="auto"/>
        <w:ind w:left="-567" w:right="-23" w:firstLine="283"/>
        <w:jc w:val="both"/>
        <w:rPr>
          <w:rFonts w:ascii="GHEA Grapalat" w:hAnsi="GHEA Grapalat"/>
          <w:b/>
          <w:i/>
          <w:szCs w:val="24"/>
          <w:lang w:val="hy-AM"/>
        </w:rPr>
      </w:pPr>
      <w:r w:rsidRPr="007421AD">
        <w:rPr>
          <w:rFonts w:ascii="GHEA Grapalat" w:hAnsi="GHEA Grapalat" w:cs="Sylfaen"/>
          <w:b/>
          <w:i/>
          <w:szCs w:val="24"/>
          <w:lang w:val="hy-AM"/>
        </w:rPr>
        <w:t xml:space="preserve">ԱՐԴԱՐԱԴԱՏՈՒԹՅԱՆ </w:t>
      </w:r>
      <w:r w:rsidRPr="007421AD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7421AD">
        <w:rPr>
          <w:rFonts w:ascii="GHEA Grapalat" w:hAnsi="GHEA Grapalat"/>
          <w:b/>
          <w:i/>
          <w:szCs w:val="24"/>
          <w:lang w:val="hy-AM"/>
        </w:rPr>
        <w:tab/>
      </w:r>
      <w:r w:rsidRPr="007421AD"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 w:rsidRPr="007421AD">
        <w:rPr>
          <w:rFonts w:ascii="GHEA Grapalat" w:hAnsi="GHEA Grapalat"/>
          <w:b/>
          <w:i/>
          <w:szCs w:val="24"/>
          <w:lang w:val="hy-AM"/>
        </w:rPr>
        <w:tab/>
      </w:r>
      <w:r w:rsidRPr="007421AD">
        <w:rPr>
          <w:rFonts w:ascii="GHEA Grapalat" w:hAnsi="GHEA Grapalat"/>
          <w:b/>
          <w:i/>
          <w:szCs w:val="24"/>
          <w:lang w:val="hy-AM"/>
        </w:rPr>
        <w:tab/>
        <w:t xml:space="preserve">                 </w:t>
      </w:r>
      <w:proofErr w:type="spellStart"/>
      <w:r w:rsidRPr="007421AD">
        <w:rPr>
          <w:rFonts w:ascii="GHEA Grapalat" w:hAnsi="GHEA Grapalat"/>
          <w:b/>
          <w:i/>
          <w:szCs w:val="24"/>
          <w:lang w:val="hy-AM"/>
        </w:rPr>
        <w:t>Ս.ԳՐԻԳՈՐՅԱՆ</w:t>
      </w:r>
      <w:proofErr w:type="spellEnd"/>
    </w:p>
    <w:p w:rsidR="00CC4182" w:rsidRPr="0080248C" w:rsidRDefault="00CC4182" w:rsidP="0080248C">
      <w:pPr>
        <w:ind w:left="-567" w:firstLine="283"/>
        <w:rPr>
          <w:lang w:val="hy-AM"/>
        </w:rPr>
      </w:pPr>
    </w:p>
    <w:sectPr w:rsidR="00CC4182" w:rsidRPr="0080248C" w:rsidSect="0080248C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C"/>
    <w:rsid w:val="0080248C"/>
    <w:rsid w:val="00C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1771"/>
  <w15:chartTrackingRefBased/>
  <w15:docId w15:val="{C882CCDF-B9B7-4133-84DB-4F9B829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Avan-10</dc:creator>
  <cp:keywords/>
  <dc:description/>
  <cp:lastModifiedBy>Avan-10</cp:lastModifiedBy>
  <cp:revision>1</cp:revision>
  <dcterms:created xsi:type="dcterms:W3CDTF">2019-01-23T05:56:00Z</dcterms:created>
  <dcterms:modified xsi:type="dcterms:W3CDTF">2019-01-23T05:57:00Z</dcterms:modified>
</cp:coreProperties>
</file>