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BE1" w:rsidRPr="00D7614E" w:rsidRDefault="003E1BE1" w:rsidP="003E1BE1">
      <w:pPr>
        <w:spacing w:after="0"/>
        <w:jc w:val="center"/>
        <w:rPr>
          <w:rFonts w:ascii="GHEA Grapalat" w:hAnsi="GHEA Grapalat"/>
          <w:b/>
          <w:sz w:val="26"/>
          <w:szCs w:val="26"/>
          <w:lang w:val="hy-AM"/>
        </w:rPr>
      </w:pPr>
      <w:r w:rsidRPr="00D7614E">
        <w:rPr>
          <w:rFonts w:ascii="GHEA Grapalat" w:hAnsi="GHEA Grapalat"/>
          <w:b/>
          <w:sz w:val="26"/>
          <w:szCs w:val="26"/>
          <w:lang w:val="hy-AM"/>
        </w:rPr>
        <w:t>Ո Ր Ո Շ ՈՒ Մ</w:t>
      </w:r>
    </w:p>
    <w:p w:rsidR="003E1BE1" w:rsidRPr="00D7614E" w:rsidRDefault="003E1BE1" w:rsidP="003E1BE1">
      <w:pPr>
        <w:spacing w:after="0"/>
        <w:jc w:val="center"/>
        <w:rPr>
          <w:rFonts w:ascii="GHEA Grapalat" w:hAnsi="GHEA Grapalat"/>
          <w:b/>
          <w:sz w:val="26"/>
          <w:szCs w:val="26"/>
          <w:lang w:val="hy-AM"/>
        </w:rPr>
      </w:pPr>
      <w:r w:rsidRPr="00D7614E">
        <w:rPr>
          <w:rFonts w:ascii="GHEA Grapalat" w:hAnsi="GHEA Grapalat"/>
          <w:b/>
          <w:sz w:val="26"/>
          <w:szCs w:val="26"/>
          <w:lang w:val="hy-AM"/>
        </w:rPr>
        <w:t>Կատարողական վարույթը կասեցնելու մասին</w:t>
      </w:r>
    </w:p>
    <w:p w:rsidR="003E1BE1" w:rsidRPr="00CC443E" w:rsidRDefault="003E1BE1" w:rsidP="003E1BE1">
      <w:pPr>
        <w:spacing w:after="0" w:line="276" w:lineRule="auto"/>
        <w:jc w:val="both"/>
        <w:rPr>
          <w:rFonts w:ascii="GHEA Grapalat" w:hAnsi="GHEA Grapalat"/>
          <w:b/>
          <w:sz w:val="8"/>
          <w:szCs w:val="8"/>
          <w:lang w:val="hy-AM"/>
        </w:rPr>
      </w:pPr>
    </w:p>
    <w:p w:rsidR="003E1BE1" w:rsidRPr="00737D6B" w:rsidRDefault="00C413DF" w:rsidP="003E1BE1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lang w:val="hy-AM"/>
        </w:rPr>
        <w:t xml:space="preserve">          </w:t>
      </w:r>
      <w:r w:rsidR="003E1BE1">
        <w:rPr>
          <w:rFonts w:ascii="GHEA Grapalat" w:hAnsi="GHEA Grapalat"/>
          <w:lang w:val="hy-AM"/>
        </w:rPr>
        <w:t xml:space="preserve"> </w:t>
      </w:r>
      <w:r w:rsidR="00BC39CD">
        <w:rPr>
          <w:rFonts w:ascii="GHEA Grapalat" w:hAnsi="GHEA Grapalat"/>
          <w:szCs w:val="24"/>
          <w:lang w:val="hy-AM"/>
        </w:rPr>
        <w:t>23</w:t>
      </w:r>
      <w:r w:rsidR="003E1BE1" w:rsidRPr="00737D6B">
        <w:rPr>
          <w:rFonts w:ascii="GHEA Grapalat" w:hAnsi="GHEA Grapalat"/>
          <w:szCs w:val="24"/>
          <w:lang w:val="hy-AM"/>
        </w:rPr>
        <w:t>.</w:t>
      </w:r>
      <w:r w:rsidR="00BC39CD">
        <w:rPr>
          <w:rFonts w:ascii="GHEA Grapalat" w:hAnsi="GHEA Grapalat"/>
          <w:szCs w:val="24"/>
          <w:lang w:val="hy-AM"/>
        </w:rPr>
        <w:t>01</w:t>
      </w:r>
      <w:r>
        <w:rPr>
          <w:rFonts w:ascii="GHEA Grapalat" w:hAnsi="GHEA Grapalat"/>
          <w:szCs w:val="24"/>
          <w:lang w:val="hy-AM"/>
        </w:rPr>
        <w:t>.</w:t>
      </w:r>
      <w:r w:rsidR="003E1BE1" w:rsidRPr="00737D6B">
        <w:rPr>
          <w:rFonts w:ascii="GHEA Grapalat" w:hAnsi="GHEA Grapalat"/>
          <w:szCs w:val="24"/>
          <w:lang w:val="hy-AM"/>
        </w:rPr>
        <w:t xml:space="preserve"> 201</w:t>
      </w:r>
      <w:r w:rsidR="00BC39CD">
        <w:rPr>
          <w:rFonts w:ascii="GHEA Grapalat" w:hAnsi="GHEA Grapalat"/>
          <w:szCs w:val="24"/>
          <w:lang w:val="hy-AM"/>
        </w:rPr>
        <w:t>9</w:t>
      </w:r>
      <w:r w:rsidR="003E1BE1" w:rsidRPr="00737D6B">
        <w:rPr>
          <w:rFonts w:ascii="GHEA Grapalat" w:hAnsi="GHEA Grapalat"/>
          <w:szCs w:val="24"/>
          <w:lang w:val="hy-AM"/>
        </w:rPr>
        <w:t>թ.</w:t>
      </w:r>
      <w:r w:rsidR="003E1BE1" w:rsidRPr="00737D6B">
        <w:rPr>
          <w:rFonts w:ascii="GHEA Grapalat" w:hAnsi="GHEA Grapalat"/>
          <w:szCs w:val="24"/>
          <w:lang w:val="hy-AM"/>
        </w:rPr>
        <w:tab/>
      </w:r>
      <w:r w:rsidR="003E1BE1" w:rsidRPr="00737D6B">
        <w:rPr>
          <w:rFonts w:ascii="GHEA Grapalat" w:hAnsi="GHEA Grapalat"/>
          <w:szCs w:val="24"/>
          <w:lang w:val="hy-AM"/>
        </w:rPr>
        <w:tab/>
      </w:r>
      <w:r w:rsidR="003E1BE1" w:rsidRPr="00737D6B">
        <w:rPr>
          <w:rFonts w:ascii="GHEA Grapalat" w:hAnsi="GHEA Grapalat"/>
          <w:szCs w:val="24"/>
          <w:lang w:val="hy-AM"/>
        </w:rPr>
        <w:tab/>
      </w:r>
      <w:r w:rsidR="003E1BE1" w:rsidRPr="00737D6B">
        <w:rPr>
          <w:rFonts w:ascii="GHEA Grapalat" w:hAnsi="GHEA Grapalat"/>
          <w:szCs w:val="24"/>
          <w:lang w:val="hy-AM"/>
        </w:rPr>
        <w:tab/>
        <w:t xml:space="preserve">                                      </w:t>
      </w:r>
      <w:r w:rsidR="003E1BE1" w:rsidRPr="00737D6B">
        <w:rPr>
          <w:rFonts w:ascii="GHEA Grapalat" w:hAnsi="GHEA Grapalat"/>
          <w:szCs w:val="24"/>
          <w:lang w:val="hy-AM"/>
        </w:rPr>
        <w:tab/>
      </w:r>
      <w:r>
        <w:rPr>
          <w:rFonts w:ascii="GHEA Grapalat" w:hAnsi="GHEA Grapalat"/>
          <w:szCs w:val="24"/>
          <w:lang w:val="hy-AM"/>
        </w:rPr>
        <w:t xml:space="preserve"> </w:t>
      </w:r>
      <w:r w:rsidR="003E1BE1" w:rsidRPr="00737D6B">
        <w:rPr>
          <w:rFonts w:ascii="GHEA Grapalat" w:hAnsi="GHEA Grapalat"/>
          <w:szCs w:val="24"/>
          <w:lang w:val="hy-AM"/>
        </w:rPr>
        <w:t xml:space="preserve"> </w:t>
      </w:r>
      <w:r>
        <w:rPr>
          <w:rFonts w:ascii="GHEA Grapalat" w:hAnsi="GHEA Grapalat"/>
          <w:szCs w:val="24"/>
          <w:lang w:val="hy-AM"/>
        </w:rPr>
        <w:t xml:space="preserve">          </w:t>
      </w:r>
      <w:r w:rsidR="00290DC0" w:rsidRPr="00290DC0">
        <w:rPr>
          <w:rFonts w:ascii="GHEA Grapalat" w:hAnsi="GHEA Grapalat"/>
          <w:szCs w:val="24"/>
          <w:lang w:val="hy-AM"/>
        </w:rPr>
        <w:t xml:space="preserve">    </w:t>
      </w:r>
      <w:r>
        <w:rPr>
          <w:rFonts w:ascii="GHEA Grapalat" w:hAnsi="GHEA Grapalat"/>
          <w:szCs w:val="24"/>
          <w:lang w:val="hy-AM"/>
        </w:rPr>
        <w:t xml:space="preserve">     </w:t>
      </w:r>
      <w:r w:rsidR="003E1BE1" w:rsidRPr="00737D6B">
        <w:rPr>
          <w:rFonts w:ascii="GHEA Grapalat" w:hAnsi="GHEA Grapalat"/>
          <w:szCs w:val="24"/>
          <w:lang w:val="hy-AM"/>
        </w:rPr>
        <w:t xml:space="preserve">    ք. Երևան </w:t>
      </w:r>
    </w:p>
    <w:p w:rsidR="003E1BE1" w:rsidRDefault="003E1BE1" w:rsidP="003E1BE1">
      <w:pPr>
        <w:spacing w:after="0"/>
        <w:jc w:val="both"/>
        <w:rPr>
          <w:rFonts w:ascii="GHEA Grapalat" w:eastAsia="Times New Roman" w:hAnsi="GHEA Grapalat"/>
          <w:i/>
          <w:szCs w:val="24"/>
          <w:lang w:val="hy-AM" w:eastAsia="ru-RU"/>
        </w:rPr>
      </w:pPr>
    </w:p>
    <w:p w:rsidR="003E1BE1" w:rsidRPr="007068B3" w:rsidRDefault="003E1BE1" w:rsidP="003E1BE1">
      <w:pPr>
        <w:spacing w:after="0"/>
        <w:ind w:right="141"/>
        <w:jc w:val="both"/>
        <w:rPr>
          <w:rFonts w:ascii="GHEA Grapalat" w:eastAsia="Times New Roman" w:hAnsi="GHEA Grapalat"/>
          <w:i/>
          <w:szCs w:val="24"/>
          <w:lang w:val="hy-AM" w:eastAsia="ru-RU"/>
        </w:rPr>
      </w:pPr>
      <w:r>
        <w:rPr>
          <w:rFonts w:ascii="GHEA Grapalat" w:eastAsia="Times New Roman" w:hAnsi="GHEA Grapalat"/>
          <w:i/>
          <w:szCs w:val="24"/>
          <w:lang w:val="hy-AM" w:eastAsia="ru-RU"/>
        </w:rPr>
        <w:t xml:space="preserve">         </w:t>
      </w:r>
      <w:r w:rsidRPr="007068B3">
        <w:rPr>
          <w:rFonts w:ascii="GHEA Grapalat" w:eastAsia="Times New Roman" w:hAnsi="GHEA Grapalat"/>
          <w:i/>
          <w:szCs w:val="24"/>
          <w:lang w:val="hy-AM" w:eastAsia="ru-RU"/>
        </w:rPr>
        <w:t>Հ</w:t>
      </w:r>
      <w:r>
        <w:rPr>
          <w:rFonts w:ascii="GHEA Grapalat" w:eastAsia="Times New Roman" w:hAnsi="GHEA Grapalat"/>
          <w:i/>
          <w:szCs w:val="24"/>
          <w:lang w:val="hy-AM" w:eastAsia="ru-RU"/>
        </w:rPr>
        <w:t>արկադիր կատարումն</w:t>
      </w:r>
      <w:r w:rsidRPr="007068B3">
        <w:rPr>
          <w:rFonts w:ascii="GHEA Grapalat" w:eastAsia="Times New Roman" w:hAnsi="GHEA Grapalat"/>
          <w:i/>
          <w:szCs w:val="24"/>
          <w:lang w:val="hy-AM" w:eastAsia="ru-RU"/>
        </w:rPr>
        <w:t xml:space="preserve"> ապահովող ծառայության Երևան քաղաքի Կենտրոն և Նորք–Մարաշ բաժնի հարկադիր կատարող, արդարադատության լեյտենանտ Արամ Ամիրջանյանս, ուսումնասիրելով </w:t>
      </w:r>
      <w:r w:rsidR="00290DC0" w:rsidRPr="00290DC0">
        <w:rPr>
          <w:rFonts w:ascii="GHEA Grapalat" w:eastAsia="Times New Roman" w:hAnsi="GHEA Grapalat"/>
          <w:i/>
          <w:szCs w:val="24"/>
          <w:lang w:val="hy-AM" w:eastAsia="ru-RU"/>
        </w:rPr>
        <w:t>25</w:t>
      </w:r>
      <w:r w:rsidRPr="007068B3">
        <w:rPr>
          <w:rFonts w:ascii="GHEA Grapalat" w:eastAsia="Times New Roman" w:hAnsi="GHEA Grapalat"/>
          <w:i/>
          <w:szCs w:val="24"/>
          <w:lang w:val="hy-AM" w:eastAsia="ru-RU"/>
        </w:rPr>
        <w:t>.</w:t>
      </w:r>
      <w:r w:rsidR="00290DC0" w:rsidRPr="00290DC0">
        <w:rPr>
          <w:rFonts w:ascii="GHEA Grapalat" w:eastAsia="Times New Roman" w:hAnsi="GHEA Grapalat"/>
          <w:i/>
          <w:szCs w:val="24"/>
          <w:lang w:val="hy-AM" w:eastAsia="ru-RU"/>
        </w:rPr>
        <w:t>10</w:t>
      </w:r>
      <w:r w:rsidRPr="007068B3">
        <w:rPr>
          <w:rFonts w:ascii="GHEA Grapalat" w:eastAsia="Times New Roman" w:hAnsi="GHEA Grapalat"/>
          <w:i/>
          <w:szCs w:val="24"/>
          <w:lang w:val="hy-AM" w:eastAsia="ru-RU"/>
        </w:rPr>
        <w:t>.201</w:t>
      </w:r>
      <w:r w:rsidR="00BC39CD">
        <w:rPr>
          <w:rFonts w:ascii="GHEA Grapalat" w:eastAsia="Times New Roman" w:hAnsi="GHEA Grapalat"/>
          <w:i/>
          <w:szCs w:val="24"/>
          <w:lang w:val="hy-AM" w:eastAsia="ru-RU"/>
        </w:rPr>
        <w:t>8</w:t>
      </w:r>
      <w:r w:rsidRPr="007068B3">
        <w:rPr>
          <w:rFonts w:ascii="GHEA Grapalat" w:eastAsia="Times New Roman" w:hAnsi="GHEA Grapalat"/>
          <w:i/>
          <w:szCs w:val="24"/>
          <w:lang w:val="hy-AM" w:eastAsia="ru-RU"/>
        </w:rPr>
        <w:t xml:space="preserve">թ. </w:t>
      </w:r>
      <w:r w:rsidR="00290DC0" w:rsidRPr="00290DC0">
        <w:rPr>
          <w:rFonts w:ascii="GHEA Grapalat" w:eastAsia="Times New Roman" w:hAnsi="GHEA Grapalat"/>
          <w:i/>
          <w:szCs w:val="24"/>
          <w:lang w:val="hy-AM" w:eastAsia="ru-RU"/>
        </w:rPr>
        <w:t>վերսկս</w:t>
      </w:r>
      <w:r w:rsidRPr="007068B3">
        <w:rPr>
          <w:rFonts w:ascii="GHEA Grapalat" w:eastAsia="Times New Roman" w:hAnsi="GHEA Grapalat"/>
          <w:i/>
          <w:szCs w:val="24"/>
          <w:lang w:val="hy-AM" w:eastAsia="ru-RU"/>
        </w:rPr>
        <w:t>ված թիվ 0</w:t>
      </w:r>
      <w:r w:rsidR="00290DC0" w:rsidRPr="00290DC0">
        <w:rPr>
          <w:rFonts w:ascii="GHEA Grapalat" w:eastAsia="Times New Roman" w:hAnsi="GHEA Grapalat"/>
          <w:i/>
          <w:szCs w:val="24"/>
          <w:lang w:val="hy-AM" w:eastAsia="ru-RU"/>
        </w:rPr>
        <w:t>0</w:t>
      </w:r>
      <w:r w:rsidR="00BC39CD">
        <w:rPr>
          <w:rFonts w:ascii="GHEA Grapalat" w:eastAsia="Times New Roman" w:hAnsi="GHEA Grapalat"/>
          <w:i/>
          <w:szCs w:val="24"/>
          <w:lang w:val="hy-AM" w:eastAsia="ru-RU"/>
        </w:rPr>
        <w:t>859684</w:t>
      </w:r>
      <w:r w:rsidRPr="007068B3">
        <w:rPr>
          <w:rFonts w:ascii="GHEA Grapalat" w:eastAsia="Times New Roman" w:hAnsi="GHEA Grapalat"/>
          <w:i/>
          <w:szCs w:val="24"/>
          <w:lang w:val="hy-AM" w:eastAsia="ru-RU"/>
        </w:rPr>
        <w:t xml:space="preserve"> կատարողական վարույթի նյութերը</w:t>
      </w:r>
    </w:p>
    <w:p w:rsidR="003E1BE1" w:rsidRPr="00D7614E" w:rsidRDefault="003E1BE1" w:rsidP="003E1BE1">
      <w:pPr>
        <w:spacing w:after="0"/>
        <w:ind w:left="284" w:right="141"/>
        <w:jc w:val="center"/>
        <w:rPr>
          <w:rFonts w:ascii="GHEA Grapalat" w:hAnsi="GHEA Grapalat"/>
          <w:b/>
          <w:sz w:val="26"/>
          <w:szCs w:val="26"/>
          <w:lang w:val="hy-AM"/>
        </w:rPr>
      </w:pPr>
    </w:p>
    <w:p w:rsidR="003E1BE1" w:rsidRPr="00D7614E" w:rsidRDefault="003E1BE1" w:rsidP="003E1BE1">
      <w:pPr>
        <w:spacing w:after="0"/>
        <w:ind w:left="284" w:right="141"/>
        <w:jc w:val="center"/>
        <w:rPr>
          <w:rFonts w:ascii="GHEA Grapalat" w:hAnsi="GHEA Grapalat"/>
          <w:b/>
          <w:sz w:val="26"/>
          <w:szCs w:val="26"/>
          <w:lang w:val="hy-AM"/>
        </w:rPr>
      </w:pPr>
      <w:r w:rsidRPr="00D7614E">
        <w:rPr>
          <w:rFonts w:ascii="GHEA Grapalat" w:hAnsi="GHEA Grapalat"/>
          <w:b/>
          <w:sz w:val="26"/>
          <w:szCs w:val="26"/>
          <w:lang w:val="hy-AM"/>
        </w:rPr>
        <w:t>Պ Ա Ր Զ Ե Ց Ի</w:t>
      </w:r>
    </w:p>
    <w:p w:rsidR="003E1BE1" w:rsidRPr="00737D6B" w:rsidRDefault="003E1BE1" w:rsidP="003E1BE1">
      <w:pPr>
        <w:spacing w:after="0"/>
        <w:ind w:left="284" w:right="141"/>
        <w:jc w:val="center"/>
        <w:rPr>
          <w:rFonts w:ascii="GHEA Grapalat" w:hAnsi="GHEA Grapalat"/>
          <w:b/>
          <w:szCs w:val="24"/>
          <w:lang w:val="hy-AM"/>
        </w:rPr>
      </w:pPr>
    </w:p>
    <w:p w:rsidR="003E1BE1" w:rsidRDefault="003E1BE1" w:rsidP="003E1BE1">
      <w:pPr>
        <w:spacing w:after="0"/>
        <w:ind w:right="141"/>
        <w:jc w:val="both"/>
        <w:rPr>
          <w:rFonts w:ascii="GHEA Grapalat" w:eastAsia="Times New Roman" w:hAnsi="GHEA Grapalat"/>
          <w:i/>
          <w:szCs w:val="24"/>
          <w:lang w:val="hy-AM" w:eastAsia="ru-RU"/>
        </w:rPr>
      </w:pPr>
      <w:r w:rsidRPr="007068B3">
        <w:rPr>
          <w:rFonts w:ascii="GHEA Grapalat" w:eastAsia="Times New Roman" w:hAnsi="GHEA Grapalat"/>
          <w:i/>
          <w:szCs w:val="24"/>
          <w:lang w:val="hy-AM" w:eastAsia="ru-RU"/>
        </w:rPr>
        <w:t xml:space="preserve">        ՀՀ </w:t>
      </w:r>
      <w:r w:rsidR="00290DC0" w:rsidRPr="00290DC0">
        <w:rPr>
          <w:rFonts w:ascii="GHEA Grapalat" w:eastAsia="Times New Roman" w:hAnsi="GHEA Grapalat"/>
          <w:i/>
          <w:szCs w:val="24"/>
          <w:lang w:val="hy-AM" w:eastAsia="ru-RU"/>
        </w:rPr>
        <w:t>Երևան քաղաքի Կենտրոն և Նորք-Մարաշ վարչական շրջանների</w:t>
      </w:r>
      <w:r w:rsidR="00C413DF">
        <w:rPr>
          <w:rFonts w:ascii="GHEA Grapalat" w:eastAsia="Times New Roman" w:hAnsi="GHEA Grapalat"/>
          <w:i/>
          <w:szCs w:val="24"/>
          <w:lang w:val="hy-AM" w:eastAsia="ru-RU"/>
        </w:rPr>
        <w:t xml:space="preserve"> </w:t>
      </w:r>
      <w:r w:rsidRPr="007068B3">
        <w:rPr>
          <w:rFonts w:ascii="GHEA Grapalat" w:eastAsia="Times New Roman" w:hAnsi="GHEA Grapalat"/>
          <w:i/>
          <w:szCs w:val="24"/>
          <w:lang w:val="hy-AM" w:eastAsia="ru-RU"/>
        </w:rPr>
        <w:t xml:space="preserve">ընդհանուր իրավասության դատարանի կողմից </w:t>
      </w:r>
      <w:r w:rsidR="00290DC0" w:rsidRPr="00290DC0">
        <w:rPr>
          <w:rFonts w:ascii="GHEA Grapalat" w:eastAsia="Times New Roman" w:hAnsi="GHEA Grapalat"/>
          <w:i/>
          <w:szCs w:val="24"/>
          <w:lang w:val="hy-AM" w:eastAsia="ru-RU"/>
        </w:rPr>
        <w:t>17</w:t>
      </w:r>
      <w:r w:rsidRPr="007068B3">
        <w:rPr>
          <w:rFonts w:ascii="GHEA Grapalat" w:eastAsia="Times New Roman" w:hAnsi="GHEA Grapalat"/>
          <w:i/>
          <w:szCs w:val="24"/>
          <w:lang w:val="hy-AM" w:eastAsia="ru-RU"/>
        </w:rPr>
        <w:t>.</w:t>
      </w:r>
      <w:r w:rsidR="00BC39CD">
        <w:rPr>
          <w:rFonts w:ascii="GHEA Grapalat" w:eastAsia="Times New Roman" w:hAnsi="GHEA Grapalat"/>
          <w:i/>
          <w:szCs w:val="24"/>
          <w:lang w:val="hy-AM" w:eastAsia="ru-RU"/>
        </w:rPr>
        <w:t>12</w:t>
      </w:r>
      <w:r w:rsidRPr="007068B3">
        <w:rPr>
          <w:rFonts w:ascii="GHEA Grapalat" w:eastAsia="Times New Roman" w:hAnsi="GHEA Grapalat"/>
          <w:i/>
          <w:szCs w:val="24"/>
          <w:lang w:val="hy-AM" w:eastAsia="ru-RU"/>
        </w:rPr>
        <w:t>.20</w:t>
      </w:r>
      <w:r w:rsidR="00BC39CD">
        <w:rPr>
          <w:rFonts w:ascii="GHEA Grapalat" w:eastAsia="Times New Roman" w:hAnsi="GHEA Grapalat"/>
          <w:i/>
          <w:szCs w:val="24"/>
          <w:lang w:val="hy-AM" w:eastAsia="ru-RU"/>
        </w:rPr>
        <w:t>14</w:t>
      </w:r>
      <w:r w:rsidRPr="007068B3">
        <w:rPr>
          <w:rFonts w:ascii="GHEA Grapalat" w:eastAsia="Times New Roman" w:hAnsi="GHEA Grapalat"/>
          <w:i/>
          <w:szCs w:val="24"/>
          <w:lang w:val="hy-AM" w:eastAsia="ru-RU"/>
        </w:rPr>
        <w:t xml:space="preserve">թ. տրված թիվ </w:t>
      </w:r>
      <w:r w:rsidR="00290DC0" w:rsidRPr="00290DC0">
        <w:rPr>
          <w:rFonts w:ascii="GHEA Grapalat" w:eastAsia="Times New Roman" w:hAnsi="GHEA Grapalat"/>
          <w:i/>
          <w:szCs w:val="24"/>
          <w:lang w:val="hy-AM" w:eastAsia="ru-RU"/>
        </w:rPr>
        <w:t>ԵԿ</w:t>
      </w:r>
      <w:r w:rsidRPr="007068B3">
        <w:rPr>
          <w:rFonts w:ascii="GHEA Grapalat" w:eastAsia="Times New Roman" w:hAnsi="GHEA Grapalat"/>
          <w:i/>
          <w:szCs w:val="24"/>
          <w:lang w:val="hy-AM" w:eastAsia="ru-RU"/>
        </w:rPr>
        <w:t>Դ/</w:t>
      </w:r>
      <w:r w:rsidR="00BC39CD">
        <w:rPr>
          <w:rFonts w:ascii="GHEA Grapalat" w:eastAsia="Times New Roman" w:hAnsi="GHEA Grapalat"/>
          <w:i/>
          <w:szCs w:val="24"/>
          <w:lang w:val="hy-AM" w:eastAsia="ru-RU"/>
        </w:rPr>
        <w:t>1853</w:t>
      </w:r>
      <w:r w:rsidRPr="007068B3">
        <w:rPr>
          <w:rFonts w:ascii="GHEA Grapalat" w:eastAsia="Times New Roman" w:hAnsi="GHEA Grapalat"/>
          <w:i/>
          <w:szCs w:val="24"/>
          <w:lang w:val="hy-AM" w:eastAsia="ru-RU"/>
        </w:rPr>
        <w:t>/02/</w:t>
      </w:r>
      <w:r w:rsidR="00BC39CD">
        <w:rPr>
          <w:rFonts w:ascii="GHEA Grapalat" w:eastAsia="Times New Roman" w:hAnsi="GHEA Grapalat"/>
          <w:i/>
          <w:szCs w:val="24"/>
          <w:lang w:val="hy-AM" w:eastAsia="ru-RU"/>
        </w:rPr>
        <w:t>14</w:t>
      </w:r>
      <w:r w:rsidRPr="007068B3">
        <w:rPr>
          <w:rFonts w:ascii="GHEA Grapalat" w:eastAsia="Times New Roman" w:hAnsi="GHEA Grapalat"/>
          <w:i/>
          <w:szCs w:val="24"/>
          <w:lang w:val="hy-AM" w:eastAsia="ru-RU"/>
        </w:rPr>
        <w:t xml:space="preserve"> կատարողական թերթի համաձայն պետք է </w:t>
      </w:r>
      <w:r w:rsidR="00BC39CD">
        <w:rPr>
          <w:rFonts w:ascii="GHEA Grapalat" w:eastAsia="Times New Roman" w:hAnsi="GHEA Grapalat"/>
          <w:i/>
          <w:szCs w:val="24"/>
          <w:lang w:val="hy-AM" w:eastAsia="ru-RU"/>
        </w:rPr>
        <w:t>Սամվել Վարդգեսի Մելիք</w:t>
      </w:r>
      <w:r w:rsidRPr="007068B3">
        <w:rPr>
          <w:rFonts w:ascii="GHEA Grapalat" w:eastAsia="Times New Roman" w:hAnsi="GHEA Grapalat"/>
          <w:i/>
          <w:szCs w:val="24"/>
          <w:lang w:val="hy-AM" w:eastAsia="ru-RU"/>
        </w:rPr>
        <w:t>յանից</w:t>
      </w:r>
      <w:r w:rsidR="00290DC0" w:rsidRPr="00290DC0">
        <w:rPr>
          <w:rFonts w:ascii="GHEA Grapalat" w:eastAsia="Times New Roman" w:hAnsi="GHEA Grapalat"/>
          <w:i/>
          <w:szCs w:val="24"/>
          <w:lang w:val="hy-AM" w:eastAsia="ru-RU"/>
        </w:rPr>
        <w:t xml:space="preserve"> </w:t>
      </w:r>
      <w:r w:rsidRPr="007068B3">
        <w:rPr>
          <w:rFonts w:ascii="GHEA Grapalat" w:eastAsia="Times New Roman" w:hAnsi="GHEA Grapalat"/>
          <w:i/>
          <w:szCs w:val="24"/>
          <w:lang w:val="hy-AM" w:eastAsia="ru-RU"/>
        </w:rPr>
        <w:t xml:space="preserve">հօգուտ </w:t>
      </w:r>
      <w:r w:rsidR="00BD4553">
        <w:rPr>
          <w:rFonts w:ascii="GHEA Grapalat" w:eastAsia="Times New Roman" w:hAnsi="GHEA Grapalat"/>
          <w:i/>
          <w:szCs w:val="24"/>
          <w:lang w:val="hy-AM" w:eastAsia="ru-RU"/>
        </w:rPr>
        <w:t>«</w:t>
      </w:r>
      <w:r w:rsidR="00BC39CD">
        <w:rPr>
          <w:rFonts w:ascii="GHEA Grapalat" w:eastAsia="Times New Roman" w:hAnsi="GHEA Grapalat"/>
          <w:i/>
          <w:szCs w:val="24"/>
          <w:lang w:val="hy-AM" w:eastAsia="ru-RU"/>
        </w:rPr>
        <w:t>ՎՏԲ-Հայստան</w:t>
      </w:r>
      <w:r w:rsidR="00290DC0">
        <w:rPr>
          <w:rFonts w:ascii="GHEA Grapalat" w:eastAsia="Times New Roman" w:hAnsi="GHEA Grapalat"/>
          <w:i/>
          <w:szCs w:val="24"/>
          <w:lang w:val="hy-AM" w:eastAsia="ru-RU"/>
        </w:rPr>
        <w:t xml:space="preserve"> բ</w:t>
      </w:r>
      <w:r w:rsidR="00C413DF">
        <w:rPr>
          <w:rFonts w:ascii="GHEA Grapalat" w:eastAsia="Times New Roman" w:hAnsi="GHEA Grapalat"/>
          <w:i/>
          <w:szCs w:val="24"/>
          <w:lang w:val="hy-AM" w:eastAsia="ru-RU"/>
        </w:rPr>
        <w:t>անկ</w:t>
      </w:r>
      <w:r>
        <w:rPr>
          <w:rFonts w:ascii="GHEA Grapalat" w:eastAsia="Times New Roman" w:hAnsi="GHEA Grapalat"/>
          <w:i/>
          <w:szCs w:val="24"/>
          <w:lang w:val="hy-AM" w:eastAsia="ru-RU"/>
        </w:rPr>
        <w:t xml:space="preserve">» </w:t>
      </w:r>
      <w:r w:rsidR="00290DC0">
        <w:rPr>
          <w:rFonts w:ascii="GHEA Grapalat" w:eastAsia="Times New Roman" w:hAnsi="GHEA Grapalat"/>
          <w:i/>
          <w:szCs w:val="24"/>
          <w:lang w:val="hy-AM" w:eastAsia="ru-RU"/>
        </w:rPr>
        <w:t xml:space="preserve">ՓԲ ընկերությանը </w:t>
      </w:r>
      <w:r w:rsidRPr="007068B3">
        <w:rPr>
          <w:rFonts w:ascii="GHEA Grapalat" w:eastAsia="Times New Roman" w:hAnsi="GHEA Grapalat"/>
          <w:i/>
          <w:szCs w:val="24"/>
          <w:lang w:val="hy-AM" w:eastAsia="ru-RU"/>
        </w:rPr>
        <w:t xml:space="preserve">բռնագանձել </w:t>
      </w:r>
      <w:r w:rsidR="00BC39CD">
        <w:rPr>
          <w:rFonts w:ascii="GHEA Grapalat" w:eastAsia="Times New Roman" w:hAnsi="GHEA Grapalat"/>
          <w:i/>
          <w:szCs w:val="24"/>
          <w:lang w:val="hy-AM" w:eastAsia="ru-RU"/>
        </w:rPr>
        <w:t>864</w:t>
      </w:r>
      <w:r w:rsidR="00C413DF">
        <w:rPr>
          <w:rFonts w:ascii="GHEA Grapalat" w:eastAsia="Times New Roman" w:hAnsi="GHEA Grapalat"/>
          <w:i/>
          <w:szCs w:val="24"/>
          <w:lang w:val="hy-AM" w:eastAsia="ru-RU"/>
        </w:rPr>
        <w:t>.</w:t>
      </w:r>
      <w:r w:rsidR="00BC39CD">
        <w:rPr>
          <w:rFonts w:ascii="GHEA Grapalat" w:eastAsia="Times New Roman" w:hAnsi="GHEA Grapalat"/>
          <w:i/>
          <w:szCs w:val="24"/>
          <w:lang w:val="hy-AM" w:eastAsia="ru-RU"/>
        </w:rPr>
        <w:t>393</w:t>
      </w:r>
      <w:r w:rsidRPr="007068B3">
        <w:rPr>
          <w:rFonts w:ascii="GHEA Grapalat" w:eastAsia="Times New Roman" w:hAnsi="GHEA Grapalat"/>
          <w:i/>
          <w:szCs w:val="24"/>
          <w:lang w:val="hy-AM" w:eastAsia="ru-RU"/>
        </w:rPr>
        <w:t xml:space="preserve"> ՀՀ դրամ և հաշվեգրվող տոկոսները, մինչև պարտավորությունների փաստացի կատարման օրը:</w:t>
      </w:r>
    </w:p>
    <w:p w:rsidR="003E1BE1" w:rsidRDefault="00C413DF" w:rsidP="003E1BE1">
      <w:pPr>
        <w:spacing w:after="0"/>
        <w:ind w:right="141"/>
        <w:jc w:val="both"/>
        <w:rPr>
          <w:rFonts w:ascii="GHEA Grapalat" w:eastAsia="Times New Roman" w:hAnsi="GHEA Grapalat"/>
          <w:i/>
          <w:szCs w:val="24"/>
          <w:lang w:val="hy-AM" w:eastAsia="ru-RU"/>
        </w:rPr>
      </w:pPr>
      <w:r>
        <w:rPr>
          <w:rFonts w:ascii="GHEA Grapalat" w:eastAsia="Times New Roman" w:hAnsi="GHEA Grapalat"/>
          <w:i/>
          <w:szCs w:val="24"/>
          <w:lang w:val="hy-AM" w:eastAsia="ru-RU"/>
        </w:rPr>
        <w:t xml:space="preserve">        </w:t>
      </w:r>
      <w:r w:rsidR="003E1BE1" w:rsidRPr="007068B3">
        <w:rPr>
          <w:rFonts w:ascii="GHEA Grapalat" w:eastAsia="Times New Roman" w:hAnsi="GHEA Grapalat"/>
          <w:i/>
          <w:szCs w:val="24"/>
          <w:lang w:val="hy-AM" w:eastAsia="ru-RU"/>
        </w:rPr>
        <w:t xml:space="preserve"> Պարտապանից բռնագանձել նաև բռնագանձման ենթակա գումարի  5  տոկոսը, որպես կատարողական գործողությունների կատարման ծախս:</w:t>
      </w:r>
    </w:p>
    <w:p w:rsidR="00BC39CD" w:rsidRPr="007068B3" w:rsidRDefault="00BC39CD" w:rsidP="00BC39CD">
      <w:pPr>
        <w:spacing w:after="0"/>
        <w:ind w:right="141" w:firstLine="567"/>
        <w:jc w:val="both"/>
        <w:rPr>
          <w:rFonts w:ascii="GHEA Grapalat" w:eastAsia="Times New Roman" w:hAnsi="GHEA Grapalat"/>
          <w:i/>
          <w:szCs w:val="24"/>
          <w:lang w:val="hy-AM" w:eastAsia="ru-RU"/>
        </w:rPr>
      </w:pPr>
      <w:r>
        <w:rPr>
          <w:rFonts w:ascii="GHEA Grapalat" w:eastAsia="Times New Roman" w:hAnsi="GHEA Grapalat"/>
          <w:i/>
          <w:szCs w:val="24"/>
          <w:lang w:val="hy-AM" w:eastAsia="ru-RU"/>
        </w:rPr>
        <w:t xml:space="preserve">Հարկադիր կատարումն ապահովող ծառայություն է մուտքագրվել պահանջատեր՝ &lt;&lt;ՎՏԲ-Հայաստան բանկ&gt;&gt; ՓԲԸ գրությունը համաձայն որի թիվ ԵԿԴ/1853/02/14 կատարողական թերթով պարտապան </w:t>
      </w:r>
      <w:r>
        <w:rPr>
          <w:rFonts w:ascii="GHEA Grapalat" w:eastAsia="Times New Roman" w:hAnsi="GHEA Grapalat"/>
          <w:i/>
          <w:szCs w:val="24"/>
          <w:lang w:val="hy-AM" w:eastAsia="ru-RU"/>
        </w:rPr>
        <w:t>Սամվել Վարդգեսի Մելիք</w:t>
      </w:r>
      <w:r w:rsidRPr="007068B3">
        <w:rPr>
          <w:rFonts w:ascii="GHEA Grapalat" w:eastAsia="Times New Roman" w:hAnsi="GHEA Grapalat"/>
          <w:i/>
          <w:szCs w:val="24"/>
          <w:lang w:val="hy-AM" w:eastAsia="ru-RU"/>
        </w:rPr>
        <w:t>յանի</w:t>
      </w:r>
      <w:r>
        <w:rPr>
          <w:rFonts w:ascii="GHEA Grapalat" w:eastAsia="Times New Roman" w:hAnsi="GHEA Grapalat"/>
          <w:i/>
          <w:szCs w:val="24"/>
          <w:lang w:val="hy-AM" w:eastAsia="ru-RU"/>
        </w:rPr>
        <w:t xml:space="preserve"> ունեցած պարտավորությունները կազմում է 1.715.950 ՀՀ դրամ: </w:t>
      </w:r>
    </w:p>
    <w:p w:rsidR="003E1BE1" w:rsidRDefault="003E1BE1" w:rsidP="003E1BE1">
      <w:pPr>
        <w:spacing w:after="0"/>
        <w:ind w:right="141" w:firstLine="567"/>
        <w:jc w:val="both"/>
        <w:rPr>
          <w:rFonts w:ascii="GHEA Grapalat" w:eastAsia="Times New Roman" w:hAnsi="GHEA Grapalat"/>
          <w:i/>
          <w:szCs w:val="24"/>
          <w:lang w:val="hy-AM" w:eastAsia="ru-RU"/>
        </w:rPr>
      </w:pPr>
      <w:r w:rsidRPr="007068B3">
        <w:rPr>
          <w:rFonts w:ascii="GHEA Grapalat" w:eastAsia="Times New Roman" w:hAnsi="GHEA Grapalat" w:cs="GHEA Grapalat"/>
          <w:i/>
          <w:szCs w:val="24"/>
          <w:lang w:val="hy-AM" w:eastAsia="ru-RU"/>
        </w:rPr>
        <w:t>Կատարողական վարույթով վճռի հարկադիր կատարման ընթացքում</w:t>
      </w:r>
      <w:r w:rsidRPr="007068B3">
        <w:rPr>
          <w:rFonts w:ascii="GHEA Grapalat" w:eastAsia="Times New Roman" w:hAnsi="GHEA Grapalat"/>
          <w:i/>
          <w:szCs w:val="24"/>
          <w:lang w:val="hy-AM" w:eastAsia="ru-RU"/>
        </w:rPr>
        <w:t xml:space="preserve"> պարզվել է որ պարտապան </w:t>
      </w:r>
      <w:r w:rsidR="00BC39CD">
        <w:rPr>
          <w:rFonts w:ascii="GHEA Grapalat" w:eastAsia="Times New Roman" w:hAnsi="GHEA Grapalat"/>
          <w:i/>
          <w:szCs w:val="24"/>
          <w:lang w:val="hy-AM" w:eastAsia="ru-RU"/>
        </w:rPr>
        <w:t>Սամվել Վարդգեսի Մելիք</w:t>
      </w:r>
      <w:r w:rsidR="00BC39CD">
        <w:rPr>
          <w:rFonts w:ascii="GHEA Grapalat" w:eastAsia="Times New Roman" w:hAnsi="GHEA Grapalat"/>
          <w:i/>
          <w:szCs w:val="24"/>
          <w:lang w:val="hy-AM" w:eastAsia="ru-RU"/>
        </w:rPr>
        <w:t>յան</w:t>
      </w:r>
      <w:r w:rsidRPr="007068B3">
        <w:rPr>
          <w:rFonts w:ascii="GHEA Grapalat" w:eastAsia="Times New Roman" w:hAnsi="GHEA Grapalat"/>
          <w:i/>
          <w:szCs w:val="24"/>
          <w:lang w:val="hy-AM" w:eastAsia="ru-RU"/>
        </w:rPr>
        <w:t xml:space="preserve">ին սեփականության իրավունքով </w:t>
      </w:r>
      <w:r>
        <w:rPr>
          <w:rFonts w:ascii="GHEA Grapalat" w:eastAsia="Times New Roman" w:hAnsi="GHEA Grapalat"/>
          <w:i/>
          <w:szCs w:val="24"/>
          <w:lang w:val="hy-AM" w:eastAsia="ru-RU"/>
        </w:rPr>
        <w:t>պատկանող գ</w:t>
      </w:r>
      <w:r w:rsidR="00C413DF">
        <w:rPr>
          <w:rFonts w:ascii="GHEA Grapalat" w:eastAsia="Times New Roman" w:hAnsi="GHEA Grapalat"/>
          <w:i/>
          <w:szCs w:val="24"/>
          <w:lang w:val="hy-AM" w:eastAsia="ru-RU"/>
        </w:rPr>
        <w:t>րավադրված գ</w:t>
      </w:r>
      <w:r>
        <w:rPr>
          <w:rFonts w:ascii="GHEA Grapalat" w:eastAsia="Times New Roman" w:hAnsi="GHEA Grapalat"/>
          <w:i/>
          <w:szCs w:val="24"/>
          <w:lang w:val="hy-AM" w:eastAsia="ru-RU"/>
        </w:rPr>
        <w:t>ույք</w:t>
      </w:r>
      <w:r w:rsidR="00C413DF">
        <w:rPr>
          <w:rFonts w:ascii="GHEA Grapalat" w:eastAsia="Times New Roman" w:hAnsi="GHEA Grapalat"/>
          <w:i/>
          <w:szCs w:val="24"/>
          <w:lang w:val="hy-AM" w:eastAsia="ru-RU"/>
        </w:rPr>
        <w:t>երը</w:t>
      </w:r>
      <w:r>
        <w:rPr>
          <w:rFonts w:ascii="GHEA Grapalat" w:eastAsia="Times New Roman" w:hAnsi="GHEA Grapalat"/>
          <w:i/>
          <w:szCs w:val="24"/>
          <w:lang w:val="hy-AM" w:eastAsia="ru-RU"/>
        </w:rPr>
        <w:t xml:space="preserve"> չ</w:t>
      </w:r>
      <w:r w:rsidR="00C413DF">
        <w:rPr>
          <w:rFonts w:ascii="GHEA Grapalat" w:eastAsia="Times New Roman" w:hAnsi="GHEA Grapalat"/>
          <w:i/>
          <w:szCs w:val="24"/>
          <w:lang w:val="hy-AM" w:eastAsia="ru-RU"/>
        </w:rPr>
        <w:t>են</w:t>
      </w:r>
      <w:r>
        <w:rPr>
          <w:rFonts w:ascii="GHEA Grapalat" w:eastAsia="Times New Roman" w:hAnsi="GHEA Grapalat"/>
          <w:i/>
          <w:szCs w:val="24"/>
          <w:lang w:val="hy-AM" w:eastAsia="ru-RU"/>
        </w:rPr>
        <w:t xml:space="preserve"> բ</w:t>
      </w:r>
      <w:r w:rsidR="00C413DF">
        <w:rPr>
          <w:rFonts w:ascii="GHEA Grapalat" w:eastAsia="Times New Roman" w:hAnsi="GHEA Grapalat"/>
          <w:i/>
          <w:szCs w:val="24"/>
          <w:lang w:val="hy-AM" w:eastAsia="ru-RU"/>
        </w:rPr>
        <w:t xml:space="preserve">ավարարում թիվ </w:t>
      </w:r>
      <w:r w:rsidR="00290DC0" w:rsidRPr="00290DC0">
        <w:rPr>
          <w:rFonts w:ascii="GHEA Grapalat" w:eastAsia="Times New Roman" w:hAnsi="GHEA Grapalat"/>
          <w:i/>
          <w:szCs w:val="24"/>
          <w:lang w:val="hy-AM" w:eastAsia="ru-RU"/>
        </w:rPr>
        <w:t>ԵԿ</w:t>
      </w:r>
      <w:r w:rsidR="00C413DF">
        <w:rPr>
          <w:rFonts w:ascii="GHEA Grapalat" w:eastAsia="Times New Roman" w:hAnsi="GHEA Grapalat"/>
          <w:i/>
          <w:szCs w:val="24"/>
          <w:lang w:val="hy-AM" w:eastAsia="ru-RU"/>
        </w:rPr>
        <w:t>Դ/</w:t>
      </w:r>
      <w:r w:rsidR="00BC39CD">
        <w:rPr>
          <w:rFonts w:ascii="GHEA Grapalat" w:eastAsia="Times New Roman" w:hAnsi="GHEA Grapalat"/>
          <w:i/>
          <w:szCs w:val="24"/>
          <w:lang w:val="hy-AM" w:eastAsia="ru-RU"/>
        </w:rPr>
        <w:t>1853</w:t>
      </w:r>
      <w:r w:rsidR="00C413DF">
        <w:rPr>
          <w:rFonts w:ascii="GHEA Grapalat" w:eastAsia="Times New Roman" w:hAnsi="GHEA Grapalat"/>
          <w:i/>
          <w:szCs w:val="24"/>
          <w:lang w:val="hy-AM" w:eastAsia="ru-RU"/>
        </w:rPr>
        <w:t>/02/</w:t>
      </w:r>
      <w:r w:rsidR="00BC39CD">
        <w:rPr>
          <w:rFonts w:ascii="GHEA Grapalat" w:eastAsia="Times New Roman" w:hAnsi="GHEA Grapalat"/>
          <w:i/>
          <w:szCs w:val="24"/>
          <w:lang w:val="hy-AM" w:eastAsia="ru-RU"/>
        </w:rPr>
        <w:t>14</w:t>
      </w:r>
      <w:r w:rsidR="00C413DF">
        <w:rPr>
          <w:rFonts w:ascii="GHEA Grapalat" w:eastAsia="Times New Roman" w:hAnsi="GHEA Grapalat"/>
          <w:i/>
          <w:szCs w:val="24"/>
          <w:lang w:val="hy-AM" w:eastAsia="ru-RU"/>
        </w:rPr>
        <w:t xml:space="preserve"> կատարողական թերթի պահանջը կատարելու համար:</w:t>
      </w:r>
    </w:p>
    <w:p w:rsidR="003E1BE1" w:rsidRPr="00F363B8" w:rsidRDefault="003E1BE1" w:rsidP="003E1BE1">
      <w:pPr>
        <w:spacing w:after="0"/>
        <w:ind w:right="141" w:firstLine="567"/>
        <w:jc w:val="both"/>
        <w:rPr>
          <w:rFonts w:ascii="GHEA Grapalat" w:hAnsi="GHEA Grapalat"/>
          <w:color w:val="21346E"/>
          <w:sz w:val="20"/>
          <w:szCs w:val="20"/>
          <w:lang w:val="hy-AM"/>
        </w:rPr>
      </w:pPr>
      <w:r>
        <w:rPr>
          <w:rFonts w:ascii="GHEA Grapalat" w:eastAsia="Times New Roman" w:hAnsi="GHEA Grapalat"/>
          <w:i/>
          <w:szCs w:val="24"/>
          <w:lang w:val="hy-AM" w:eastAsia="ru-RU"/>
        </w:rPr>
        <w:t xml:space="preserve"> </w:t>
      </w:r>
      <w:r w:rsidRPr="00F363B8">
        <w:rPr>
          <w:rFonts w:ascii="GHEA Grapalat" w:hAnsi="GHEA Grapalat"/>
          <w:b/>
          <w:sz w:val="20"/>
          <w:szCs w:val="20"/>
          <w:lang w:val="hy-AM"/>
        </w:rPr>
        <w:t>Վերոգրյալի հիման վրա և ղեկավարվելով «Սնանկության մասին» ՀՀ օրենքի 6-րդ հոդվածի 2-րդ մասով «Դատական ակտերի հարկադիր կատարման մասին» ՀՀ օրենքի 28-րդ հոդվածով և 37-րդ հոդվածի 8-րդ կետով</w:t>
      </w:r>
    </w:p>
    <w:p w:rsidR="003E1BE1" w:rsidRDefault="003E1BE1" w:rsidP="003E1BE1">
      <w:pPr>
        <w:spacing w:after="0"/>
        <w:ind w:left="284" w:right="141"/>
        <w:jc w:val="center"/>
        <w:rPr>
          <w:rFonts w:ascii="GHEA Grapalat" w:hAnsi="GHEA Grapalat"/>
          <w:b/>
          <w:sz w:val="26"/>
          <w:szCs w:val="26"/>
          <w:lang w:val="hy-AM"/>
        </w:rPr>
      </w:pPr>
    </w:p>
    <w:p w:rsidR="003E1BE1" w:rsidRPr="00D7614E" w:rsidRDefault="003E1BE1" w:rsidP="003E1BE1">
      <w:pPr>
        <w:spacing w:after="0"/>
        <w:ind w:left="284" w:right="141"/>
        <w:jc w:val="center"/>
        <w:rPr>
          <w:rFonts w:ascii="GHEA Grapalat" w:hAnsi="GHEA Grapalat"/>
          <w:b/>
          <w:sz w:val="26"/>
          <w:szCs w:val="26"/>
          <w:lang w:val="hy-AM"/>
        </w:rPr>
      </w:pPr>
      <w:r w:rsidRPr="00D7614E">
        <w:rPr>
          <w:rFonts w:ascii="GHEA Grapalat" w:hAnsi="GHEA Grapalat"/>
          <w:b/>
          <w:sz w:val="26"/>
          <w:szCs w:val="26"/>
          <w:lang w:val="hy-AM"/>
        </w:rPr>
        <w:t>Ո Ր Ո Շ Ե Ց Ի</w:t>
      </w:r>
    </w:p>
    <w:p w:rsidR="003E1BE1" w:rsidRDefault="003E1BE1" w:rsidP="003E1BE1">
      <w:pPr>
        <w:spacing w:after="0"/>
        <w:ind w:left="284" w:right="141"/>
        <w:jc w:val="both"/>
        <w:rPr>
          <w:rFonts w:ascii="GHEA Grapalat" w:hAnsi="GHEA Grapalat"/>
          <w:i/>
          <w:lang w:val="hy-AM"/>
        </w:rPr>
      </w:pPr>
      <w:r>
        <w:rPr>
          <w:rFonts w:ascii="GHEA Grapalat" w:hAnsi="GHEA Grapalat"/>
          <w:i/>
          <w:lang w:val="hy-AM"/>
        </w:rPr>
        <w:t xml:space="preserve">      </w:t>
      </w:r>
    </w:p>
    <w:p w:rsidR="003E1BE1" w:rsidRDefault="003E1BE1" w:rsidP="003E1BE1">
      <w:pPr>
        <w:spacing w:after="0"/>
        <w:ind w:left="284" w:right="141" w:firstLine="436"/>
        <w:jc w:val="both"/>
        <w:rPr>
          <w:rFonts w:ascii="GHEA Grapalat" w:hAnsi="GHEA Grapalat"/>
          <w:i/>
          <w:szCs w:val="24"/>
          <w:lang w:val="hy-AM"/>
        </w:rPr>
      </w:pPr>
      <w:r w:rsidRPr="00F363B8">
        <w:rPr>
          <w:rFonts w:ascii="GHEA Grapalat" w:hAnsi="GHEA Grapalat"/>
          <w:i/>
          <w:szCs w:val="24"/>
          <w:lang w:val="hy-AM"/>
        </w:rPr>
        <w:t>Կասեցնել</w:t>
      </w:r>
      <w:r w:rsidRPr="00F363B8">
        <w:rPr>
          <w:rFonts w:ascii="GHEA Grapalat" w:hAnsi="GHEA Grapalat"/>
          <w:szCs w:val="24"/>
          <w:lang w:val="hy-AM"/>
        </w:rPr>
        <w:t xml:space="preserve"> </w:t>
      </w:r>
      <w:r w:rsidR="00290DC0" w:rsidRPr="00290DC0">
        <w:rPr>
          <w:rFonts w:ascii="GHEA Grapalat" w:hAnsi="GHEA Grapalat"/>
          <w:i/>
          <w:szCs w:val="24"/>
          <w:lang w:val="hy-AM"/>
        </w:rPr>
        <w:t>25</w:t>
      </w:r>
      <w:r w:rsidRPr="00F363B8">
        <w:rPr>
          <w:rFonts w:ascii="GHEA Grapalat" w:hAnsi="GHEA Grapalat"/>
          <w:i/>
          <w:szCs w:val="24"/>
          <w:lang w:val="hy-AM"/>
        </w:rPr>
        <w:t>.</w:t>
      </w:r>
      <w:r w:rsidR="00290DC0" w:rsidRPr="00290DC0">
        <w:rPr>
          <w:rFonts w:ascii="GHEA Grapalat" w:hAnsi="GHEA Grapalat"/>
          <w:i/>
          <w:szCs w:val="24"/>
          <w:lang w:val="hy-AM"/>
        </w:rPr>
        <w:t>10</w:t>
      </w:r>
      <w:r w:rsidRPr="00F363B8">
        <w:rPr>
          <w:rFonts w:ascii="GHEA Grapalat" w:hAnsi="GHEA Grapalat"/>
          <w:i/>
          <w:szCs w:val="24"/>
          <w:lang w:val="hy-AM"/>
        </w:rPr>
        <w:t>.201</w:t>
      </w:r>
      <w:r w:rsidR="00BC39CD">
        <w:rPr>
          <w:rFonts w:ascii="GHEA Grapalat" w:hAnsi="GHEA Grapalat"/>
          <w:i/>
          <w:szCs w:val="24"/>
          <w:lang w:val="hy-AM"/>
        </w:rPr>
        <w:t>8</w:t>
      </w:r>
      <w:r w:rsidRPr="00F363B8">
        <w:rPr>
          <w:rFonts w:ascii="GHEA Grapalat" w:hAnsi="GHEA Grapalat"/>
          <w:i/>
          <w:szCs w:val="24"/>
          <w:lang w:val="hy-AM"/>
        </w:rPr>
        <w:t xml:space="preserve">թ. </w:t>
      </w:r>
      <w:r w:rsidR="00C413DF">
        <w:rPr>
          <w:rFonts w:ascii="GHEA Grapalat" w:hAnsi="GHEA Grapalat"/>
          <w:i/>
          <w:szCs w:val="24"/>
          <w:lang w:val="hy-AM"/>
        </w:rPr>
        <w:t>վերսկս</w:t>
      </w:r>
      <w:r w:rsidRPr="00F363B8">
        <w:rPr>
          <w:rFonts w:ascii="GHEA Grapalat" w:hAnsi="GHEA Grapalat"/>
          <w:i/>
          <w:szCs w:val="24"/>
          <w:lang w:val="hy-AM"/>
        </w:rPr>
        <w:t xml:space="preserve">ված թիվ </w:t>
      </w:r>
      <w:r w:rsidR="00BD4553" w:rsidRPr="007068B3">
        <w:rPr>
          <w:rFonts w:ascii="GHEA Grapalat" w:eastAsia="Times New Roman" w:hAnsi="GHEA Grapalat"/>
          <w:i/>
          <w:szCs w:val="24"/>
          <w:lang w:val="hy-AM" w:eastAsia="ru-RU"/>
        </w:rPr>
        <w:t>0</w:t>
      </w:r>
      <w:r w:rsidR="00290DC0" w:rsidRPr="00290DC0">
        <w:rPr>
          <w:rFonts w:ascii="GHEA Grapalat" w:eastAsia="Times New Roman" w:hAnsi="GHEA Grapalat"/>
          <w:i/>
          <w:szCs w:val="24"/>
          <w:lang w:val="hy-AM" w:eastAsia="ru-RU"/>
        </w:rPr>
        <w:t>0</w:t>
      </w:r>
      <w:r w:rsidR="00BC39CD">
        <w:rPr>
          <w:rFonts w:ascii="GHEA Grapalat" w:eastAsia="Times New Roman" w:hAnsi="GHEA Grapalat"/>
          <w:i/>
          <w:szCs w:val="24"/>
          <w:lang w:val="hy-AM" w:eastAsia="ru-RU"/>
        </w:rPr>
        <w:t>859684</w:t>
      </w:r>
      <w:r w:rsidRPr="00F363B8">
        <w:rPr>
          <w:rFonts w:ascii="GHEA Grapalat" w:hAnsi="GHEA Grapalat"/>
          <w:i/>
          <w:szCs w:val="24"/>
          <w:lang w:val="hy-AM"/>
        </w:rPr>
        <w:t xml:space="preserve"> կատարողական վարույթը 60-օրյա ժամկետով:</w:t>
      </w:r>
    </w:p>
    <w:p w:rsidR="003E1BE1" w:rsidRPr="00F363B8" w:rsidRDefault="003E1BE1" w:rsidP="003E1BE1">
      <w:pPr>
        <w:spacing w:after="0"/>
        <w:ind w:left="284" w:right="141" w:firstLine="436"/>
        <w:jc w:val="both"/>
        <w:rPr>
          <w:rFonts w:ascii="GHEA Grapalat" w:hAnsi="GHEA Grapalat"/>
          <w:szCs w:val="24"/>
          <w:lang w:val="hy-AM"/>
        </w:rPr>
      </w:pPr>
    </w:p>
    <w:p w:rsidR="003E1BE1" w:rsidRPr="00F363B8" w:rsidRDefault="003E1BE1" w:rsidP="003E1BE1">
      <w:pPr>
        <w:spacing w:after="0"/>
        <w:ind w:left="284" w:right="141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F363B8">
        <w:rPr>
          <w:rFonts w:ascii="GHEA Grapalat" w:hAnsi="GHEA Grapalat"/>
          <w:b/>
          <w:szCs w:val="24"/>
          <w:lang w:val="hy-AM"/>
        </w:rPr>
        <w:t xml:space="preserve">    </w:t>
      </w:r>
      <w:r>
        <w:rPr>
          <w:rFonts w:ascii="GHEA Grapalat" w:hAnsi="GHEA Grapalat"/>
          <w:b/>
          <w:szCs w:val="24"/>
          <w:lang w:val="hy-AM"/>
        </w:rPr>
        <w:tab/>
      </w:r>
      <w:r w:rsidRPr="00F363B8">
        <w:rPr>
          <w:rFonts w:ascii="GHEA Grapalat" w:hAnsi="GHEA Grapalat"/>
          <w:b/>
          <w:sz w:val="20"/>
          <w:szCs w:val="20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3E1BE1" w:rsidRPr="00F363B8" w:rsidRDefault="003E1BE1" w:rsidP="003E1BE1">
      <w:pPr>
        <w:spacing w:after="0"/>
        <w:ind w:left="284" w:right="141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F363B8">
        <w:rPr>
          <w:rFonts w:ascii="GHEA Grapalat" w:hAnsi="GHEA Grapalat"/>
          <w:b/>
          <w:sz w:val="20"/>
          <w:szCs w:val="20"/>
          <w:lang w:val="hy-AM"/>
        </w:rPr>
        <w:t xml:space="preserve">   </w:t>
      </w:r>
      <w:r>
        <w:rPr>
          <w:rFonts w:ascii="GHEA Grapalat" w:hAnsi="GHEA Grapalat"/>
          <w:b/>
          <w:sz w:val="20"/>
          <w:szCs w:val="20"/>
          <w:lang w:val="hy-AM"/>
        </w:rPr>
        <w:tab/>
      </w:r>
      <w:r w:rsidRPr="00F363B8">
        <w:rPr>
          <w:rFonts w:ascii="GHEA Grapalat" w:hAnsi="GHEA Grapalat"/>
          <w:b/>
          <w:sz w:val="20"/>
          <w:szCs w:val="20"/>
          <w:lang w:val="hy-AM"/>
        </w:rPr>
        <w:t xml:space="preserve"> Սույն որոշումը երկու աշխատանքային օրվա ընթացքում հրապարակել </w:t>
      </w:r>
      <w:hyperlink r:id="rId4" w:history="1">
        <w:r w:rsidRPr="00F363B8">
          <w:rPr>
            <w:rStyle w:val="Hyperlink"/>
            <w:rFonts w:ascii="GHEA Grapalat" w:hAnsi="GHEA Grapalat"/>
            <w:b/>
            <w:sz w:val="20"/>
            <w:szCs w:val="20"/>
            <w:lang w:val="hy-AM"/>
          </w:rPr>
          <w:t>www.azdarar.am</w:t>
        </w:r>
      </w:hyperlink>
      <w:r w:rsidRPr="00F363B8">
        <w:rPr>
          <w:rFonts w:ascii="GHEA Grapalat" w:hAnsi="GHEA Grapalat"/>
          <w:b/>
          <w:sz w:val="20"/>
          <w:szCs w:val="20"/>
          <w:lang w:val="hy-AM"/>
        </w:rPr>
        <w:t xml:space="preserve"> ինտերնետային կայքում.</w:t>
      </w:r>
    </w:p>
    <w:p w:rsidR="003E1BE1" w:rsidRPr="00F363B8" w:rsidRDefault="003E1BE1" w:rsidP="003E1BE1">
      <w:pPr>
        <w:spacing w:after="0"/>
        <w:ind w:right="141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F363B8">
        <w:rPr>
          <w:rFonts w:ascii="GHEA Grapalat" w:hAnsi="GHEA Grapalat"/>
          <w:b/>
          <w:sz w:val="20"/>
          <w:szCs w:val="20"/>
          <w:lang w:val="hy-AM"/>
        </w:rPr>
        <w:t xml:space="preserve">       </w:t>
      </w:r>
      <w:r>
        <w:rPr>
          <w:rFonts w:ascii="GHEA Grapalat" w:hAnsi="GHEA Grapalat"/>
          <w:b/>
          <w:sz w:val="20"/>
          <w:szCs w:val="20"/>
          <w:lang w:val="hy-AM"/>
        </w:rPr>
        <w:tab/>
      </w:r>
      <w:r w:rsidRPr="00F363B8">
        <w:rPr>
          <w:rFonts w:ascii="GHEA Grapalat" w:hAnsi="GHEA Grapalat"/>
          <w:b/>
          <w:sz w:val="20"/>
          <w:szCs w:val="20"/>
          <w:lang w:val="hy-AM"/>
        </w:rPr>
        <w:t xml:space="preserve"> Որոշման պատճենն ուղարկել կողմերին</w:t>
      </w:r>
    </w:p>
    <w:p w:rsidR="003E1BE1" w:rsidRPr="00F363B8" w:rsidRDefault="003E1BE1" w:rsidP="003E1BE1">
      <w:pPr>
        <w:spacing w:after="0"/>
        <w:ind w:right="141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F363B8">
        <w:rPr>
          <w:rFonts w:ascii="GHEA Grapalat" w:hAnsi="GHEA Grapalat"/>
          <w:b/>
          <w:sz w:val="20"/>
          <w:szCs w:val="20"/>
          <w:lang w:val="hy-AM"/>
        </w:rPr>
        <w:t xml:space="preserve">       </w:t>
      </w:r>
      <w:r>
        <w:rPr>
          <w:rFonts w:ascii="GHEA Grapalat" w:hAnsi="GHEA Grapalat"/>
          <w:b/>
          <w:sz w:val="20"/>
          <w:szCs w:val="20"/>
          <w:lang w:val="hy-AM"/>
        </w:rPr>
        <w:tab/>
      </w:r>
      <w:r w:rsidRPr="00F363B8">
        <w:rPr>
          <w:rFonts w:ascii="GHEA Grapalat" w:hAnsi="GHEA Grapalat"/>
          <w:b/>
          <w:sz w:val="20"/>
          <w:szCs w:val="20"/>
          <w:lang w:val="hy-AM"/>
        </w:rPr>
        <w:t xml:space="preserve"> Որոշումը կարող է բողոքարկվել ՀՀ վարչական դատարան կամ վերադասության կարգով` որոշումը ստանալու օրվանից տասնօրյա ժամկետում:</w:t>
      </w:r>
    </w:p>
    <w:p w:rsidR="003E1BE1" w:rsidRPr="00F363B8" w:rsidRDefault="003E1BE1" w:rsidP="003E1BE1">
      <w:pPr>
        <w:spacing w:after="0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:rsidR="003E1BE1" w:rsidRDefault="003E1BE1" w:rsidP="003E1BE1">
      <w:pPr>
        <w:spacing w:after="0"/>
        <w:jc w:val="both"/>
        <w:rPr>
          <w:rFonts w:ascii="GHEA Grapalat" w:hAnsi="GHEA Grapalat"/>
          <w:b/>
          <w:lang w:val="hy-AM"/>
        </w:rPr>
      </w:pPr>
      <w:r w:rsidRPr="00737D6B">
        <w:rPr>
          <w:rFonts w:ascii="GHEA Grapalat" w:hAnsi="GHEA Grapalat"/>
          <w:b/>
          <w:lang w:val="hy-AM"/>
        </w:rPr>
        <w:t xml:space="preserve">         </w:t>
      </w:r>
      <w:r w:rsidRPr="00D7614E">
        <w:rPr>
          <w:rFonts w:ascii="GHEA Grapalat" w:hAnsi="GHEA Grapalat"/>
          <w:b/>
          <w:lang w:val="hy-AM"/>
        </w:rPr>
        <w:t xml:space="preserve">         </w:t>
      </w:r>
    </w:p>
    <w:p w:rsidR="00817DD9" w:rsidRPr="00BC39CD" w:rsidRDefault="003E1BE1" w:rsidP="00BC39CD">
      <w:pPr>
        <w:spacing w:after="0"/>
        <w:ind w:firstLine="720"/>
        <w:jc w:val="both"/>
        <w:rPr>
          <w:rFonts w:ascii="GHEA Grapalat" w:hAnsi="GHEA Grapalat"/>
          <w:b/>
          <w:lang w:val="hy-AM"/>
        </w:rPr>
      </w:pPr>
      <w:r w:rsidRPr="00D7614E">
        <w:rPr>
          <w:rFonts w:ascii="GHEA Grapalat" w:hAnsi="GHEA Grapalat"/>
          <w:b/>
          <w:lang w:val="hy-AM"/>
        </w:rPr>
        <w:t xml:space="preserve">  ՀԱՐԿԱԴԻՐ ԿԱՏԱՐՈՂ                    </w:t>
      </w:r>
      <w:r>
        <w:rPr>
          <w:rFonts w:ascii="GHEA Grapalat" w:hAnsi="GHEA Grapalat"/>
          <w:b/>
          <w:lang w:val="hy-AM"/>
        </w:rPr>
        <w:t xml:space="preserve">         </w:t>
      </w:r>
      <w:r w:rsidRPr="00D7614E">
        <w:rPr>
          <w:rFonts w:ascii="GHEA Grapalat" w:hAnsi="GHEA Grapalat"/>
          <w:b/>
          <w:lang w:val="hy-AM"/>
        </w:rPr>
        <w:t xml:space="preserve">                          </w:t>
      </w:r>
      <w:r>
        <w:rPr>
          <w:rFonts w:ascii="GHEA Grapalat" w:hAnsi="GHEA Grapalat"/>
          <w:b/>
          <w:lang w:val="hy-AM"/>
        </w:rPr>
        <w:t>Ա</w:t>
      </w:r>
      <w:r w:rsidRPr="00D7614E">
        <w:rPr>
          <w:rFonts w:ascii="GHEA Grapalat" w:hAnsi="GHEA Grapalat"/>
          <w:b/>
          <w:lang w:val="hy-AM"/>
        </w:rPr>
        <w:t>.</w:t>
      </w:r>
      <w:r>
        <w:rPr>
          <w:rFonts w:ascii="GHEA Grapalat" w:hAnsi="GHEA Grapalat"/>
          <w:b/>
          <w:lang w:val="hy-AM"/>
        </w:rPr>
        <w:t>ԱՄԻՐՋԱՆ</w:t>
      </w:r>
      <w:r w:rsidRPr="00D7614E">
        <w:rPr>
          <w:rFonts w:ascii="GHEA Grapalat" w:hAnsi="GHEA Grapalat"/>
          <w:b/>
          <w:lang w:val="hy-AM"/>
        </w:rPr>
        <w:t>ՅԱՆ</w:t>
      </w:r>
      <w:bookmarkStart w:id="0" w:name="_GoBack"/>
      <w:bookmarkEnd w:id="0"/>
    </w:p>
    <w:sectPr w:rsidR="00817DD9" w:rsidRPr="00BC39CD" w:rsidSect="00F458F7">
      <w:pgSz w:w="12240" w:h="15840"/>
      <w:pgMar w:top="568" w:right="616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679"/>
    <w:rsid w:val="00063679"/>
    <w:rsid w:val="0026107F"/>
    <w:rsid w:val="00290DC0"/>
    <w:rsid w:val="003E1BE1"/>
    <w:rsid w:val="00423782"/>
    <w:rsid w:val="0060353D"/>
    <w:rsid w:val="00817DD9"/>
    <w:rsid w:val="00BC39CD"/>
    <w:rsid w:val="00BD4553"/>
    <w:rsid w:val="00C4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593B2"/>
  <w15:chartTrackingRefBased/>
  <w15:docId w15:val="{EFF31C77-86E8-497E-9FF0-1CFCDEFC0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1BE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10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0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Kentron-23</dc:creator>
  <cp:keywords/>
  <dc:description/>
  <cp:lastModifiedBy>Kentron-23</cp:lastModifiedBy>
  <cp:revision>13</cp:revision>
  <cp:lastPrinted>2018-11-01T12:23:00Z</cp:lastPrinted>
  <dcterms:created xsi:type="dcterms:W3CDTF">2018-05-29T09:48:00Z</dcterms:created>
  <dcterms:modified xsi:type="dcterms:W3CDTF">2019-01-23T10:16:00Z</dcterms:modified>
</cp:coreProperties>
</file>