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F5" w:rsidRPr="006A25E1" w:rsidRDefault="000A16F5" w:rsidP="00CE3651">
      <w:pPr>
        <w:spacing w:after="0"/>
        <w:jc w:val="center"/>
        <w:rPr>
          <w:rFonts w:ascii="GHEA Mariam" w:hAnsi="GHEA Mariam"/>
          <w:sz w:val="14"/>
          <w:szCs w:val="14"/>
          <w:lang w:val="en-US"/>
        </w:rPr>
      </w:pPr>
      <w:r w:rsidRPr="006A25E1">
        <w:rPr>
          <w:rFonts w:ascii="GHEA Mariam" w:hAnsi="GHEA Mariam"/>
          <w:sz w:val="14"/>
          <w:szCs w:val="14"/>
          <w:lang w:val="en-US"/>
        </w:rPr>
        <w:t>ՀԱՅՏԱՐԱՐՈՒԹՅՈՒՆ</w:t>
      </w:r>
    </w:p>
    <w:p w:rsidR="00241D4B" w:rsidRPr="000A16F5" w:rsidRDefault="000A16F5" w:rsidP="000A16F5">
      <w:pPr>
        <w:spacing w:after="0"/>
        <w:jc w:val="center"/>
        <w:rPr>
          <w:rFonts w:ascii="GHEA Mariam" w:hAnsi="GHEA Mariam"/>
          <w:sz w:val="14"/>
          <w:szCs w:val="14"/>
          <w:lang w:val="en-US"/>
        </w:rPr>
      </w:pP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Կոտայքի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մարզի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Բալահովիտ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համայնքի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համայնքային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սեփականություն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հանդիսացող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հողամասերի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հրապարակային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սակարկությունների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աճուրդների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կազմակերպման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և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անցկացման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հանձնաժողովը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հայտարարում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է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համայնքային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սեփականություն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համարվող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ներքոհիշյալ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հողամասերի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դասական</w:t>
      </w:r>
      <w:proofErr w:type="spellEnd"/>
      <w:r w:rsidRPr="006A25E1">
        <w:rPr>
          <w:rFonts w:ascii="GHEA Mariam" w:hAnsi="GHEA Mariam"/>
          <w:sz w:val="14"/>
          <w:szCs w:val="14"/>
          <w:lang w:val="en-US"/>
        </w:rPr>
        <w:t xml:space="preserve">  </w:t>
      </w:r>
      <w:proofErr w:type="spellStart"/>
      <w:r w:rsidRPr="006A25E1">
        <w:rPr>
          <w:rFonts w:ascii="GHEA Mariam" w:hAnsi="GHEA Mariam"/>
          <w:sz w:val="14"/>
          <w:szCs w:val="14"/>
          <w:lang w:val="en-US"/>
        </w:rPr>
        <w:t>աճուրդ</w:t>
      </w:r>
      <w:proofErr w:type="spellEnd"/>
    </w:p>
    <w:tbl>
      <w:tblPr>
        <w:tblStyle w:val="a6"/>
        <w:tblW w:w="14811" w:type="dxa"/>
        <w:tblLayout w:type="fixed"/>
        <w:tblLook w:val="04A0"/>
      </w:tblPr>
      <w:tblGrid>
        <w:gridCol w:w="672"/>
        <w:gridCol w:w="1837"/>
        <w:gridCol w:w="1413"/>
        <w:gridCol w:w="1003"/>
        <w:gridCol w:w="1701"/>
        <w:gridCol w:w="2126"/>
        <w:gridCol w:w="1249"/>
        <w:gridCol w:w="2265"/>
        <w:gridCol w:w="1273"/>
        <w:gridCol w:w="1272"/>
      </w:tblGrid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հ/հ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Հողամասի հասցեն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/գտնվելու վայրը/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Ծածկագիրը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Մակերեսը  հա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Հողամասի նպատակային և գործառնական նշանակ</w:t>
            </w:r>
            <w:bookmarkStart w:id="0" w:name="_GoBack"/>
            <w:bookmarkEnd w:id="0"/>
            <w:r w:rsidRPr="00241D4B">
              <w:rPr>
                <w:rFonts w:ascii="GHEA Mariam" w:hAnsi="GHEA Mariam"/>
                <w:sz w:val="14"/>
                <w:szCs w:val="14"/>
              </w:rPr>
              <w:t>ությունը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Հողամասի օգտագործման նպատակը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Հողամասի նկատմամբ սահմանափակումների /ներառյալ սերվիտուտների առկայությունը/</w:t>
            </w:r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Ճանապարհների, ջրատարի, կոյուղու էլեկտրահաղորդման գծերի, գազատարի առկայության մասին տվյալներ</w:t>
            </w:r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Շրջակա միջավայրերի և պատմամշակութային հուշարձանների պահպանության, բնապահպանական և հողերի պահպանության միջոցառումները</w:t>
            </w:r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Մեկնարկային գինը /դրամ/</w:t>
            </w: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20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07-018-110-013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0.08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1176000</w:t>
            </w: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22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07-018-110-014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0.08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1176000</w:t>
            </w: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3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Գ.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4-րդ փող.4-րդ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փակուղի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4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07-018-0110-00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41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08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 xml:space="preserve">    </w:t>
            </w:r>
          </w:p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1176000</w:t>
            </w:r>
          </w:p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</w:rPr>
              <w:t>4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թաղամաս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26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</w:rPr>
              <w:t>0070-0011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</w:rPr>
              <w:t>086546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1272226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Լոտ 5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թաղամաս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28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</w:rPr>
              <w:t>0070-0012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</w:rPr>
              <w:t>086529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.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1271976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</w:rPr>
              <w:t>6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4/10-1-4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07-018-0104-0071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0.0591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868770</w:t>
            </w:r>
          </w:p>
        </w:tc>
      </w:tr>
      <w:tr w:rsidR="004E034C" w:rsidRPr="00241D4B" w:rsidTr="007C2782">
        <w:trPr>
          <w:trHeight w:val="642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</w:rPr>
              <w:t>7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4/10-1-3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07-018-0104-0042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0.0144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211680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</w:rPr>
              <w:t>8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Կարմիր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6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2/1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</w:rPr>
              <w:t>0123-0004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0.0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276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811440</w:t>
            </w: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</w:rPr>
              <w:t>9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8-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7/3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</w:rPr>
              <w:t>101-077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0.2600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</w:t>
            </w:r>
            <w:r w:rsidRPr="00241D4B">
              <w:rPr>
                <w:rFonts w:ascii="GHEA Mariam" w:hAnsi="GHEA Mariam"/>
                <w:sz w:val="14"/>
                <w:szCs w:val="14"/>
              </w:rPr>
              <w:t>7644000</w:t>
            </w: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1</w:t>
            </w:r>
            <w:r w:rsidRPr="00241D4B">
              <w:rPr>
                <w:rFonts w:ascii="GHEA Mariam" w:hAnsi="GHEA Mariam"/>
                <w:sz w:val="14"/>
                <w:szCs w:val="14"/>
              </w:rPr>
              <w:t>0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8-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15/1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07-018-101-073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0.5981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17584140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1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</w:rPr>
              <w:t>1</w:t>
            </w:r>
            <w:proofErr w:type="spellEnd"/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1-ին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36/1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</w:rPr>
              <w:t>0004-0054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</w:rPr>
              <w:t>0071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4E034C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20874</w:t>
            </w:r>
            <w:r w:rsidR="00D21903">
              <w:rPr>
                <w:rFonts w:ascii="GHEA Mariam" w:hAnsi="GHEA Mariam"/>
                <w:sz w:val="14"/>
                <w:szCs w:val="14"/>
                <w:lang w:val="en-US"/>
              </w:rPr>
              <w:t>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4E034C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7C2782">
        <w:trPr>
          <w:trHeight w:val="137"/>
        </w:trPr>
        <w:tc>
          <w:tcPr>
            <w:tcW w:w="672" w:type="dxa"/>
            <w:tcBorders>
              <w:top w:val="nil"/>
            </w:tcBorders>
          </w:tcPr>
          <w:p w:rsidR="00241D4B" w:rsidRDefault="00241D4B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1</w:t>
            </w:r>
            <w:r w:rsidRPr="00241D4B">
              <w:rPr>
                <w:rFonts w:ascii="GHEA Mariam" w:hAnsi="GHEA Mariam"/>
                <w:sz w:val="14"/>
                <w:szCs w:val="14"/>
              </w:rPr>
              <w:t>2</w:t>
            </w:r>
          </w:p>
        </w:tc>
        <w:tc>
          <w:tcPr>
            <w:tcW w:w="1837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</w:t>
            </w:r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Ավետիսյան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54/1</w:t>
            </w:r>
          </w:p>
        </w:tc>
        <w:tc>
          <w:tcPr>
            <w:tcW w:w="1413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07-018-0017-0013</w:t>
            </w:r>
          </w:p>
        </w:tc>
        <w:tc>
          <w:tcPr>
            <w:tcW w:w="1003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0.0056</w:t>
            </w:r>
          </w:p>
        </w:tc>
        <w:tc>
          <w:tcPr>
            <w:tcW w:w="1701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հասարակական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Հասարակական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օբյեկտների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  <w:tcBorders>
              <w:top w:val="nil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  <w:vMerge w:val="restart"/>
            <w:tcBorders>
              <w:top w:val="nil"/>
              <w:right w:val="single" w:sz="4" w:space="0" w:color="auto"/>
            </w:tcBorders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164640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lastRenderedPageBreak/>
              <w:t>Լոտ1</w:t>
            </w:r>
            <w:r w:rsidRPr="00241D4B">
              <w:rPr>
                <w:rFonts w:ascii="GHEA Mariam" w:hAnsi="GHEA Mariam"/>
                <w:sz w:val="14"/>
                <w:szCs w:val="14"/>
              </w:rPr>
              <w:t>3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9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07-018-0056-0071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0.05982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1758708</w:t>
            </w: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14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07-018-0056-0069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0.06001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1764294</w:t>
            </w: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15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13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07-018-0056-0068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16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15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07-018-0056-0067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17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07-018-0056-0070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0.05872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1726368</w:t>
            </w: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18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07-018-0056-0073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0.03103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912282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19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5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07-018-056-060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Լոտ2</w:t>
            </w:r>
            <w:r w:rsidRPr="00241D4B">
              <w:rPr>
                <w:rFonts w:ascii="GHEA Mariam" w:hAnsi="GHEA Mariam"/>
                <w:sz w:val="14"/>
                <w:szCs w:val="14"/>
              </w:rPr>
              <w:t>0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6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07-018-0056-0072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Լոտ2</w:t>
            </w:r>
            <w:r w:rsidRPr="00241D4B">
              <w:rPr>
                <w:rFonts w:ascii="GHEA Mariam" w:hAnsi="GHEA Mariam"/>
                <w:sz w:val="14"/>
                <w:szCs w:val="14"/>
              </w:rPr>
              <w:t>1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13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07-018-056-056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Լոտ2</w:t>
            </w:r>
            <w:r w:rsidRPr="00241D4B">
              <w:rPr>
                <w:rFonts w:ascii="GHEA Mariam" w:hAnsi="GHEA Mariam"/>
                <w:sz w:val="14"/>
                <w:szCs w:val="14"/>
              </w:rPr>
              <w:t>2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15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07-018-056-055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Լոտ2</w:t>
            </w:r>
            <w:r w:rsidRPr="00241D4B">
              <w:rPr>
                <w:rFonts w:ascii="GHEA Mariam" w:hAnsi="GHEA Mariam"/>
                <w:sz w:val="14"/>
                <w:szCs w:val="14"/>
              </w:rPr>
              <w:t>3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3-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17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07-018-056-050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24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07-018-0056-0074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0.04549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1337406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25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07-018-0056-0075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26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6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07-018-0056-0076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27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8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07-018-0056-0077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13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28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9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07-018-0056-0052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40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29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10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07-018-0056-0078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40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30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14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07-018-0056-0065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0.05384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1582896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40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Լոտ3</w:t>
            </w:r>
            <w:r w:rsidRPr="00241D4B">
              <w:rPr>
                <w:rFonts w:ascii="GHEA Mariam" w:hAnsi="GHEA Mariam"/>
                <w:sz w:val="14"/>
                <w:szCs w:val="14"/>
              </w:rPr>
              <w:t>1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2-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 4-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րդ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նրբ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.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15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07-018-056-047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0.0600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չկա</w:t>
            </w:r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1764000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  <w:tr w:rsidR="004E034C" w:rsidRPr="00241D4B" w:rsidTr="004E034C">
        <w:trPr>
          <w:trHeight w:val="40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Լոտ3</w:t>
            </w:r>
            <w:r w:rsidRPr="00241D4B">
              <w:rPr>
                <w:rFonts w:ascii="GHEA Mariam" w:hAnsi="GHEA Mariam"/>
                <w:sz w:val="14"/>
                <w:szCs w:val="14"/>
              </w:rPr>
              <w:t>2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փողոց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68/1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07-018-0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108-0010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0842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73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</w:t>
            </w:r>
            <w:r w:rsidRPr="00241D4B">
              <w:rPr>
                <w:rFonts w:ascii="GHEA Mariam" w:hAnsi="GHEA Mariam"/>
                <w:sz w:val="14"/>
                <w:szCs w:val="14"/>
              </w:rPr>
              <w:t>չկա</w:t>
            </w:r>
          </w:p>
        </w:tc>
        <w:tc>
          <w:tcPr>
            <w:tcW w:w="12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2475480</w:t>
            </w:r>
          </w:p>
        </w:tc>
      </w:tr>
      <w:tr w:rsidR="004E034C" w:rsidRPr="00241D4B" w:rsidTr="004E034C">
        <w:trPr>
          <w:trHeight w:val="407"/>
        </w:trPr>
        <w:tc>
          <w:tcPr>
            <w:tcW w:w="672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33</w:t>
            </w:r>
          </w:p>
        </w:tc>
        <w:tc>
          <w:tcPr>
            <w:tcW w:w="1837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</w:t>
            </w:r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 1-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ին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փողոց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49/1</w:t>
            </w:r>
          </w:p>
        </w:tc>
        <w:tc>
          <w:tcPr>
            <w:tcW w:w="141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00</w:t>
            </w:r>
            <w:r w:rsidRPr="00241D4B">
              <w:rPr>
                <w:rFonts w:ascii="GHEA Mariam" w:hAnsi="GHEA Mariam"/>
                <w:sz w:val="14"/>
                <w:szCs w:val="14"/>
              </w:rPr>
              <w:t>36-0043</w:t>
            </w:r>
          </w:p>
        </w:tc>
        <w:tc>
          <w:tcPr>
            <w:tcW w:w="1003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</w:t>
            </w:r>
            <w:r w:rsidRPr="00241D4B">
              <w:rPr>
                <w:rFonts w:ascii="GHEA Mariam" w:hAnsi="GHEA Mariam"/>
                <w:sz w:val="14"/>
                <w:szCs w:val="14"/>
              </w:rPr>
              <w:t>24526</w:t>
            </w:r>
          </w:p>
        </w:tc>
        <w:tc>
          <w:tcPr>
            <w:tcW w:w="1701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2126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</w:p>
          <w:p w:rsidR="004E034C" w:rsidRPr="00241D4B" w:rsidRDefault="004E034C" w:rsidP="007C2782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73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</w:t>
            </w:r>
            <w:r w:rsidRPr="00241D4B">
              <w:rPr>
                <w:rFonts w:ascii="GHEA Mariam" w:hAnsi="GHEA Mariam"/>
                <w:sz w:val="14"/>
                <w:szCs w:val="14"/>
              </w:rPr>
              <w:t>չկա</w:t>
            </w:r>
          </w:p>
        </w:tc>
        <w:tc>
          <w:tcPr>
            <w:tcW w:w="1272" w:type="dxa"/>
          </w:tcPr>
          <w:p w:rsidR="004E034C" w:rsidRPr="00241D4B" w:rsidRDefault="004E034C" w:rsidP="007C2782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</w:t>
            </w:r>
            <w:r w:rsidRPr="00241D4B">
              <w:rPr>
                <w:rFonts w:ascii="GHEA Mariam" w:hAnsi="GHEA Mariam"/>
                <w:sz w:val="14"/>
                <w:szCs w:val="14"/>
              </w:rPr>
              <w:t>721064</w:t>
            </w:r>
          </w:p>
        </w:tc>
      </w:tr>
      <w:tr w:rsidR="00241D4B" w:rsidRPr="00241D4B" w:rsidTr="008875DB">
        <w:trPr>
          <w:trHeight w:val="407"/>
        </w:trPr>
        <w:tc>
          <w:tcPr>
            <w:tcW w:w="672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3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4</w:t>
            </w:r>
          </w:p>
        </w:tc>
        <w:tc>
          <w:tcPr>
            <w:tcW w:w="1837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Գ.Բալահովիտ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3-րդ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փողոց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11/2</w:t>
            </w:r>
          </w:p>
        </w:tc>
        <w:tc>
          <w:tcPr>
            <w:tcW w:w="1413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00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71</w:t>
            </w:r>
            <w:r w:rsidRPr="00241D4B">
              <w:rPr>
                <w:rFonts w:ascii="GHEA Mariam" w:hAnsi="GHEA Mariam"/>
                <w:sz w:val="14"/>
                <w:szCs w:val="14"/>
              </w:rPr>
              <w:t>-00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08</w:t>
            </w:r>
          </w:p>
        </w:tc>
        <w:tc>
          <w:tcPr>
            <w:tcW w:w="1003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33739</w:t>
            </w:r>
          </w:p>
        </w:tc>
        <w:tc>
          <w:tcPr>
            <w:tcW w:w="1701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Բնակավայրերի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այլ</w:t>
            </w:r>
            <w:proofErr w:type="spellEnd"/>
          </w:p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--</w:t>
            </w:r>
          </w:p>
        </w:tc>
        <w:tc>
          <w:tcPr>
            <w:tcW w:w="2126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-</w:t>
            </w:r>
          </w:p>
        </w:tc>
        <w:tc>
          <w:tcPr>
            <w:tcW w:w="1249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          </w:t>
            </w:r>
          </w:p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</w:p>
        </w:tc>
        <w:tc>
          <w:tcPr>
            <w:tcW w:w="1273" w:type="dxa"/>
          </w:tcPr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     </w:t>
            </w:r>
            <w:r w:rsidRPr="00241D4B">
              <w:rPr>
                <w:rFonts w:ascii="GHEA Mariam" w:hAnsi="GHEA Mariam"/>
                <w:sz w:val="14"/>
                <w:szCs w:val="14"/>
              </w:rPr>
              <w:t>չկա</w:t>
            </w:r>
          </w:p>
        </w:tc>
        <w:tc>
          <w:tcPr>
            <w:tcW w:w="1272" w:type="dxa"/>
          </w:tcPr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  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991926</w:t>
            </w:r>
          </w:p>
        </w:tc>
      </w:tr>
      <w:tr w:rsidR="00241D4B" w:rsidRPr="00241D4B" w:rsidTr="004E034C">
        <w:trPr>
          <w:trHeight w:val="407"/>
        </w:trPr>
        <w:tc>
          <w:tcPr>
            <w:tcW w:w="672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lastRenderedPageBreak/>
              <w:t>Լոտ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3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5</w:t>
            </w:r>
          </w:p>
        </w:tc>
        <w:tc>
          <w:tcPr>
            <w:tcW w:w="1837" w:type="dxa"/>
          </w:tcPr>
          <w:p w:rsidR="00241D4B" w:rsidRPr="00241D4B" w:rsidRDefault="00241D4B" w:rsidP="00241D4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Գ.Բալահովիտ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5-րդ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փողոց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 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թիվ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10/1</w:t>
            </w:r>
          </w:p>
        </w:tc>
        <w:tc>
          <w:tcPr>
            <w:tcW w:w="1413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07-018-</w:t>
            </w:r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00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34</w:t>
            </w:r>
            <w:r w:rsidRPr="00241D4B">
              <w:rPr>
                <w:rFonts w:ascii="GHEA Mariam" w:hAnsi="GHEA Mariam"/>
                <w:sz w:val="14"/>
                <w:szCs w:val="14"/>
              </w:rPr>
              <w:t>-00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01</w:t>
            </w:r>
          </w:p>
        </w:tc>
        <w:tc>
          <w:tcPr>
            <w:tcW w:w="1003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>0.</w:t>
            </w:r>
            <w:r>
              <w:rPr>
                <w:rFonts w:ascii="GHEA Mariam" w:hAnsi="GHEA Mariam"/>
                <w:sz w:val="14"/>
                <w:szCs w:val="14"/>
                <w:lang w:val="en-US"/>
              </w:rPr>
              <w:t>14426</w:t>
            </w:r>
          </w:p>
        </w:tc>
        <w:tc>
          <w:tcPr>
            <w:tcW w:w="1701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Բնակավյրերի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Բնակելի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տան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կառուցապատման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համար</w:t>
            </w:r>
            <w:proofErr w:type="spellEnd"/>
          </w:p>
        </w:tc>
        <w:tc>
          <w:tcPr>
            <w:tcW w:w="1249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2265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Ճանապարհ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ջրատար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էլ</w:t>
            </w:r>
            <w:proofErr w:type="spellEnd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էներգիա</w:t>
            </w:r>
            <w:proofErr w:type="spellEnd"/>
          </w:p>
        </w:tc>
        <w:tc>
          <w:tcPr>
            <w:tcW w:w="1273" w:type="dxa"/>
          </w:tcPr>
          <w:p w:rsidR="00241D4B" w:rsidRPr="00241D4B" w:rsidRDefault="00241D4B" w:rsidP="008875DB">
            <w:pPr>
              <w:jc w:val="center"/>
              <w:rPr>
                <w:rFonts w:ascii="GHEA Mariam" w:hAnsi="GHEA Mariam"/>
                <w:sz w:val="14"/>
                <w:szCs w:val="14"/>
              </w:rPr>
            </w:pPr>
            <w:proofErr w:type="spellStart"/>
            <w:r w:rsidRPr="00241D4B">
              <w:rPr>
                <w:rFonts w:ascii="GHEA Mariam" w:hAnsi="GHEA Mariam"/>
                <w:sz w:val="14"/>
                <w:szCs w:val="14"/>
                <w:lang w:val="en-US"/>
              </w:rPr>
              <w:t>չկա</w:t>
            </w:r>
            <w:proofErr w:type="spellEnd"/>
          </w:p>
        </w:tc>
        <w:tc>
          <w:tcPr>
            <w:tcW w:w="1272" w:type="dxa"/>
          </w:tcPr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 w:rsidRPr="00241D4B">
              <w:rPr>
                <w:rFonts w:ascii="GHEA Mariam" w:hAnsi="GHEA Mariam"/>
                <w:sz w:val="14"/>
                <w:szCs w:val="14"/>
              </w:rPr>
              <w:t xml:space="preserve">    </w:t>
            </w:r>
          </w:p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  <w:r>
              <w:rPr>
                <w:rFonts w:ascii="GHEA Mariam" w:hAnsi="GHEA Mariam"/>
                <w:sz w:val="14"/>
                <w:szCs w:val="14"/>
                <w:lang w:val="en-US"/>
              </w:rPr>
              <w:t xml:space="preserve">     4241244</w:t>
            </w:r>
          </w:p>
          <w:p w:rsidR="00241D4B" w:rsidRPr="00241D4B" w:rsidRDefault="00241D4B" w:rsidP="008875DB">
            <w:pPr>
              <w:rPr>
                <w:rFonts w:ascii="GHEA Mariam" w:hAnsi="GHEA Mariam"/>
                <w:sz w:val="14"/>
                <w:szCs w:val="14"/>
                <w:lang w:val="en-US"/>
              </w:rPr>
            </w:pPr>
          </w:p>
        </w:tc>
      </w:tr>
    </w:tbl>
    <w:p w:rsidR="000A16F5" w:rsidRPr="000A16F5" w:rsidRDefault="000A16F5" w:rsidP="000A16F5">
      <w:pPr>
        <w:spacing w:after="0"/>
        <w:jc w:val="both"/>
        <w:rPr>
          <w:rFonts w:ascii="GHEA Mariam" w:hAnsi="GHEA Mariam"/>
          <w:sz w:val="16"/>
          <w:szCs w:val="16"/>
        </w:rPr>
      </w:pPr>
      <w:r w:rsidRPr="00C40CA2">
        <w:rPr>
          <w:rFonts w:ascii="GHEA Mariam" w:hAnsi="GHEA Mariam"/>
          <w:sz w:val="16"/>
          <w:szCs w:val="16"/>
        </w:rPr>
        <w:t>Ա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ճուրդին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մասնակցել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ցանկացող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անձինք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աճուրդի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կազմակերպման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և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անցկացման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ընթացակարգին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,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հողամասերի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վերաբերյալ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գրաֆիկական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նյութերին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կարող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են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ծանոթանալ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Բալահովիտի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</w:rPr>
        <w:t>համայնք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ապետարանում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`  </w:t>
      </w:r>
      <w:r w:rsidRPr="00C40CA2">
        <w:rPr>
          <w:rFonts w:ascii="GHEA Mariam" w:hAnsi="GHEA Mariam"/>
          <w:sz w:val="16"/>
          <w:szCs w:val="16"/>
          <w:lang w:val="en-US"/>
        </w:rPr>
        <w:t>գ</w:t>
      </w:r>
      <w:r w:rsidRPr="000A16F5">
        <w:rPr>
          <w:rFonts w:ascii="GHEA Mariam" w:hAnsi="GHEA Mariam"/>
          <w:sz w:val="16"/>
          <w:szCs w:val="16"/>
        </w:rPr>
        <w:t>.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Բալահովիտ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1-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փողոց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թիվ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38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հասցեում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:  </w:t>
      </w:r>
      <w:r w:rsidRPr="00C40CA2">
        <w:rPr>
          <w:rFonts w:ascii="GHEA Mariam" w:hAnsi="GHEA Mariam"/>
          <w:sz w:val="16"/>
          <w:szCs w:val="16"/>
        </w:rPr>
        <w:t>Ա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ճուրդին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մասնակցելու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իրավունք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ունեն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ՀՀ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քաղաքացիներն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ու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իրավաբանական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անձինք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և</w:t>
      </w:r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ՀՀ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օրենսդրությամբ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սահմանված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հողի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սեփականության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իրավունքի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այլ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սուբյեկտներ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և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հողօգտագործողներ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: </w:t>
      </w:r>
      <w:r w:rsidRPr="00C40CA2">
        <w:rPr>
          <w:rFonts w:ascii="GHEA Mariam" w:hAnsi="GHEA Mariam"/>
          <w:sz w:val="16"/>
          <w:szCs w:val="16"/>
        </w:rPr>
        <w:t>Ա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ճուրդի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պայմանների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մանրամասներին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հողամասի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ելակետային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տվյալներին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,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ճարտարապետահատակագծային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առաջադրանքի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պահանջներին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և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պայմաններին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,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հողամասի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հատակագծին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</w:rPr>
        <w:t>ծանոթանալու</w:t>
      </w:r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ու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հայտ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ներկայացնելու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համար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դիմել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Բալահովիտի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</w:rPr>
        <w:t>համայնք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ապետարան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հեռ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. 022263539: </w:t>
      </w:r>
      <w:r w:rsidRPr="00C40CA2">
        <w:rPr>
          <w:rFonts w:ascii="GHEA Mariam" w:hAnsi="GHEA Mariam"/>
          <w:sz w:val="16"/>
          <w:szCs w:val="16"/>
        </w:rPr>
        <w:t>Ա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ճուրդը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կայանալու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  <w:lang w:val="en-US"/>
        </w:rPr>
        <w:t>է</w:t>
      </w:r>
      <w:r w:rsidRPr="000A16F5">
        <w:rPr>
          <w:rFonts w:ascii="GHEA Mariam" w:hAnsi="GHEA Mariam"/>
          <w:sz w:val="16"/>
          <w:szCs w:val="16"/>
        </w:rPr>
        <w:t xml:space="preserve"> 2019</w:t>
      </w:r>
      <w:r w:rsidRPr="00C40CA2">
        <w:rPr>
          <w:rFonts w:ascii="GHEA Mariam" w:hAnsi="GHEA Mariam"/>
          <w:sz w:val="16"/>
          <w:szCs w:val="16"/>
          <w:lang w:val="en-US"/>
        </w:rPr>
        <w:t>թ</w:t>
      </w:r>
      <w:r w:rsidRPr="000A16F5">
        <w:rPr>
          <w:rFonts w:ascii="GHEA Mariam" w:hAnsi="GHEA Mariam"/>
          <w:sz w:val="16"/>
          <w:szCs w:val="16"/>
        </w:rPr>
        <w:t>-</w:t>
      </w:r>
      <w:r w:rsidRPr="00C40CA2">
        <w:rPr>
          <w:rFonts w:ascii="GHEA Mariam" w:hAnsi="GHEA Mariam"/>
          <w:sz w:val="16"/>
          <w:szCs w:val="16"/>
          <w:lang w:val="en-US"/>
        </w:rPr>
        <w:t>ի</w:t>
      </w:r>
      <w:r w:rsidRPr="000A16F5">
        <w:rPr>
          <w:rFonts w:ascii="GHEA Mariam" w:hAnsi="GHEA Mariam"/>
          <w:sz w:val="16"/>
          <w:szCs w:val="16"/>
        </w:rPr>
        <w:t xml:space="preserve">   </w:t>
      </w:r>
      <w:proofErr w:type="spellStart"/>
      <w:r>
        <w:rPr>
          <w:rFonts w:ascii="GHEA Mariam" w:hAnsi="GHEA Mariam"/>
          <w:sz w:val="16"/>
          <w:szCs w:val="16"/>
          <w:lang w:val="en-US"/>
        </w:rPr>
        <w:t>փետրվարի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 25-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ժամը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11.00-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,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Բալահովիտի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r w:rsidRPr="00C40CA2">
        <w:rPr>
          <w:rFonts w:ascii="GHEA Mariam" w:hAnsi="GHEA Mariam"/>
          <w:sz w:val="16"/>
          <w:szCs w:val="16"/>
        </w:rPr>
        <w:t>համայնք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ապետարանի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շենքում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: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Հայտերն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ընդունվում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են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աշխատանքային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օրերին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`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մինչև</w:t>
      </w:r>
      <w:proofErr w:type="spellEnd"/>
      <w:r w:rsidR="00432E25">
        <w:rPr>
          <w:rFonts w:ascii="GHEA Mariam" w:hAnsi="GHEA Mariam"/>
          <w:sz w:val="16"/>
          <w:szCs w:val="16"/>
        </w:rPr>
        <w:t xml:space="preserve"> 201</w:t>
      </w:r>
      <w:r w:rsidR="00432E25" w:rsidRPr="00432E25">
        <w:rPr>
          <w:rFonts w:ascii="GHEA Mariam" w:hAnsi="GHEA Mariam"/>
          <w:sz w:val="16"/>
          <w:szCs w:val="16"/>
        </w:rPr>
        <w:t>9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թվականի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</w:t>
      </w:r>
      <w:proofErr w:type="spellStart"/>
      <w:r>
        <w:rPr>
          <w:rFonts w:ascii="GHEA Mariam" w:hAnsi="GHEA Mariam"/>
          <w:sz w:val="16"/>
          <w:szCs w:val="16"/>
          <w:lang w:val="en-US"/>
        </w:rPr>
        <w:t>փետրվար</w:t>
      </w:r>
      <w:proofErr w:type="spellEnd"/>
      <w:r>
        <w:rPr>
          <w:rFonts w:ascii="GHEA Mariam" w:hAnsi="GHEA Mariam"/>
          <w:sz w:val="16"/>
          <w:szCs w:val="16"/>
        </w:rPr>
        <w:t>ի</w:t>
      </w:r>
      <w:r w:rsidRPr="000A16F5">
        <w:rPr>
          <w:rFonts w:ascii="GHEA Mariam" w:hAnsi="GHEA Mariam"/>
          <w:sz w:val="16"/>
          <w:szCs w:val="16"/>
        </w:rPr>
        <w:t xml:space="preserve">  22-</w:t>
      </w:r>
      <w:r w:rsidRPr="00C40CA2">
        <w:rPr>
          <w:rFonts w:ascii="GHEA Mariam" w:hAnsi="GHEA Mariam"/>
          <w:sz w:val="16"/>
          <w:szCs w:val="16"/>
          <w:lang w:val="en-US"/>
        </w:rPr>
        <w:t>ը</w:t>
      </w:r>
      <w:r w:rsidRPr="000A16F5">
        <w:rPr>
          <w:rFonts w:ascii="GHEA Mariam" w:hAnsi="GHEA Mariam"/>
          <w:sz w:val="16"/>
          <w:szCs w:val="16"/>
        </w:rPr>
        <w:t xml:space="preserve">,  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ժամը</w:t>
      </w:r>
      <w:proofErr w:type="spellEnd"/>
      <w:r w:rsidRPr="000A16F5">
        <w:rPr>
          <w:rFonts w:ascii="GHEA Mariam" w:hAnsi="GHEA Mariam"/>
          <w:sz w:val="16"/>
          <w:szCs w:val="16"/>
        </w:rPr>
        <w:t xml:space="preserve">  11.00-</w:t>
      </w:r>
      <w:proofErr w:type="spellStart"/>
      <w:r w:rsidRPr="00C40CA2">
        <w:rPr>
          <w:rFonts w:ascii="GHEA Mariam" w:hAnsi="GHEA Mariam"/>
          <w:sz w:val="16"/>
          <w:szCs w:val="16"/>
          <w:lang w:val="en-US"/>
        </w:rPr>
        <w:t>ին</w:t>
      </w:r>
      <w:proofErr w:type="spellEnd"/>
      <w:r w:rsidRPr="000A16F5">
        <w:rPr>
          <w:rFonts w:ascii="GHEA Mariam" w:hAnsi="GHEA Mariam"/>
          <w:sz w:val="16"/>
          <w:szCs w:val="16"/>
        </w:rPr>
        <w:t>:</w:t>
      </w:r>
    </w:p>
    <w:p w:rsidR="000A16F5" w:rsidRPr="000A16F5" w:rsidRDefault="000A16F5" w:rsidP="000A16F5">
      <w:pPr>
        <w:tabs>
          <w:tab w:val="left" w:pos="5120"/>
        </w:tabs>
        <w:rPr>
          <w:rFonts w:ascii="GHEA Mariam" w:hAnsi="GHEA Mariam"/>
        </w:rPr>
      </w:pPr>
    </w:p>
    <w:p w:rsidR="000A16F5" w:rsidRPr="00131B2D" w:rsidRDefault="000A16F5" w:rsidP="000A16F5">
      <w:pPr>
        <w:tabs>
          <w:tab w:val="left" w:pos="5120"/>
        </w:tabs>
        <w:rPr>
          <w:rFonts w:ascii="GHEA Mariam" w:hAnsi="GHEA Mariam"/>
          <w:lang w:val="en-US"/>
        </w:rPr>
      </w:pPr>
      <w:r w:rsidRPr="000A16F5">
        <w:rPr>
          <w:rFonts w:ascii="GHEA Mariam" w:hAnsi="GHEA Mariam"/>
        </w:rPr>
        <w:t xml:space="preserve">                                                                                </w:t>
      </w:r>
      <w:proofErr w:type="spellStart"/>
      <w:proofErr w:type="gramStart"/>
      <w:r w:rsidRPr="00131B2D">
        <w:rPr>
          <w:rFonts w:ascii="GHEA Mariam" w:hAnsi="GHEA Mariam"/>
          <w:lang w:val="en-US"/>
        </w:rPr>
        <w:t>Համայնքի</w:t>
      </w:r>
      <w:proofErr w:type="spellEnd"/>
      <w:r w:rsidRPr="00131B2D">
        <w:rPr>
          <w:rFonts w:ascii="GHEA Mariam" w:hAnsi="GHEA Mariam"/>
          <w:lang w:val="en-US"/>
        </w:rPr>
        <w:t xml:space="preserve">  </w:t>
      </w:r>
      <w:proofErr w:type="spellStart"/>
      <w:r w:rsidRPr="00131B2D">
        <w:rPr>
          <w:rFonts w:ascii="GHEA Mariam" w:hAnsi="GHEA Mariam"/>
          <w:lang w:val="en-US"/>
        </w:rPr>
        <w:t>ղեկավար</w:t>
      </w:r>
      <w:proofErr w:type="spellEnd"/>
      <w:proofErr w:type="gramEnd"/>
      <w:r w:rsidRPr="00131B2D">
        <w:rPr>
          <w:rFonts w:ascii="GHEA Mariam" w:hAnsi="GHEA Mariam"/>
          <w:lang w:val="en-US"/>
        </w:rPr>
        <w:t xml:space="preserve">`                      </w:t>
      </w:r>
      <w:proofErr w:type="spellStart"/>
      <w:r w:rsidRPr="00131B2D">
        <w:rPr>
          <w:rFonts w:ascii="GHEA Mariam" w:hAnsi="GHEA Mariam"/>
          <w:lang w:val="en-US"/>
        </w:rPr>
        <w:t>Կ.Գրիգորյան</w:t>
      </w:r>
      <w:proofErr w:type="spellEnd"/>
    </w:p>
    <w:p w:rsidR="00EB69AC" w:rsidRDefault="00EB69AC"/>
    <w:sectPr w:rsidR="00EB69AC" w:rsidSect="004E034C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034C"/>
    <w:rsid w:val="000A16F5"/>
    <w:rsid w:val="00190863"/>
    <w:rsid w:val="00241D4B"/>
    <w:rsid w:val="00343EEC"/>
    <w:rsid w:val="00432E25"/>
    <w:rsid w:val="004E034C"/>
    <w:rsid w:val="00775449"/>
    <w:rsid w:val="00877836"/>
    <w:rsid w:val="008B22CB"/>
    <w:rsid w:val="00CE3651"/>
    <w:rsid w:val="00D162B6"/>
    <w:rsid w:val="00D21903"/>
    <w:rsid w:val="00DD2914"/>
    <w:rsid w:val="00E66879"/>
    <w:rsid w:val="00E87985"/>
    <w:rsid w:val="00EB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5449"/>
    <w:rPr>
      <w:b/>
      <w:bCs/>
    </w:rPr>
  </w:style>
  <w:style w:type="paragraph" w:styleId="a4">
    <w:name w:val="List Paragraph"/>
    <w:basedOn w:val="a"/>
    <w:uiPriority w:val="34"/>
    <w:qFormat/>
    <w:rsid w:val="00775449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775449"/>
    <w:rPr>
      <w:b/>
      <w:bCs/>
      <w:smallCaps/>
      <w:color w:val="C0504D" w:themeColor="accent2"/>
      <w:spacing w:val="5"/>
      <w:u w:val="single"/>
    </w:rPr>
  </w:style>
  <w:style w:type="table" w:styleId="a6">
    <w:name w:val="Table Grid"/>
    <w:basedOn w:val="a1"/>
    <w:uiPriority w:val="59"/>
    <w:rsid w:val="004E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930</Words>
  <Characters>5305</Characters>
  <Application>Microsoft Office Word</Application>
  <DocSecurity>0</DocSecurity>
  <Lines>44</Lines>
  <Paragraphs>12</Paragraphs>
  <ScaleCrop>false</ScaleCrop>
  <Company>Microsoft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</dc:creator>
  <cp:keywords/>
  <dc:description/>
  <cp:lastModifiedBy>Ruzan</cp:lastModifiedBy>
  <cp:revision>8</cp:revision>
  <cp:lastPrinted>2019-01-25T10:38:00Z</cp:lastPrinted>
  <dcterms:created xsi:type="dcterms:W3CDTF">2019-01-25T09:58:00Z</dcterms:created>
  <dcterms:modified xsi:type="dcterms:W3CDTF">2019-01-25T10:38:00Z</dcterms:modified>
</cp:coreProperties>
</file>