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F3" w:rsidRPr="006877DB" w:rsidRDefault="001662F3" w:rsidP="001662F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1662F3" w:rsidRPr="004B5E11" w:rsidRDefault="001662F3" w:rsidP="001662F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1662F3" w:rsidRPr="004B5E11" w:rsidRDefault="001662F3" w:rsidP="001662F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1662F3" w:rsidRPr="006877DB" w:rsidRDefault="001662F3" w:rsidP="001662F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1662F3" w:rsidRPr="006877DB" w:rsidRDefault="001662F3" w:rsidP="001662F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1662F3" w:rsidRPr="00DF2EA3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8516BF">
        <w:rPr>
          <w:rFonts w:ascii="GHEA Grapalat" w:hAnsi="GHEA Grapalat"/>
          <w:i/>
          <w:lang w:val="hy-AM"/>
        </w:rPr>
        <w:t>2439501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1662F3" w:rsidRPr="006877DB" w:rsidRDefault="001662F3" w:rsidP="001662F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662F3" w:rsidRPr="00642BDE" w:rsidRDefault="001662F3" w:rsidP="001662F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1662F3" w:rsidRPr="00642BDE" w:rsidRDefault="001662F3" w:rsidP="001662F3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662F3" w:rsidRPr="000872E3" w:rsidRDefault="001662F3" w:rsidP="001662F3">
      <w:pPr>
        <w:spacing w:line="276" w:lineRule="auto"/>
        <w:ind w:left="-993" w:right="-284" w:firstLine="709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D34091">
        <w:rPr>
          <w:rFonts w:ascii="GHEA Grapalat" w:hAnsi="GHEA Grapalat"/>
          <w:i/>
          <w:lang w:val="hy-AM"/>
        </w:rPr>
        <w:t>Լոռու մարզի</w:t>
      </w:r>
      <w:r>
        <w:rPr>
          <w:rFonts w:ascii="GHEA Grapalat" w:hAnsi="GHEA Grapalat"/>
          <w:i/>
          <w:lang w:val="hy-AM"/>
        </w:rPr>
        <w:t xml:space="preserve">   </w:t>
      </w:r>
      <w:r w:rsidRPr="006C076F">
        <w:rPr>
          <w:rFonts w:ascii="GHEA Grapalat" w:hAnsi="GHEA Grapalat"/>
          <w:i/>
          <w:lang w:val="hy-AM"/>
        </w:rPr>
        <w:t xml:space="preserve"> ընդհանուր   իրավասության   </w:t>
      </w:r>
      <w:r>
        <w:rPr>
          <w:rFonts w:ascii="GHEA Grapalat" w:hAnsi="GHEA Grapalat"/>
          <w:i/>
          <w:lang w:val="hy-AM"/>
        </w:rPr>
        <w:t>դատարանի  կողմից  1</w:t>
      </w:r>
      <w:r w:rsidRPr="00D34091">
        <w:rPr>
          <w:rFonts w:ascii="GHEA Grapalat" w:hAnsi="GHEA Grapalat"/>
          <w:i/>
          <w:lang w:val="hy-AM"/>
        </w:rPr>
        <w:t>9</w:t>
      </w:r>
      <w:r>
        <w:rPr>
          <w:rFonts w:ascii="GHEA Grapalat" w:hAnsi="GHEA Grapalat"/>
          <w:i/>
          <w:lang w:val="hy-AM"/>
        </w:rPr>
        <w:t>.0</w:t>
      </w:r>
      <w:r w:rsidRPr="00D34091">
        <w:rPr>
          <w:rFonts w:ascii="GHEA Grapalat" w:hAnsi="GHEA Grapalat"/>
          <w:i/>
          <w:lang w:val="hy-AM"/>
        </w:rPr>
        <w:t>8</w:t>
      </w:r>
      <w:r w:rsidRPr="006C076F">
        <w:rPr>
          <w:rFonts w:ascii="GHEA Grapalat" w:hAnsi="GHEA Grapalat"/>
          <w:i/>
          <w:lang w:val="hy-AM"/>
        </w:rPr>
        <w:t xml:space="preserve">.2016թ.-ին.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 w:rsidRPr="00D34091">
        <w:rPr>
          <w:rFonts w:ascii="GHEA Grapalat" w:hAnsi="GHEA Grapalat"/>
          <w:i/>
          <w:lang w:val="hy-AM"/>
        </w:rPr>
        <w:t>ԼԴ/0269/02/16</w:t>
      </w:r>
      <w:r w:rsidRPr="006C076F">
        <w:rPr>
          <w:rFonts w:ascii="GHEA Grapalat" w:hAnsi="GHEA Grapalat"/>
          <w:i/>
          <w:lang w:val="hy-AM"/>
        </w:rPr>
        <w:t xml:space="preserve">   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D34091">
        <w:rPr>
          <w:rFonts w:ascii="GHEA Grapalat" w:hAnsi="GHEA Grapalat"/>
          <w:i/>
          <w:lang w:val="hy-AM"/>
        </w:rPr>
        <w:t xml:space="preserve">Ա/Ձ “Մարինա  Ղազարյան”-ից, Արարատ  Դիմիտրիի  Գինոսյանից  և  Լուսինե  Գագիկի  Դանիելյանից  </w:t>
      </w:r>
      <w:r w:rsidRPr="00B8658C">
        <w:rPr>
          <w:rFonts w:ascii="GHEA Grapalat" w:hAnsi="GHEA Grapalat"/>
          <w:i/>
          <w:lang w:val="hy-AM"/>
        </w:rPr>
        <w:t xml:space="preserve"> </w:t>
      </w:r>
      <w:r w:rsidRPr="009E5137">
        <w:rPr>
          <w:rFonts w:ascii="GHEA Grapalat" w:hAnsi="GHEA Grapalat"/>
          <w:i/>
          <w:lang w:val="hy-AM"/>
        </w:rPr>
        <w:t xml:space="preserve">  հօգուտ  “</w:t>
      </w:r>
      <w:r w:rsidRPr="00E1466C">
        <w:rPr>
          <w:rFonts w:ascii="GHEA Grapalat" w:hAnsi="GHEA Grapalat"/>
          <w:i/>
          <w:lang w:val="hy-AM"/>
        </w:rPr>
        <w:t>Արարատ</w:t>
      </w:r>
      <w:r w:rsidRPr="00D34091">
        <w:rPr>
          <w:rFonts w:ascii="GHEA Grapalat" w:hAnsi="GHEA Grapalat"/>
          <w:i/>
          <w:lang w:val="hy-AM"/>
        </w:rPr>
        <w:t>բանկ</w:t>
      </w:r>
      <w:r w:rsidRPr="009E5137">
        <w:rPr>
          <w:rFonts w:ascii="GHEA Grapalat" w:hAnsi="GHEA Grapalat"/>
          <w:i/>
          <w:lang w:val="hy-AM"/>
        </w:rPr>
        <w:t xml:space="preserve">”  ԲԲԸ-ի  համապարտության  կարգով  </w:t>
      </w:r>
      <w:r w:rsidRPr="00D34091">
        <w:rPr>
          <w:rFonts w:ascii="GHEA Grapalat" w:hAnsi="GHEA Grapalat"/>
          <w:i/>
          <w:lang w:val="hy-AM"/>
        </w:rPr>
        <w:t xml:space="preserve">  բռնագանձել  ընդհանուր  35.311,32  ԱՄՆ  դոլարին   համարժեք  ՀՀ  դրամ  ընդհանո</w:t>
      </w:r>
      <w:r>
        <w:rPr>
          <w:rFonts w:ascii="GHEA Grapalat" w:hAnsi="GHEA Grapalat"/>
          <w:i/>
          <w:lang w:val="hy-AM"/>
        </w:rPr>
        <w:t>ւր  գումար  և  349.930 ՀՀ  դրամ</w:t>
      </w:r>
      <w:r w:rsidRPr="00E1466C">
        <w:rPr>
          <w:rFonts w:ascii="GHEA Grapalat" w:hAnsi="GHEA Grapalat"/>
          <w:i/>
          <w:lang w:val="hy-AM"/>
        </w:rPr>
        <w:t xml:space="preserve"> և հաշվարկվող տոկոսներ:</w:t>
      </w:r>
      <w:r w:rsidRPr="00D34091">
        <w:rPr>
          <w:rFonts w:ascii="GHEA Grapalat" w:hAnsi="GHEA Grapalat"/>
          <w:i/>
          <w:lang w:val="hy-AM"/>
        </w:rPr>
        <w:t xml:space="preserve"> </w:t>
      </w:r>
      <w:r w:rsidRPr="000872E3">
        <w:rPr>
          <w:rFonts w:ascii="GHEA Grapalat" w:hAnsi="GHEA Grapalat"/>
          <w:i/>
          <w:lang w:val="hy-AM"/>
        </w:rPr>
        <w:t>Գումարի  բռնագանձումը  տարածել անհատ  ձեռնարկատեր  Մարինա  Ղազարյանի գրավադրված  Վանաձոր  քաղաքի  Խնձորուտ  թաղամասի  թիվ 2 փողոցի թիվ 2 փակուղի, թիվ 5/1  հասցեի տան վրա:</w:t>
      </w:r>
    </w:p>
    <w:p w:rsidR="001662F3" w:rsidRPr="001662F3" w:rsidRDefault="001662F3" w:rsidP="001662F3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EB276C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276C">
        <w:rPr>
          <w:rFonts w:ascii="GHEA Grapalat" w:hAnsi="GHEA Grapalat"/>
          <w:i/>
          <w:lang w:val="hy-AM"/>
        </w:rPr>
        <w:t xml:space="preserve">  </w:t>
      </w:r>
      <w:r w:rsidRPr="00E1466C">
        <w:rPr>
          <w:rFonts w:ascii="GHEA Grapalat" w:hAnsi="GHEA Grapalat"/>
          <w:i/>
          <w:lang w:val="hy-AM"/>
        </w:rPr>
        <w:t xml:space="preserve"> 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>բռնագանձման ենթակա գումարի 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1662F3" w:rsidRPr="00EB276C" w:rsidRDefault="001662F3" w:rsidP="001662F3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1662F3">
        <w:rPr>
          <w:rFonts w:ascii="GHEA Grapalat" w:hAnsi="GHEA Grapalat"/>
          <w:i/>
          <w:lang w:val="hy-AM"/>
        </w:rPr>
        <w:t xml:space="preserve">      Հարկադիր  կատարումն  ապահովող  ծառայության  Լոռու  մարզային  բաժնում  առկա  է  </w:t>
      </w:r>
      <w:r w:rsidRPr="007E59E1">
        <w:rPr>
          <w:rFonts w:ascii="GHEA Grapalat" w:hAnsi="GHEA Grapalat"/>
          <w:i/>
          <w:lang w:val="hy-AM"/>
        </w:rPr>
        <w:t xml:space="preserve">ՀՀ  </w:t>
      </w:r>
      <w:r w:rsidRPr="00C6436E">
        <w:rPr>
          <w:rFonts w:ascii="GHEA Grapalat" w:hAnsi="GHEA Grapalat"/>
          <w:i/>
          <w:lang w:val="hy-AM"/>
        </w:rPr>
        <w:t xml:space="preserve">Լոռու  մարզի </w:t>
      </w:r>
      <w:r w:rsidRPr="00BD618B">
        <w:rPr>
          <w:rFonts w:ascii="GHEA Grapalat" w:hAnsi="GHEA Grapalat"/>
          <w:i/>
          <w:lang w:val="hy-AM"/>
        </w:rPr>
        <w:t xml:space="preserve"> 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BD618B">
        <w:rPr>
          <w:rFonts w:ascii="GHEA Grapalat" w:hAnsi="GHEA Grapalat"/>
          <w:i/>
          <w:lang w:val="hy-AM"/>
        </w:rPr>
        <w:t>առաջին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BD618B">
        <w:rPr>
          <w:rFonts w:ascii="GHEA Grapalat" w:hAnsi="GHEA Grapalat"/>
          <w:i/>
          <w:lang w:val="hy-AM"/>
        </w:rPr>
        <w:t xml:space="preserve"> ատյանի</w:t>
      </w:r>
      <w:r w:rsidRPr="00967933">
        <w:rPr>
          <w:rFonts w:ascii="GHEA Grapalat" w:hAnsi="GHEA Grapalat"/>
          <w:i/>
          <w:lang w:val="hy-AM"/>
        </w:rPr>
        <w:t xml:space="preserve"> </w:t>
      </w:r>
      <w:r w:rsidRPr="00A13548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ընդհանուր  իրավասության</w:t>
      </w:r>
      <w:r w:rsidRPr="00357DEE">
        <w:rPr>
          <w:rFonts w:ascii="GHEA Grapalat" w:hAnsi="GHEA Grapalat"/>
          <w:i/>
          <w:lang w:val="hy-AM"/>
        </w:rPr>
        <w:t xml:space="preserve">  </w:t>
      </w:r>
      <w:r w:rsidRPr="00D94993">
        <w:rPr>
          <w:rFonts w:ascii="GHEA Grapalat" w:hAnsi="GHEA Grapalat"/>
          <w:i/>
          <w:lang w:val="hy-AM"/>
        </w:rPr>
        <w:t>դատարանի  կողմից</w:t>
      </w:r>
      <w:r>
        <w:rPr>
          <w:rFonts w:ascii="GHEA Grapalat" w:hAnsi="GHEA Grapalat"/>
          <w:i/>
          <w:lang w:val="hy-AM"/>
        </w:rPr>
        <w:t xml:space="preserve">  1</w:t>
      </w:r>
      <w:r w:rsidRPr="00967933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.</w:t>
      </w:r>
      <w:r w:rsidRPr="00BC5BF3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.201</w:t>
      </w:r>
      <w:r w:rsidRPr="00BC5BF3">
        <w:rPr>
          <w:rFonts w:ascii="GHEA Grapalat" w:hAnsi="GHEA Grapalat"/>
          <w:i/>
          <w:lang w:val="hy-AM"/>
        </w:rPr>
        <w:t>4</w:t>
      </w:r>
      <w:r w:rsidRPr="007E59E1">
        <w:rPr>
          <w:rFonts w:ascii="GHEA Grapalat" w:hAnsi="GHEA Grapalat"/>
          <w:i/>
          <w:lang w:val="hy-AM"/>
        </w:rPr>
        <w:t xml:space="preserve">թ.-ին  տրված  թիվ  </w:t>
      </w:r>
      <w:r w:rsidRPr="00C6436E">
        <w:rPr>
          <w:rFonts w:ascii="GHEA Grapalat" w:hAnsi="GHEA Grapalat"/>
          <w:i/>
          <w:lang w:val="hy-AM"/>
        </w:rPr>
        <w:t>ԼԴ/</w:t>
      </w:r>
      <w:r w:rsidRPr="00BC5BF3">
        <w:rPr>
          <w:rFonts w:ascii="GHEA Grapalat" w:hAnsi="GHEA Grapalat"/>
          <w:i/>
          <w:lang w:val="hy-AM"/>
        </w:rPr>
        <w:t>0108/01/12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9D56FF">
        <w:rPr>
          <w:rFonts w:ascii="GHEA Grapalat" w:hAnsi="GHEA Grapalat"/>
          <w:i/>
          <w:lang w:val="hy-AM"/>
        </w:rPr>
        <w:t xml:space="preserve"> </w:t>
      </w:r>
      <w:r w:rsidRPr="007E59E1">
        <w:rPr>
          <w:rFonts w:ascii="GHEA Grapalat" w:hAnsi="GHEA Grapalat"/>
          <w:i/>
          <w:lang w:val="hy-AM"/>
        </w:rPr>
        <w:t xml:space="preserve">կատարողական </w:t>
      </w:r>
      <w:r w:rsidRPr="00D9499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թերթի  </w:t>
      </w:r>
      <w:r w:rsidRPr="001662F3">
        <w:rPr>
          <w:rFonts w:ascii="GHEA Grapalat" w:hAnsi="GHEA Grapalat"/>
          <w:i/>
          <w:lang w:val="hy-AM"/>
        </w:rPr>
        <w:t xml:space="preserve"> հիման վրա  հարուցված  այլ  կատարողական  վարույթ,</w:t>
      </w:r>
      <w:r>
        <w:rPr>
          <w:rFonts w:ascii="GHEA Grapalat" w:hAnsi="GHEA Grapalat"/>
          <w:i/>
          <w:lang w:val="hy-AM"/>
        </w:rPr>
        <w:t xml:space="preserve">  համաձայն</w:t>
      </w:r>
      <w:r w:rsidRPr="007E59E1">
        <w:rPr>
          <w:rFonts w:ascii="GHEA Grapalat" w:hAnsi="GHEA Grapalat"/>
          <w:i/>
          <w:lang w:val="hy-AM"/>
        </w:rPr>
        <w:t xml:space="preserve"> </w:t>
      </w:r>
      <w:r w:rsidRPr="001662F3">
        <w:rPr>
          <w:rFonts w:ascii="GHEA Grapalat" w:hAnsi="GHEA Grapalat"/>
          <w:i/>
          <w:lang w:val="hy-AM"/>
        </w:rPr>
        <w:t xml:space="preserve"> որի </w:t>
      </w:r>
      <w:r w:rsidRPr="007E59E1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>պետք</w:t>
      </w:r>
      <w:r w:rsidRPr="00EF7F33">
        <w:rPr>
          <w:rFonts w:ascii="GHEA Grapalat" w:hAnsi="GHEA Grapalat"/>
          <w:i/>
          <w:lang w:val="hy-AM"/>
        </w:rPr>
        <w:t xml:space="preserve"> </w:t>
      </w:r>
      <w:r w:rsidRPr="00286CEE">
        <w:rPr>
          <w:rFonts w:ascii="GHEA Grapalat" w:hAnsi="GHEA Grapalat"/>
          <w:i/>
          <w:lang w:val="hy-AM"/>
        </w:rPr>
        <w:t xml:space="preserve"> է</w:t>
      </w:r>
      <w:r w:rsidRPr="00D94993">
        <w:rPr>
          <w:rFonts w:ascii="GHEA Grapalat" w:hAnsi="GHEA Grapalat"/>
          <w:i/>
          <w:lang w:val="hy-AM"/>
        </w:rPr>
        <w:t>`</w:t>
      </w:r>
      <w:r w:rsidRPr="00D47D2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BC5BF3">
        <w:rPr>
          <w:rFonts w:ascii="GHEA Grapalat" w:hAnsi="GHEA Grapalat"/>
          <w:i/>
          <w:lang w:val="hy-AM"/>
        </w:rPr>
        <w:t>ամբաստանյալներ Արտակ Գինոսյանից, Մարգար Գևորգյանից և Արարատ  Գինոսյանից</w:t>
      </w:r>
      <w:r w:rsidRPr="00C6436E">
        <w:rPr>
          <w:rFonts w:ascii="GHEA Grapalat" w:hAnsi="GHEA Grapalat"/>
          <w:i/>
          <w:lang w:val="hy-AM"/>
        </w:rPr>
        <w:t xml:space="preserve">  համապարտության կարգով</w:t>
      </w:r>
      <w:r w:rsidRPr="00185BDF">
        <w:rPr>
          <w:rFonts w:ascii="GHEA Grapalat" w:hAnsi="GHEA Grapalat"/>
          <w:i/>
          <w:lang w:val="hy-AM"/>
        </w:rPr>
        <w:t xml:space="preserve"> </w:t>
      </w:r>
      <w:r w:rsidRPr="00D94993">
        <w:rPr>
          <w:rFonts w:ascii="GHEA Grapalat" w:hAnsi="GHEA Grapalat"/>
          <w:i/>
          <w:lang w:val="hy-AM"/>
        </w:rPr>
        <w:t xml:space="preserve"> </w:t>
      </w:r>
      <w:r w:rsidRPr="00185BDF">
        <w:rPr>
          <w:rFonts w:ascii="GHEA Grapalat" w:hAnsi="GHEA Grapalat"/>
          <w:i/>
          <w:lang w:val="hy-AM"/>
        </w:rPr>
        <w:t>հօգուտ  “</w:t>
      </w:r>
      <w:r w:rsidRPr="00BC5BF3">
        <w:rPr>
          <w:rFonts w:ascii="GHEA Grapalat" w:hAnsi="GHEA Grapalat"/>
          <w:i/>
          <w:lang w:val="hy-AM"/>
        </w:rPr>
        <w:t>Լոռի-ջրմուղկոյուղի”</w:t>
      </w:r>
      <w:r w:rsidRPr="00C6436E">
        <w:rPr>
          <w:rFonts w:ascii="GHEA Grapalat" w:hAnsi="GHEA Grapalat"/>
          <w:i/>
          <w:lang w:val="hy-AM"/>
        </w:rPr>
        <w:t xml:space="preserve"> ՓԲԸ</w:t>
      </w:r>
      <w:r w:rsidRPr="00185BDF">
        <w:rPr>
          <w:rFonts w:ascii="GHEA Grapalat" w:hAnsi="GHEA Grapalat"/>
          <w:i/>
          <w:lang w:val="hy-AM"/>
        </w:rPr>
        <w:t xml:space="preserve">-ի  բռնագանձել </w:t>
      </w:r>
      <w:r w:rsidRPr="000E2CB5">
        <w:rPr>
          <w:rFonts w:ascii="GHEA Grapalat" w:hAnsi="GHEA Grapalat"/>
          <w:i/>
          <w:lang w:val="hy-AM"/>
        </w:rPr>
        <w:t xml:space="preserve"> </w:t>
      </w:r>
      <w:r w:rsidRPr="00BC5BF3">
        <w:rPr>
          <w:rFonts w:ascii="GHEA Grapalat" w:hAnsi="GHEA Grapalat"/>
          <w:i/>
          <w:lang w:val="hy-AM"/>
        </w:rPr>
        <w:t xml:space="preserve">8.578.702 </w:t>
      </w:r>
      <w:r w:rsidRPr="00C6436E">
        <w:rPr>
          <w:rFonts w:ascii="GHEA Grapalat" w:hAnsi="GHEA Grapalat"/>
          <w:i/>
          <w:lang w:val="hy-AM"/>
        </w:rPr>
        <w:t>ՀՀ  դրամ</w:t>
      </w:r>
      <w:r>
        <w:rPr>
          <w:rFonts w:ascii="GHEA Grapalat" w:hAnsi="GHEA Grapalat"/>
          <w:i/>
          <w:lang w:val="hy-AM"/>
        </w:rPr>
        <w:t xml:space="preserve">`  որպես 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հանցագործությամբ 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պատճառված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վնասի</w:t>
      </w:r>
      <w:r w:rsidRPr="00BC5BF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հ</w:t>
      </w:r>
      <w:r w:rsidRPr="00BC5BF3">
        <w:rPr>
          <w:rFonts w:ascii="GHEA Grapalat" w:hAnsi="GHEA Grapalat"/>
          <w:i/>
          <w:lang w:val="hy-AM"/>
        </w:rPr>
        <w:t>ատուցում:</w:t>
      </w:r>
    </w:p>
    <w:p w:rsidR="001662F3" w:rsidRPr="001957A5" w:rsidRDefault="001662F3" w:rsidP="001662F3">
      <w:pPr>
        <w:spacing w:line="276" w:lineRule="auto"/>
        <w:ind w:left="-1134" w:right="-143"/>
        <w:jc w:val="both"/>
        <w:rPr>
          <w:rFonts w:ascii="GHEA Grapalat" w:hAnsi="GHEA Grapalat"/>
          <w:i/>
          <w:lang w:val="hy-AM"/>
        </w:rPr>
      </w:pPr>
      <w:r w:rsidRPr="001957A5">
        <w:rPr>
          <w:rFonts w:ascii="GHEA Grapalat" w:hAnsi="GHEA Grapalat"/>
          <w:i/>
          <w:lang w:val="hy-AM"/>
        </w:rPr>
        <w:t xml:space="preserve">       </w:t>
      </w:r>
      <w:r w:rsidRPr="00EB276C">
        <w:rPr>
          <w:rFonts w:ascii="GHEA Grapalat" w:hAnsi="GHEA Grapalat"/>
          <w:i/>
          <w:lang w:val="hy-AM"/>
        </w:rPr>
        <w:t xml:space="preserve">Պահանջատեր  </w:t>
      </w:r>
      <w:r w:rsidRPr="00185BDF">
        <w:rPr>
          <w:rFonts w:ascii="GHEA Grapalat" w:hAnsi="GHEA Grapalat"/>
          <w:i/>
          <w:lang w:val="hy-AM"/>
        </w:rPr>
        <w:t>“</w:t>
      </w:r>
      <w:r w:rsidRPr="00BC5BF3">
        <w:rPr>
          <w:rFonts w:ascii="GHEA Grapalat" w:hAnsi="GHEA Grapalat"/>
          <w:i/>
          <w:lang w:val="hy-AM"/>
        </w:rPr>
        <w:t>Լոռի-ջրմուղկոյուղի”</w:t>
      </w:r>
      <w:r w:rsidRPr="00C6436E">
        <w:rPr>
          <w:rFonts w:ascii="GHEA Grapalat" w:hAnsi="GHEA Grapalat"/>
          <w:i/>
          <w:lang w:val="hy-AM"/>
        </w:rPr>
        <w:t xml:space="preserve"> ՓԲԸ</w:t>
      </w:r>
      <w:r w:rsidRPr="00EB276C">
        <w:rPr>
          <w:rFonts w:ascii="GHEA Grapalat" w:hAnsi="GHEA Grapalat"/>
          <w:i/>
          <w:lang w:val="hy-AM"/>
        </w:rPr>
        <w:t>-ն կատարման  է  ներկայացրել  ՀՀ  Լոռու  մարզի  ընդհանուր իրավասության դատարանի  կողմից 21.08.2018թ.-ին տրված  թիվ ԼԴ/3442/02/14 կատարողական թերթը համաձայն որի պետք է`  որոշել  Արարատ Դիմիտրիի Գինոսյանի և Մարինա Մարտինի Ղազարյանի սեփականության բաժինները  Լոռու մարզի Շահումյան համայնքում գտնվող 1 միավոր 0,1919 հա վարելահողից 1/2-ական մաս: Որոշել  Արարատ Դիմիտրիի Գինոսյանի և Մարինա Մարտինի Ղազարյանի սեփականության բաժինները ք.Վանաձոր, Երևանյան խճ. 171 հասցեում գտնվող 1 միավոր 0,04 հա հողամասի 1/2-ական մաս: Գումարի  բռնագանձումը տարածել պատասխանող Արարատ  Դիմիտրիի  Գինոսյանի  բաժնի արժեքի  վրա: Արարատ  Գինոսյանից  հօգուտ “Լոռի-ջրմուղկոյուղի”  ՓԲԸ-ի  բռնագանձել 8.000  ՀՀ  դրամ, որպես  հայցվորի  կողմից  նախապես  վճարված  պետական  տուրքի  գումար:</w:t>
      </w:r>
    </w:p>
    <w:p w:rsidR="001662F3" w:rsidRPr="001662F3" w:rsidRDefault="001662F3" w:rsidP="001662F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Pr="00EB276C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>Կատարողական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արգելանք  է  կիրառվել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վերը  նշված  </w:t>
      </w:r>
      <w:r w:rsidRPr="00EB276C">
        <w:rPr>
          <w:rFonts w:ascii="GHEA Grapalat" w:hAnsi="GHEA Grapalat"/>
          <w:i/>
          <w:lang w:val="hy-AM"/>
        </w:rPr>
        <w:t>հասցեներում  գտնվող   երկու  անշարժ  գույքերի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0613AE">
        <w:rPr>
          <w:rFonts w:ascii="GHEA Grapalat" w:hAnsi="GHEA Grapalat"/>
          <w:i/>
          <w:lang w:val="hy-AM"/>
        </w:rPr>
        <w:t>ոնք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են  ընդհանուր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276C">
        <w:rPr>
          <w:rFonts w:ascii="GHEA Grapalat" w:hAnsi="GHEA Grapalat"/>
          <w:i/>
          <w:lang w:val="hy-AM"/>
        </w:rPr>
        <w:t>4.407.000</w:t>
      </w:r>
      <w:r>
        <w:rPr>
          <w:rFonts w:ascii="GHEA Grapalat" w:hAnsi="GHEA Grapalat"/>
          <w:i/>
          <w:lang w:val="hy-AM"/>
        </w:rPr>
        <w:t xml:space="preserve">  ՀՀ </w:t>
      </w:r>
    </w:p>
    <w:p w:rsidR="001662F3" w:rsidRPr="001662F3" w:rsidRDefault="001662F3" w:rsidP="001662F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</w:p>
    <w:p w:rsidR="001662F3" w:rsidRPr="001662F3" w:rsidRDefault="001662F3" w:rsidP="001662F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</w:p>
    <w:p w:rsidR="001662F3" w:rsidRPr="001662F3" w:rsidRDefault="001662F3" w:rsidP="001662F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դրամ</w:t>
      </w:r>
      <w:r w:rsidRPr="00F32525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որ</w:t>
      </w:r>
      <w:r w:rsidRPr="000613AE">
        <w:rPr>
          <w:rFonts w:ascii="GHEA Grapalat" w:hAnsi="GHEA Grapalat"/>
          <w:i/>
          <w:lang w:val="hy-AM"/>
        </w:rPr>
        <w:t>ոնց</w:t>
      </w:r>
      <w:r w:rsidRPr="00AC3632">
        <w:rPr>
          <w:rFonts w:ascii="GHEA Grapalat" w:hAnsi="GHEA Grapalat"/>
          <w:i/>
          <w:lang w:val="hy-AM"/>
        </w:rPr>
        <w:t xml:space="preserve">  հարկադիր  էլեկտրոնային  աճուրդի </w:t>
      </w:r>
      <w:r>
        <w:rPr>
          <w:rFonts w:ascii="GHEA Grapalat" w:hAnsi="GHEA Grapalat"/>
          <w:i/>
          <w:lang w:val="hy-AM"/>
        </w:rPr>
        <w:t xml:space="preserve">  ներկայացման  մեկնարկային  գ</w:t>
      </w:r>
      <w:r w:rsidRPr="000613AE">
        <w:rPr>
          <w:rFonts w:ascii="GHEA Grapalat" w:hAnsi="GHEA Grapalat"/>
          <w:i/>
          <w:lang w:val="hy-AM"/>
        </w:rPr>
        <w:t>ները</w:t>
      </w:r>
      <w:r>
        <w:rPr>
          <w:rFonts w:ascii="GHEA Grapalat" w:hAnsi="GHEA Grapalat"/>
          <w:i/>
          <w:lang w:val="hy-AM"/>
        </w:rPr>
        <w:t xml:space="preserve">  չ</w:t>
      </w:r>
      <w:r w:rsidRPr="000613AE">
        <w:rPr>
          <w:rFonts w:ascii="GHEA Grapalat" w:hAnsi="GHEA Grapalat"/>
          <w:i/>
          <w:lang w:val="hy-AM"/>
        </w:rPr>
        <w:t>են</w:t>
      </w:r>
      <w:r w:rsidRPr="00AC3632">
        <w:rPr>
          <w:rFonts w:ascii="GHEA Grapalat" w:hAnsi="GHEA Grapalat"/>
          <w:i/>
          <w:lang w:val="hy-AM"/>
        </w:rPr>
        <w:t xml:space="preserve">  բավարարում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կատարողակ</w:t>
      </w:r>
      <w:r>
        <w:rPr>
          <w:rFonts w:ascii="GHEA Grapalat" w:hAnsi="GHEA Grapalat"/>
          <w:i/>
          <w:lang w:val="hy-AM"/>
        </w:rPr>
        <w:t xml:space="preserve">ան  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>:</w:t>
      </w:r>
      <w:r w:rsidRPr="00B72B30">
        <w:rPr>
          <w:rFonts w:ascii="GHEA Grapalat" w:hAnsi="GHEA Grapalat"/>
          <w:i/>
          <w:lang w:val="hy-AM"/>
        </w:rPr>
        <w:t xml:space="preserve"> </w:t>
      </w:r>
    </w:p>
    <w:p w:rsidR="001662F3" w:rsidRPr="001662F3" w:rsidRDefault="001662F3" w:rsidP="001662F3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1662F3">
        <w:rPr>
          <w:rFonts w:ascii="GHEA Grapalat" w:hAnsi="GHEA Grapalat"/>
          <w:i/>
          <w:lang w:val="hy-AM"/>
        </w:rPr>
        <w:t xml:space="preserve">    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EB276C">
        <w:rPr>
          <w:rFonts w:ascii="GHEA Grapalat" w:hAnsi="GHEA Grapalat"/>
          <w:i/>
          <w:lang w:val="hy-AM"/>
        </w:rPr>
        <w:t>Արարատ Դիմիտրիի Գինոսյանի</w:t>
      </w:r>
      <w:r w:rsidRPr="001662F3">
        <w:rPr>
          <w:rFonts w:ascii="GHEA Grapalat" w:hAnsi="GHEA Grapalat"/>
          <w:i/>
          <w:lang w:val="hy-AM"/>
        </w:rPr>
        <w:t>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662F3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1662F3" w:rsidRPr="00965F89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1662F3" w:rsidRPr="008516BF" w:rsidRDefault="001662F3" w:rsidP="001662F3">
      <w:pPr>
        <w:ind w:right="-143"/>
        <w:rPr>
          <w:rFonts w:ascii="GHEA Grapalat" w:hAnsi="GHEA Grapalat"/>
          <w:b/>
          <w:i/>
          <w:lang w:val="hy-AM"/>
        </w:rPr>
      </w:pPr>
    </w:p>
    <w:p w:rsidR="001662F3" w:rsidRPr="004B5E11" w:rsidRDefault="001662F3" w:rsidP="001662F3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1662F3" w:rsidRPr="004B5E11" w:rsidRDefault="001662F3" w:rsidP="001662F3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1662F3" w:rsidRPr="00687C1A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8516BF">
        <w:rPr>
          <w:rFonts w:ascii="GHEA Grapalat" w:hAnsi="GHEA Grapalat"/>
          <w:i/>
          <w:lang w:val="hy-AM"/>
        </w:rPr>
        <w:t>2439501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1662F3" w:rsidRPr="00075B1E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1662F3" w:rsidRPr="004E05EE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B06D9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1662F3" w:rsidRPr="0056764E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1662F3" w:rsidRPr="001442AD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1662F3" w:rsidRPr="00687C1A" w:rsidRDefault="001662F3" w:rsidP="001662F3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1662F3" w:rsidRPr="00642BDE" w:rsidRDefault="001662F3" w:rsidP="001662F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1662F3" w:rsidRPr="00DA4010" w:rsidRDefault="001662F3" w:rsidP="001662F3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1662F3" w:rsidRPr="00DA4010" w:rsidRDefault="001662F3" w:rsidP="001662F3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1662F3" w:rsidRPr="00D82DBD" w:rsidRDefault="001662F3" w:rsidP="001662F3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1662F3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F3"/>
    <w:rsid w:val="001662F3"/>
    <w:rsid w:val="001856D3"/>
    <w:rsid w:val="008B6956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F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Company>Corporation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2019-01-25T10:31:00Z</dcterms:created>
  <dcterms:modified xsi:type="dcterms:W3CDTF">2019-01-25T10:31:00Z</dcterms:modified>
</cp:coreProperties>
</file>