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38" w:rsidRPr="00F84D7B" w:rsidRDefault="000C5938" w:rsidP="000C5938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0C5938" w:rsidRDefault="000C5938" w:rsidP="000C593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0C5938" w:rsidRPr="00F84D7B" w:rsidRDefault="000C5938" w:rsidP="000C5938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0C5938" w:rsidRPr="00C43A11" w:rsidRDefault="000C5938" w:rsidP="000C5938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 w:rsidRPr="00C43A11">
        <w:rPr>
          <w:rFonts w:ascii="GHEA Grapalat" w:hAnsi="GHEA Grapalat" w:cs="Sylfaen"/>
          <w:bCs/>
          <w:sz w:val="22"/>
          <w:lang w:val="hy-AM"/>
        </w:rPr>
        <w:t xml:space="preserve">        </w:t>
      </w:r>
      <w:r w:rsidRPr="000C5938">
        <w:rPr>
          <w:rFonts w:ascii="GHEA Grapalat" w:hAnsi="GHEA Grapalat" w:cs="Sylfaen"/>
          <w:sz w:val="22"/>
          <w:lang w:val="hy-AM"/>
        </w:rPr>
        <w:t>30</w:t>
      </w:r>
      <w:r w:rsidRPr="00C43A11">
        <w:rPr>
          <w:rFonts w:ascii="GHEA Grapalat" w:hAnsi="GHEA Grapalat" w:cs="Sylfaen"/>
          <w:sz w:val="22"/>
          <w:lang w:val="hy-AM"/>
        </w:rPr>
        <w:t>.01.2019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0C5938" w:rsidRPr="00C43A11" w:rsidRDefault="000C5938" w:rsidP="000C5938">
      <w:pPr>
        <w:tabs>
          <w:tab w:val="left" w:pos="0"/>
        </w:tabs>
        <w:spacing w:line="276" w:lineRule="auto"/>
        <w:jc w:val="center"/>
        <w:rPr>
          <w:rFonts w:ascii="GHEA Grapalat" w:hAnsi="GHEA Grapalat"/>
          <w:sz w:val="22"/>
          <w:lang w:val="af-ZA"/>
        </w:rPr>
      </w:pPr>
    </w:p>
    <w:p w:rsidR="000C5938" w:rsidRPr="00C43A11" w:rsidRDefault="000C5938" w:rsidP="000C5938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C43A11">
        <w:rPr>
          <w:rFonts w:ascii="GHEA Grapalat" w:hAnsi="GHEA Grapalat" w:cs="Sylfaen"/>
          <w:bCs/>
          <w:sz w:val="20"/>
          <w:szCs w:val="20"/>
        </w:rPr>
        <w:t>Հարկադիր կատարումն ապահովող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ծառայության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Երևան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քաղաքի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Շեն</w:t>
      </w:r>
      <w:r w:rsidRPr="00C43A11">
        <w:rPr>
          <w:rFonts w:ascii="GHEA Grapalat" w:hAnsi="GHEA Grapalat" w:cs="Times Armenian"/>
          <w:bCs/>
          <w:sz w:val="20"/>
          <w:szCs w:val="20"/>
        </w:rPr>
        <w:t>գ</w:t>
      </w:r>
      <w:r w:rsidRPr="00C43A11">
        <w:rPr>
          <w:rFonts w:ascii="GHEA Grapalat" w:hAnsi="GHEA Grapalat" w:cs="Sylfaen"/>
          <w:bCs/>
          <w:sz w:val="20"/>
          <w:szCs w:val="20"/>
        </w:rPr>
        <w:t>ավիթ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բաժնի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հարկադիր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կատարող, արդարադատության կապիտան՝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Ա.Ավագյանս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Pr="00C43A11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/>
          <w:sz w:val="20"/>
          <w:szCs w:val="20"/>
          <w:lang w:val="af-ZA"/>
        </w:rPr>
        <w:t>07.04.2017</w:t>
      </w:r>
      <w:r w:rsidRPr="00C43A11">
        <w:rPr>
          <w:rFonts w:ascii="GHEA Grapalat" w:hAnsi="GHEA Grapalat"/>
          <w:sz w:val="20"/>
          <w:szCs w:val="20"/>
        </w:rPr>
        <w:t xml:space="preserve">թ. վերսկսված թիվ </w:t>
      </w:r>
      <w:r w:rsidRPr="00C43A11">
        <w:rPr>
          <w:rFonts w:ascii="GHEA Grapalat" w:hAnsi="GHEA Grapalat"/>
          <w:sz w:val="20"/>
          <w:szCs w:val="20"/>
          <w:lang w:val="af-ZA"/>
        </w:rPr>
        <w:t>01932334</w:t>
      </w:r>
      <w:r w:rsidRPr="00C43A11">
        <w:rPr>
          <w:rFonts w:ascii="GHEA Grapalat" w:hAnsi="GHEA Grapalat"/>
          <w:sz w:val="20"/>
          <w:szCs w:val="20"/>
        </w:rPr>
        <w:t xml:space="preserve"> կատարողական վարույթի նյութերը </w:t>
      </w:r>
    </w:p>
    <w:p w:rsidR="000C5938" w:rsidRPr="00C43A11" w:rsidRDefault="000C5938" w:rsidP="000C5938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0C5938" w:rsidRPr="00C43A11" w:rsidRDefault="000C5938" w:rsidP="000C5938">
      <w:pPr>
        <w:spacing w:line="276" w:lineRule="auto"/>
        <w:jc w:val="center"/>
        <w:rPr>
          <w:rFonts w:ascii="GHEA Grapalat" w:hAnsi="GHEA Grapalat"/>
          <w:b/>
        </w:rPr>
      </w:pPr>
      <w:r w:rsidRPr="00C43A11">
        <w:rPr>
          <w:rFonts w:ascii="GHEA Grapalat" w:hAnsi="GHEA Grapalat"/>
          <w:b/>
        </w:rPr>
        <w:t>Պ</w:t>
      </w:r>
      <w:r w:rsidRPr="000C5938">
        <w:rPr>
          <w:rFonts w:ascii="GHEA Grapalat" w:hAnsi="GHEA Grapalat"/>
          <w:b/>
        </w:rPr>
        <w:t xml:space="preserve"> </w:t>
      </w:r>
      <w:r w:rsidRPr="00C43A11">
        <w:rPr>
          <w:rFonts w:ascii="GHEA Grapalat" w:hAnsi="GHEA Grapalat"/>
          <w:b/>
        </w:rPr>
        <w:t>Ա</w:t>
      </w:r>
      <w:r w:rsidRPr="000C5938">
        <w:rPr>
          <w:rFonts w:ascii="GHEA Grapalat" w:hAnsi="GHEA Grapalat"/>
          <w:b/>
        </w:rPr>
        <w:t xml:space="preserve"> </w:t>
      </w:r>
      <w:r w:rsidRPr="00C43A11">
        <w:rPr>
          <w:rFonts w:ascii="GHEA Grapalat" w:hAnsi="GHEA Grapalat"/>
          <w:b/>
        </w:rPr>
        <w:t>Ր</w:t>
      </w:r>
      <w:r w:rsidRPr="000C5938">
        <w:rPr>
          <w:rFonts w:ascii="GHEA Grapalat" w:hAnsi="GHEA Grapalat"/>
          <w:b/>
        </w:rPr>
        <w:t xml:space="preserve"> </w:t>
      </w:r>
      <w:r w:rsidRPr="00C43A11">
        <w:rPr>
          <w:rFonts w:ascii="GHEA Grapalat" w:hAnsi="GHEA Grapalat"/>
          <w:b/>
        </w:rPr>
        <w:t>Զ</w:t>
      </w:r>
      <w:r w:rsidRPr="000C5938">
        <w:rPr>
          <w:rFonts w:ascii="GHEA Grapalat" w:hAnsi="GHEA Grapalat"/>
          <w:b/>
        </w:rPr>
        <w:t xml:space="preserve"> </w:t>
      </w:r>
      <w:r w:rsidRPr="00C43A11">
        <w:rPr>
          <w:rFonts w:ascii="GHEA Grapalat" w:hAnsi="GHEA Grapalat"/>
          <w:b/>
        </w:rPr>
        <w:t>Ե</w:t>
      </w:r>
      <w:r w:rsidRPr="000C5938">
        <w:rPr>
          <w:rFonts w:ascii="GHEA Grapalat" w:hAnsi="GHEA Grapalat"/>
          <w:b/>
        </w:rPr>
        <w:t xml:space="preserve"> </w:t>
      </w:r>
      <w:r w:rsidRPr="00C43A11">
        <w:rPr>
          <w:rFonts w:ascii="GHEA Grapalat" w:hAnsi="GHEA Grapalat"/>
          <w:b/>
        </w:rPr>
        <w:t>Ց</w:t>
      </w:r>
      <w:r w:rsidRPr="000C5938">
        <w:rPr>
          <w:rFonts w:ascii="GHEA Grapalat" w:hAnsi="GHEA Grapalat"/>
          <w:b/>
        </w:rPr>
        <w:t xml:space="preserve"> </w:t>
      </w:r>
      <w:r w:rsidRPr="00C43A11">
        <w:rPr>
          <w:rFonts w:ascii="GHEA Grapalat" w:hAnsi="GHEA Grapalat"/>
          <w:b/>
        </w:rPr>
        <w:t>Ի</w:t>
      </w:r>
    </w:p>
    <w:p w:rsidR="000C5938" w:rsidRPr="00C43A11" w:rsidRDefault="000C5938" w:rsidP="000C5938">
      <w:pPr>
        <w:spacing w:line="276" w:lineRule="auto"/>
        <w:jc w:val="center"/>
        <w:rPr>
          <w:rFonts w:ascii="GHEA Grapalat" w:hAnsi="GHEA Grapalat"/>
          <w:b/>
        </w:rPr>
      </w:pPr>
    </w:p>
    <w:p w:rsidR="000C5938" w:rsidRPr="00C43A11" w:rsidRDefault="000C5938" w:rsidP="000C5938">
      <w:pPr>
        <w:ind w:firstLine="397"/>
        <w:jc w:val="both"/>
        <w:rPr>
          <w:rFonts w:ascii="GHEA Grapalat" w:hAnsi="GHEA Grapalat"/>
          <w:sz w:val="20"/>
        </w:rPr>
      </w:pPr>
      <w:r w:rsidRPr="00C43A11">
        <w:rPr>
          <w:rFonts w:ascii="GHEA Grapalat" w:hAnsi="GHEA Grapalat"/>
          <w:bCs/>
        </w:rPr>
        <w:tab/>
      </w:r>
      <w:proofErr w:type="spellStart"/>
      <w:r w:rsidRPr="00C43A11">
        <w:rPr>
          <w:rFonts w:ascii="GHEA Grapalat" w:hAnsi="GHEA Grapalat" w:cs="Sylfaen"/>
          <w:noProof w:val="0"/>
          <w:sz w:val="20"/>
          <w:szCs w:val="20"/>
        </w:rPr>
        <w:t>Երևան</w:t>
      </w:r>
      <w:proofErr w:type="spellEnd"/>
      <w:r w:rsidRPr="00C43A11">
        <w:rPr>
          <w:rFonts w:ascii="GHEA Grapalat" w:hAnsi="GHEA Grapalat" w:cs="Sylfaen"/>
          <w:noProof w:val="0"/>
          <w:sz w:val="20"/>
          <w:szCs w:val="20"/>
        </w:rPr>
        <w:t xml:space="preserve"> քաղաքի Շենգավիթ 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վարչական շրջանի ընդհանուր իրավասության </w:t>
      </w:r>
      <w:r w:rsidRPr="00C43A11">
        <w:rPr>
          <w:rFonts w:ascii="GHEA Grapalat" w:hAnsi="GHEA Grapalat" w:cs="Sylfaen"/>
          <w:noProof w:val="0"/>
          <w:sz w:val="20"/>
          <w:szCs w:val="20"/>
        </w:rPr>
        <w:t>դատարանի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կողմից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13.03.2017</w:t>
      </w:r>
      <w:r w:rsidRPr="00C43A11">
        <w:rPr>
          <w:rFonts w:ascii="GHEA Grapalat" w:hAnsi="GHEA Grapalat" w:cs="Sylfaen"/>
          <w:noProof w:val="0"/>
          <w:sz w:val="20"/>
          <w:szCs w:val="20"/>
        </w:rPr>
        <w:t>թ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. </w:t>
      </w:r>
      <w:r w:rsidRPr="00C43A11">
        <w:rPr>
          <w:rFonts w:ascii="GHEA Grapalat" w:hAnsi="GHEA Grapalat" w:cs="Sylfaen"/>
          <w:noProof w:val="0"/>
          <w:sz w:val="20"/>
          <w:szCs w:val="20"/>
        </w:rPr>
        <w:t>տրված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թիվ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ԵՇԴ/1926/02/16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կատարողական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թերթի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համաձայն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>պետք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noProof w:val="0"/>
          <w:sz w:val="20"/>
          <w:szCs w:val="20"/>
        </w:rPr>
        <w:t xml:space="preserve">է՝ </w:t>
      </w:r>
      <w:r w:rsidRPr="00C43A11">
        <w:rPr>
          <w:rFonts w:ascii="GHEA Grapalat" w:hAnsi="GHEA Grapalat"/>
          <w:sz w:val="20"/>
        </w:rPr>
        <w:t>Լևոն Տիգրանի Բաստրմաջյանից հօգուտ «Անելիք Բանկ» փակ բաժնետիրական ընկերության բռնագանձել ընդհանուր 2.060.280 ՀՀ դրամ, որից 1.164.000 ՀՀ դրամը վարկի գումարն է (որից ժամկետանց գումար` 1.164.000 ՀՀ դրամ), 896.280 ՀՀ դրամը` տույժը:</w:t>
      </w:r>
      <w:r w:rsidRPr="00C43A11">
        <w:rPr>
          <w:rFonts w:ascii="GHEA Grapalat" w:hAnsi="GHEA Grapalat"/>
          <w:sz w:val="20"/>
        </w:rPr>
        <w:br/>
        <w:t>Լևոն Տիգրանի Բաստրմաջյանից հօգուտ «Անելիք Բանկ» փակ բաժնետիրական ընկերության բռնագանձել 1.164.000 ՀՀ դրամին հաշվեգրվող տույժ` օրական 0,2 տոկոսադրույքով` սկսած 2016 թվականի փետրվարի 23-ից մինչև 2017 թվականի հունվարի 24-ը:</w:t>
      </w:r>
    </w:p>
    <w:p w:rsidR="000C5938" w:rsidRPr="00C43A11" w:rsidRDefault="000C5938" w:rsidP="000C5938">
      <w:pPr>
        <w:ind w:firstLine="397"/>
        <w:jc w:val="both"/>
        <w:rPr>
          <w:rFonts w:ascii="GHEA Grapalat" w:hAnsi="GHEA Grapalat"/>
          <w:sz w:val="20"/>
        </w:rPr>
      </w:pPr>
      <w:r w:rsidRPr="00C43A11">
        <w:rPr>
          <w:rFonts w:ascii="GHEA Grapalat" w:hAnsi="GHEA Grapalat"/>
          <w:sz w:val="20"/>
        </w:rPr>
        <w:t>1.164.000 ՀՀ դրամի նկատմամբ հաշվարկել և Լևոն Տիգրանի Բաստրմաջյանից հօգուտ «Անելիք Բանկ» փակ բաժնետիրական ընկերության բռնագանձել ՀՀ քաղաքացիական օրենսգրքի 411-րդ հոդվածով նախատեսված բանկային տոկոսներ` սկսած 2016 թվականի փետրվարի 23-ից մինչև պարտավորության դադարման օրը` ըստ համապատասխան ժամանակահատվածների համար Հայաստանի Հանրապետության կենտրոնական բանկի սահմանած բանկային տոկոսի հաշվարկային դրույքների:</w:t>
      </w:r>
    </w:p>
    <w:p w:rsidR="000C5938" w:rsidRPr="00C43A11" w:rsidRDefault="000C5938" w:rsidP="000C5938">
      <w:pPr>
        <w:ind w:firstLine="397"/>
        <w:jc w:val="both"/>
        <w:rPr>
          <w:rFonts w:ascii="GHEA Grapalat" w:hAnsi="GHEA Grapalat"/>
          <w:sz w:val="20"/>
        </w:rPr>
      </w:pPr>
      <w:r w:rsidRPr="004D264F">
        <w:rPr>
          <w:rFonts w:ascii="GHEA Grapalat" w:hAnsi="GHEA Grapalat"/>
          <w:sz w:val="20"/>
        </w:rPr>
        <w:t xml:space="preserve"> </w:t>
      </w:r>
      <w:r w:rsidRPr="00C43A11">
        <w:rPr>
          <w:rFonts w:ascii="GHEA Grapalat" w:hAnsi="GHEA Grapalat"/>
          <w:sz w:val="20"/>
        </w:rPr>
        <w:t xml:space="preserve">2.060.280 ՀՀ դրամի բռնագանձումը տարածել թիվ 1ՇՈ5481-Գ1 գնահատման ակտում նշված սեփականության իրավունքով պատասխանողին պատկանող ոսկյա իրերի վրա: </w:t>
      </w:r>
    </w:p>
    <w:p w:rsidR="000C5938" w:rsidRPr="00C43A11" w:rsidRDefault="000C5938" w:rsidP="000C5938">
      <w:pPr>
        <w:ind w:firstLine="397"/>
        <w:jc w:val="both"/>
        <w:rPr>
          <w:rFonts w:ascii="GHEA Grapalat" w:hAnsi="GHEA Grapalat"/>
          <w:sz w:val="20"/>
        </w:rPr>
      </w:pPr>
      <w:r w:rsidRPr="004D264F">
        <w:rPr>
          <w:rFonts w:ascii="GHEA Grapalat" w:hAnsi="GHEA Grapalat"/>
          <w:sz w:val="20"/>
        </w:rPr>
        <w:t xml:space="preserve"> </w:t>
      </w:r>
      <w:r w:rsidRPr="00C43A11">
        <w:rPr>
          <w:rFonts w:ascii="GHEA Grapalat" w:hAnsi="GHEA Grapalat"/>
          <w:sz w:val="20"/>
        </w:rPr>
        <w:t xml:space="preserve">Անելիք Բանկ» փակ բաժնետիրական ընկերության հայցն ընդդեմ Լևոն Տիգրանի Բաստրմաջյանի` գրավի իրացումից հետո գումարը չբավականացնելու դեպքում բռնագանձումը նաև պատասխանողի այլ գույքի վրա տարածելու պահանջի մասով մերժել: </w:t>
      </w:r>
    </w:p>
    <w:p w:rsidR="000C5938" w:rsidRDefault="000C5938" w:rsidP="000C5938">
      <w:pPr>
        <w:ind w:firstLine="397"/>
        <w:jc w:val="both"/>
        <w:rPr>
          <w:rFonts w:ascii="GHEA Grapalat" w:hAnsi="GHEA Grapalat"/>
          <w:noProof w:val="0"/>
          <w:sz w:val="20"/>
          <w:szCs w:val="20"/>
        </w:rPr>
      </w:pPr>
      <w:r w:rsidRPr="004D264F">
        <w:rPr>
          <w:rFonts w:ascii="GHEA Grapalat" w:hAnsi="GHEA Grapalat"/>
          <w:sz w:val="20"/>
        </w:rPr>
        <w:t xml:space="preserve"> </w:t>
      </w:r>
      <w:r w:rsidRPr="00C43A11">
        <w:rPr>
          <w:rFonts w:ascii="GHEA Grapalat" w:hAnsi="GHEA Grapalat"/>
          <w:sz w:val="20"/>
        </w:rPr>
        <w:t xml:space="preserve"> 2. Լևոն Տիգրանի Բաստրմաջյանից հօգուտ «Անելիք Բանկ» փակ բաժնետիրական ընկերության բռնագանձել 45.300 ՀՀ դրամ վճարված պետական տուրքը</w:t>
      </w:r>
      <w:r w:rsidRPr="00C43A11">
        <w:rPr>
          <w:rFonts w:ascii="GHEA Grapalat" w:hAnsi="GHEA Grapalat"/>
          <w:noProof w:val="0"/>
          <w:sz w:val="20"/>
          <w:szCs w:val="20"/>
        </w:rPr>
        <w:t>:</w:t>
      </w: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 w:cs="Sylfaen"/>
          <w:sz w:val="20"/>
          <w:szCs w:val="22"/>
        </w:rPr>
      </w:pPr>
      <w:r w:rsidRPr="00C43A11">
        <w:rPr>
          <w:rFonts w:ascii="GHEA Grapalat" w:hAnsi="GHEA Grapalat"/>
          <w:sz w:val="20"/>
        </w:rPr>
        <w:t xml:space="preserve">          18.01.2019թ. դրությամբ պարտապանների պարտքը կազմում է 8.274.780 ՀՀ դրամ:</w:t>
      </w:r>
    </w:p>
    <w:p w:rsidR="000C5938" w:rsidRPr="00C43A11" w:rsidRDefault="000C5938" w:rsidP="000C5938">
      <w:pPr>
        <w:jc w:val="both"/>
        <w:rPr>
          <w:rFonts w:ascii="GHEA Grapalat" w:hAnsi="GHEA Grapalat"/>
          <w:bCs/>
          <w:sz w:val="20"/>
          <w:szCs w:val="20"/>
        </w:rPr>
      </w:pPr>
      <w:r w:rsidRPr="00C43A11">
        <w:rPr>
          <w:rFonts w:ascii="GHEA Grapalat" w:hAnsi="GHEA Grapalat" w:cs="Sylfaen"/>
          <w:sz w:val="22"/>
          <w:szCs w:val="22"/>
        </w:rPr>
        <w:t xml:space="preserve">         </w:t>
      </w:r>
      <w:r w:rsidRPr="00C43A11">
        <w:rPr>
          <w:rFonts w:ascii="GHEA Grapalat" w:hAnsi="GHEA Grapalat"/>
          <w:sz w:val="20"/>
          <w:szCs w:val="20"/>
        </w:rPr>
        <w:t xml:space="preserve">Իրականացված կատարողական գործողությունների ընթացքում </w:t>
      </w:r>
      <w:r w:rsidRPr="00C43A11">
        <w:rPr>
          <w:rFonts w:ascii="GHEA Grapalat" w:hAnsi="GHEA Grapalat"/>
          <w:bCs/>
          <w:sz w:val="20"/>
          <w:szCs w:val="20"/>
        </w:rPr>
        <w:t>գրավի առարկան փորձագետի կողմից գնահատվել է 324.300 ՀՀ դրամ:</w:t>
      </w:r>
    </w:p>
    <w:p w:rsidR="000C5938" w:rsidRPr="00C43A11" w:rsidRDefault="000C5938" w:rsidP="000C5938">
      <w:pPr>
        <w:jc w:val="both"/>
        <w:rPr>
          <w:rFonts w:ascii="GHEA Grapalat" w:hAnsi="GHEA Grapalat"/>
          <w:noProof w:val="0"/>
          <w:sz w:val="20"/>
          <w:szCs w:val="20"/>
        </w:rPr>
      </w:pPr>
      <w:r w:rsidRPr="00C43A11">
        <w:rPr>
          <w:rFonts w:ascii="GHEA Grapalat" w:hAnsi="GHEA Grapalat"/>
          <w:noProof w:val="0"/>
          <w:sz w:val="20"/>
          <w:szCs w:val="20"/>
        </w:rPr>
        <w:t xml:space="preserve">      </w:t>
      </w:r>
      <w:r w:rsidRPr="004D264F">
        <w:rPr>
          <w:rFonts w:ascii="GHEA Grapalat" w:hAnsi="GHEA Grapalat"/>
          <w:noProof w:val="0"/>
          <w:sz w:val="20"/>
          <w:szCs w:val="20"/>
        </w:rPr>
        <w:t xml:space="preserve"> </w:t>
      </w:r>
      <w:r w:rsidRPr="00C43A11">
        <w:rPr>
          <w:rFonts w:ascii="GHEA Grapalat" w:hAnsi="GHEA Grapalat"/>
          <w:noProof w:val="0"/>
          <w:sz w:val="20"/>
          <w:szCs w:val="20"/>
        </w:rPr>
        <w:t xml:space="preserve">  Կատարողական վարույթի ուսումնասիրությունից պարզվել է, որ գրավադրված գույքը </w:t>
      </w:r>
      <w:proofErr w:type="spellStart"/>
      <w:r w:rsidRPr="00C43A11">
        <w:rPr>
          <w:rFonts w:ascii="GHEA Grapalat" w:hAnsi="GHEA Grapalat"/>
          <w:noProof w:val="0"/>
          <w:sz w:val="20"/>
          <w:szCs w:val="20"/>
        </w:rPr>
        <w:t>բավար</w:t>
      </w:r>
      <w:proofErr w:type="spellEnd"/>
      <w:r w:rsidRPr="00C43A11">
        <w:rPr>
          <w:rFonts w:ascii="GHEA Grapalat" w:hAnsi="GHEA Grapalat"/>
          <w:noProof w:val="0"/>
          <w:sz w:val="20"/>
          <w:szCs w:val="20"/>
        </w:rPr>
        <w:t xml:space="preserve"> չէ </w:t>
      </w:r>
      <w:proofErr w:type="spellStart"/>
      <w:r w:rsidRPr="00C43A11">
        <w:rPr>
          <w:rFonts w:ascii="GHEA Grapalat" w:hAnsi="GHEA Grapalat"/>
          <w:noProof w:val="0"/>
          <w:sz w:val="20"/>
          <w:szCs w:val="20"/>
        </w:rPr>
        <w:t>պահանջատիրոջ</w:t>
      </w:r>
      <w:proofErr w:type="spellEnd"/>
      <w:r w:rsidRPr="00C43A11">
        <w:rPr>
          <w:rFonts w:ascii="GHEA Grapalat" w:hAnsi="GHEA Grapalat"/>
          <w:noProof w:val="0"/>
          <w:sz w:val="20"/>
          <w:szCs w:val="20"/>
        </w:rPr>
        <w:t xml:space="preserve"> պահանջները բավարարելու համար և ի հայտ են եկել </w:t>
      </w:r>
      <w:proofErr w:type="spellStart"/>
      <w:r w:rsidRPr="00C43A11">
        <w:rPr>
          <w:rFonts w:ascii="GHEA Grapalat" w:hAnsi="GHEA Grapalat"/>
          <w:noProof w:val="0"/>
          <w:sz w:val="20"/>
          <w:szCs w:val="20"/>
        </w:rPr>
        <w:t>սնանկության</w:t>
      </w:r>
      <w:proofErr w:type="spellEnd"/>
      <w:r w:rsidRPr="00C43A11">
        <w:rPr>
          <w:rFonts w:ascii="GHEA Grapalat" w:hAnsi="GHEA Grapalat"/>
          <w:noProof w:val="0"/>
          <w:sz w:val="20"/>
          <w:szCs w:val="20"/>
        </w:rPr>
        <w:t xml:space="preserve"> հատկանիշներ:</w:t>
      </w:r>
    </w:p>
    <w:p w:rsidR="000C5938" w:rsidRDefault="000C5938" w:rsidP="000C5938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  <w:r w:rsidRPr="00C43A11">
        <w:rPr>
          <w:rFonts w:ascii="GHEA Grapalat" w:hAnsi="GHEA Grapalat" w:cs="Sylfaen"/>
          <w:sz w:val="20"/>
          <w:szCs w:val="22"/>
        </w:rPr>
        <w:t xml:space="preserve"> </w:t>
      </w:r>
      <w:r w:rsidRPr="00C43A11">
        <w:rPr>
          <w:rFonts w:ascii="GHEA Grapalat" w:hAnsi="GHEA Grapalat" w:cs="Sylfaen"/>
          <w:sz w:val="18"/>
          <w:szCs w:val="20"/>
        </w:rPr>
        <w:t xml:space="preserve">     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 xml:space="preserve">    Վերո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>գ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րյալի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հիման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վրա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և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ղեկավարվելով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0C5938" w:rsidRDefault="000C5938" w:rsidP="000C5938">
      <w:pPr>
        <w:spacing w:line="276" w:lineRule="auto"/>
        <w:jc w:val="both"/>
        <w:rPr>
          <w:rFonts w:ascii="GHEA Grapalat" w:hAnsi="GHEA Grapalat" w:cs="Sylfaen"/>
          <w:b/>
          <w:bCs/>
          <w:sz w:val="14"/>
          <w:szCs w:val="20"/>
        </w:rPr>
      </w:pP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 w:cs="Sylfaen"/>
          <w:b/>
          <w:bCs/>
          <w:sz w:val="14"/>
          <w:szCs w:val="20"/>
        </w:rPr>
      </w:pPr>
    </w:p>
    <w:p w:rsidR="000C5938" w:rsidRDefault="000C5938" w:rsidP="000C593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0C5938" w:rsidRDefault="000C5938" w:rsidP="000C5938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C43A11">
        <w:rPr>
          <w:rFonts w:ascii="GHEA Grapalat" w:hAnsi="GHEA Grapalat" w:cs="Sylfaen"/>
          <w:bCs/>
          <w:sz w:val="16"/>
          <w:szCs w:val="20"/>
        </w:rPr>
        <w:t xml:space="preserve">            </w:t>
      </w:r>
      <w:r w:rsidRPr="004D264F">
        <w:rPr>
          <w:rFonts w:ascii="GHEA Grapalat" w:hAnsi="GHEA Grapalat" w:cs="Sylfaen"/>
          <w:bCs/>
          <w:sz w:val="16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Կասեցնել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/>
          <w:sz w:val="20"/>
          <w:szCs w:val="20"/>
          <w:lang w:val="af-ZA"/>
        </w:rPr>
        <w:t>07.04.2017</w:t>
      </w:r>
      <w:r w:rsidRPr="00C43A11">
        <w:rPr>
          <w:rFonts w:ascii="GHEA Grapalat" w:hAnsi="GHEA Grapalat"/>
          <w:sz w:val="20"/>
          <w:szCs w:val="20"/>
        </w:rPr>
        <w:t xml:space="preserve">թ. վերսկսված թիվ </w:t>
      </w:r>
      <w:r w:rsidRPr="00C43A11">
        <w:rPr>
          <w:rFonts w:ascii="GHEA Grapalat" w:hAnsi="GHEA Grapalat"/>
          <w:sz w:val="20"/>
          <w:szCs w:val="20"/>
          <w:lang w:val="af-ZA"/>
        </w:rPr>
        <w:t>01932334</w:t>
      </w:r>
      <w:r w:rsidRPr="00C43A11">
        <w:rPr>
          <w:rFonts w:ascii="GHEA Grapalat" w:hAnsi="GHEA Grapalat"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կատարողական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Sylfaen"/>
          <w:bCs/>
          <w:sz w:val="20"/>
          <w:szCs w:val="20"/>
        </w:rPr>
        <w:t>վարույթը</w:t>
      </w:r>
      <w:r w:rsidRPr="00C43A11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C43A11">
        <w:rPr>
          <w:rFonts w:ascii="GHEA Grapalat" w:hAnsi="GHEA Grapalat" w:cs="Times Armenian"/>
          <w:bCs/>
          <w:sz w:val="20"/>
          <w:szCs w:val="20"/>
        </w:rPr>
        <w:t xml:space="preserve">          </w:t>
      </w:r>
      <w:r w:rsidRPr="004D264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43A11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          </w:t>
      </w:r>
      <w:r w:rsidRPr="004D264F">
        <w:rPr>
          <w:rFonts w:ascii="GHEA Grapalat" w:hAnsi="GHEA Grapalat" w:cs="Times Armenian"/>
          <w:b/>
          <w:bCs/>
          <w:sz w:val="18"/>
          <w:szCs w:val="20"/>
        </w:rPr>
        <w:t xml:space="preserve">  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C43A11">
          <w:rPr>
            <w:rStyle w:val="Hyperlink"/>
            <w:rFonts w:ascii="GHEA Grapalat" w:hAnsi="GHEA Grapalat" w:cs="Times Armenian"/>
            <w:b/>
            <w:bCs/>
            <w:color w:val="auto"/>
            <w:sz w:val="18"/>
            <w:szCs w:val="20"/>
            <w:u w:val="none"/>
          </w:rPr>
          <w:t>www.azdarar.am</w:t>
        </w:r>
      </w:hyperlink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ինտերնետային կայքում:</w:t>
      </w: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 w:rsidRPr="00C43A11">
        <w:rPr>
          <w:rFonts w:ascii="GHEA Grapalat" w:hAnsi="GHEA Grapalat"/>
          <w:b/>
          <w:bCs/>
          <w:sz w:val="18"/>
          <w:szCs w:val="20"/>
        </w:rPr>
        <w:tab/>
      </w:r>
      <w:r w:rsidRPr="00C43A11">
        <w:rPr>
          <w:rFonts w:ascii="GHEA Grapalat" w:hAnsi="GHEA Grapalat" w:cs="Sylfaen"/>
          <w:b/>
          <w:bCs/>
          <w:sz w:val="18"/>
          <w:szCs w:val="20"/>
        </w:rPr>
        <w:t>Որոշման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պատճեն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ուղարկել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կողմերին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0C5938" w:rsidRPr="00C43A11" w:rsidRDefault="000C5938" w:rsidP="000C5938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  <w:r w:rsidRPr="00C43A11">
        <w:rPr>
          <w:rFonts w:ascii="GHEA Grapalat" w:hAnsi="GHEA Grapalat"/>
          <w:b/>
          <w:bCs/>
          <w:sz w:val="18"/>
          <w:szCs w:val="20"/>
        </w:rPr>
        <w:tab/>
      </w:r>
      <w:r w:rsidRPr="00C43A11">
        <w:rPr>
          <w:rFonts w:ascii="GHEA Grapalat" w:hAnsi="GHEA Grapalat" w:cs="Sylfaen"/>
          <w:b/>
          <w:bCs/>
          <w:sz w:val="18"/>
          <w:szCs w:val="20"/>
        </w:rPr>
        <w:t>Որոշումը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կարող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է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բողոքարկվել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ՀՀ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վարչական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դատարան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կամ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վերադասության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կար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>գ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ով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որոշումը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ստանալու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օրվանից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10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օրվա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C43A11">
        <w:rPr>
          <w:rFonts w:ascii="GHEA Grapalat" w:hAnsi="GHEA Grapalat" w:cs="Sylfaen"/>
          <w:b/>
          <w:bCs/>
          <w:sz w:val="18"/>
          <w:szCs w:val="20"/>
        </w:rPr>
        <w:t>ընթացքում</w:t>
      </w:r>
      <w:r w:rsidRPr="00C43A11"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0C5938" w:rsidRDefault="000C5938" w:rsidP="000C5938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bookmarkStart w:id="0" w:name="_GoBack"/>
      <w:bookmarkEnd w:id="0"/>
    </w:p>
    <w:p w:rsidR="000C5938" w:rsidRPr="00DC792A" w:rsidRDefault="000C5938" w:rsidP="000C5938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</w:p>
    <w:p w:rsidR="000C5938" w:rsidRPr="00D7564E" w:rsidRDefault="000C5938" w:rsidP="000C5938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0C5938" w:rsidRDefault="000C5938" w:rsidP="000C5938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A738DA">
        <w:rPr>
          <w:rFonts w:ascii="GHEA Grapalat" w:hAnsi="GHEA Grapalat"/>
          <w:b/>
          <w:bCs/>
          <w:sz w:val="22"/>
          <w:szCs w:val="22"/>
        </w:rPr>
        <w:t xml:space="preserve">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p w:rsidR="00185A15" w:rsidRDefault="00185A15"/>
    <w:sectPr w:rsidR="00185A15" w:rsidSect="000C5938">
      <w:pgSz w:w="12240" w:h="15840"/>
      <w:pgMar w:top="142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4"/>
    <w:rsid w:val="000C5938"/>
    <w:rsid w:val="00185A15"/>
    <w:rsid w:val="009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E4E82-DB3C-4BA6-8FD1-1ACFE26D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3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938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93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2</cp:revision>
  <dcterms:created xsi:type="dcterms:W3CDTF">2019-01-30T09:39:00Z</dcterms:created>
  <dcterms:modified xsi:type="dcterms:W3CDTF">2019-01-30T09:40:00Z</dcterms:modified>
</cp:coreProperties>
</file>