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Ո Ր Ո Շ ՈՒ Մ</w:t>
      </w:r>
    </w:p>
    <w:p w:rsidR="00FD3731" w:rsidRDefault="00FD373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  <w:r w:rsidRPr="00A11092">
        <w:rPr>
          <w:rFonts w:ascii="GHEA Mariam" w:hAnsi="GHEA Mariam"/>
          <w:b/>
          <w:szCs w:val="24"/>
          <w:lang w:val="hy-AM"/>
        </w:rPr>
        <w:t>Կատարողական վարույթը կասեցնելու մասին</w:t>
      </w:r>
    </w:p>
    <w:p w:rsidR="00BD4D11" w:rsidRDefault="00BD4D1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</w:p>
    <w:p w:rsidR="00FD3731" w:rsidRPr="002678CE" w:rsidRDefault="00FD3731" w:rsidP="00FD3731">
      <w:pPr>
        <w:spacing w:after="0"/>
        <w:jc w:val="center"/>
        <w:rPr>
          <w:rFonts w:ascii="GHEA Mariam" w:hAnsi="GHEA Mariam"/>
          <w:b/>
          <w:szCs w:val="24"/>
          <w:lang w:val="hy-AM"/>
        </w:rPr>
      </w:pPr>
    </w:p>
    <w:p w:rsidR="00FD3731" w:rsidRPr="0091602A" w:rsidRDefault="00FD3731" w:rsidP="00FD3731">
      <w:pPr>
        <w:spacing w:after="0" w:line="276" w:lineRule="auto"/>
        <w:jc w:val="both"/>
        <w:rPr>
          <w:rFonts w:ascii="GHEA Mariam" w:hAnsi="GHEA Mariam"/>
          <w:szCs w:val="24"/>
          <w:lang w:val="hy-AM"/>
        </w:rPr>
      </w:pPr>
      <w:r>
        <w:rPr>
          <w:rFonts w:ascii="GHEA Mariam" w:hAnsi="GHEA Mariam"/>
          <w:szCs w:val="24"/>
          <w:lang w:val="hy-AM"/>
        </w:rPr>
        <w:t xml:space="preserve">      </w:t>
      </w:r>
      <w:r w:rsidR="00EB638D">
        <w:rPr>
          <w:rFonts w:ascii="GHEA Mariam" w:hAnsi="GHEA Mariam"/>
          <w:szCs w:val="24"/>
          <w:lang w:val="en-US"/>
        </w:rPr>
        <w:t>01</w:t>
      </w:r>
      <w:r w:rsidRPr="0091602A">
        <w:rPr>
          <w:rFonts w:ascii="GHEA Mariam" w:hAnsi="GHEA Mariam"/>
          <w:szCs w:val="24"/>
          <w:lang w:val="hy-AM"/>
        </w:rPr>
        <w:t>.0</w:t>
      </w:r>
      <w:r w:rsidR="00EB638D">
        <w:rPr>
          <w:rFonts w:ascii="GHEA Mariam" w:hAnsi="GHEA Mariam"/>
          <w:szCs w:val="24"/>
          <w:lang w:val="en-US"/>
        </w:rPr>
        <w:t>2</w:t>
      </w:r>
      <w:r>
        <w:rPr>
          <w:rFonts w:ascii="GHEA Mariam" w:hAnsi="GHEA Mariam"/>
          <w:szCs w:val="24"/>
          <w:lang w:val="hy-AM"/>
        </w:rPr>
        <w:t>.</w:t>
      </w:r>
      <w:r w:rsidRPr="0091602A">
        <w:rPr>
          <w:rFonts w:ascii="GHEA Mariam" w:hAnsi="GHEA Mariam"/>
          <w:szCs w:val="24"/>
          <w:lang w:val="hy-AM"/>
        </w:rPr>
        <w:t xml:space="preserve"> 201</w:t>
      </w:r>
      <w:r w:rsidR="00EB638D">
        <w:rPr>
          <w:rFonts w:ascii="GHEA Mariam" w:hAnsi="GHEA Mariam"/>
          <w:szCs w:val="24"/>
          <w:lang w:val="en-US"/>
        </w:rPr>
        <w:t>9</w:t>
      </w:r>
      <w:r w:rsidRPr="0091602A">
        <w:rPr>
          <w:rFonts w:ascii="GHEA Mariam" w:hAnsi="GHEA Mariam"/>
          <w:szCs w:val="24"/>
          <w:lang w:val="hy-AM"/>
        </w:rPr>
        <w:t>թ.</w:t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</w:r>
      <w:r w:rsidRPr="0091602A">
        <w:rPr>
          <w:rFonts w:ascii="GHEA Mariam" w:hAnsi="GHEA Mariam"/>
          <w:szCs w:val="24"/>
          <w:lang w:val="hy-AM"/>
        </w:rPr>
        <w:tab/>
        <w:t xml:space="preserve">                </w:t>
      </w:r>
      <w:r>
        <w:rPr>
          <w:rFonts w:ascii="GHEA Mariam" w:hAnsi="GHEA Mariam"/>
          <w:szCs w:val="24"/>
          <w:lang w:val="hy-AM"/>
        </w:rPr>
        <w:t xml:space="preserve">                            </w:t>
      </w:r>
      <w:r w:rsidRPr="0091602A">
        <w:rPr>
          <w:rFonts w:ascii="GHEA Mariam" w:hAnsi="GHEA Mariam"/>
          <w:szCs w:val="24"/>
          <w:lang w:val="hy-AM"/>
        </w:rPr>
        <w:t xml:space="preserve"> </w:t>
      </w:r>
      <w:r w:rsidRPr="0091602A">
        <w:rPr>
          <w:rFonts w:ascii="GHEA Mariam" w:hAnsi="GHEA Mariam"/>
          <w:szCs w:val="24"/>
          <w:lang w:val="hy-AM"/>
        </w:rPr>
        <w:tab/>
        <w:t xml:space="preserve">   ք. Երևան </w:t>
      </w:r>
    </w:p>
    <w:p w:rsidR="00FD3731" w:rsidRPr="002678CE" w:rsidRDefault="00FD3731" w:rsidP="00FD3731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</w:p>
    <w:p w:rsidR="00FD3731" w:rsidRPr="00483B2B" w:rsidRDefault="00FD3731" w:rsidP="00FD3731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 w:cs="Sylfaen"/>
          <w:szCs w:val="24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Հ</w:t>
      </w:r>
      <w:r>
        <w:rPr>
          <w:rFonts w:ascii="GHEA Mariam" w:hAnsi="GHEA Mariam" w:cs="Sylfaen"/>
          <w:sz w:val="22"/>
          <w:lang w:val="hy-AM"/>
        </w:rPr>
        <w:t xml:space="preserve">արկադիր կատարումն ապահովող 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ծառայության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Երևան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քաղաքի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>
        <w:rPr>
          <w:rFonts w:ascii="GHEA Mariam" w:hAnsi="GHEA Mariam" w:cs="Sylfaen"/>
          <w:sz w:val="22"/>
          <w:lang w:val="hy-AM"/>
        </w:rPr>
        <w:t>Մալաթիա-Սեբաստիա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բաժնի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>
        <w:rPr>
          <w:rFonts w:ascii="GHEA Mariam" w:hAnsi="GHEA Mariam" w:cs="Times Armenian"/>
          <w:sz w:val="22"/>
          <w:lang w:val="hy-AM"/>
        </w:rPr>
        <w:t xml:space="preserve">ավագ </w:t>
      </w:r>
      <w:r w:rsidRPr="00483B2B">
        <w:rPr>
          <w:rFonts w:ascii="GHEA Mariam" w:hAnsi="GHEA Mariam" w:cs="Sylfaen"/>
          <w:sz w:val="22"/>
          <w:lang w:val="hy-AM"/>
        </w:rPr>
        <w:t>հարկադիր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կատարող,</w:t>
      </w:r>
      <w:r w:rsidRPr="00483B2B">
        <w:rPr>
          <w:rFonts w:ascii="GHEA Mariam" w:hAnsi="GHEA Mariam" w:cs="Times Armenian"/>
          <w:sz w:val="22"/>
          <w:lang w:val="hy-AM"/>
        </w:rPr>
        <w:t xml:space="preserve"> արդարադատության </w:t>
      </w:r>
      <w:r>
        <w:rPr>
          <w:rFonts w:ascii="GHEA Mariam" w:hAnsi="GHEA Mariam" w:cs="Times Armenian"/>
          <w:sz w:val="22"/>
          <w:lang w:val="hy-AM"/>
        </w:rPr>
        <w:t>կապիտան</w:t>
      </w:r>
      <w:r w:rsidRPr="00483B2B">
        <w:rPr>
          <w:rFonts w:ascii="GHEA Mariam" w:hAnsi="GHEA Mariam" w:cs="Times Armenian"/>
          <w:sz w:val="22"/>
          <w:lang w:val="hy-AM"/>
        </w:rPr>
        <w:t xml:space="preserve"> </w:t>
      </w:r>
      <w:r w:rsidRPr="00483B2B">
        <w:rPr>
          <w:rFonts w:ascii="GHEA Mariam" w:hAnsi="GHEA Mariam" w:cs="Sylfaen"/>
          <w:sz w:val="22"/>
          <w:lang w:val="hy-AM"/>
        </w:rPr>
        <w:t>Հասմիկ Ալեքսանյանս</w:t>
      </w:r>
      <w:r w:rsidRPr="00483B2B">
        <w:rPr>
          <w:rFonts w:ascii="GHEA Mariam" w:hAnsi="GHEA Mariam" w:cs="Times Armenian"/>
          <w:sz w:val="22"/>
          <w:lang w:val="hy-AM"/>
        </w:rPr>
        <w:t xml:space="preserve">, </w:t>
      </w:r>
      <w:r w:rsidRPr="00483B2B">
        <w:rPr>
          <w:rFonts w:ascii="GHEA Mariam" w:hAnsi="GHEA Mariam"/>
          <w:sz w:val="22"/>
          <w:lang w:val="hy-AM"/>
        </w:rPr>
        <w:t xml:space="preserve">ուսումնասիրելով </w:t>
      </w:r>
      <w:r w:rsidR="00EB638D" w:rsidRPr="00EB638D">
        <w:rPr>
          <w:rFonts w:ascii="GHEA Mariam" w:hAnsi="GHEA Mariam"/>
          <w:sz w:val="22"/>
          <w:lang w:val="hy-AM"/>
        </w:rPr>
        <w:t>17</w:t>
      </w:r>
      <w:r>
        <w:rPr>
          <w:rFonts w:ascii="GHEA Mariam" w:hAnsi="GHEA Mariam"/>
          <w:sz w:val="22"/>
          <w:lang w:val="hy-AM"/>
        </w:rPr>
        <w:t>.</w:t>
      </w:r>
      <w:r w:rsidRPr="00A60B28">
        <w:rPr>
          <w:rFonts w:ascii="GHEA Mariam" w:hAnsi="GHEA Mariam"/>
          <w:sz w:val="22"/>
          <w:lang w:val="hy-AM"/>
        </w:rPr>
        <w:t>0</w:t>
      </w:r>
      <w:r w:rsidR="00EB638D" w:rsidRPr="00EB638D">
        <w:rPr>
          <w:rFonts w:ascii="GHEA Mariam" w:hAnsi="GHEA Mariam"/>
          <w:sz w:val="22"/>
          <w:lang w:val="hy-AM"/>
        </w:rPr>
        <w:t>7</w:t>
      </w:r>
      <w:r w:rsidRPr="00483B2B">
        <w:rPr>
          <w:rFonts w:ascii="GHEA Mariam" w:hAnsi="GHEA Mariam"/>
          <w:sz w:val="22"/>
          <w:lang w:val="hy-AM"/>
        </w:rPr>
        <w:t>.201</w:t>
      </w:r>
      <w:r>
        <w:rPr>
          <w:rFonts w:ascii="GHEA Mariam" w:hAnsi="GHEA Mariam"/>
          <w:sz w:val="22"/>
          <w:lang w:val="hy-AM"/>
        </w:rPr>
        <w:t>8</w:t>
      </w:r>
      <w:r w:rsidRPr="00483B2B">
        <w:rPr>
          <w:rFonts w:ascii="GHEA Mariam" w:hAnsi="GHEA Mariam"/>
          <w:sz w:val="22"/>
          <w:lang w:val="hy-AM"/>
        </w:rPr>
        <w:t xml:space="preserve">թ. </w:t>
      </w:r>
      <w:r w:rsidR="00EB638D">
        <w:rPr>
          <w:rFonts w:ascii="GHEA Mariam" w:hAnsi="GHEA Mariam"/>
          <w:sz w:val="22"/>
          <w:lang w:val="hy-AM"/>
        </w:rPr>
        <w:t xml:space="preserve">վարույթը վարույթ ընդունած </w:t>
      </w:r>
      <w:r w:rsidRPr="00483B2B">
        <w:rPr>
          <w:rFonts w:ascii="GHEA Mariam" w:hAnsi="GHEA Mariam"/>
          <w:sz w:val="22"/>
          <w:lang w:val="hy-AM"/>
        </w:rPr>
        <w:t xml:space="preserve"> թիվ </w:t>
      </w:r>
      <w:r w:rsidR="00EB638D">
        <w:rPr>
          <w:rFonts w:ascii="GHEA Mariam" w:hAnsi="GHEA Mariam"/>
          <w:sz w:val="22"/>
          <w:lang w:val="hy-AM"/>
        </w:rPr>
        <w:t>00383921</w:t>
      </w:r>
      <w:r w:rsidRPr="00A60B28">
        <w:rPr>
          <w:rFonts w:ascii="GHEA Mariam" w:hAnsi="GHEA Mariam"/>
          <w:sz w:val="22"/>
          <w:lang w:val="hy-AM"/>
        </w:rPr>
        <w:t xml:space="preserve"> </w:t>
      </w:r>
      <w:r w:rsidRPr="00483B2B">
        <w:rPr>
          <w:rFonts w:ascii="GHEA Mariam" w:hAnsi="GHEA Mariam"/>
          <w:sz w:val="22"/>
          <w:lang w:val="hy-AM"/>
        </w:rPr>
        <w:t>կատարողական վարույթի նյութերը</w:t>
      </w:r>
    </w:p>
    <w:p w:rsidR="00FD3731" w:rsidRDefault="00FD3731" w:rsidP="00FD3731">
      <w:pPr>
        <w:spacing w:after="0"/>
        <w:ind w:firstLine="567"/>
        <w:jc w:val="both"/>
        <w:rPr>
          <w:rFonts w:ascii="GHEA Mariam" w:hAnsi="GHEA Mariam"/>
          <w:sz w:val="16"/>
          <w:szCs w:val="16"/>
          <w:lang w:val="hy-AM"/>
        </w:rPr>
      </w:pPr>
    </w:p>
    <w:p w:rsidR="00BD4D11" w:rsidRPr="00A11092" w:rsidRDefault="00BD4D11" w:rsidP="00FD3731">
      <w:pPr>
        <w:spacing w:after="0"/>
        <w:ind w:firstLine="567"/>
        <w:jc w:val="both"/>
        <w:rPr>
          <w:rFonts w:ascii="GHEA Mariam" w:hAnsi="GHEA Mariam"/>
          <w:sz w:val="16"/>
          <w:szCs w:val="16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Պ Ա Ր Զ Ե Ց Ի</w:t>
      </w:r>
    </w:p>
    <w:p w:rsidR="00FD3731" w:rsidRPr="002678CE" w:rsidRDefault="00FD3731" w:rsidP="00FD3731">
      <w:pPr>
        <w:spacing w:after="0" w:line="276" w:lineRule="auto"/>
        <w:jc w:val="center"/>
        <w:rPr>
          <w:rFonts w:ascii="GHEA Mariam" w:hAnsi="GHEA Mariam"/>
          <w:b/>
          <w:sz w:val="16"/>
          <w:szCs w:val="16"/>
          <w:lang w:val="hy-AM"/>
        </w:rPr>
      </w:pPr>
    </w:p>
    <w:p w:rsidR="00EB638D" w:rsidRPr="00EB638D" w:rsidRDefault="00FD3731" w:rsidP="00EB638D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A11092">
        <w:rPr>
          <w:rFonts w:ascii="GHEA Mariam" w:hAnsi="GHEA Mariam"/>
          <w:i/>
          <w:sz w:val="22"/>
          <w:lang w:val="hy-AM"/>
        </w:rPr>
        <w:tab/>
      </w:r>
      <w:r w:rsidRPr="00EB638D">
        <w:rPr>
          <w:rFonts w:ascii="GHEA Mariam" w:hAnsi="GHEA Mariam" w:cs="Sylfaen"/>
          <w:bCs/>
          <w:sz w:val="22"/>
          <w:lang w:val="hy-AM"/>
        </w:rPr>
        <w:t xml:space="preserve">Երևան քաղաքի առաջին ատյանի ընդհանուր  իրավասության դատարանի կողմից </w:t>
      </w:r>
      <w:r w:rsidR="00EB638D" w:rsidRPr="00EB638D">
        <w:rPr>
          <w:rFonts w:ascii="GHEA Mariam" w:hAnsi="GHEA Mariam" w:cs="Sylfaen"/>
          <w:bCs/>
          <w:sz w:val="22"/>
          <w:lang w:val="hy-AM"/>
        </w:rPr>
        <w:t>25</w:t>
      </w:r>
      <w:r w:rsidRPr="00EB638D">
        <w:rPr>
          <w:rFonts w:ascii="GHEA Mariam" w:hAnsi="GHEA Mariam" w:cs="Sylfaen"/>
          <w:bCs/>
          <w:sz w:val="22"/>
          <w:lang w:val="hy-AM"/>
        </w:rPr>
        <w:t>.0</w:t>
      </w:r>
      <w:r w:rsidR="00EB638D" w:rsidRPr="00EB638D">
        <w:rPr>
          <w:rFonts w:ascii="GHEA Mariam" w:hAnsi="GHEA Mariam" w:cs="Sylfaen"/>
          <w:bCs/>
          <w:sz w:val="22"/>
          <w:lang w:val="hy-AM"/>
        </w:rPr>
        <w:t>7</w:t>
      </w:r>
      <w:r w:rsidRPr="00EB638D">
        <w:rPr>
          <w:rFonts w:ascii="GHEA Mariam" w:hAnsi="GHEA Mariam" w:cs="Sylfaen"/>
          <w:bCs/>
          <w:sz w:val="22"/>
          <w:lang w:val="hy-AM"/>
        </w:rPr>
        <w:t>.201</w:t>
      </w:r>
      <w:r w:rsidR="00EB638D" w:rsidRPr="00EB638D">
        <w:rPr>
          <w:rFonts w:ascii="GHEA Mariam" w:hAnsi="GHEA Mariam" w:cs="Sylfaen"/>
          <w:bCs/>
          <w:sz w:val="22"/>
          <w:lang w:val="hy-AM"/>
        </w:rPr>
        <w:t>4</w:t>
      </w:r>
      <w:r w:rsidRPr="00EB638D">
        <w:rPr>
          <w:rFonts w:ascii="GHEA Mariam" w:hAnsi="GHEA Mariam" w:cs="Sylfaen"/>
          <w:bCs/>
          <w:sz w:val="22"/>
          <w:lang w:val="hy-AM"/>
        </w:rPr>
        <w:t>թ. տրված թիվ ԵՄԴ/</w:t>
      </w:r>
      <w:r w:rsidR="00EB638D" w:rsidRPr="00EB638D">
        <w:rPr>
          <w:rFonts w:ascii="GHEA Mariam" w:hAnsi="GHEA Mariam" w:cs="Sylfaen"/>
          <w:bCs/>
          <w:sz w:val="22"/>
          <w:lang w:val="hy-AM"/>
        </w:rPr>
        <w:t>0324</w:t>
      </w:r>
      <w:r w:rsidRPr="00EB638D">
        <w:rPr>
          <w:rFonts w:ascii="GHEA Mariam" w:hAnsi="GHEA Mariam" w:cs="Sylfaen"/>
          <w:bCs/>
          <w:sz w:val="22"/>
          <w:lang w:val="hy-AM"/>
        </w:rPr>
        <w:t>/</w:t>
      </w:r>
      <w:r w:rsidR="00EB638D" w:rsidRPr="00EB638D">
        <w:rPr>
          <w:rFonts w:ascii="GHEA Mariam" w:hAnsi="GHEA Mariam" w:cs="Sylfaen"/>
          <w:bCs/>
          <w:sz w:val="22"/>
          <w:lang w:val="hy-AM"/>
        </w:rPr>
        <w:t>02</w:t>
      </w:r>
      <w:r w:rsidRPr="00EB638D">
        <w:rPr>
          <w:rFonts w:ascii="GHEA Mariam" w:hAnsi="GHEA Mariam" w:cs="Sylfaen"/>
          <w:bCs/>
          <w:sz w:val="22"/>
          <w:lang w:val="hy-AM"/>
        </w:rPr>
        <w:t>/1</w:t>
      </w:r>
      <w:r w:rsidR="00EB638D" w:rsidRPr="00EB638D">
        <w:rPr>
          <w:rFonts w:ascii="GHEA Mariam" w:hAnsi="GHEA Mariam" w:cs="Sylfaen"/>
          <w:bCs/>
          <w:sz w:val="22"/>
          <w:lang w:val="hy-AM"/>
        </w:rPr>
        <w:t>4</w:t>
      </w:r>
      <w:r w:rsidRPr="00EB638D">
        <w:rPr>
          <w:rFonts w:ascii="GHEA Mariam" w:hAnsi="GHEA Mariam" w:cs="Sylfaen"/>
          <w:bCs/>
          <w:sz w:val="22"/>
          <w:lang w:val="hy-AM"/>
        </w:rPr>
        <w:t xml:space="preserve"> կատարողական թերթը, որի համաձայն պետք է </w:t>
      </w:r>
      <w:r w:rsidR="00EB638D" w:rsidRPr="00EB638D">
        <w:rPr>
          <w:rFonts w:ascii="GHEA Mariam" w:hAnsi="GHEA Mariam"/>
          <w:sz w:val="22"/>
          <w:lang w:val="hy-AM"/>
        </w:rPr>
        <w:t xml:space="preserve">Մամիկոն Ղասոյանից հօգուտ հայցվոր Սեդրակ Կիրակոսյանի բռնագանձել 2.175.000 ՀՀ դրամ` որպես դրամական պարտավորության գումար, ինչպես նաև ՀՀ քաղաքացիական օրենսգրքի 411-րդ հոդվածով հաշվարկված տոկոսները՝ սկսած 2013թ. հուլիսի 16-ից մինչև պարտավորության փաստացի կատարումը: Մամիկոն Ղասոյանից հօգուտ ՀՀ պետական բյուջեի բռնագանձել 43.500 ՀՀ դրամ` որպես հետաձգված պետական տուրքի գումար: </w:t>
      </w:r>
      <w:r w:rsidR="00EB638D" w:rsidRPr="00EB638D">
        <w:rPr>
          <w:rFonts w:ascii="Calibri" w:hAnsi="Calibri" w:cs="Calibri"/>
          <w:color w:val="21346E"/>
          <w:sz w:val="22"/>
          <w:shd w:val="clear" w:color="auto" w:fill="FFFFFF"/>
          <w:lang w:val="hy-AM"/>
        </w:rPr>
        <w:t> </w:t>
      </w:r>
      <w:r w:rsidR="00EB638D" w:rsidRPr="00EB638D">
        <w:rPr>
          <w:rFonts w:ascii="GHEA Mariam" w:hAnsi="GHEA Mariam"/>
          <w:sz w:val="22"/>
          <w:lang w:val="hy-AM"/>
        </w:rPr>
        <w:t xml:space="preserve"> Մամիկոն Ղասոյանից հօգուտ հայցվոր Սեդրակ Կիրակոսյանի բռնագանձել 200.000 ՀՀ դրամ՝ որպես փաստաբանի վարձատրության գումար:</w:t>
      </w:r>
      <w:r w:rsidRPr="00EB638D">
        <w:rPr>
          <w:rFonts w:ascii="GHEA Mariam" w:hAnsi="GHEA Mariam"/>
          <w:sz w:val="22"/>
          <w:lang w:val="hy-AM"/>
        </w:rPr>
        <w:tab/>
      </w:r>
    </w:p>
    <w:p w:rsidR="00FD3731" w:rsidRPr="00EB638D" w:rsidRDefault="00FD3731" w:rsidP="00EB638D">
      <w:pPr>
        <w:spacing w:after="0"/>
        <w:ind w:firstLine="720"/>
        <w:jc w:val="both"/>
        <w:rPr>
          <w:rFonts w:ascii="GHEA Grapalat" w:hAnsi="GHEA Grapalat"/>
          <w:color w:val="21346E"/>
          <w:sz w:val="22"/>
          <w:lang w:val="hy-AM"/>
        </w:rPr>
      </w:pPr>
      <w:r w:rsidRPr="00EB638D">
        <w:rPr>
          <w:rFonts w:ascii="GHEA Mariam" w:hAnsi="GHEA Mariam"/>
          <w:sz w:val="22"/>
          <w:lang w:val="hy-AM"/>
        </w:rPr>
        <w:t xml:space="preserve"> Բռնագանձել </w:t>
      </w:r>
      <w:r w:rsidRPr="00EB638D">
        <w:rPr>
          <w:rFonts w:ascii="GHEA Mariam" w:hAnsi="GHEA Mariam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EB638D">
        <w:rPr>
          <w:rFonts w:ascii="GHEA Mariam" w:hAnsi="GHEA Mariam"/>
          <w:i/>
          <w:sz w:val="22"/>
          <w:lang w:val="hy-AM"/>
        </w:rPr>
        <w:tab/>
      </w:r>
    </w:p>
    <w:p w:rsidR="00FD3731" w:rsidRPr="00EB638D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EB638D">
        <w:rPr>
          <w:rFonts w:ascii="GHEA Mariam" w:hAnsi="GHEA Mariam"/>
          <w:i/>
          <w:sz w:val="22"/>
          <w:lang w:val="hy-AM"/>
        </w:rPr>
        <w:tab/>
      </w:r>
      <w:r w:rsidRPr="00EB638D">
        <w:rPr>
          <w:rFonts w:ascii="GHEA Mariam" w:hAnsi="GHEA Mariam"/>
          <w:sz w:val="22"/>
          <w:lang w:val="hy-AM"/>
        </w:rPr>
        <w:t xml:space="preserve">Կատարողական գործողությունների ընթացքում </w:t>
      </w:r>
      <w:r w:rsidRPr="00EB638D">
        <w:rPr>
          <w:rFonts w:ascii="GHEA Mariam" w:hAnsi="GHEA Mariam" w:cs="Sylfaen"/>
          <w:sz w:val="22"/>
          <w:lang w:val="hy-AM"/>
        </w:rPr>
        <w:t xml:space="preserve">պարտապանին </w:t>
      </w:r>
      <w:r w:rsidRPr="00EB638D">
        <w:rPr>
          <w:rFonts w:ascii="GHEA Mariam" w:hAnsi="GHEA Mariam"/>
          <w:sz w:val="22"/>
          <w:lang w:val="hy-AM"/>
        </w:rPr>
        <w:t xml:space="preserve">պատկանող բռնագանձման ենթակա գույք կամ դրամական միջոցներ չեն հայտնաբերվել: </w:t>
      </w:r>
    </w:p>
    <w:p w:rsidR="00FD3731" w:rsidRPr="00EB638D" w:rsidRDefault="00FD3731" w:rsidP="00FD3731">
      <w:pPr>
        <w:spacing w:after="0"/>
        <w:ind w:firstLine="720"/>
        <w:jc w:val="both"/>
        <w:rPr>
          <w:rFonts w:ascii="GHEA Mariam" w:hAnsi="GHEA Mariam"/>
          <w:sz w:val="22"/>
          <w:lang w:val="hy-AM"/>
        </w:rPr>
      </w:pPr>
      <w:r w:rsidRPr="00EB638D">
        <w:rPr>
          <w:rFonts w:ascii="GHEA Mariam" w:hAnsi="GHEA Mariam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D3731" w:rsidRPr="002678CE" w:rsidRDefault="00FD3731" w:rsidP="00FD3731">
      <w:pPr>
        <w:spacing w:after="0"/>
        <w:ind w:left="-284" w:hanging="993"/>
        <w:jc w:val="both"/>
        <w:rPr>
          <w:rFonts w:ascii="GHEA Mariam" w:hAnsi="GHEA Mariam"/>
          <w:sz w:val="16"/>
          <w:szCs w:val="16"/>
          <w:lang w:val="hy-AM"/>
        </w:rPr>
      </w:pPr>
    </w:p>
    <w:p w:rsidR="00FD3731" w:rsidRPr="00A11092" w:rsidRDefault="00FD3731" w:rsidP="00FD3731">
      <w:pPr>
        <w:spacing w:after="0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A11092">
        <w:rPr>
          <w:rFonts w:ascii="GHEA Mariam" w:hAnsi="GHEA Mariam"/>
          <w:b/>
          <w:sz w:val="28"/>
          <w:szCs w:val="28"/>
          <w:lang w:val="hy-AM"/>
        </w:rPr>
        <w:t>Ո Ր Ո Շ Ե Ց Ի</w:t>
      </w:r>
    </w:p>
    <w:p w:rsidR="00FD3731" w:rsidRDefault="00FD3731" w:rsidP="00FD3731">
      <w:pPr>
        <w:spacing w:after="0" w:line="276" w:lineRule="auto"/>
        <w:jc w:val="center"/>
        <w:rPr>
          <w:rFonts w:ascii="GHEA Mariam" w:hAnsi="GHEA Mariam"/>
          <w:b/>
          <w:sz w:val="16"/>
          <w:szCs w:val="16"/>
          <w:lang w:val="hy-AM"/>
        </w:rPr>
      </w:pPr>
    </w:p>
    <w:p w:rsidR="00BD4D11" w:rsidRPr="002678CE" w:rsidRDefault="00BD4D11" w:rsidP="00FD3731">
      <w:pPr>
        <w:spacing w:after="0" w:line="276" w:lineRule="auto"/>
        <w:jc w:val="center"/>
        <w:rPr>
          <w:rFonts w:ascii="GHEA Mariam" w:hAnsi="GHEA Mariam"/>
          <w:b/>
          <w:sz w:val="16"/>
          <w:szCs w:val="16"/>
          <w:lang w:val="hy-AM"/>
        </w:rPr>
      </w:pPr>
    </w:p>
    <w:p w:rsidR="00FD3731" w:rsidRPr="00483B2B" w:rsidRDefault="00EB638D" w:rsidP="00FD3731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EB638D">
        <w:rPr>
          <w:rFonts w:ascii="GHEA Mariam" w:hAnsi="GHEA Mariam"/>
          <w:sz w:val="22"/>
          <w:lang w:val="hy-AM"/>
        </w:rPr>
        <w:t>17</w:t>
      </w:r>
      <w:r>
        <w:rPr>
          <w:rFonts w:ascii="GHEA Mariam" w:hAnsi="GHEA Mariam"/>
          <w:sz w:val="22"/>
          <w:lang w:val="hy-AM"/>
        </w:rPr>
        <w:t>.</w:t>
      </w:r>
      <w:r w:rsidRPr="00A60B28">
        <w:rPr>
          <w:rFonts w:ascii="GHEA Mariam" w:hAnsi="GHEA Mariam"/>
          <w:sz w:val="22"/>
          <w:lang w:val="hy-AM"/>
        </w:rPr>
        <w:t>0</w:t>
      </w:r>
      <w:r w:rsidRPr="00EB638D">
        <w:rPr>
          <w:rFonts w:ascii="GHEA Mariam" w:hAnsi="GHEA Mariam"/>
          <w:sz w:val="22"/>
          <w:lang w:val="hy-AM"/>
        </w:rPr>
        <w:t>7</w:t>
      </w:r>
      <w:r w:rsidRPr="00483B2B">
        <w:rPr>
          <w:rFonts w:ascii="GHEA Mariam" w:hAnsi="GHEA Mariam"/>
          <w:sz w:val="22"/>
          <w:lang w:val="hy-AM"/>
        </w:rPr>
        <w:t>.201</w:t>
      </w:r>
      <w:r>
        <w:rPr>
          <w:rFonts w:ascii="GHEA Mariam" w:hAnsi="GHEA Mariam"/>
          <w:sz w:val="22"/>
          <w:lang w:val="hy-AM"/>
        </w:rPr>
        <w:t>8</w:t>
      </w:r>
      <w:r w:rsidRPr="00483B2B">
        <w:rPr>
          <w:rFonts w:ascii="GHEA Mariam" w:hAnsi="GHEA Mariam"/>
          <w:sz w:val="22"/>
          <w:lang w:val="hy-AM"/>
        </w:rPr>
        <w:t xml:space="preserve">թ. </w:t>
      </w:r>
      <w:r>
        <w:rPr>
          <w:rFonts w:ascii="GHEA Mariam" w:hAnsi="GHEA Mariam"/>
          <w:sz w:val="22"/>
          <w:lang w:val="hy-AM"/>
        </w:rPr>
        <w:t xml:space="preserve">վարույթը վարույթ ընդունած </w:t>
      </w:r>
      <w:r w:rsidRPr="00483B2B">
        <w:rPr>
          <w:rFonts w:ascii="GHEA Mariam" w:hAnsi="GHEA Mariam"/>
          <w:sz w:val="22"/>
          <w:lang w:val="hy-AM"/>
        </w:rPr>
        <w:t xml:space="preserve"> թիվ </w:t>
      </w:r>
      <w:r>
        <w:rPr>
          <w:rFonts w:ascii="GHEA Mariam" w:hAnsi="GHEA Mariam"/>
          <w:sz w:val="22"/>
          <w:lang w:val="hy-AM"/>
        </w:rPr>
        <w:t>00383921</w:t>
      </w:r>
      <w:r w:rsidRPr="00A60B28">
        <w:rPr>
          <w:rFonts w:ascii="GHEA Mariam" w:hAnsi="GHEA Mariam"/>
          <w:sz w:val="22"/>
          <w:lang w:val="hy-AM"/>
        </w:rPr>
        <w:t xml:space="preserve"> </w:t>
      </w:r>
      <w:bookmarkStart w:id="0" w:name="_GoBack"/>
      <w:bookmarkEnd w:id="0"/>
      <w:r w:rsidR="00FD3731" w:rsidRPr="00483B2B">
        <w:rPr>
          <w:rFonts w:ascii="GHEA Mariam" w:hAnsi="GHEA Mariam"/>
          <w:sz w:val="22"/>
          <w:lang w:val="hy-AM"/>
        </w:rPr>
        <w:t>կատարողական վարույթը 60-օրյա ժամկետով:</w:t>
      </w:r>
    </w:p>
    <w:p w:rsidR="00FD3731" w:rsidRPr="00483B2B" w:rsidRDefault="00FD3731" w:rsidP="00FD3731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3731" w:rsidRPr="00483B2B" w:rsidRDefault="00FD3731" w:rsidP="00FD3731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83B2B">
          <w:rPr>
            <w:rStyle w:val="a3"/>
            <w:rFonts w:ascii="GHEA Mariam" w:hAnsi="GHEA Mariam"/>
            <w:sz w:val="22"/>
            <w:lang w:val="hy-AM"/>
          </w:rPr>
          <w:t>www.azdarar.am</w:t>
        </w:r>
      </w:hyperlink>
      <w:r w:rsidRPr="00483B2B">
        <w:rPr>
          <w:rFonts w:ascii="GHEA Mariam" w:hAnsi="GHEA Mariam"/>
          <w:sz w:val="22"/>
          <w:lang w:val="hy-AM"/>
        </w:rPr>
        <w:t xml:space="preserve"> ինտերնետային կայքում.</w:t>
      </w:r>
    </w:p>
    <w:p w:rsidR="00FD3731" w:rsidRPr="00483B2B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ab/>
        <w:t>Որոշման պատճենն ուղարկել կողմերին.</w:t>
      </w:r>
    </w:p>
    <w:p w:rsidR="00FD3731" w:rsidRPr="00483B2B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  <w:r w:rsidRPr="00483B2B">
        <w:rPr>
          <w:rFonts w:ascii="GHEA Mariam" w:hAnsi="GHEA Mariam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FD3731" w:rsidRDefault="00FD373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BD4D11" w:rsidRDefault="00BD4D1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BD4D11" w:rsidRDefault="00BD4D11" w:rsidP="00FD3731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FD3731" w:rsidRPr="00794844" w:rsidRDefault="00BD4D11" w:rsidP="00BD4D11">
      <w:pPr>
        <w:rPr>
          <w:rFonts w:ascii="Sylfaen" w:hAnsi="Sylfaen"/>
          <w:lang w:val="hy-AM"/>
        </w:rPr>
      </w:pP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ԱՎԱԳ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>ՀԱՐԿԱԴԻՐ ԿԱՏԱՐՈՂ ՝</w:t>
      </w: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 </w:t>
      </w:r>
      <w:r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          </w:t>
      </w:r>
      <w:r w:rsidR="00FD3731" w:rsidRPr="007718F5">
        <w:rPr>
          <w:rFonts w:ascii="GHEA Mariam" w:hAnsi="GHEA Mariam" w:cs="Sylfaen"/>
          <w:b/>
          <w:bCs/>
          <w:sz w:val="28"/>
          <w:szCs w:val="28"/>
          <w:lang w:val="hy-AM"/>
        </w:rPr>
        <w:t xml:space="preserve">       Հ. ԱԼԵՔՍԱՆՅԱՆ</w:t>
      </w:r>
    </w:p>
    <w:p w:rsidR="001720BC" w:rsidRPr="00BD4D11" w:rsidRDefault="001720BC">
      <w:pPr>
        <w:rPr>
          <w:lang w:val="hy-AM"/>
        </w:rPr>
      </w:pPr>
    </w:p>
    <w:sectPr w:rsidR="001720BC" w:rsidRPr="00BD4D11" w:rsidSect="00BD4D1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F4"/>
    <w:rsid w:val="001720BC"/>
    <w:rsid w:val="00BD4D11"/>
    <w:rsid w:val="00C25FF4"/>
    <w:rsid w:val="00EB638D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0361"/>
  <w15:chartTrackingRefBased/>
  <w15:docId w15:val="{BA9F7B48-FCD3-451C-9D4C-5104A02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3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Malatia-8</dc:creator>
  <cp:keywords/>
  <dc:description/>
  <cp:lastModifiedBy>Malatia-8</cp:lastModifiedBy>
  <cp:revision>4</cp:revision>
  <dcterms:created xsi:type="dcterms:W3CDTF">2018-08-07T10:42:00Z</dcterms:created>
  <dcterms:modified xsi:type="dcterms:W3CDTF">2019-02-01T05:48:00Z</dcterms:modified>
</cp:coreProperties>
</file>