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B70371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en-US"/>
        </w:rPr>
        <w:t>04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A64EC" w:rsidRPr="00B70371">
        <w:rPr>
          <w:rFonts w:ascii="GHEA Grapalat" w:hAnsi="GHEA Grapalat" w:cs="Sylfaen"/>
          <w:sz w:val="22"/>
          <w:szCs w:val="22"/>
          <w:lang w:val="hy-AM"/>
        </w:rPr>
        <w:t>Փետրվարի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B70371">
        <w:rPr>
          <w:rFonts w:ascii="GHEA Grapalat" w:hAnsi="GHEA Grapalat"/>
          <w:sz w:val="22"/>
          <w:szCs w:val="22"/>
          <w:lang w:val="hy-AM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B70371" w:rsidRPr="00B70371">
        <w:rPr>
          <w:rFonts w:ascii="GHEA Grapalat" w:hAnsi="GHEA Grapalat" w:cs="Sylfaen"/>
          <w:sz w:val="20"/>
          <w:szCs w:val="20"/>
          <w:lang w:val="hy-AM"/>
        </w:rPr>
        <w:t>09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B70371" w:rsidRPr="00B70371">
        <w:rPr>
          <w:rFonts w:ascii="GHEA Grapalat" w:hAnsi="GHEA Grapalat" w:cs="Sylfaen"/>
          <w:sz w:val="20"/>
          <w:szCs w:val="20"/>
          <w:lang w:val="hy-AM"/>
        </w:rPr>
        <w:t>1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B70371" w:rsidRPr="00B70371">
        <w:rPr>
          <w:rFonts w:ascii="GHEA Grapalat" w:hAnsi="GHEA Grapalat" w:cs="Sylfaen"/>
          <w:sz w:val="20"/>
          <w:szCs w:val="20"/>
          <w:lang w:val="hy-AM"/>
        </w:rPr>
        <w:t xml:space="preserve">01809127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E6565E" w:rsidRDefault="00B35F2E" w:rsidP="008D3AFD">
      <w:pPr>
        <w:spacing w:line="276" w:lineRule="auto"/>
        <w:jc w:val="center"/>
        <w:rPr>
          <w:rFonts w:ascii="GHEA Grapalat" w:hAnsi="GHEA Grapalat"/>
          <w:b/>
          <w:sz w:val="8"/>
          <w:lang w:val="hy-AM"/>
        </w:rPr>
      </w:pPr>
    </w:p>
    <w:p w:rsidR="00B70371" w:rsidRPr="00B70371" w:rsidRDefault="00B70371" w:rsidP="00B70371">
      <w:pPr>
        <w:spacing w:line="276" w:lineRule="auto"/>
        <w:ind w:firstLine="270"/>
        <w:jc w:val="both"/>
        <w:rPr>
          <w:rFonts w:ascii="GHEA Grapalat" w:hAnsi="GHEA Grapalat"/>
          <w:sz w:val="20"/>
          <w:szCs w:val="18"/>
          <w:lang w:val="hy-AM"/>
        </w:rPr>
      </w:pPr>
      <w:r w:rsidRPr="00B70371">
        <w:rPr>
          <w:rFonts w:ascii="GHEA Grapalat" w:hAnsi="GHEA Grapalat"/>
          <w:sz w:val="20"/>
          <w:szCs w:val="18"/>
          <w:lang w:val="hy-AM"/>
        </w:rPr>
        <w:t xml:space="preserve">   </w:t>
      </w:r>
      <w:r w:rsidRPr="00B70371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09.08.2018թ–ին տրված թիվ ՇԴ3/0007/02/17  կատարողական թերթի հիման վրա անհրաժեշտ է </w:t>
      </w:r>
      <w:proofErr w:type="spellStart"/>
      <w:r w:rsidRPr="00B70371">
        <w:rPr>
          <w:rFonts w:ascii="GHEA Grapalat" w:hAnsi="GHEA Grapalat"/>
          <w:sz w:val="20"/>
          <w:szCs w:val="18"/>
          <w:lang w:val="hy-AM"/>
        </w:rPr>
        <w:t>պարտապաններ</w:t>
      </w:r>
      <w:proofErr w:type="spellEnd"/>
      <w:r w:rsidRPr="00B70371">
        <w:rPr>
          <w:rFonts w:ascii="GHEA Grapalat" w:hAnsi="GHEA Grapalat"/>
          <w:sz w:val="20"/>
          <w:szCs w:val="18"/>
          <w:lang w:val="hy-AM"/>
        </w:rPr>
        <w:t xml:space="preserve"> ՀՀ Շիրակի մարզի Հոռոմ համայնքում գտնվող 149,5 քմ մակերեսով բնակելի տնից (կադաստրային համար` 08-067-0026-0008, սեփականության վկայական՝ 373142) առանձնացնել Թագուհի Ավագի Գասպարյանի 1/5-րդ բաժնեմասը՝ 29,9քմ մակերեսով, ՀՀ Շիրակի մարզի Հոռոմ համայնքում գտնվող 1,12հա </w:t>
      </w:r>
      <w:proofErr w:type="spellStart"/>
      <w:r w:rsidRPr="00B70371">
        <w:rPr>
          <w:rFonts w:ascii="GHEA Grapalat" w:hAnsi="GHEA Grapalat"/>
          <w:sz w:val="20"/>
          <w:szCs w:val="18"/>
          <w:lang w:val="hy-AM"/>
        </w:rPr>
        <w:t>վարելահողից</w:t>
      </w:r>
      <w:proofErr w:type="spellEnd"/>
      <w:r w:rsidRPr="00B70371">
        <w:rPr>
          <w:rFonts w:ascii="GHEA Grapalat" w:hAnsi="GHEA Grapalat"/>
          <w:sz w:val="20"/>
          <w:szCs w:val="18"/>
          <w:lang w:val="hy-AM"/>
        </w:rPr>
        <w:t xml:space="preserve"> (կադաստրային համար` 08-067-0111-0071, սեփականության վկայական՝ 378623) առանձնացնել Թագուհի Ավագի Գասպարյանի 1/5-րդ բաժնեմասը՝ 0.224հա մակերեսով, ՀՀ Շիրակի մարզի Հոռոմ համայնքում գտնվող 0,28հա </w:t>
      </w:r>
      <w:proofErr w:type="spellStart"/>
      <w:r w:rsidRPr="00B70371">
        <w:rPr>
          <w:rFonts w:ascii="GHEA Grapalat" w:hAnsi="GHEA Grapalat"/>
          <w:sz w:val="20"/>
          <w:szCs w:val="18"/>
          <w:lang w:val="hy-AM"/>
        </w:rPr>
        <w:t>վարելահողից</w:t>
      </w:r>
      <w:proofErr w:type="spellEnd"/>
      <w:r w:rsidRPr="00B70371">
        <w:rPr>
          <w:rFonts w:ascii="GHEA Grapalat" w:hAnsi="GHEA Grapalat"/>
          <w:sz w:val="20"/>
          <w:szCs w:val="18"/>
          <w:lang w:val="hy-AM"/>
        </w:rPr>
        <w:t xml:space="preserve"> (կադաստրային համար` 08-067-0128-0020, սեփականության վկայական՝ 378624) առանձնացնել Թագուհի Ավագի Գասպարյանի 1/5-րդ բաժնեմասը՝ 0.056հա մակերեսով՝ բաժնեմասի </w:t>
      </w:r>
      <w:proofErr w:type="spellStart"/>
      <w:r w:rsidRPr="00B70371">
        <w:rPr>
          <w:rFonts w:ascii="GHEA Grapalat" w:hAnsi="GHEA Grapalat"/>
          <w:sz w:val="20"/>
          <w:szCs w:val="18"/>
          <w:lang w:val="hy-AM"/>
        </w:rPr>
        <w:t>առանձնացումները</w:t>
      </w:r>
      <w:proofErr w:type="spellEnd"/>
      <w:r w:rsidRPr="00B70371">
        <w:rPr>
          <w:rFonts w:ascii="GHEA Grapalat" w:hAnsi="GHEA Grapalat"/>
          <w:sz w:val="20"/>
          <w:szCs w:val="18"/>
          <w:lang w:val="hy-AM"/>
        </w:rPr>
        <w:t xml:space="preserve"> կատարելով &lt;&lt;ԱՆԻԿՈՄ&gt;&gt; ՍՊ ընկերության 11.01.2018 թվականի թիվ &lt;&lt;ԱԴ05/17 ՇԱ-22&gt;&gt; փորձագետի եզրակացությանը կից թիվ 2, թիվ 3, թիվ 4 և թիվ 5 հավելվածներում &lt;&lt;Հողամասի տեխնիկապես առանձնացման սխեմատիկ հատակագիծ&gt;&gt; վերտառությամբ նշված </w:t>
      </w:r>
      <w:proofErr w:type="spellStart"/>
      <w:r w:rsidRPr="00B70371">
        <w:rPr>
          <w:rFonts w:ascii="GHEA Grapalat" w:hAnsi="GHEA Grapalat"/>
          <w:sz w:val="20"/>
          <w:szCs w:val="18"/>
          <w:lang w:val="hy-AM"/>
        </w:rPr>
        <w:t>գծանշմամբ</w:t>
      </w:r>
      <w:proofErr w:type="spellEnd"/>
      <w:r w:rsidRPr="00B70371">
        <w:rPr>
          <w:rFonts w:ascii="GHEA Grapalat" w:hAnsi="GHEA Grapalat"/>
          <w:sz w:val="20"/>
          <w:szCs w:val="18"/>
          <w:lang w:val="hy-AM"/>
        </w:rPr>
        <w:t xml:space="preserve">՝ բռնագանձումը տարածելով պարտապան Թագուհի Ավագի Գասպարյանի բաժնի վրա՝ գումարն ուղղելով ՀՀ Շիրակի մարզի ընդհանուր իրավասության առաջին ատյանի դատարանի (դատավոր՝ Մ. Մարտիրոսյան) 13.01.2016 թվականի թիվ ՇԴ3/0007/03/16 օրինական ուժի մեջ մտած վճռի ուժ ստացած վճարման կարգադրությամբ բռնագանձվող 197.583,23 (մեկ հարյուր </w:t>
      </w:r>
      <w:proofErr w:type="spellStart"/>
      <w:r w:rsidRPr="00B70371">
        <w:rPr>
          <w:rFonts w:ascii="GHEA Grapalat" w:hAnsi="GHEA Grapalat"/>
          <w:sz w:val="20"/>
          <w:szCs w:val="18"/>
          <w:lang w:val="hy-AM"/>
        </w:rPr>
        <w:t>իննսունյոթ</w:t>
      </w:r>
      <w:proofErr w:type="spellEnd"/>
      <w:r w:rsidRPr="00B70371">
        <w:rPr>
          <w:rFonts w:ascii="GHEA Grapalat" w:hAnsi="GHEA Grapalat"/>
          <w:sz w:val="20"/>
          <w:szCs w:val="18"/>
          <w:lang w:val="hy-AM"/>
        </w:rPr>
        <w:t xml:space="preserve"> հազար հինգ հարյուր </w:t>
      </w:r>
      <w:proofErr w:type="spellStart"/>
      <w:r w:rsidRPr="00B70371">
        <w:rPr>
          <w:rFonts w:ascii="GHEA Grapalat" w:hAnsi="GHEA Grapalat"/>
          <w:sz w:val="20"/>
          <w:szCs w:val="18"/>
          <w:lang w:val="hy-AM"/>
        </w:rPr>
        <w:t>ութսուներեք</w:t>
      </w:r>
      <w:proofErr w:type="spellEnd"/>
      <w:r w:rsidRPr="00B70371">
        <w:rPr>
          <w:rFonts w:ascii="GHEA Grapalat" w:hAnsi="GHEA Grapalat"/>
          <w:sz w:val="20"/>
          <w:szCs w:val="18"/>
          <w:lang w:val="hy-AM"/>
        </w:rPr>
        <w:t xml:space="preserve"> դրամ և </w:t>
      </w:r>
      <w:proofErr w:type="spellStart"/>
      <w:r w:rsidRPr="00B70371">
        <w:rPr>
          <w:rFonts w:ascii="GHEA Grapalat" w:hAnsi="GHEA Grapalat"/>
          <w:sz w:val="20"/>
          <w:szCs w:val="18"/>
          <w:lang w:val="hy-AM"/>
        </w:rPr>
        <w:t>քսաներեք</w:t>
      </w:r>
      <w:proofErr w:type="spellEnd"/>
      <w:r w:rsidRPr="00B70371">
        <w:rPr>
          <w:rFonts w:ascii="GHEA Grapalat" w:hAnsi="GHEA Grapalat"/>
          <w:sz w:val="20"/>
          <w:szCs w:val="18"/>
          <w:lang w:val="hy-AM"/>
        </w:rPr>
        <w:t xml:space="preserve"> լումա) ՀՀ դրամ գումարի կատարմանը:</w:t>
      </w:r>
    </w:p>
    <w:p w:rsidR="00B70371" w:rsidRDefault="00B70371" w:rsidP="00B70371">
      <w:pPr>
        <w:spacing w:line="276" w:lineRule="auto"/>
        <w:ind w:firstLine="270"/>
        <w:jc w:val="both"/>
        <w:rPr>
          <w:rFonts w:ascii="GHEA Grapalat" w:hAnsi="GHEA Grapalat"/>
          <w:sz w:val="20"/>
          <w:szCs w:val="18"/>
          <w:lang w:val="hy-AM"/>
        </w:rPr>
      </w:pPr>
      <w:r w:rsidRPr="00B70371">
        <w:rPr>
          <w:rFonts w:ascii="GHEA Grapalat" w:hAnsi="GHEA Grapalat"/>
          <w:sz w:val="20"/>
          <w:szCs w:val="18"/>
          <w:lang w:val="hy-AM"/>
        </w:rPr>
        <w:t xml:space="preserve">     </w:t>
      </w:r>
      <w:r w:rsidRPr="00B70371">
        <w:rPr>
          <w:rFonts w:ascii="GHEA Grapalat" w:hAnsi="GHEA Grapalat"/>
          <w:sz w:val="20"/>
          <w:szCs w:val="18"/>
          <w:lang w:val="hy-AM"/>
        </w:rPr>
        <w:t>Թագուհի Ավագի Գասպարյանից հօգուտ &lt;&lt;</w:t>
      </w:r>
      <w:proofErr w:type="spellStart"/>
      <w:r w:rsidRPr="00B70371">
        <w:rPr>
          <w:rFonts w:ascii="GHEA Grapalat" w:hAnsi="GHEA Grapalat"/>
          <w:sz w:val="20"/>
          <w:szCs w:val="18"/>
          <w:lang w:val="hy-AM"/>
        </w:rPr>
        <w:t>Ֆասթ</w:t>
      </w:r>
      <w:proofErr w:type="spellEnd"/>
      <w:r w:rsidRPr="00B70371">
        <w:rPr>
          <w:rFonts w:ascii="GHEA Grapalat" w:hAnsi="GHEA Grapalat"/>
          <w:sz w:val="20"/>
          <w:szCs w:val="18"/>
          <w:lang w:val="hy-AM"/>
        </w:rPr>
        <w:t xml:space="preserve"> Կրեդիտ Կապիտալ&gt;&gt; ունիվերսալ վարկային կազմակերպություն ՓԲ ընկերության բռնագանձել 8.000 (ութ հազար) ՀՀ դրամ` որպես պետական տուրքի գումար, 190.000 (մեկ հարյուր իննսուն հազար) ՀՀ դրամ՝ որպես կատարված փորձաքննության համար վճարված գումար:</w:t>
      </w:r>
    </w:p>
    <w:p w:rsidR="008D3AFD" w:rsidRPr="004B49B7" w:rsidRDefault="00B70371" w:rsidP="00B70371">
      <w:pPr>
        <w:spacing w:line="276" w:lineRule="auto"/>
        <w:ind w:firstLine="27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70371">
        <w:rPr>
          <w:rFonts w:ascii="GHEA Grapalat" w:hAnsi="GHEA Grapalat"/>
          <w:sz w:val="20"/>
          <w:szCs w:val="18"/>
          <w:lang w:val="hy-AM"/>
        </w:rPr>
        <w:t xml:space="preserve">     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 xml:space="preserve">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="004B49B7"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 xml:space="preserve">Աշոտ </w:t>
      </w:r>
      <w:proofErr w:type="spellStart"/>
      <w:r w:rsidR="00CA64EC" w:rsidRPr="00CA64EC">
        <w:rPr>
          <w:rFonts w:ascii="GHEA Grapalat" w:hAnsi="GHEA Grapalat"/>
          <w:sz w:val="20"/>
          <w:szCs w:val="18"/>
          <w:lang w:val="hy-AM"/>
        </w:rPr>
        <w:t>Քարտաշ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="004B49B7"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="004B49B7"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 w:rsidR="004B49B7">
        <w:rPr>
          <w:rFonts w:ascii="GHEA Grapalat" w:hAnsi="GHEA Grapalat"/>
          <w:sz w:val="20"/>
          <w:szCs w:val="18"/>
          <w:lang w:val="hy-AM"/>
        </w:rPr>
        <w:t xml:space="preserve">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 w:rsid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 w:rsidR="004B49B7"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B70371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  <w:bookmarkStart w:id="0" w:name="_GoBack"/>
      <w:bookmarkEnd w:id="0"/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B70371" w:rsidRPr="00B70371">
        <w:rPr>
          <w:rFonts w:ascii="GHEA Grapalat" w:hAnsi="GHEA Grapalat" w:cs="Sylfaen"/>
          <w:sz w:val="20"/>
          <w:szCs w:val="20"/>
          <w:lang w:val="hy-AM"/>
        </w:rPr>
        <w:t>09.01.2019թ–ին վերսկսված թիվ 01809127</w:t>
      </w:r>
      <w:r w:rsidR="00E47144" w:rsidRPr="00940FB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70371">
      <w:pgSz w:w="11906" w:h="16838"/>
      <w:pgMar w:top="360" w:right="566" w:bottom="2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027D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0FBA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037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A64EC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47144"/>
    <w:rsid w:val="00E6565E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362F3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BD8D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155</cp:revision>
  <cp:lastPrinted>2019-01-17T07:03:00Z</cp:lastPrinted>
  <dcterms:created xsi:type="dcterms:W3CDTF">2010-11-05T11:56:00Z</dcterms:created>
  <dcterms:modified xsi:type="dcterms:W3CDTF">2019-02-04T05:43:00Z</dcterms:modified>
</cp:coreProperties>
</file>