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DF" w:rsidRPr="005F3D98" w:rsidRDefault="00B567DF" w:rsidP="00B567DF">
      <w:pPr>
        <w:spacing w:after="0" w:line="276" w:lineRule="auto"/>
        <w:jc w:val="center"/>
        <w:rPr>
          <w:rFonts w:ascii="GHEA Grapalat" w:hAnsi="GHEA Grapalat"/>
          <w:b/>
          <w:szCs w:val="24"/>
          <w:lang w:val="en-US"/>
        </w:rPr>
      </w:pPr>
      <w:r w:rsidRPr="005F3D98">
        <w:rPr>
          <w:rFonts w:ascii="GHEA Grapalat" w:hAnsi="GHEA Grapalat"/>
          <w:b/>
          <w:szCs w:val="24"/>
          <w:lang w:val="en-US"/>
        </w:rPr>
        <w:t>Ո</w:t>
      </w:r>
      <w:r w:rsidRPr="005F3D98">
        <w:rPr>
          <w:rFonts w:ascii="GHEA Grapalat" w:hAnsi="GHEA Grapalat"/>
          <w:b/>
          <w:szCs w:val="24"/>
          <w:lang w:val="hy-AM"/>
        </w:rPr>
        <w:t xml:space="preserve"> </w:t>
      </w:r>
      <w:r w:rsidRPr="005F3D98">
        <w:rPr>
          <w:rFonts w:ascii="GHEA Grapalat" w:hAnsi="GHEA Grapalat"/>
          <w:b/>
          <w:szCs w:val="24"/>
          <w:lang w:val="en-US"/>
        </w:rPr>
        <w:t>Ր</w:t>
      </w:r>
      <w:r w:rsidRPr="005F3D98">
        <w:rPr>
          <w:rFonts w:ascii="GHEA Grapalat" w:hAnsi="GHEA Grapalat"/>
          <w:b/>
          <w:szCs w:val="24"/>
          <w:lang w:val="hy-AM"/>
        </w:rPr>
        <w:t xml:space="preserve"> </w:t>
      </w:r>
      <w:r w:rsidRPr="005F3D98">
        <w:rPr>
          <w:rFonts w:ascii="GHEA Grapalat" w:hAnsi="GHEA Grapalat"/>
          <w:b/>
          <w:szCs w:val="24"/>
          <w:lang w:val="en-US"/>
        </w:rPr>
        <w:t>Ո</w:t>
      </w:r>
      <w:r w:rsidRPr="005F3D98">
        <w:rPr>
          <w:rFonts w:ascii="GHEA Grapalat" w:hAnsi="GHEA Grapalat"/>
          <w:b/>
          <w:szCs w:val="24"/>
          <w:lang w:val="hy-AM"/>
        </w:rPr>
        <w:t xml:space="preserve"> </w:t>
      </w:r>
      <w:r w:rsidRPr="005F3D98">
        <w:rPr>
          <w:rFonts w:ascii="GHEA Grapalat" w:hAnsi="GHEA Grapalat"/>
          <w:b/>
          <w:szCs w:val="24"/>
          <w:lang w:val="en-US"/>
        </w:rPr>
        <w:t>Շ</w:t>
      </w:r>
      <w:r w:rsidRPr="005F3D98">
        <w:rPr>
          <w:rFonts w:ascii="GHEA Grapalat" w:hAnsi="GHEA Grapalat"/>
          <w:b/>
          <w:szCs w:val="24"/>
          <w:lang w:val="hy-AM"/>
        </w:rPr>
        <w:t xml:space="preserve"> </w:t>
      </w:r>
      <w:r w:rsidRPr="005F3D98">
        <w:rPr>
          <w:rFonts w:ascii="GHEA Grapalat" w:hAnsi="GHEA Grapalat"/>
          <w:b/>
          <w:szCs w:val="24"/>
          <w:lang w:val="en-US"/>
        </w:rPr>
        <w:t>ՈՒ</w:t>
      </w:r>
      <w:r w:rsidRPr="005F3D98">
        <w:rPr>
          <w:rFonts w:ascii="GHEA Grapalat" w:hAnsi="GHEA Grapalat"/>
          <w:b/>
          <w:szCs w:val="24"/>
          <w:lang w:val="hy-AM"/>
        </w:rPr>
        <w:t xml:space="preserve"> </w:t>
      </w:r>
      <w:r w:rsidRPr="005F3D98">
        <w:rPr>
          <w:rFonts w:ascii="GHEA Grapalat" w:hAnsi="GHEA Grapalat"/>
          <w:b/>
          <w:szCs w:val="24"/>
          <w:lang w:val="en-US"/>
        </w:rPr>
        <w:t>Մ</w:t>
      </w:r>
    </w:p>
    <w:p w:rsidR="00B567DF" w:rsidRPr="005F3D98" w:rsidRDefault="00B567DF" w:rsidP="00B567DF">
      <w:pPr>
        <w:spacing w:after="0" w:line="276" w:lineRule="auto"/>
        <w:jc w:val="center"/>
        <w:rPr>
          <w:rFonts w:ascii="GHEA Grapalat" w:hAnsi="GHEA Grapalat"/>
          <w:b/>
          <w:szCs w:val="24"/>
          <w:lang w:val="hy-AM"/>
        </w:rPr>
      </w:pPr>
      <w:proofErr w:type="spellStart"/>
      <w:r w:rsidRPr="005F3D98">
        <w:rPr>
          <w:rFonts w:ascii="GHEA Grapalat" w:hAnsi="GHEA Grapalat"/>
          <w:b/>
          <w:szCs w:val="24"/>
          <w:lang w:val="en-US"/>
        </w:rPr>
        <w:t>Կատարողական</w:t>
      </w:r>
      <w:proofErr w:type="spellEnd"/>
      <w:r w:rsidRPr="005F3D98">
        <w:rPr>
          <w:rFonts w:ascii="GHEA Grapalat" w:hAnsi="GHEA Grapalat"/>
          <w:b/>
          <w:szCs w:val="24"/>
          <w:lang w:val="en-US"/>
        </w:rPr>
        <w:t xml:space="preserve"> </w:t>
      </w:r>
      <w:proofErr w:type="spellStart"/>
      <w:r w:rsidRPr="005F3D98">
        <w:rPr>
          <w:rFonts w:ascii="GHEA Grapalat" w:hAnsi="GHEA Grapalat"/>
          <w:b/>
          <w:szCs w:val="24"/>
          <w:lang w:val="en-US"/>
        </w:rPr>
        <w:t>վարույթը</w:t>
      </w:r>
      <w:proofErr w:type="spellEnd"/>
      <w:r w:rsidRPr="005F3D98">
        <w:rPr>
          <w:rFonts w:ascii="GHEA Grapalat" w:hAnsi="GHEA Grapalat"/>
          <w:b/>
          <w:szCs w:val="24"/>
          <w:lang w:val="en-US"/>
        </w:rPr>
        <w:t xml:space="preserve"> </w:t>
      </w:r>
      <w:proofErr w:type="spellStart"/>
      <w:r w:rsidRPr="005F3D98">
        <w:rPr>
          <w:rFonts w:ascii="GHEA Grapalat" w:hAnsi="GHEA Grapalat"/>
          <w:b/>
          <w:szCs w:val="24"/>
          <w:lang w:val="en-US"/>
        </w:rPr>
        <w:t>կասեցնելու</w:t>
      </w:r>
      <w:proofErr w:type="spellEnd"/>
      <w:r w:rsidRPr="005F3D98">
        <w:rPr>
          <w:rFonts w:ascii="GHEA Grapalat" w:hAnsi="GHEA Grapalat"/>
          <w:b/>
          <w:szCs w:val="24"/>
          <w:lang w:val="en-US"/>
        </w:rPr>
        <w:t xml:space="preserve"> </w:t>
      </w:r>
      <w:proofErr w:type="spellStart"/>
      <w:r w:rsidRPr="005F3D98">
        <w:rPr>
          <w:rFonts w:ascii="GHEA Grapalat" w:hAnsi="GHEA Grapalat"/>
          <w:b/>
          <w:szCs w:val="24"/>
          <w:lang w:val="en-US"/>
        </w:rPr>
        <w:t>մասին</w:t>
      </w:r>
      <w:proofErr w:type="spellEnd"/>
    </w:p>
    <w:p w:rsidR="00B567DF" w:rsidRPr="005F3D98" w:rsidRDefault="00B567DF" w:rsidP="00B567DF">
      <w:pPr>
        <w:spacing w:after="0" w:line="276" w:lineRule="auto"/>
        <w:jc w:val="both"/>
        <w:rPr>
          <w:rFonts w:ascii="GHEA Grapalat" w:hAnsi="GHEA Grapalat"/>
          <w:b/>
          <w:sz w:val="22"/>
          <w:lang w:val="hy-AM"/>
        </w:rPr>
      </w:pPr>
      <w:r w:rsidRPr="005F3D98">
        <w:rPr>
          <w:rFonts w:ascii="GHEA Grapalat" w:hAnsi="GHEA Grapalat"/>
          <w:b/>
          <w:szCs w:val="24"/>
          <w:lang w:val="hy-AM"/>
        </w:rPr>
        <w:t xml:space="preserve">     </w:t>
      </w:r>
      <w:r w:rsidRPr="005F3D98">
        <w:rPr>
          <w:rFonts w:ascii="GHEA Grapalat" w:hAnsi="GHEA Grapalat"/>
          <w:b/>
          <w:sz w:val="22"/>
          <w:lang w:val="hy-AM"/>
        </w:rPr>
        <w:t>0</w:t>
      </w:r>
      <w:r w:rsidRPr="00B567DF">
        <w:rPr>
          <w:rFonts w:ascii="GHEA Grapalat" w:hAnsi="GHEA Grapalat"/>
          <w:b/>
          <w:sz w:val="22"/>
          <w:lang w:val="hy-AM"/>
        </w:rPr>
        <w:t>5</w:t>
      </w:r>
      <w:r w:rsidRPr="005F3D98">
        <w:rPr>
          <w:rFonts w:ascii="GHEA Grapalat" w:hAnsi="GHEA Grapalat"/>
          <w:b/>
          <w:sz w:val="22"/>
          <w:lang w:val="hy-AM"/>
        </w:rPr>
        <w:t xml:space="preserve">.02.2019թ.                               </w:t>
      </w:r>
      <w:r w:rsidRPr="005F3D98">
        <w:rPr>
          <w:rFonts w:ascii="GHEA Grapalat" w:hAnsi="GHEA Grapalat"/>
          <w:b/>
          <w:sz w:val="22"/>
          <w:lang w:val="hy-AM"/>
        </w:rPr>
        <w:tab/>
      </w:r>
      <w:r w:rsidRPr="005F3D98">
        <w:rPr>
          <w:rFonts w:ascii="GHEA Grapalat" w:hAnsi="GHEA Grapalat"/>
          <w:b/>
          <w:sz w:val="22"/>
          <w:lang w:val="hy-AM"/>
        </w:rPr>
        <w:tab/>
      </w:r>
      <w:r w:rsidRPr="005F3D98">
        <w:rPr>
          <w:rFonts w:ascii="GHEA Grapalat" w:hAnsi="GHEA Grapalat"/>
          <w:b/>
          <w:sz w:val="22"/>
          <w:lang w:val="hy-AM"/>
        </w:rPr>
        <w:tab/>
        <w:t xml:space="preserve">                                       </w:t>
      </w:r>
      <w:proofErr w:type="spellStart"/>
      <w:r w:rsidRPr="005F3D98">
        <w:rPr>
          <w:rFonts w:ascii="GHEA Grapalat" w:hAnsi="GHEA Grapalat"/>
          <w:b/>
          <w:sz w:val="22"/>
          <w:lang w:val="hy-AM"/>
        </w:rPr>
        <w:t>ք.Երևան</w:t>
      </w:r>
      <w:proofErr w:type="spellEnd"/>
      <w:r w:rsidRPr="005F3D98">
        <w:rPr>
          <w:rFonts w:ascii="GHEA Grapalat" w:hAnsi="GHEA Grapalat"/>
          <w:b/>
          <w:sz w:val="22"/>
          <w:lang w:val="hy-AM"/>
        </w:rPr>
        <w:t xml:space="preserve"> </w:t>
      </w:r>
    </w:p>
    <w:p w:rsidR="00B567DF" w:rsidRPr="005F3D98" w:rsidRDefault="00B567DF" w:rsidP="00B567DF">
      <w:pPr>
        <w:spacing w:after="0"/>
        <w:jc w:val="both"/>
        <w:rPr>
          <w:rFonts w:ascii="GHEA Grapalat" w:hAnsi="GHEA Grapalat"/>
          <w:sz w:val="22"/>
          <w:lang w:val="hy-AM"/>
        </w:rPr>
      </w:pPr>
      <w:r w:rsidRPr="005F3D98">
        <w:rPr>
          <w:rFonts w:ascii="GHEA Grapalat" w:hAnsi="GHEA Grapalat"/>
          <w:sz w:val="22"/>
          <w:lang w:val="hy-AM"/>
        </w:rPr>
        <w:t xml:space="preserve">        Հարկադիր կատարումն ապահովող ծառայության </w:t>
      </w:r>
      <w:proofErr w:type="spellStart"/>
      <w:r w:rsidRPr="005F3D98">
        <w:rPr>
          <w:rFonts w:ascii="GHEA Grapalat" w:hAnsi="GHEA Grapalat"/>
          <w:sz w:val="22"/>
          <w:lang w:val="hy-AM"/>
        </w:rPr>
        <w:t>Երևան</w:t>
      </w:r>
      <w:proofErr w:type="spellEnd"/>
      <w:r w:rsidRPr="005F3D98">
        <w:rPr>
          <w:rFonts w:ascii="GHEA Grapalat" w:hAnsi="GHEA Grapalat"/>
          <w:sz w:val="22"/>
          <w:lang w:val="hy-AM"/>
        </w:rPr>
        <w:t xml:space="preserve"> քաղաքի Էրեբունի-Նուբարաշեն բաժնի հարկադիր կատարող, արդարադատության ավագ լեյտենանտ Տ. </w:t>
      </w:r>
      <w:proofErr w:type="spellStart"/>
      <w:r w:rsidRPr="005F3D98">
        <w:rPr>
          <w:rFonts w:ascii="GHEA Grapalat" w:hAnsi="GHEA Grapalat"/>
          <w:sz w:val="22"/>
          <w:lang w:val="hy-AM"/>
        </w:rPr>
        <w:t>Ավալյանս</w:t>
      </w:r>
      <w:proofErr w:type="spellEnd"/>
      <w:r w:rsidRPr="005F3D98">
        <w:rPr>
          <w:rFonts w:ascii="GHEA Grapalat" w:hAnsi="GHEA Grapalat"/>
          <w:sz w:val="22"/>
          <w:lang w:val="hy-AM"/>
        </w:rPr>
        <w:t xml:space="preserve">, ուսումնասիրելով 04.02.2019թ. վերսկսված թիվ 04797097 կատարողական վարույթի նյութերը՝  </w:t>
      </w:r>
    </w:p>
    <w:p w:rsidR="00B567DF" w:rsidRPr="00241DF9" w:rsidRDefault="00B567DF" w:rsidP="00B567DF">
      <w:pPr>
        <w:spacing w:after="0" w:line="276" w:lineRule="auto"/>
        <w:jc w:val="center"/>
        <w:rPr>
          <w:rFonts w:ascii="GHEA Grapalat" w:hAnsi="GHEA Grapalat"/>
          <w:b/>
          <w:szCs w:val="24"/>
          <w:lang w:val="hy-AM"/>
        </w:rPr>
      </w:pPr>
      <w:r w:rsidRPr="00241DF9">
        <w:rPr>
          <w:rFonts w:ascii="GHEA Grapalat" w:hAnsi="GHEA Grapalat"/>
          <w:b/>
          <w:szCs w:val="24"/>
          <w:lang w:val="hy-AM"/>
        </w:rPr>
        <w:t>Պ Ա Ր Զ Ե Ց Ի</w:t>
      </w:r>
    </w:p>
    <w:p w:rsidR="00B567DF" w:rsidRPr="005F3D98" w:rsidRDefault="00B567DF" w:rsidP="00B567DF">
      <w:pPr>
        <w:spacing w:after="0"/>
        <w:jc w:val="both"/>
        <w:rPr>
          <w:rFonts w:ascii="GHEA Grapalat" w:hAnsi="GHEA Grapalat"/>
          <w:b/>
          <w:sz w:val="12"/>
          <w:szCs w:val="12"/>
          <w:lang w:val="hy-AM"/>
        </w:rPr>
      </w:pPr>
    </w:p>
    <w:p w:rsidR="00B567DF" w:rsidRPr="005F3D98" w:rsidRDefault="00B567DF" w:rsidP="00B567DF">
      <w:pPr>
        <w:spacing w:after="0"/>
        <w:jc w:val="both"/>
        <w:rPr>
          <w:rFonts w:ascii="GHEA Grapalat" w:hAnsi="GHEA Grapalat"/>
          <w:sz w:val="22"/>
          <w:lang w:val="hy-AM"/>
        </w:rPr>
      </w:pPr>
      <w:r w:rsidRPr="005F3D98">
        <w:rPr>
          <w:rFonts w:ascii="GHEA Grapalat" w:hAnsi="GHEA Grapalat"/>
          <w:b/>
          <w:szCs w:val="24"/>
          <w:lang w:val="hy-AM"/>
        </w:rPr>
        <w:t xml:space="preserve">        </w:t>
      </w:r>
      <w:proofErr w:type="spellStart"/>
      <w:r w:rsidRPr="005F3D98">
        <w:rPr>
          <w:rFonts w:ascii="GHEA Grapalat" w:hAnsi="GHEA Grapalat"/>
          <w:sz w:val="22"/>
          <w:lang w:val="hy-AM"/>
        </w:rPr>
        <w:t>Երևան</w:t>
      </w:r>
      <w:proofErr w:type="spellEnd"/>
      <w:r w:rsidRPr="005F3D98">
        <w:rPr>
          <w:rFonts w:ascii="GHEA Grapalat" w:hAnsi="GHEA Grapalat"/>
          <w:sz w:val="22"/>
          <w:lang w:val="hy-AM"/>
        </w:rPr>
        <w:t xml:space="preserve"> քաղաքի առաջին ատյանի ընդհանուր իրավասության դատարանի կողմից 19.11.2018թ. տրված թիվ ԵԴ/4615/17/18 կատարողական թերթի համաձայն պետք է՝ ՀՀ </w:t>
      </w:r>
      <w:proofErr w:type="spellStart"/>
      <w:r w:rsidRPr="005F3D98">
        <w:rPr>
          <w:rFonts w:ascii="GHEA Grapalat" w:hAnsi="GHEA Grapalat"/>
          <w:sz w:val="22"/>
          <w:lang w:val="hy-AM"/>
        </w:rPr>
        <w:t>Երևան</w:t>
      </w:r>
      <w:proofErr w:type="spellEnd"/>
      <w:r w:rsidRPr="005F3D98">
        <w:rPr>
          <w:rFonts w:ascii="GHEA Grapalat" w:hAnsi="GHEA Grapalat"/>
          <w:sz w:val="22"/>
          <w:lang w:val="hy-AM"/>
        </w:rPr>
        <w:t xml:space="preserve"> քաղաքի ընդհանուր իրավասության դատարանի կողմից տրված թիվ ԵԴ/4615/17/18 կատարողական թերթի համաձայն պետք է՝ Նարեկ Արտավազդի </w:t>
      </w:r>
      <w:proofErr w:type="spellStart"/>
      <w:r w:rsidRPr="005F3D98">
        <w:rPr>
          <w:rFonts w:ascii="GHEA Grapalat" w:hAnsi="GHEA Grapalat"/>
          <w:sz w:val="22"/>
          <w:lang w:val="hy-AM"/>
        </w:rPr>
        <w:t>Մատինյանից</w:t>
      </w:r>
      <w:proofErr w:type="spellEnd"/>
      <w:r w:rsidRPr="005F3D98">
        <w:rPr>
          <w:rFonts w:ascii="GHEA Grapalat" w:hAnsi="GHEA Grapalat"/>
          <w:sz w:val="22"/>
          <w:lang w:val="hy-AM"/>
        </w:rPr>
        <w:t xml:space="preserve"> հօգուտ «</w:t>
      </w:r>
      <w:proofErr w:type="spellStart"/>
      <w:r w:rsidRPr="005F3D98">
        <w:rPr>
          <w:rFonts w:ascii="GHEA Grapalat" w:hAnsi="GHEA Grapalat"/>
          <w:sz w:val="22"/>
          <w:lang w:val="hy-AM"/>
        </w:rPr>
        <w:t>Կրեդո</w:t>
      </w:r>
      <w:proofErr w:type="spellEnd"/>
      <w:r w:rsidRPr="005F3D98">
        <w:rPr>
          <w:rFonts w:ascii="GHEA Grapalat" w:hAnsi="GHEA Grapalat"/>
          <w:sz w:val="22"/>
          <w:lang w:val="hy-AM"/>
        </w:rPr>
        <w:t xml:space="preserve"> Ֆինանս» </w:t>
      </w:r>
      <w:proofErr w:type="spellStart"/>
      <w:r w:rsidRPr="005F3D98">
        <w:rPr>
          <w:rFonts w:ascii="GHEA Grapalat" w:hAnsi="GHEA Grapalat"/>
          <w:sz w:val="22"/>
          <w:lang w:val="hy-AM"/>
        </w:rPr>
        <w:t>ՈւՎԿ</w:t>
      </w:r>
      <w:proofErr w:type="spellEnd"/>
      <w:r w:rsidRPr="005F3D98">
        <w:rPr>
          <w:rFonts w:ascii="GHEA Grapalat" w:hAnsi="GHEA Grapalat"/>
          <w:sz w:val="22"/>
          <w:lang w:val="hy-AM"/>
        </w:rPr>
        <w:t xml:space="preserve"> ՓԲ ընկերության բռնագանձել՝ 2.492.460,70 ՀՀ դրամ, որից՝ 2.146.541,50 ՀՀ դրամը՝ որպես վարկի մայր գումարի մնացորդ, որից՝ 195.355,30 ՀՀ դրամը՝ որպես վարկի ժամկետանց գումար, 116.375,20 ՀՀ դրամը՝ որպես հաշվարկված տոկոսների գումար, որից՝ 110.425,20 ՀՀ դրամը՝ ժամկետանց տոկոսագումար, 11.767,90 ՀՀ դրամը՝ որպես վարկի ժամկետանց մնացորդի նկատմամբ հաշվարկված տույժերի գումար, 6.575,40 ՀՀ դրամը՝ որպես ժամկետանց տոկոսների նկատմամբ հաշվարկված տույժերի գումար, 211.200 ՀՀ դրամը՝ որպես վարկային հաշվի սպասարկման ամսական վճարների չվճարված ընդհանուր գումար: Վարկի մայր գումարի չմարված ժամկետային մնացորդին՝ հաշվեգրել և բռնագանձել վարկային պայմանագրով նախատեսված տոկոսներ՝ տարեկան 15,90 տոկոս տոկոսադրույքով՝ սկսած 23.07.2018թ. </w:t>
      </w:r>
      <w:proofErr w:type="spellStart"/>
      <w:r w:rsidRPr="005F3D98">
        <w:rPr>
          <w:rFonts w:ascii="GHEA Grapalat" w:hAnsi="GHEA Grapalat"/>
          <w:sz w:val="22"/>
          <w:lang w:val="hy-AM"/>
        </w:rPr>
        <w:t>մինչև</w:t>
      </w:r>
      <w:proofErr w:type="spellEnd"/>
      <w:r w:rsidRPr="005F3D98">
        <w:rPr>
          <w:rFonts w:ascii="GHEA Grapalat" w:hAnsi="GHEA Grapalat"/>
          <w:sz w:val="22"/>
          <w:lang w:val="hy-AM"/>
        </w:rPr>
        <w:t xml:space="preserve"> պարտավորության փաստացի կատարման՝ վարկի ժամկետանց գումարների փաստացի վճարման օրը: Վարկի ժամկետանց գումարի և ժամկետանց տոկոսագումարների չմարված մնացորդի, այդ թվում նաև 23.07.2018թ. հետո ժամկետանց դարձող գումարների մնացորդի նկատմամբ հաշվեգրել և բռնագանձել վարկային պայմանագրով նախատեսված տույժեր՝ ժամկետանց գումարների 0,13 տոկոսի չափով՝ յուրաքանչյուր ուշացրած օրվա համար՝ սկսած 23.07.2018թ. </w:t>
      </w:r>
      <w:proofErr w:type="spellStart"/>
      <w:r w:rsidRPr="005F3D98">
        <w:rPr>
          <w:rFonts w:ascii="GHEA Grapalat" w:hAnsi="GHEA Grapalat"/>
          <w:sz w:val="22"/>
          <w:lang w:val="hy-AM"/>
        </w:rPr>
        <w:t>մինչև</w:t>
      </w:r>
      <w:proofErr w:type="spellEnd"/>
      <w:r w:rsidRPr="005F3D98">
        <w:rPr>
          <w:rFonts w:ascii="GHEA Grapalat" w:hAnsi="GHEA Grapalat"/>
          <w:sz w:val="22"/>
          <w:lang w:val="hy-AM"/>
        </w:rPr>
        <w:t xml:space="preserve"> ժամկետանց գումարների փաստացի վճարման օրը: Բռնագանձել 37.387 ՀՀ դրամ՝ որպես հայցվորի կողմից նախապես վճարված արբիտրաժային վճարի գումար: Գումարների բռնագանձումը տարածել վարկային պարտավորությունների կատարման ապահովման նպատակով 16.02.2018թ. կնքված թիվ N 000353 &lt;&lt;Շարժական գույքի գրավի պայմանագրի&gt;&gt; համաձայն գրավադրված և Նարեկ Արտավազդի </w:t>
      </w:r>
      <w:proofErr w:type="spellStart"/>
      <w:r w:rsidRPr="005F3D98">
        <w:rPr>
          <w:rFonts w:ascii="GHEA Grapalat" w:hAnsi="GHEA Grapalat"/>
          <w:sz w:val="22"/>
          <w:lang w:val="hy-AM"/>
        </w:rPr>
        <w:t>Մատինյանին</w:t>
      </w:r>
      <w:proofErr w:type="spellEnd"/>
      <w:r w:rsidRPr="005F3D98">
        <w:rPr>
          <w:rFonts w:ascii="GHEA Grapalat" w:hAnsi="GHEA Grapalat"/>
          <w:sz w:val="22"/>
          <w:lang w:val="hy-AM"/>
        </w:rPr>
        <w:t xml:space="preserve"> սեփականության իրավունքով պատկանող ավտոմեքենայի վրա (HONDA PILOT 3.5 մակնիշի, թողարկման տարեթիվը՝ 2003թ., հաշվառման համարանիշը՝ 35 QP 230, նույնականացման համարը՝ (VIN) 2HKYF18614H509183, գույնը՝ արծաթագույն </w:t>
      </w:r>
      <w:proofErr w:type="spellStart"/>
      <w:r w:rsidRPr="005F3D98">
        <w:rPr>
          <w:rFonts w:ascii="GHEA Grapalat" w:hAnsi="GHEA Grapalat"/>
          <w:sz w:val="22"/>
          <w:lang w:val="hy-AM"/>
        </w:rPr>
        <w:t>մետալիկ</w:t>
      </w:r>
      <w:proofErr w:type="spellEnd"/>
      <w:r w:rsidRPr="005F3D98">
        <w:rPr>
          <w:rFonts w:ascii="GHEA Grapalat" w:hAnsi="GHEA Grapalat"/>
          <w:sz w:val="22"/>
          <w:lang w:val="hy-AM"/>
        </w:rPr>
        <w:t>):</w:t>
      </w:r>
    </w:p>
    <w:p w:rsidR="00B567DF" w:rsidRPr="005F3D98" w:rsidRDefault="00B567DF" w:rsidP="00B567DF">
      <w:pPr>
        <w:spacing w:after="0"/>
        <w:jc w:val="both"/>
        <w:rPr>
          <w:rFonts w:ascii="GHEA Grapalat" w:hAnsi="GHEA Grapalat"/>
          <w:sz w:val="22"/>
          <w:lang w:val="hy-AM"/>
        </w:rPr>
      </w:pPr>
      <w:r w:rsidRPr="005F3D98">
        <w:rPr>
          <w:rFonts w:ascii="GHEA Grapalat" w:hAnsi="GHEA Grapalat"/>
          <w:sz w:val="22"/>
          <w:lang w:val="hy-AM"/>
        </w:rPr>
        <w:t xml:space="preserve">        Պարտապանի գույքը բավարար չէ </w:t>
      </w:r>
      <w:proofErr w:type="spellStart"/>
      <w:r w:rsidRPr="005F3D98">
        <w:rPr>
          <w:rFonts w:ascii="GHEA Grapalat" w:hAnsi="GHEA Grapalat"/>
          <w:sz w:val="22"/>
          <w:lang w:val="hy-AM"/>
        </w:rPr>
        <w:t>պահանջատիրոջ</w:t>
      </w:r>
      <w:proofErr w:type="spellEnd"/>
      <w:r w:rsidRPr="005F3D98">
        <w:rPr>
          <w:rFonts w:ascii="GHEA Grapalat" w:hAnsi="GHEA Grapalat"/>
          <w:sz w:val="22"/>
          <w:lang w:val="hy-AM"/>
        </w:rPr>
        <w:t xml:space="preserve"> պահանջները </w:t>
      </w:r>
      <w:r>
        <w:rPr>
          <w:rFonts w:ascii="GHEA Grapalat" w:hAnsi="GHEA Grapalat"/>
          <w:sz w:val="22"/>
          <w:lang w:val="hy-AM"/>
        </w:rPr>
        <w:t>կատար</w:t>
      </w:r>
      <w:r w:rsidRPr="005F3D98">
        <w:rPr>
          <w:rFonts w:ascii="GHEA Grapalat" w:hAnsi="GHEA Grapalat"/>
          <w:sz w:val="22"/>
          <w:lang w:val="hy-AM"/>
        </w:rPr>
        <w:t xml:space="preserve">ելու համար:  </w:t>
      </w:r>
    </w:p>
    <w:p w:rsidR="00B567DF" w:rsidRPr="005F3D98" w:rsidRDefault="00B567DF" w:rsidP="00B567DF">
      <w:pPr>
        <w:spacing w:after="0"/>
        <w:jc w:val="both"/>
        <w:rPr>
          <w:rFonts w:ascii="GHEA Grapalat" w:hAnsi="GHEA Grapalat"/>
          <w:b/>
          <w:sz w:val="20"/>
          <w:szCs w:val="20"/>
          <w:lang w:val="hy-AM"/>
        </w:rPr>
      </w:pPr>
      <w:r w:rsidRPr="005F3D98">
        <w:rPr>
          <w:rFonts w:ascii="GHEA Grapalat" w:hAnsi="GHEA Grapalat"/>
          <w:szCs w:val="24"/>
          <w:lang w:val="hy-AM"/>
        </w:rPr>
        <w:t xml:space="preserve">        </w:t>
      </w:r>
      <w:proofErr w:type="spellStart"/>
      <w:r w:rsidRPr="005F3D98">
        <w:rPr>
          <w:rFonts w:ascii="GHEA Grapalat" w:hAnsi="GHEA Grapalat"/>
          <w:b/>
          <w:sz w:val="20"/>
          <w:szCs w:val="20"/>
          <w:lang w:val="hy-AM"/>
        </w:rPr>
        <w:t>Վերոգրյալի</w:t>
      </w:r>
      <w:proofErr w:type="spellEnd"/>
      <w:r w:rsidRPr="005F3D98">
        <w:rPr>
          <w:rFonts w:ascii="GHEA Grapalat" w:hAnsi="GHEA Grapalat"/>
          <w:b/>
          <w:sz w:val="20"/>
          <w:szCs w:val="20"/>
          <w:lang w:val="hy-AM"/>
        </w:rPr>
        <w:t xml:space="preserve"> հիման վրա և ղեկավարվելով «</w:t>
      </w:r>
      <w:proofErr w:type="spellStart"/>
      <w:r w:rsidRPr="005F3D98">
        <w:rPr>
          <w:rFonts w:ascii="GHEA Grapalat" w:hAnsi="GHEA Grapalat"/>
          <w:b/>
          <w:sz w:val="20"/>
          <w:szCs w:val="20"/>
          <w:lang w:val="hy-AM"/>
        </w:rPr>
        <w:t>Սնանկության</w:t>
      </w:r>
      <w:proofErr w:type="spellEnd"/>
      <w:r w:rsidRPr="005F3D98">
        <w:rPr>
          <w:rFonts w:ascii="GHEA Grapalat" w:hAnsi="GHEA Grapalat"/>
          <w:b/>
          <w:sz w:val="20"/>
          <w:szCs w:val="20"/>
          <w:lang w:val="hy-AM"/>
        </w:rPr>
        <w:t xml:space="preserve"> մասին ՀՀ օրենքի 6-րդ հոդվածի 2-րդ մասով, «Դատական ակտերի հարկադիր կատարման մասին» ՀՀ օրենքի 28-րդ հոդվածով  և  37-րդ հոդված 1-ին մասի   8-րդ կետով.</w:t>
      </w:r>
    </w:p>
    <w:p w:rsidR="00B567DF" w:rsidRPr="005F3D98" w:rsidRDefault="00B567DF" w:rsidP="00B567DF">
      <w:pPr>
        <w:spacing w:after="0" w:line="276" w:lineRule="auto"/>
        <w:jc w:val="center"/>
        <w:rPr>
          <w:rFonts w:ascii="GHEA Grapalat" w:hAnsi="GHEA Grapalat"/>
          <w:b/>
          <w:szCs w:val="24"/>
          <w:lang w:val="hy-AM"/>
        </w:rPr>
      </w:pPr>
      <w:r w:rsidRPr="005F3D98">
        <w:rPr>
          <w:rFonts w:ascii="GHEA Grapalat" w:hAnsi="GHEA Grapalat"/>
          <w:b/>
          <w:szCs w:val="24"/>
          <w:lang w:val="hy-AM"/>
        </w:rPr>
        <w:t>Ո Ր Ո Շ Ե Ց Ի</w:t>
      </w:r>
    </w:p>
    <w:p w:rsidR="00B567DF" w:rsidRPr="005F3D98" w:rsidRDefault="00B567DF" w:rsidP="00B567DF">
      <w:pPr>
        <w:spacing w:after="0"/>
        <w:jc w:val="both"/>
        <w:rPr>
          <w:rFonts w:ascii="GHEA Grapalat" w:hAnsi="GHEA Grapalat"/>
          <w:sz w:val="22"/>
          <w:lang w:val="hy-AM"/>
        </w:rPr>
      </w:pPr>
      <w:r w:rsidRPr="005F3D98">
        <w:rPr>
          <w:rFonts w:ascii="GHEA Grapalat" w:hAnsi="GHEA Grapalat"/>
          <w:sz w:val="22"/>
          <w:lang w:val="hy-AM"/>
        </w:rPr>
        <w:t xml:space="preserve">         Կասեցնել 04.02.2019թ. վերսկսված թիվ 04797097 կատարողական վարույթը 60-օրյա ժամկետով:</w:t>
      </w:r>
    </w:p>
    <w:p w:rsidR="00B567DF" w:rsidRPr="005F3D98" w:rsidRDefault="00B567DF" w:rsidP="00B567DF">
      <w:pPr>
        <w:spacing w:after="0"/>
        <w:jc w:val="both"/>
        <w:rPr>
          <w:rFonts w:ascii="GHEA Grapalat" w:hAnsi="GHEA Grapalat"/>
          <w:sz w:val="22"/>
          <w:lang w:val="hy-AM"/>
        </w:rPr>
      </w:pPr>
      <w:r w:rsidRPr="005F3D98">
        <w:rPr>
          <w:rFonts w:ascii="GHEA Grapalat" w:hAnsi="GHEA Grapalat"/>
          <w:sz w:val="22"/>
          <w:lang w:val="hy-AM"/>
        </w:rPr>
        <w:t xml:space="preserve">        Առաջարկել </w:t>
      </w:r>
      <w:proofErr w:type="spellStart"/>
      <w:r w:rsidRPr="005F3D98">
        <w:rPr>
          <w:rFonts w:ascii="GHEA Grapalat" w:hAnsi="GHEA Grapalat"/>
          <w:sz w:val="22"/>
          <w:lang w:val="hy-AM"/>
        </w:rPr>
        <w:t>պահանջատիրոջը</w:t>
      </w:r>
      <w:proofErr w:type="spellEnd"/>
      <w:r w:rsidRPr="005F3D98">
        <w:rPr>
          <w:rFonts w:ascii="GHEA Grapalat" w:hAnsi="GHEA Grapalat"/>
          <w:sz w:val="22"/>
          <w:lang w:val="hy-AM"/>
        </w:rPr>
        <w:t xml:space="preserve"> և պարտապանին նրանցից </w:t>
      </w:r>
      <w:proofErr w:type="spellStart"/>
      <w:r w:rsidRPr="005F3D98">
        <w:rPr>
          <w:rFonts w:ascii="GHEA Grapalat" w:hAnsi="GHEA Grapalat"/>
          <w:sz w:val="22"/>
          <w:lang w:val="hy-AM"/>
        </w:rPr>
        <w:t>որևէ</w:t>
      </w:r>
      <w:proofErr w:type="spellEnd"/>
      <w:r w:rsidRPr="005F3D98">
        <w:rPr>
          <w:rFonts w:ascii="GHEA Grapalat" w:hAnsi="GHEA Grapalat"/>
          <w:sz w:val="22"/>
          <w:lang w:val="hy-AM"/>
        </w:rPr>
        <w:t xml:space="preserve"> մեկի նախաձեռնությամբ 60-օրյա ժամկետում </w:t>
      </w:r>
      <w:proofErr w:type="spellStart"/>
      <w:r w:rsidRPr="005F3D98">
        <w:rPr>
          <w:rFonts w:ascii="GHEA Grapalat" w:hAnsi="GHEA Grapalat"/>
          <w:sz w:val="22"/>
          <w:lang w:val="hy-AM"/>
        </w:rPr>
        <w:t>սնանկության</w:t>
      </w:r>
      <w:proofErr w:type="spellEnd"/>
      <w:r w:rsidRPr="005F3D98">
        <w:rPr>
          <w:rFonts w:ascii="GHEA Grapalat" w:hAnsi="GHEA Grapalat"/>
          <w:sz w:val="22"/>
          <w:lang w:val="hy-AM"/>
        </w:rPr>
        <w:t xml:space="preserve"> հայց ներկայացնել դատարան.</w:t>
      </w:r>
    </w:p>
    <w:p w:rsidR="00B567DF" w:rsidRPr="00241DF9" w:rsidRDefault="00B567DF" w:rsidP="00B567DF">
      <w:pPr>
        <w:spacing w:after="0"/>
        <w:jc w:val="both"/>
        <w:rPr>
          <w:rFonts w:ascii="GHEA Grapalat" w:hAnsi="GHEA Grapalat"/>
          <w:sz w:val="22"/>
          <w:lang w:val="hy-AM"/>
        </w:rPr>
      </w:pPr>
      <w:r w:rsidRPr="005F3D98">
        <w:rPr>
          <w:rFonts w:ascii="GHEA Grapalat" w:hAnsi="GHEA Grapalat"/>
          <w:sz w:val="22"/>
          <w:lang w:val="hy-AM"/>
        </w:rPr>
        <w:t xml:space="preserve">Սույն որոշումը երկու աշխատանքային օրվա ընթացքում հրապարակել </w:t>
      </w:r>
      <w:hyperlink r:id="rId4" w:history="1">
        <w:r w:rsidRPr="005F3D98">
          <w:rPr>
            <w:rStyle w:val="a3"/>
            <w:rFonts w:ascii="GHEA Grapalat" w:hAnsi="GHEA Grapalat"/>
            <w:sz w:val="22"/>
            <w:lang w:val="hy-AM"/>
          </w:rPr>
          <w:t>www.azdarar.am</w:t>
        </w:r>
      </w:hyperlink>
      <w:r w:rsidRPr="005F3D98">
        <w:rPr>
          <w:rFonts w:ascii="GHEA Grapalat" w:hAnsi="GHEA Grapalat"/>
          <w:sz w:val="22"/>
          <w:lang w:val="hy-AM"/>
        </w:rPr>
        <w:t xml:space="preserve"> </w:t>
      </w:r>
      <w:proofErr w:type="spellStart"/>
      <w:r w:rsidRPr="005F3D98">
        <w:rPr>
          <w:rFonts w:ascii="GHEA Grapalat" w:hAnsi="GHEA Grapalat"/>
          <w:sz w:val="22"/>
          <w:lang w:val="hy-AM"/>
        </w:rPr>
        <w:t>ինտերնետային</w:t>
      </w:r>
      <w:proofErr w:type="spellEnd"/>
      <w:r w:rsidRPr="005F3D98">
        <w:rPr>
          <w:rFonts w:ascii="GHEA Grapalat" w:hAnsi="GHEA Grapalat"/>
          <w:sz w:val="22"/>
          <w:lang w:val="hy-AM"/>
        </w:rPr>
        <w:t xml:space="preserve"> </w:t>
      </w:r>
      <w:proofErr w:type="spellStart"/>
      <w:r w:rsidRPr="005F3D98">
        <w:rPr>
          <w:rFonts w:ascii="GHEA Grapalat" w:hAnsi="GHEA Grapalat"/>
          <w:sz w:val="22"/>
          <w:lang w:val="hy-AM"/>
        </w:rPr>
        <w:t>կայքում</w:t>
      </w:r>
      <w:proofErr w:type="spellEnd"/>
      <w:r w:rsidRPr="00241DF9">
        <w:rPr>
          <w:rFonts w:ascii="GHEA Grapalat" w:hAnsi="GHEA Grapalat"/>
          <w:sz w:val="22"/>
          <w:lang w:val="hy-AM"/>
        </w:rPr>
        <w:t>:</w:t>
      </w:r>
    </w:p>
    <w:p w:rsidR="00B567DF" w:rsidRPr="005F3D98" w:rsidRDefault="00B567DF" w:rsidP="00B567DF">
      <w:pPr>
        <w:spacing w:after="0"/>
        <w:jc w:val="both"/>
        <w:rPr>
          <w:rFonts w:ascii="GHEA Grapalat" w:hAnsi="GHEA Grapalat"/>
          <w:b/>
          <w:sz w:val="20"/>
          <w:szCs w:val="20"/>
          <w:lang w:val="hy-AM"/>
        </w:rPr>
      </w:pPr>
      <w:r w:rsidRPr="005F3D98">
        <w:rPr>
          <w:rFonts w:ascii="GHEA Grapalat" w:hAnsi="GHEA Grapalat"/>
          <w:szCs w:val="24"/>
          <w:lang w:val="hy-AM"/>
        </w:rPr>
        <w:t xml:space="preserve">       </w:t>
      </w:r>
      <w:r w:rsidRPr="005F3D98">
        <w:rPr>
          <w:rFonts w:ascii="GHEA Grapalat" w:hAnsi="GHEA Grapalat"/>
          <w:b/>
          <w:sz w:val="20"/>
          <w:szCs w:val="20"/>
          <w:lang w:val="hy-AM"/>
        </w:rPr>
        <w:t>Որոշման պատճենն ուղարկել կողմերին.</w:t>
      </w:r>
    </w:p>
    <w:p w:rsidR="00B567DF" w:rsidRPr="005F3D98" w:rsidRDefault="00B567DF" w:rsidP="00B567DF">
      <w:pPr>
        <w:spacing w:after="0"/>
        <w:jc w:val="both"/>
        <w:rPr>
          <w:rFonts w:ascii="GHEA Grapalat" w:hAnsi="GHEA Grapalat"/>
          <w:b/>
          <w:sz w:val="20"/>
          <w:szCs w:val="20"/>
          <w:lang w:val="hy-AM"/>
        </w:rPr>
      </w:pPr>
      <w:r w:rsidRPr="005F3D98">
        <w:rPr>
          <w:rFonts w:ascii="GHEA Grapalat" w:hAnsi="GHEA Grapalat"/>
          <w:b/>
          <w:sz w:val="20"/>
          <w:szCs w:val="20"/>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B567DF" w:rsidRDefault="00B567DF" w:rsidP="00B567DF">
      <w:pPr>
        <w:rPr>
          <w:rFonts w:ascii="GHEA Grapalat" w:hAnsi="GHEA Grapalat"/>
          <w:b/>
          <w:szCs w:val="24"/>
          <w:lang w:val="hy-AM"/>
        </w:rPr>
      </w:pPr>
    </w:p>
    <w:p w:rsidR="00B567DF" w:rsidRPr="005F3D98" w:rsidRDefault="00B567DF" w:rsidP="00B567DF">
      <w:pPr>
        <w:spacing w:after="0"/>
        <w:rPr>
          <w:rFonts w:ascii="GHEA Grapalat" w:hAnsi="GHEA Grapalat"/>
          <w:b/>
          <w:szCs w:val="24"/>
          <w:lang w:val="hy-AM"/>
        </w:rPr>
      </w:pPr>
      <w:r w:rsidRPr="005F3D98">
        <w:rPr>
          <w:rFonts w:ascii="GHEA Grapalat" w:hAnsi="GHEA Grapalat"/>
          <w:b/>
          <w:szCs w:val="24"/>
          <w:lang w:val="hy-AM"/>
        </w:rPr>
        <w:t xml:space="preserve">     ՀԱՐԿԱԴԻՐ ԿԱՏԱՐՈՂ,</w:t>
      </w:r>
    </w:p>
    <w:p w:rsidR="00B567DF" w:rsidRPr="005F3D98" w:rsidRDefault="00B567DF" w:rsidP="00B567DF">
      <w:pPr>
        <w:spacing w:after="0"/>
        <w:rPr>
          <w:rFonts w:ascii="GHEA Grapalat" w:hAnsi="GHEA Grapalat"/>
          <w:b/>
          <w:szCs w:val="24"/>
          <w:lang w:val="hy-AM"/>
        </w:rPr>
      </w:pPr>
      <w:r w:rsidRPr="005F3D98">
        <w:rPr>
          <w:rFonts w:ascii="GHEA Grapalat" w:hAnsi="GHEA Grapalat"/>
          <w:b/>
          <w:szCs w:val="24"/>
          <w:lang w:val="hy-AM"/>
        </w:rPr>
        <w:t xml:space="preserve">ԱՐԴԱՐԱԴԱՏՈՒԹՅԱՆ ԱՎԱԳ ԼԵՅՏԵՆԱՆՏ՝                                          Տ. ԱՎԱԼՅԱՆ    </w:t>
      </w:r>
    </w:p>
    <w:p w:rsidR="009C6A12" w:rsidRPr="00B567DF" w:rsidRDefault="009C6A12">
      <w:pPr>
        <w:rPr>
          <w:lang w:val="hy-AM"/>
        </w:rPr>
      </w:pPr>
      <w:bookmarkStart w:id="0" w:name="_GoBack"/>
      <w:bookmarkEnd w:id="0"/>
    </w:p>
    <w:sectPr w:rsidR="009C6A12" w:rsidRPr="00B567DF" w:rsidSect="005F3D98">
      <w:pgSz w:w="11906" w:h="16838"/>
      <w:pgMar w:top="28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72"/>
    <w:rsid w:val="0030154E"/>
    <w:rsid w:val="0045439A"/>
    <w:rsid w:val="00887F82"/>
    <w:rsid w:val="009C6A12"/>
    <w:rsid w:val="00AA0503"/>
    <w:rsid w:val="00B567DF"/>
    <w:rsid w:val="00E412A8"/>
    <w:rsid w:val="00EB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C5FD8-D852-42B5-9511-3EF2F20B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7DF"/>
    <w:pPr>
      <w:spacing w:after="200"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6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Erebuni-14</dc:creator>
  <cp:keywords/>
  <dc:description/>
  <cp:lastModifiedBy>Erebuni-14</cp:lastModifiedBy>
  <cp:revision>2</cp:revision>
  <dcterms:created xsi:type="dcterms:W3CDTF">2019-02-05T05:31:00Z</dcterms:created>
  <dcterms:modified xsi:type="dcterms:W3CDTF">2019-02-05T05:31:00Z</dcterms:modified>
</cp:coreProperties>
</file>