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02" w:rsidRDefault="00C90802" w:rsidP="00C90802">
      <w:pPr>
        <w:ind w:right="-1" w:firstLine="709"/>
        <w:jc w:val="center"/>
        <w:rPr>
          <w:rFonts w:ascii="GHEA Grapalat" w:hAnsi="GHEA Grapalat"/>
          <w:b/>
          <w:i/>
          <w:noProof w:val="0"/>
          <w:szCs w:val="20"/>
        </w:rPr>
      </w:pPr>
      <w:r>
        <w:rPr>
          <w:rFonts w:ascii="GHEA Grapalat" w:hAnsi="GHEA Grapalat"/>
          <w:b/>
          <w:i/>
        </w:rPr>
        <w:t>Ո Ր Ո Շ ՈՒ Մ</w:t>
      </w:r>
    </w:p>
    <w:p w:rsidR="00C90802" w:rsidRDefault="00C90802" w:rsidP="00C90802">
      <w:pPr>
        <w:ind w:right="-1" w:firstLine="709"/>
        <w:jc w:val="center"/>
        <w:rPr>
          <w:rFonts w:ascii="GHEA Grapalat" w:hAnsi="GHEA Grapalat"/>
          <w:b/>
          <w:i/>
          <w:lang w:val="ru-RU" w:eastAsia="en-GB"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C90802" w:rsidRDefault="00C90802" w:rsidP="00C90802">
      <w:pPr>
        <w:ind w:right="-1" w:firstLine="709"/>
        <w:jc w:val="center"/>
        <w:rPr>
          <w:rFonts w:ascii="GHEA Grapalat" w:eastAsiaTheme="minorEastAsia" w:hAnsi="GHEA Grapalat"/>
          <w:b/>
          <w:i/>
          <w:noProof w:val="0"/>
        </w:rPr>
      </w:pPr>
    </w:p>
    <w:p w:rsidR="00C90802" w:rsidRDefault="00C90802" w:rsidP="00C90802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11.02.2019թ.</w:t>
      </w:r>
      <w:r>
        <w:rPr>
          <w:rFonts w:ascii="GHEA Grapalat" w:hAnsi="GHEA Grapalat"/>
          <w:i/>
          <w:sz w:val="20"/>
        </w:rPr>
        <w:tab/>
        <w:t xml:space="preserve">          </w:t>
      </w:r>
      <w:r>
        <w:rPr>
          <w:rFonts w:ascii="GHEA Grapalat" w:hAnsi="GHEA Grapalat"/>
          <w:i/>
          <w:sz w:val="20"/>
        </w:rPr>
        <w:tab/>
        <w:t xml:space="preserve">                    </w:t>
      </w:r>
      <w:r>
        <w:rPr>
          <w:rFonts w:ascii="GHEA Grapalat" w:hAnsi="GHEA Grapalat"/>
          <w:i/>
          <w:sz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0"/>
        </w:rPr>
        <w:tab/>
        <w:t xml:space="preserve">   ք.Երևան</w:t>
      </w:r>
    </w:p>
    <w:p w:rsidR="00C90802" w:rsidRDefault="00C90802" w:rsidP="00C90802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</w:p>
    <w:p w:rsidR="00C90802" w:rsidRDefault="00C90802" w:rsidP="00C90802">
      <w:pPr>
        <w:ind w:firstLine="708"/>
        <w:jc w:val="both"/>
        <w:rPr>
          <w:rFonts w:ascii="GHEA Grapalat" w:hAnsi="GHEA Grapalat"/>
          <w:bCs/>
          <w:i/>
          <w:sz w:val="20"/>
        </w:rPr>
      </w:pPr>
      <w:r>
        <w:rPr>
          <w:rFonts w:ascii="GHEA Grapalat" w:hAnsi="GHEA Grapalat" w:cs="Sylfaen"/>
          <w:i/>
          <w:sz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ծառայության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Երևան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քաղաքի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Աջափնյակ և Դավթաշեն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բաժնի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հարկադիր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Գ.Արզումանյանս</w:t>
      </w:r>
      <w:r>
        <w:rPr>
          <w:rFonts w:ascii="GHEA Grapalat" w:hAnsi="GHEA Grapalat" w:cs="Sylfaen"/>
          <w:bCs/>
          <w:i/>
          <w:sz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 19.12.2018</w:t>
      </w:r>
      <w:r>
        <w:rPr>
          <w:rFonts w:ascii="GHEA Grapalat" w:hAnsi="GHEA Grapalat" w:cs="Sylfaen"/>
          <w:bCs/>
          <w:i/>
          <w:sz w:val="20"/>
        </w:rPr>
        <w:t>թ. հարուց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04867480    </w:t>
      </w:r>
      <w:r>
        <w:rPr>
          <w:rFonts w:ascii="GHEA Grapalat" w:hAnsi="GHEA Grapalat"/>
          <w:bCs/>
          <w:i/>
          <w:sz w:val="20"/>
        </w:rPr>
        <w:t>կատարողական վարույթի նյութերը</w:t>
      </w:r>
    </w:p>
    <w:p w:rsidR="00C90802" w:rsidRDefault="00C90802" w:rsidP="00C90802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C90802" w:rsidRDefault="00C90802" w:rsidP="00C90802">
      <w:pPr>
        <w:ind w:firstLine="567"/>
        <w:jc w:val="center"/>
        <w:rPr>
          <w:rFonts w:ascii="GHEA Grapalat" w:hAnsi="GHEA Grapalat" w:cs="Sylfaen"/>
          <w:b/>
          <w:bCs/>
          <w:i/>
          <w:szCs w:val="20"/>
        </w:rPr>
      </w:pPr>
    </w:p>
    <w:p w:rsidR="00C90802" w:rsidRDefault="00C90802" w:rsidP="00C90802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C90802" w:rsidRDefault="00C90802" w:rsidP="00C90802">
      <w:pPr>
        <w:ind w:firstLine="567"/>
        <w:jc w:val="center"/>
        <w:rPr>
          <w:rFonts w:ascii="GHEA Grapalat" w:hAnsi="GHEA Grapalat" w:cs="Sylfaen"/>
          <w:b/>
          <w:bCs/>
          <w:i/>
          <w:szCs w:val="20"/>
        </w:rPr>
      </w:pPr>
    </w:p>
    <w:p w:rsidR="00C90802" w:rsidRDefault="00C90802" w:rsidP="00C90802">
      <w:pPr>
        <w:jc w:val="both"/>
        <w:rPr>
          <w:rFonts w:ascii="Arial Armenian" w:hAnsi="Arial Armenian" w:cs="Tahoma"/>
          <w:i/>
          <w:sz w:val="22"/>
          <w:szCs w:val="22"/>
        </w:rPr>
      </w:pPr>
      <w:r>
        <w:rPr>
          <w:rFonts w:ascii="Arial Armenian" w:hAnsi="Arial Armenian" w:cs="Arial Armenian"/>
          <w:b/>
          <w:bCs/>
          <w:i/>
          <w:sz w:val="20"/>
          <w:szCs w:val="20"/>
          <w:u w:val="single"/>
        </w:rPr>
        <w:t xml:space="preserve">  </w:t>
      </w:r>
      <w:r>
        <w:rPr>
          <w:rFonts w:ascii="Arial Armenian" w:hAnsi="Arial Armenian" w:cs="Arial Armenian"/>
          <w:b/>
          <w:bCs/>
          <w:i/>
          <w:sz w:val="22"/>
          <w:szCs w:val="22"/>
          <w:u w:val="single"/>
          <w:lang w:val="x-none"/>
        </w:rPr>
        <w:t>ºñ¨³Ý ù³Õ³ùÇ ÁÝ¹Ñ³Ýáõñ Çñ³í³ëáõÃÛ³Ý ¹³ï³ñ³Ý</w:t>
      </w:r>
      <w:r>
        <w:rPr>
          <w:rFonts w:ascii="Arial Armenian" w:hAnsi="Arial Armenian" w:cs="Arial Armenian"/>
          <w:b/>
          <w:bCs/>
          <w:i/>
          <w:sz w:val="22"/>
          <w:szCs w:val="22"/>
          <w:u w:val="single"/>
          <w:lang w:val="af-ZA"/>
        </w:rPr>
        <w:t>-Ç</w:t>
      </w:r>
      <w:r>
        <w:rPr>
          <w:rFonts w:ascii="Arial Armenian" w:hAnsi="Arial Armenian" w:cs="Arial Armenian"/>
          <w:bCs/>
          <w:i/>
          <w:sz w:val="22"/>
          <w:szCs w:val="22"/>
          <w:lang w:val="af-ZA"/>
        </w:rPr>
        <w:t xml:space="preserve"> </w:t>
      </w:r>
      <w:r>
        <w:rPr>
          <w:rFonts w:ascii="Arial Armenian" w:hAnsi="Arial Armenian" w:cs="Arial Armenian"/>
          <w:bCs/>
          <w:i/>
          <w:sz w:val="22"/>
          <w:szCs w:val="22"/>
        </w:rPr>
        <w:t>ÏáÕÙÇó</w:t>
      </w:r>
      <w:r>
        <w:rPr>
          <w:rFonts w:ascii="Arial Armenian" w:hAnsi="Arial Armenian" w:cs="Dallak Helv"/>
          <w:b/>
          <w:i/>
          <w:position w:val="-4"/>
          <w:sz w:val="22"/>
          <w:szCs w:val="22"/>
        </w:rPr>
        <w:t xml:space="preserve"> </w:t>
      </w:r>
      <w:r>
        <w:rPr>
          <w:rFonts w:ascii="Arial Armenian" w:hAnsi="Arial Armenian" w:cs="Arial Armenian"/>
          <w:b/>
          <w:bCs/>
          <w:i/>
          <w:sz w:val="22"/>
          <w:szCs w:val="22"/>
          <w:u w:val="single"/>
          <w:lang w:val="x-none"/>
        </w:rPr>
        <w:t>§18¦ ¹»Ïï»Ùµ»ñ 2018Ã.</w:t>
      </w:r>
      <w:r>
        <w:rPr>
          <w:rFonts w:ascii="Arial Armenian" w:hAnsi="Arial Armenian" w:cs="Arial Armenian"/>
          <w:b/>
          <w:bCs/>
          <w:i/>
          <w:sz w:val="22"/>
          <w:szCs w:val="22"/>
          <w:lang w:val="x-none"/>
        </w:rPr>
        <w:t xml:space="preserve"> </w:t>
      </w:r>
      <w:r>
        <w:rPr>
          <w:rFonts w:ascii="Arial Armenian" w:hAnsi="Arial Armenian" w:cs="Arial Armenian"/>
          <w:bCs/>
          <w:i/>
          <w:sz w:val="22"/>
          <w:szCs w:val="22"/>
          <w:lang w:val="x-none"/>
        </w:rPr>
        <w:t>ïñí³Í</w:t>
      </w:r>
      <w:r>
        <w:rPr>
          <w:rFonts w:ascii="Arial Armenian" w:hAnsi="Arial Armenian" w:cs="Arial Armenian"/>
          <w:bCs/>
          <w:i/>
          <w:sz w:val="22"/>
          <w:szCs w:val="22"/>
        </w:rPr>
        <w:t xml:space="preserve"> ÃÇí</w:t>
      </w:r>
      <w:r>
        <w:rPr>
          <w:rFonts w:ascii="Arial Armenian" w:hAnsi="Arial Armenian" w:cs="Sylfaen"/>
          <w:i/>
          <w:spacing w:val="-5"/>
          <w:position w:val="-4"/>
          <w:sz w:val="22"/>
          <w:szCs w:val="22"/>
        </w:rPr>
        <w:t xml:space="preserve"> </w:t>
      </w:r>
      <w:r>
        <w:rPr>
          <w:rFonts w:ascii="Arial Armenian" w:hAnsi="Arial Armenian" w:cs="Arial Armenian"/>
          <w:b/>
          <w:bCs/>
          <w:i/>
          <w:sz w:val="22"/>
          <w:szCs w:val="22"/>
          <w:u w:val="single"/>
          <w:lang w:val="x-none"/>
        </w:rPr>
        <w:t>º²¸¸/4099/02/15</w:t>
      </w:r>
      <w:r>
        <w:rPr>
          <w:rFonts w:ascii="Arial Armenian" w:hAnsi="Arial Armenian" w:cs="Arial Armenian"/>
          <w:bCs/>
          <w:i/>
          <w:sz w:val="22"/>
          <w:szCs w:val="22"/>
          <w:lang w:val="x-none"/>
        </w:rPr>
        <w:t xml:space="preserve"> Ï³ï³ñáÕ³Ï³Ý Ã»ñÃÇ</w:t>
      </w:r>
      <w:r>
        <w:rPr>
          <w:rFonts w:ascii="Arial Armenian" w:hAnsi="Arial Armenian" w:cs="Arial Armenian"/>
          <w:bCs/>
          <w:i/>
          <w:sz w:val="22"/>
          <w:szCs w:val="22"/>
        </w:rPr>
        <w:t xml:space="preserve"> Ñ³Ù³Ó³ÛÝ å»ïù ¿</w:t>
      </w:r>
      <w:r>
        <w:rPr>
          <w:rFonts w:ascii="Arial Armenian" w:hAnsi="Arial Armenian" w:cs="Dallak Helv"/>
          <w:b/>
          <w:i/>
          <w:position w:val="-4"/>
          <w:sz w:val="22"/>
          <w:szCs w:val="22"/>
        </w:rPr>
        <w:t xml:space="preserve"> </w:t>
      </w:r>
      <w:r>
        <w:rPr>
          <w:rFonts w:ascii="Arial Armenian" w:hAnsi="Arial Armenian" w:cs="Arial Armenian"/>
          <w:b/>
          <w:bCs/>
          <w:i/>
          <w:sz w:val="22"/>
          <w:szCs w:val="22"/>
          <w:u w:val="single"/>
          <w:lang w:val="x-none"/>
        </w:rPr>
        <w:t>²Éµ»ñï ´³É³Û³Ý ê»ñ·»ÛÇ-Çó Ñû·áõï §ÚáõÝÇµ³ÝÏ¦ ´´À-Ç µéÝ³·³ÝÓ»É 354075 ÐÐ ¹ñ³Ù ¨ Ñ³ßí»·ñíáÕ ïáÏáëÝ»ñ</w:t>
      </w:r>
      <w:r>
        <w:rPr>
          <w:rFonts w:ascii="Tahoma" w:hAnsi="Tahoma" w:cs="Tahoma"/>
          <w:i/>
          <w:sz w:val="22"/>
          <w:szCs w:val="22"/>
        </w:rPr>
        <w:t>։</w:t>
      </w:r>
    </w:p>
    <w:p w:rsidR="00C90802" w:rsidRDefault="00C90802" w:rsidP="00C90802">
      <w:pPr>
        <w:pStyle w:val="BodyTextIndent"/>
        <w:spacing w:after="0" w:line="216" w:lineRule="auto"/>
        <w:ind w:left="0" w:firstLine="720"/>
        <w:jc w:val="both"/>
        <w:rPr>
          <w:rFonts w:ascii="GHEA Grapalat" w:hAnsi="GHEA Grapalat"/>
          <w:i/>
          <w:color w:val="21346E"/>
          <w:sz w:val="22"/>
          <w:szCs w:val="22"/>
          <w:lang w:val="hy-AM"/>
        </w:rPr>
      </w:pPr>
      <w:r>
        <w:rPr>
          <w:rFonts w:ascii="GHEA Grapalat" w:hAnsi="GHEA Grapalat"/>
          <w:i/>
          <w:color w:val="21346E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/>
          <w:color w:val="21346E"/>
          <w:sz w:val="22"/>
          <w:szCs w:val="22"/>
          <w:lang w:val="hy-AM"/>
        </w:rPr>
        <w:t>Պարտապանից</w:t>
      </w:r>
      <w:proofErr w:type="spellEnd"/>
      <w:r>
        <w:rPr>
          <w:rFonts w:ascii="GHEA Grapalat" w:hAnsi="GHEA Grapalat"/>
          <w:i/>
          <w:color w:val="21346E"/>
          <w:sz w:val="22"/>
          <w:szCs w:val="22"/>
          <w:lang w:val="hy-AM"/>
        </w:rPr>
        <w:t xml:space="preserve"> բռնագանձել նաև բռնագանձման ենթակա գումարի 5 տոկոսը որպես կատարողական </w:t>
      </w:r>
      <w:proofErr w:type="spellStart"/>
      <w:r>
        <w:rPr>
          <w:rFonts w:ascii="GHEA Grapalat" w:hAnsi="GHEA Grapalat"/>
          <w:i/>
          <w:color w:val="21346E"/>
          <w:sz w:val="22"/>
          <w:szCs w:val="22"/>
          <w:lang w:val="hy-AM"/>
        </w:rPr>
        <w:t>գործողություննրի</w:t>
      </w:r>
      <w:proofErr w:type="spellEnd"/>
      <w:r>
        <w:rPr>
          <w:rFonts w:ascii="GHEA Grapalat" w:hAnsi="GHEA Grapalat"/>
          <w:i/>
          <w:color w:val="21346E"/>
          <w:sz w:val="22"/>
          <w:szCs w:val="22"/>
          <w:lang w:val="hy-AM"/>
        </w:rPr>
        <w:t xml:space="preserve"> կատարման ծախս:</w:t>
      </w:r>
      <w:r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 </w:t>
      </w:r>
    </w:p>
    <w:p w:rsidR="00C90802" w:rsidRDefault="00C90802" w:rsidP="00C90802">
      <w:pPr>
        <w:ind w:left="-142" w:right="-143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        Կատարողական վարույթով բռնագանձման վերաբերյալ վճռի հարկադիր կատարման ընթացքում պարտապան Ալբերտ Բալայանի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 w:cstheme="minorBidi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C90802" w:rsidRDefault="00C90802" w:rsidP="00C90802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lang w:val="af-ZA"/>
        </w:rPr>
        <w:t>19.12.2018</w:t>
      </w:r>
      <w:r>
        <w:rPr>
          <w:rFonts w:ascii="GHEA Grapalat" w:hAnsi="GHEA Grapalat" w:cs="Sylfaen"/>
          <w:bCs/>
          <w:i/>
          <w:sz w:val="20"/>
        </w:rPr>
        <w:t>թ. հարուց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04867480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C90802" w:rsidRDefault="00C90802" w:rsidP="00C90802">
      <w:pPr>
        <w:spacing w:line="204" w:lineRule="auto"/>
        <w:rPr>
          <w:i/>
          <w:szCs w:val="28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C90802" w:rsidRDefault="00C90802" w:rsidP="00C90802">
      <w:pPr>
        <w:rPr>
          <w:rFonts w:ascii="GHEA Grapalat" w:hAnsi="GHEA Grapalat"/>
          <w:i/>
          <w:szCs w:val="20"/>
        </w:rPr>
      </w:pPr>
    </w:p>
    <w:p w:rsidR="00735FD2" w:rsidRDefault="00735FD2">
      <w:bookmarkStart w:id="0" w:name="_GoBack"/>
      <w:bookmarkEnd w:id="0"/>
    </w:p>
    <w:sectPr w:rsidR="0073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2C"/>
    <w:rsid w:val="00735FD2"/>
    <w:rsid w:val="0095252C"/>
    <w:rsid w:val="00C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B04B4-C924-4167-A653-93DA46F2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80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0802"/>
    <w:pPr>
      <w:spacing w:after="120"/>
      <w:ind w:left="283"/>
    </w:pPr>
    <w:rPr>
      <w:rFonts w:ascii="Times Armenian" w:hAnsi="Times Armenian"/>
      <w:noProof w:val="0"/>
      <w:szCs w:val="20"/>
      <w:lang w:val="ru-RU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0802"/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2019-02-11T08:47:00Z</dcterms:created>
  <dcterms:modified xsi:type="dcterms:W3CDTF">2019-02-11T08:47:00Z</dcterms:modified>
</cp:coreProperties>
</file>