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3B7729">
        <w:rPr>
          <w:rFonts w:ascii="GHEA Grapalat" w:hAnsi="GHEA Grapalat"/>
          <w:b/>
        </w:rPr>
        <w:t>Շողեր</w:t>
      </w:r>
      <w:proofErr w:type="spellEnd"/>
      <w:r w:rsidR="003B7729">
        <w:rPr>
          <w:rFonts w:ascii="GHEA Grapalat" w:hAnsi="GHEA Grapalat"/>
          <w:b/>
        </w:rPr>
        <w:t xml:space="preserve"> </w:t>
      </w:r>
      <w:proofErr w:type="spellStart"/>
      <w:r w:rsidR="003B7729">
        <w:rPr>
          <w:rFonts w:ascii="GHEA Grapalat" w:hAnsi="GHEA Grapalat"/>
          <w:b/>
        </w:rPr>
        <w:t>Հայրումյան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3B7729">
        <w:rPr>
          <w:rFonts w:ascii="GHEA Grapalat" w:hAnsi="GHEA Grapalat"/>
          <w:b/>
        </w:rPr>
        <w:t>78643303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6170D4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Գ. </w:t>
      </w:r>
      <w:proofErr w:type="spellStart"/>
      <w:r w:rsidR="003B7729">
        <w:rPr>
          <w:rFonts w:ascii="GHEA Grapalat" w:hAnsi="GHEA Grapalat"/>
          <w:b/>
        </w:rPr>
        <w:t>Սյունիք</w:t>
      </w:r>
      <w:proofErr w:type="spellEnd"/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3B7729">
        <w:rPr>
          <w:rFonts w:ascii="GHEA Grapalat" w:hAnsi="GHEA Grapalat"/>
        </w:rPr>
        <w:t>97831</w:t>
      </w:r>
      <w:r w:rsidR="006170D4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3B7729">
        <w:rPr>
          <w:rFonts w:ascii="GHEA Grapalat" w:hAnsi="GHEA Grapalat"/>
        </w:rPr>
        <w:t>63222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3B7729">
        <w:rPr>
          <w:rFonts w:ascii="GHEA Grapalat" w:hAnsi="GHEA Grapalat"/>
        </w:rPr>
        <w:t>34609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77135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B7729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13B0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0D4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49FB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55F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02DEC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B2F16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B046-3EF4-4E64-99A4-97B93E4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34</cp:revision>
  <cp:lastPrinted>2019-02-12T07:51:00Z</cp:lastPrinted>
  <dcterms:created xsi:type="dcterms:W3CDTF">2018-12-12T08:26:00Z</dcterms:created>
  <dcterms:modified xsi:type="dcterms:W3CDTF">2019-02-12T08:02:00Z</dcterms:modified>
</cp:coreProperties>
</file>