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A6031F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A6031F">
        <w:rPr>
          <w:rFonts w:ascii="GHEA Grapalat" w:hAnsi="GHEA Grapalat"/>
          <w:b/>
          <w:i/>
          <w:lang w:val="hy-AM"/>
        </w:rPr>
        <w:t>Ո Ր Ո Շ ՈՒ Մ</w:t>
      </w:r>
    </w:p>
    <w:p w:rsidR="005A2461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A6031F" w:rsidRPr="005A2461" w:rsidRDefault="00A6031F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A6031F" w:rsidRDefault="00A13EEA" w:rsidP="00882ECE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882EC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«</w:t>
      </w:r>
      <w:r w:rsidR="00BA2D9D">
        <w:rPr>
          <w:rFonts w:ascii="GHEA Grapalat" w:hAnsi="GHEA Grapalat"/>
          <w:i/>
          <w:sz w:val="20"/>
          <w:szCs w:val="20"/>
          <w:lang w:val="hy-AM"/>
        </w:rPr>
        <w:t>14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Փետրվարի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E1249C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E27875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A6031F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A6031F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BA2D9D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A6031F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9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FD39D3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1</w:t>
      </w:r>
      <w:r w:rsidR="00BA2D9D">
        <w:rPr>
          <w:rFonts w:ascii="GHEA Grapalat" w:hAnsi="GHEA Grapalat"/>
          <w:i/>
          <w:sz w:val="20"/>
          <w:szCs w:val="20"/>
          <w:lang w:val="hy-AM"/>
        </w:rPr>
        <w:t>613583</w:t>
      </w:r>
      <w:r w:rsidR="00C74B7C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A6031F" w:rsidRPr="00A6031F" w:rsidRDefault="00A6031F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ՊԱՐԶԵՑԻ</w:t>
      </w:r>
    </w:p>
    <w:p w:rsidR="00A6031F" w:rsidRPr="00882ECE" w:rsidRDefault="00A6031F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560555" w:rsidRPr="00A6031F" w:rsidRDefault="00560555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 Լոռու մարզի ընդհանուր իրավասության դատարանի կողմից </w:t>
      </w:r>
      <w:r w:rsidR="00BA2D9D">
        <w:rPr>
          <w:rFonts w:ascii="GHEA Grapalat" w:hAnsi="GHEA Grapalat" w:cs="Arial Armenian"/>
          <w:bCs/>
          <w:i/>
          <w:sz w:val="20"/>
          <w:szCs w:val="20"/>
          <w:lang w:val="hy-AM"/>
        </w:rPr>
        <w:t>13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.0</w:t>
      </w:r>
      <w:r w:rsidR="00BA2D9D">
        <w:rPr>
          <w:rFonts w:ascii="GHEA Grapalat" w:hAnsi="GHEA Grapalat" w:cs="Arial Armenian"/>
          <w:bCs/>
          <w:i/>
          <w:sz w:val="20"/>
          <w:szCs w:val="20"/>
          <w:lang w:val="hy-AM"/>
        </w:rPr>
        <w:t>8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.2015թ-ին տրված թիվ ԼԴ/</w:t>
      </w:r>
      <w:r w:rsidR="00BA2D9D">
        <w:rPr>
          <w:rFonts w:ascii="GHEA Grapalat" w:hAnsi="GHEA Grapalat" w:cs="Arial Armenian"/>
          <w:bCs/>
          <w:i/>
          <w:sz w:val="20"/>
          <w:szCs w:val="20"/>
          <w:lang w:val="hy-AM"/>
        </w:rPr>
        <w:t>0521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/02/1</w:t>
      </w:r>
      <w:r w:rsidR="00BA2D9D">
        <w:rPr>
          <w:rFonts w:ascii="GHEA Grapalat" w:hAnsi="GHEA Grapalat" w:cs="Arial Armenian"/>
          <w:bCs/>
          <w:i/>
          <w:sz w:val="20"/>
          <w:szCs w:val="20"/>
          <w:lang w:val="hy-AM"/>
        </w:rPr>
        <w:t>5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կատարողական թերթի համաձայն պետք է 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Մոնիկա </w:t>
      </w:r>
      <w:proofErr w:type="spellStart"/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Վանիչկայի</w:t>
      </w:r>
      <w:proofErr w:type="spellEnd"/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proofErr w:type="spellStart"/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Մալխասյանից</w:t>
      </w:r>
      <w:proofErr w:type="spellEnd"/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հօգուտ ՎՏԲ-</w:t>
      </w:r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Հայաստան բանկ ՓԲԸ-ի բռնագանձել 1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1</w:t>
      </w:r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11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.2015թ-ի դրությամբ 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315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286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ՀՀ դրամ և հաշվարկվող տոկոսներ։</w:t>
      </w:r>
    </w:p>
    <w:p w:rsidR="00560555" w:rsidRPr="00A6031F" w:rsidRDefault="00A6031F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</w:t>
      </w:r>
      <w:proofErr w:type="spellStart"/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Պահանջատիրոջ</w:t>
      </w:r>
      <w:proofErr w:type="spellEnd"/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կողմից 13</w:t>
      </w:r>
      <w:r w:rsidR="0056055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.02.2019թ-ին տրված գրության համաձայն պարտապան </w:t>
      </w:r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Մոնիկա Մ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ալխասյանի </w:t>
      </w:r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պարտքը 13</w:t>
      </w:r>
      <w:r w:rsidR="0056055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.02.2019թ-ի դրությամբ կազմում է 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476</w:t>
      </w:r>
      <w:r w:rsidR="0056055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635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,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6</w:t>
      </w:r>
      <w:r w:rsidR="0056055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0 ՀՀ դրամ։</w:t>
      </w:r>
    </w:p>
    <w:p w:rsidR="005D7EE6" w:rsidRPr="00A6031F" w:rsidRDefault="00A6031F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Հարկադիր կատարումն ապահովող ծառա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յության Լոռու մարզային բաժնի Ալ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ավերդի-Թումանյան տարածաշրջանի բաժանմունքում պարտապան </w:t>
      </w:r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Մոնիկա </w:t>
      </w:r>
      <w:proofErr w:type="spellStart"/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Վանիչկայի</w:t>
      </w:r>
      <w:proofErr w:type="spellEnd"/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Մ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ալխասյանի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վերաբերյալ կան հարուցված այլ կատարողական </w:t>
      </w:r>
      <w:proofErr w:type="spellStart"/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վարույթներ</w:t>
      </w:r>
      <w:proofErr w:type="spellEnd"/>
      <w:r w:rsidR="00D03A8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: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ձեռնարկված կատարողական գործողությունների ընթացքում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պարտապան 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Մոնիկա </w:t>
      </w:r>
      <w:proofErr w:type="spellStart"/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>Վանիչկայի</w:t>
      </w:r>
      <w:proofErr w:type="spellEnd"/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Մալխասյանին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A6031F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գույքային իրավունքներ և այլ դրամական միջոցներ չեն հայտնաբերվել, որոնց վրա հնարավոր լինի բռնագանձում տարածել: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''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6-րդ հոդվածի 2-րդ մասով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bookmarkStart w:id="0" w:name="_GoBack"/>
      <w:bookmarkEnd w:id="0"/>
      <w:r w:rsidRPr="00A6031F">
        <w:rPr>
          <w:rFonts w:ascii="GHEA Grapalat" w:hAnsi="GHEA Grapalat"/>
          <w:i/>
          <w:sz w:val="20"/>
          <w:szCs w:val="20"/>
          <w:lang w:val="hy-AM"/>
        </w:rPr>
        <w:t>, ''Դ</w:t>
      </w:r>
      <w:r w:rsidR="00C30D38" w:rsidRPr="00A6031F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5F7940" w:rsidRP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ՈՐՈՇԵՑԻ</w:t>
      </w:r>
    </w:p>
    <w:p w:rsidR="00A6031F" w:rsidRPr="00882ECE" w:rsidRDefault="00A6031F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Կաս</w:t>
      </w:r>
      <w:r w:rsidR="0005326D" w:rsidRPr="00A6031F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E1249C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A6031F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A6031F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1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>613583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Առաջարկել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A6031F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A6031F" w:rsidRPr="00A6031F" w:rsidRDefault="00A6031F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A6031F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D03A85" w:rsidRPr="00A6031F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A6031F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A6031F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84AC7"/>
    <w:rsid w:val="003D331D"/>
    <w:rsid w:val="003E2189"/>
    <w:rsid w:val="00443FC7"/>
    <w:rsid w:val="00560555"/>
    <w:rsid w:val="005A2461"/>
    <w:rsid w:val="005C16CB"/>
    <w:rsid w:val="005D7EE6"/>
    <w:rsid w:val="005F7940"/>
    <w:rsid w:val="00653907"/>
    <w:rsid w:val="006A7EC8"/>
    <w:rsid w:val="007C5212"/>
    <w:rsid w:val="007F6FAD"/>
    <w:rsid w:val="00845B43"/>
    <w:rsid w:val="00882ECE"/>
    <w:rsid w:val="008A15D1"/>
    <w:rsid w:val="009B168C"/>
    <w:rsid w:val="009C401F"/>
    <w:rsid w:val="00A13EEA"/>
    <w:rsid w:val="00A6031F"/>
    <w:rsid w:val="00BA2D9D"/>
    <w:rsid w:val="00C0407C"/>
    <w:rsid w:val="00C30D38"/>
    <w:rsid w:val="00C74B7C"/>
    <w:rsid w:val="00CD456D"/>
    <w:rsid w:val="00D03A85"/>
    <w:rsid w:val="00D40CEB"/>
    <w:rsid w:val="00E1249C"/>
    <w:rsid w:val="00E27875"/>
    <w:rsid w:val="00F0484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9091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43</cp:revision>
  <cp:lastPrinted>2019-02-14T06:20:00Z</cp:lastPrinted>
  <dcterms:created xsi:type="dcterms:W3CDTF">2013-11-25T09:02:00Z</dcterms:created>
  <dcterms:modified xsi:type="dcterms:W3CDTF">2019-02-14T06:20:00Z</dcterms:modified>
</cp:coreProperties>
</file>