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9B6E6F" w:rsidRDefault="00B104D8" w:rsidP="009B6E6F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9B6E6F" w:rsidRDefault="00B104D8" w:rsidP="009B6E6F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82BC1" w:rsidRDefault="00B104D8" w:rsidP="009B6E6F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</w:p>
    <w:p w:rsidR="00B104D8" w:rsidRPr="009B6E6F" w:rsidRDefault="00AF4360" w:rsidP="009B6E6F">
      <w:pPr>
        <w:spacing w:line="276" w:lineRule="auto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18</w:t>
      </w:r>
      <w:r w:rsidR="00FA1F5F" w:rsidRPr="009B6E6F">
        <w:rPr>
          <w:rFonts w:ascii="GHEA Grapalat" w:hAnsi="GHEA Grapalat"/>
          <w:bCs/>
          <w:sz w:val="20"/>
          <w:szCs w:val="20"/>
        </w:rPr>
        <w:t>.</w:t>
      </w:r>
      <w:r w:rsidR="00C72872">
        <w:rPr>
          <w:rFonts w:ascii="GHEA Grapalat" w:hAnsi="GHEA Grapalat"/>
          <w:bCs/>
          <w:sz w:val="20"/>
          <w:szCs w:val="20"/>
        </w:rPr>
        <w:t>02</w:t>
      </w:r>
      <w:r w:rsidR="009B6E6F" w:rsidRPr="009B6E6F">
        <w:rPr>
          <w:rFonts w:ascii="GHEA Grapalat" w:hAnsi="GHEA Grapalat"/>
          <w:bCs/>
          <w:sz w:val="20"/>
          <w:szCs w:val="20"/>
        </w:rPr>
        <w:t>.201</w:t>
      </w:r>
      <w:r w:rsidR="009B6E6F" w:rsidRPr="00C72872">
        <w:rPr>
          <w:rFonts w:ascii="GHEA Grapalat" w:hAnsi="GHEA Grapalat"/>
          <w:bCs/>
          <w:sz w:val="20"/>
          <w:szCs w:val="20"/>
        </w:rPr>
        <w:t>9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6425EA" w:rsidRPr="009B6E6F">
        <w:rPr>
          <w:rFonts w:ascii="GHEA Grapalat" w:hAnsi="GHEA Grapalat" w:cs="Times Armenian"/>
          <w:bCs/>
          <w:sz w:val="20"/>
          <w:szCs w:val="20"/>
        </w:rPr>
        <w:t xml:space="preserve">               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 xml:space="preserve">        </w:t>
      </w:r>
      <w:r w:rsidR="00145E74" w:rsidRPr="009B6E6F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 xml:space="preserve">   </w:t>
      </w:r>
      <w:r w:rsidR="009B6E6F">
        <w:rPr>
          <w:rFonts w:ascii="GHEA Grapalat" w:hAnsi="GHEA Grapalat" w:cs="Times Armenian"/>
          <w:bCs/>
          <w:sz w:val="20"/>
          <w:szCs w:val="20"/>
        </w:rPr>
        <w:t xml:space="preserve">  </w:t>
      </w:r>
      <w:r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9B6E6F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ք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Երևան</w:t>
      </w:r>
    </w:p>
    <w:p w:rsidR="00F47FBD" w:rsidRPr="009B6E6F" w:rsidRDefault="00F47FBD" w:rsidP="009B6E6F">
      <w:pPr>
        <w:spacing w:line="276" w:lineRule="auto"/>
        <w:rPr>
          <w:rFonts w:ascii="GHEA Grapalat" w:hAnsi="GHEA Grapalat"/>
          <w:bCs/>
          <w:sz w:val="20"/>
          <w:szCs w:val="20"/>
        </w:rPr>
      </w:pPr>
    </w:p>
    <w:p w:rsidR="00B712E9" w:rsidRPr="009B6E6F" w:rsidRDefault="00FA1F5F" w:rsidP="009B6E6F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9B6E6F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 w:rsidRPr="009B6E6F">
        <w:rPr>
          <w:rFonts w:ascii="GHEA Grapalat" w:hAnsi="GHEA Grapalat" w:cs="Sylfaen"/>
          <w:bCs/>
          <w:sz w:val="20"/>
          <w:szCs w:val="20"/>
        </w:rPr>
        <w:t xml:space="preserve"> </w:t>
      </w:r>
      <w:r w:rsidR="00480460" w:rsidRPr="009B6E6F">
        <w:rPr>
          <w:rFonts w:ascii="GHEA Grapalat" w:hAnsi="GHEA Grapalat" w:cs="Sylfaen"/>
          <w:bCs/>
          <w:sz w:val="20"/>
          <w:szCs w:val="20"/>
        </w:rPr>
        <w:t>Հ</w:t>
      </w:r>
      <w:r w:rsidR="000220EF" w:rsidRPr="009B6E6F">
        <w:rPr>
          <w:rFonts w:ascii="GHEA Grapalat" w:hAnsi="GHEA Grapalat" w:cs="Sylfaen"/>
          <w:bCs/>
          <w:sz w:val="20"/>
          <w:szCs w:val="20"/>
        </w:rPr>
        <w:t>արկադիր կատարումն ապահովող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ծառայության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Երևան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քաղաքի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Շեն</w:t>
      </w:r>
      <w:r w:rsidRPr="009B6E6F">
        <w:rPr>
          <w:rFonts w:ascii="GHEA Grapalat" w:hAnsi="GHEA Grapalat" w:cs="Times Armenian"/>
          <w:bCs/>
          <w:sz w:val="20"/>
          <w:szCs w:val="20"/>
        </w:rPr>
        <w:t>գ</w:t>
      </w:r>
      <w:r w:rsidRPr="009B6E6F">
        <w:rPr>
          <w:rFonts w:ascii="GHEA Grapalat" w:hAnsi="GHEA Grapalat" w:cs="Sylfaen"/>
          <w:bCs/>
          <w:sz w:val="20"/>
          <w:szCs w:val="20"/>
        </w:rPr>
        <w:t>ավիթ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բաժնի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հարկադիր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 xml:space="preserve">կատարող, արդարադատության </w:t>
      </w:r>
      <w:r w:rsidR="00B712E9" w:rsidRPr="009B6E6F">
        <w:rPr>
          <w:rFonts w:ascii="GHEA Grapalat" w:hAnsi="GHEA Grapalat" w:cs="Sylfaen"/>
          <w:bCs/>
          <w:sz w:val="20"/>
          <w:szCs w:val="20"/>
        </w:rPr>
        <w:t xml:space="preserve">ավագ </w:t>
      </w:r>
      <w:r w:rsidRPr="009B6E6F">
        <w:rPr>
          <w:rFonts w:ascii="GHEA Grapalat" w:hAnsi="GHEA Grapalat" w:cs="Sylfaen"/>
          <w:bCs/>
          <w:sz w:val="20"/>
          <w:szCs w:val="20"/>
        </w:rPr>
        <w:t>լեյտենանտ՝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9A5717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AF4360">
        <w:rPr>
          <w:rFonts w:ascii="GHEA Grapalat" w:hAnsi="GHEA Grapalat" w:cs="Times Armenian"/>
          <w:bCs/>
          <w:sz w:val="20"/>
          <w:szCs w:val="20"/>
        </w:rPr>
        <w:t>23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AF4360">
        <w:rPr>
          <w:rFonts w:ascii="GHEA Grapalat" w:hAnsi="GHEA Grapalat" w:cs="Times Armenian"/>
          <w:bCs/>
          <w:sz w:val="20"/>
          <w:szCs w:val="20"/>
        </w:rPr>
        <w:t>02</w:t>
      </w:r>
      <w:r w:rsidR="00C72872">
        <w:rPr>
          <w:rFonts w:ascii="GHEA Grapalat" w:hAnsi="GHEA Grapalat" w:cs="Times Armenian"/>
          <w:bCs/>
          <w:sz w:val="20"/>
          <w:szCs w:val="20"/>
        </w:rPr>
        <w:t>.2018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C72872">
        <w:rPr>
          <w:rFonts w:ascii="GHEA Grapalat" w:hAnsi="GHEA Grapalat" w:cs="Sylfaen"/>
          <w:bCs/>
          <w:sz w:val="20"/>
          <w:szCs w:val="20"/>
        </w:rPr>
        <w:t>հարուց</w:t>
      </w:r>
      <w:r w:rsidR="00480460" w:rsidRPr="009B6E6F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թիվ</w:t>
      </w:r>
      <w:r w:rsidR="00F34075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AF4360">
        <w:rPr>
          <w:rFonts w:ascii="GHEA Grapalat" w:hAnsi="GHEA Grapalat" w:cs="Times Armenian"/>
          <w:bCs/>
          <w:sz w:val="20"/>
          <w:szCs w:val="20"/>
        </w:rPr>
        <w:t>04033418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</w:p>
    <w:p w:rsidR="004953FD" w:rsidRDefault="004953FD" w:rsidP="00AF4360">
      <w:pPr>
        <w:spacing w:line="276" w:lineRule="auto"/>
        <w:rPr>
          <w:rFonts w:ascii="GHEA Grapalat" w:hAnsi="GHEA Grapalat"/>
          <w:b/>
          <w:bCs/>
          <w:sz w:val="22"/>
          <w:szCs w:val="22"/>
        </w:rPr>
      </w:pPr>
    </w:p>
    <w:p w:rsidR="004953FD" w:rsidRPr="009B6E6F" w:rsidRDefault="00B712E9" w:rsidP="00AF4360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9B6E6F">
        <w:rPr>
          <w:rFonts w:ascii="GHEA Grapalat" w:hAnsi="GHEA Grapalat"/>
          <w:b/>
          <w:bCs/>
          <w:sz w:val="22"/>
          <w:szCs w:val="22"/>
        </w:rPr>
        <w:t>Պ Ա Ր Զ Ե Ց Ի</w:t>
      </w:r>
    </w:p>
    <w:p w:rsidR="00B712E9" w:rsidRPr="00D312B3" w:rsidRDefault="00B712E9" w:rsidP="009B6E6F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AF4360" w:rsidRDefault="009B6E6F" w:rsidP="00AF4360">
      <w:pPr>
        <w:pStyle w:val="NoSpacing"/>
        <w:spacing w:line="276" w:lineRule="auto"/>
        <w:jc w:val="both"/>
        <w:rPr>
          <w:rFonts w:ascii="GHEA Grapalat" w:hAnsi="GHEA Grapalat" w:cs="Arial"/>
          <w:sz w:val="20"/>
          <w:lang w:val="hy-AM"/>
        </w:rPr>
      </w:pPr>
      <w:r w:rsidRPr="00AF4360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proofErr w:type="spellStart"/>
      <w:r w:rsidR="00AF4360" w:rsidRPr="003660BE">
        <w:rPr>
          <w:rFonts w:ascii="GHEA Grapalat" w:hAnsi="GHEA Grapalat"/>
          <w:bCs/>
          <w:sz w:val="20"/>
          <w:lang w:val="hy-AM"/>
        </w:rPr>
        <w:t>Երևան</w:t>
      </w:r>
      <w:proofErr w:type="spellEnd"/>
      <w:r w:rsidR="00AF4360" w:rsidRPr="003660BE">
        <w:rPr>
          <w:rFonts w:ascii="GHEA Grapalat" w:hAnsi="GHEA Grapalat"/>
          <w:bCs/>
          <w:sz w:val="20"/>
          <w:lang w:val="hy-AM"/>
        </w:rPr>
        <w:t xml:space="preserve"> քաղաքի Շենգավիթ վարչական շրջանի </w:t>
      </w:r>
      <w:r w:rsidR="00AF4360" w:rsidRPr="003660BE">
        <w:rPr>
          <w:rFonts w:ascii="GHEA Grapalat" w:hAnsi="GHEA Grapalat"/>
          <w:sz w:val="20"/>
          <w:lang w:val="hy-AM"/>
        </w:rPr>
        <w:t xml:space="preserve">ընդհանուր իրավասության </w:t>
      </w:r>
      <w:r w:rsidR="00AF4360" w:rsidRPr="003660BE">
        <w:rPr>
          <w:rFonts w:ascii="GHEA Grapalat" w:hAnsi="GHEA Grapalat" w:cs="Sylfaen"/>
          <w:sz w:val="20"/>
          <w:lang w:val="hy-AM"/>
        </w:rPr>
        <w:t xml:space="preserve">դատարանի կողմից 06.12.2017թ. տրված թիվ ԵՇԴ/2983/02/16 կատարողական թերթի համաձայն պետք է </w:t>
      </w:r>
      <w:r w:rsidR="00556A9D">
        <w:rPr>
          <w:rFonts w:ascii="GHEA Grapalat" w:hAnsi="GHEA Grapalat" w:cs="Arial"/>
          <w:sz w:val="20"/>
          <w:lang w:val="hy-AM"/>
        </w:rPr>
        <w:t xml:space="preserve">Հակոբ </w:t>
      </w:r>
      <w:proofErr w:type="spellStart"/>
      <w:r w:rsidR="00556A9D">
        <w:rPr>
          <w:rFonts w:ascii="GHEA Grapalat" w:hAnsi="GHEA Grapalat" w:cs="Arial"/>
          <w:sz w:val="20"/>
          <w:lang w:val="hy-AM"/>
        </w:rPr>
        <w:t>Ալ</w:t>
      </w:r>
      <w:bookmarkStart w:id="0" w:name="_GoBack"/>
      <w:bookmarkEnd w:id="0"/>
      <w:r w:rsidR="00AF4360" w:rsidRPr="003660BE">
        <w:rPr>
          <w:rFonts w:ascii="GHEA Grapalat" w:hAnsi="GHEA Grapalat" w:cs="Arial"/>
          <w:sz w:val="20"/>
          <w:lang w:val="hy-AM"/>
        </w:rPr>
        <w:t>բերտի</w:t>
      </w:r>
      <w:proofErr w:type="spellEnd"/>
      <w:r w:rsidR="00AF4360" w:rsidRPr="003660BE">
        <w:rPr>
          <w:rFonts w:ascii="GHEA Grapalat" w:hAnsi="GHEA Grapalat" w:cs="Arial"/>
          <w:sz w:val="20"/>
          <w:lang w:val="hy-AM"/>
        </w:rPr>
        <w:t xml:space="preserve"> </w:t>
      </w:r>
      <w:proofErr w:type="spellStart"/>
      <w:r w:rsidR="00AF4360" w:rsidRPr="003660BE">
        <w:rPr>
          <w:rFonts w:ascii="GHEA Grapalat" w:hAnsi="GHEA Grapalat" w:cs="Arial"/>
          <w:sz w:val="20"/>
          <w:lang w:val="hy-AM"/>
        </w:rPr>
        <w:t>Թադևոսյանից</w:t>
      </w:r>
      <w:proofErr w:type="spellEnd"/>
      <w:r w:rsidR="00AF4360" w:rsidRPr="003660BE">
        <w:rPr>
          <w:rFonts w:ascii="GHEA Grapalat" w:hAnsi="GHEA Grapalat" w:cs="Arial"/>
          <w:sz w:val="20"/>
          <w:lang w:val="hy-AM"/>
        </w:rPr>
        <w:t xml:space="preserve"> հօգուտ «</w:t>
      </w:r>
      <w:proofErr w:type="spellStart"/>
      <w:r w:rsidR="00AF4360">
        <w:rPr>
          <w:rFonts w:ascii="GHEA Grapalat" w:hAnsi="GHEA Grapalat" w:cs="Arial"/>
          <w:sz w:val="20"/>
          <w:lang w:val="hy-AM"/>
        </w:rPr>
        <w:t>Յունիբանկ</w:t>
      </w:r>
      <w:proofErr w:type="spellEnd"/>
      <w:r w:rsidR="00AF4360">
        <w:rPr>
          <w:rFonts w:ascii="GHEA Grapalat" w:hAnsi="GHEA Grapalat" w:cs="Arial"/>
          <w:sz w:val="20"/>
          <w:lang w:val="hy-AM"/>
        </w:rPr>
        <w:t>»</w:t>
      </w:r>
      <w:r w:rsidR="00AF4360" w:rsidRPr="003660BE">
        <w:rPr>
          <w:rFonts w:ascii="GHEA Grapalat" w:hAnsi="GHEA Grapalat" w:cs="Arial"/>
          <w:sz w:val="20"/>
          <w:lang w:val="hy-AM"/>
        </w:rPr>
        <w:t xml:space="preserve"> ԲԲԸ-ի բռնագանձել</w:t>
      </w:r>
      <w:r w:rsidR="00AF4360">
        <w:rPr>
          <w:rFonts w:ascii="GHEA Grapalat" w:hAnsi="GHEA Grapalat" w:cs="Arial"/>
          <w:sz w:val="20"/>
          <w:lang w:val="hy-AM"/>
        </w:rPr>
        <w:t xml:space="preserve"> 2.285.</w:t>
      </w:r>
      <w:r w:rsidR="00AF4360" w:rsidRPr="003660BE">
        <w:rPr>
          <w:rFonts w:ascii="GHEA Grapalat" w:hAnsi="GHEA Grapalat" w:cs="Arial"/>
          <w:sz w:val="20"/>
          <w:lang w:val="hy-AM"/>
        </w:rPr>
        <w:t>083 ՀՀ դրամ 10 լումա, որից</w:t>
      </w:r>
      <w:r w:rsidR="00AF4360">
        <w:rPr>
          <w:rFonts w:ascii="GHEA Grapalat" w:hAnsi="GHEA Grapalat" w:cs="Arial"/>
          <w:sz w:val="20"/>
          <w:lang w:val="hy-AM"/>
        </w:rPr>
        <w:t xml:space="preserve"> 1.</w:t>
      </w:r>
      <w:r w:rsidR="00AF4360" w:rsidRPr="003660BE">
        <w:rPr>
          <w:rFonts w:ascii="GHEA Grapalat" w:hAnsi="GHEA Grapalat" w:cs="Arial"/>
          <w:sz w:val="20"/>
          <w:lang w:val="hy-AM"/>
        </w:rPr>
        <w:t>134 ՀՀ դրամ 20 լումա՝ ժամկետային տոկոսի գումար</w:t>
      </w:r>
      <w:r w:rsidR="00AF4360">
        <w:rPr>
          <w:rFonts w:ascii="GHEA Grapalat" w:hAnsi="GHEA Grapalat" w:cs="Arial"/>
          <w:sz w:val="20"/>
          <w:lang w:val="hy-AM"/>
        </w:rPr>
        <w:t>, 550.</w:t>
      </w:r>
      <w:r w:rsidR="00AF4360" w:rsidRPr="003660BE">
        <w:rPr>
          <w:rFonts w:ascii="GHEA Grapalat" w:hAnsi="GHEA Grapalat" w:cs="Arial"/>
          <w:sz w:val="20"/>
          <w:lang w:val="hy-AM"/>
        </w:rPr>
        <w:t>000 ՀՀ դրամ՝ ժամկետանց վարկի գումար</w:t>
      </w:r>
      <w:r w:rsidR="00AF4360">
        <w:rPr>
          <w:rFonts w:ascii="GHEA Grapalat" w:hAnsi="GHEA Grapalat" w:cs="Arial"/>
          <w:sz w:val="20"/>
          <w:lang w:val="hy-AM"/>
        </w:rPr>
        <w:t>, 121.</w:t>
      </w:r>
      <w:r w:rsidR="00AF4360" w:rsidRPr="003660BE">
        <w:rPr>
          <w:rFonts w:ascii="GHEA Grapalat" w:hAnsi="GHEA Grapalat" w:cs="Arial"/>
          <w:sz w:val="20"/>
          <w:lang w:val="hy-AM"/>
        </w:rPr>
        <w:t>676 ՀՀ դրամ 60 լումա՝ ժամկետանց տոկոսի գումար</w:t>
      </w:r>
      <w:r w:rsidR="00AF4360">
        <w:rPr>
          <w:rFonts w:ascii="GHEA Grapalat" w:hAnsi="GHEA Grapalat" w:cs="Arial"/>
          <w:sz w:val="20"/>
          <w:lang w:val="hy-AM"/>
        </w:rPr>
        <w:t>, 1.187.</w:t>
      </w:r>
      <w:r w:rsidR="00AF4360" w:rsidRPr="003660BE">
        <w:rPr>
          <w:rFonts w:ascii="GHEA Grapalat" w:hAnsi="GHEA Grapalat" w:cs="Arial"/>
          <w:sz w:val="20"/>
          <w:lang w:val="hy-AM"/>
        </w:rPr>
        <w:t>096 ՀՀ դրամ 20 լումա՝ ժամկետանց վարկի տույժ</w:t>
      </w:r>
      <w:r w:rsidR="00AF4360">
        <w:rPr>
          <w:rFonts w:ascii="GHEA Grapalat" w:hAnsi="GHEA Grapalat" w:cs="Arial"/>
          <w:sz w:val="20"/>
          <w:lang w:val="hy-AM"/>
        </w:rPr>
        <w:t>, 408.</w:t>
      </w:r>
      <w:r w:rsidR="00AF4360" w:rsidRPr="003660BE">
        <w:rPr>
          <w:rFonts w:ascii="GHEA Grapalat" w:hAnsi="GHEA Grapalat" w:cs="Arial"/>
          <w:sz w:val="20"/>
          <w:lang w:val="hy-AM"/>
        </w:rPr>
        <w:t>676 ՀՀ դրամ 10 լումա՝ ժամկետանց տոկոսի տույժ</w:t>
      </w:r>
      <w:r w:rsidR="00AF4360">
        <w:rPr>
          <w:rFonts w:ascii="GHEA Grapalat" w:hAnsi="GHEA Grapalat" w:cs="Arial"/>
          <w:sz w:val="20"/>
          <w:lang w:val="hy-AM"/>
        </w:rPr>
        <w:t>, 16.</w:t>
      </w:r>
      <w:r w:rsidR="00AF4360" w:rsidRPr="003660BE">
        <w:rPr>
          <w:rFonts w:ascii="GHEA Grapalat" w:hAnsi="GHEA Grapalat" w:cs="Arial"/>
          <w:sz w:val="20"/>
          <w:lang w:val="hy-AM"/>
        </w:rPr>
        <w:t>500 ՀՀ դրամ՝ սպասարկման վճար։</w:t>
      </w:r>
    </w:p>
    <w:p w:rsidR="00AF4360" w:rsidRDefault="00AF4360" w:rsidP="00AF4360">
      <w:pPr>
        <w:pStyle w:val="NoSpacing"/>
        <w:spacing w:line="276" w:lineRule="auto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hy-AM"/>
        </w:rPr>
        <w:t xml:space="preserve">         </w:t>
      </w:r>
      <w:r w:rsidRPr="003660BE">
        <w:rPr>
          <w:rFonts w:ascii="GHEA Grapalat" w:hAnsi="GHEA Grapalat" w:cs="Arial"/>
          <w:sz w:val="20"/>
          <w:lang w:val="hy-AM"/>
        </w:rPr>
        <w:t xml:space="preserve">Հակոբ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Ալնբերտի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Թադևոսյանից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հօգուտ «</w:t>
      </w:r>
      <w:proofErr w:type="spellStart"/>
      <w:r>
        <w:rPr>
          <w:rFonts w:ascii="GHEA Grapalat" w:hAnsi="GHEA Grapalat" w:cs="Arial"/>
          <w:sz w:val="20"/>
          <w:lang w:val="hy-AM"/>
        </w:rPr>
        <w:t>Յունիբանկ</w:t>
      </w:r>
      <w:proofErr w:type="spellEnd"/>
      <w:r>
        <w:rPr>
          <w:rFonts w:ascii="GHEA Grapalat" w:hAnsi="GHEA Grapalat" w:cs="Arial"/>
          <w:sz w:val="20"/>
          <w:lang w:val="hy-AM"/>
        </w:rPr>
        <w:t>»</w:t>
      </w:r>
      <w:r w:rsidRPr="003660BE">
        <w:rPr>
          <w:rFonts w:ascii="GHEA Grapalat" w:hAnsi="GHEA Grapalat" w:cs="Arial"/>
          <w:sz w:val="20"/>
          <w:lang w:val="hy-AM"/>
        </w:rPr>
        <w:t xml:space="preserve"> ԲԲԸ-ի բռնագանձել</w:t>
      </w:r>
      <w:r>
        <w:rPr>
          <w:rFonts w:ascii="GHEA Grapalat" w:hAnsi="GHEA Grapalat" w:cs="Arial"/>
          <w:sz w:val="20"/>
          <w:lang w:val="hy-AM"/>
        </w:rPr>
        <w:t xml:space="preserve"> 550.</w:t>
      </w:r>
      <w:r w:rsidRPr="003660BE">
        <w:rPr>
          <w:rFonts w:ascii="GHEA Grapalat" w:hAnsi="GHEA Grapalat" w:cs="Arial"/>
          <w:sz w:val="20"/>
          <w:lang w:val="hy-AM"/>
        </w:rPr>
        <w:t xml:space="preserve">000 ՀՀ դրամ վարկի գումարի մնացորդի նկատմամբ տարեկան 24% տոկոսադրույքով հաշվեգրման ենթակա տոկոսագումարը՝ սկսած 06.07.2016թ.-ից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մինչև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պայմանգրի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ժամկետի ավարտը՝ վարկային պայմանագրի 1.2 և 1.3 կետերի համաձայն։</w:t>
      </w:r>
      <w:r>
        <w:rPr>
          <w:rFonts w:ascii="GHEA Grapalat" w:hAnsi="GHEA Grapalat" w:cs="Arial"/>
          <w:sz w:val="20"/>
          <w:lang w:val="hy-AM"/>
        </w:rPr>
        <w:br/>
        <w:t xml:space="preserve">         </w:t>
      </w:r>
      <w:r w:rsidRPr="003660BE">
        <w:rPr>
          <w:rFonts w:ascii="GHEA Grapalat" w:hAnsi="GHEA Grapalat" w:cs="Arial"/>
          <w:sz w:val="20"/>
          <w:lang w:val="hy-AM"/>
        </w:rPr>
        <w:t xml:space="preserve">Հակոբ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Ալնբերտի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Թադևոսյանից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հօգուտ «</w:t>
      </w:r>
      <w:proofErr w:type="spellStart"/>
      <w:r>
        <w:rPr>
          <w:rFonts w:ascii="GHEA Grapalat" w:hAnsi="GHEA Grapalat" w:cs="Arial"/>
          <w:sz w:val="20"/>
          <w:lang w:val="hy-AM"/>
        </w:rPr>
        <w:t>Յունիբանկ</w:t>
      </w:r>
      <w:proofErr w:type="spellEnd"/>
      <w:r>
        <w:rPr>
          <w:rFonts w:ascii="GHEA Grapalat" w:hAnsi="GHEA Grapalat" w:cs="Arial"/>
          <w:sz w:val="20"/>
          <w:lang w:val="hy-AM"/>
        </w:rPr>
        <w:t>»</w:t>
      </w:r>
      <w:r w:rsidRPr="003660BE">
        <w:rPr>
          <w:rFonts w:ascii="GHEA Grapalat" w:hAnsi="GHEA Grapalat" w:cs="Arial"/>
          <w:sz w:val="20"/>
          <w:lang w:val="hy-AM"/>
        </w:rPr>
        <w:t xml:space="preserve"> ԲԲԸ-ի բռնագանձել պայմանագրի 2.1.6 կետի համաձայն՝ ժամկետանց վարկի և ժամկետանց տոկոսի նկատմամբ հաշվարկվող 1%-ի չափով տույժ` յուրաքանչյուր ուշացած օրվա համար՝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մինչև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պարտավորության փաստացի մարումը` սկսած 06.07.2016թ.։</w:t>
      </w:r>
    </w:p>
    <w:p w:rsidR="00AF4360" w:rsidRDefault="00AF4360" w:rsidP="00AF4360">
      <w:pPr>
        <w:pStyle w:val="NoSpacing"/>
        <w:spacing w:line="276" w:lineRule="auto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hy-AM"/>
        </w:rPr>
        <w:t xml:space="preserve">          </w:t>
      </w:r>
      <w:r w:rsidRPr="003660BE">
        <w:rPr>
          <w:rFonts w:ascii="GHEA Grapalat" w:hAnsi="GHEA Grapalat" w:cs="Arial"/>
          <w:sz w:val="20"/>
          <w:lang w:val="hy-AM"/>
        </w:rPr>
        <w:t xml:space="preserve">Հակոբ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Ալնբերտի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Թադևոսյանից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հօգուտ «</w:t>
      </w:r>
      <w:proofErr w:type="spellStart"/>
      <w:r>
        <w:rPr>
          <w:rFonts w:ascii="GHEA Grapalat" w:hAnsi="GHEA Grapalat" w:cs="Arial"/>
          <w:sz w:val="20"/>
          <w:lang w:val="hy-AM"/>
        </w:rPr>
        <w:t>Յունիբանկ</w:t>
      </w:r>
      <w:proofErr w:type="spellEnd"/>
      <w:r>
        <w:rPr>
          <w:rFonts w:ascii="GHEA Grapalat" w:hAnsi="GHEA Grapalat" w:cs="Arial"/>
          <w:sz w:val="20"/>
          <w:lang w:val="hy-AM"/>
        </w:rPr>
        <w:t>»</w:t>
      </w:r>
      <w:r w:rsidRPr="003660BE">
        <w:rPr>
          <w:rFonts w:ascii="GHEA Grapalat" w:hAnsi="GHEA Grapalat" w:cs="Arial"/>
          <w:sz w:val="20"/>
          <w:lang w:val="hy-AM"/>
        </w:rPr>
        <w:t xml:space="preserve"> ԲԲԸ-ի բռնագանձել պայմանագրի 2.4.10 կետի համաձայն ամսական վարկի մնացորդի նկատմամբ հաշվարկվող 0.2%-ի չափով` սկսած 06.07.2016թ.-ից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մինչև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պարտավորության դադարումը։</w:t>
      </w:r>
    </w:p>
    <w:p w:rsidR="00AF4360" w:rsidRPr="003660BE" w:rsidRDefault="00AF4360" w:rsidP="00AF4360">
      <w:pPr>
        <w:pStyle w:val="NoSpacing"/>
        <w:spacing w:line="276" w:lineRule="auto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hy-AM"/>
        </w:rPr>
        <w:t xml:space="preserve">         </w:t>
      </w:r>
      <w:r w:rsidRPr="003660BE">
        <w:rPr>
          <w:rFonts w:ascii="GHEA Grapalat" w:hAnsi="GHEA Grapalat" w:cs="Arial"/>
          <w:sz w:val="20"/>
          <w:lang w:val="hy-AM"/>
        </w:rPr>
        <w:t xml:space="preserve">Հակոբ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Ալնբերտի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</w:t>
      </w:r>
      <w:proofErr w:type="spellStart"/>
      <w:r w:rsidRPr="003660BE">
        <w:rPr>
          <w:rFonts w:ascii="GHEA Grapalat" w:hAnsi="GHEA Grapalat" w:cs="Arial"/>
          <w:sz w:val="20"/>
          <w:lang w:val="hy-AM"/>
        </w:rPr>
        <w:t>Թադևոսյանից</w:t>
      </w:r>
      <w:proofErr w:type="spellEnd"/>
      <w:r w:rsidRPr="003660BE">
        <w:rPr>
          <w:rFonts w:ascii="GHEA Grapalat" w:hAnsi="GHEA Grapalat" w:cs="Arial"/>
          <w:sz w:val="20"/>
          <w:lang w:val="hy-AM"/>
        </w:rPr>
        <w:t xml:space="preserve"> հօգուտ «</w:t>
      </w:r>
      <w:proofErr w:type="spellStart"/>
      <w:r>
        <w:rPr>
          <w:rFonts w:ascii="GHEA Grapalat" w:hAnsi="GHEA Grapalat" w:cs="Arial"/>
          <w:sz w:val="20"/>
          <w:lang w:val="hy-AM"/>
        </w:rPr>
        <w:t>Յունիբանկ</w:t>
      </w:r>
      <w:proofErr w:type="spellEnd"/>
      <w:r>
        <w:rPr>
          <w:rFonts w:ascii="GHEA Grapalat" w:hAnsi="GHEA Grapalat" w:cs="Arial"/>
          <w:sz w:val="20"/>
          <w:lang w:val="hy-AM"/>
        </w:rPr>
        <w:t>»</w:t>
      </w:r>
      <w:r w:rsidRPr="003660BE">
        <w:rPr>
          <w:rFonts w:ascii="GHEA Grapalat" w:hAnsi="GHEA Grapalat" w:cs="Arial"/>
          <w:sz w:val="20"/>
          <w:lang w:val="hy-AM"/>
        </w:rPr>
        <w:t xml:space="preserve"> ԲԲԸ-ի բռնագանձել</w:t>
      </w:r>
      <w:r>
        <w:rPr>
          <w:rFonts w:ascii="GHEA Grapalat" w:hAnsi="GHEA Grapalat" w:cs="Arial"/>
          <w:sz w:val="20"/>
          <w:lang w:val="hy-AM"/>
        </w:rPr>
        <w:t xml:space="preserve"> 45.</w:t>
      </w:r>
      <w:r w:rsidRPr="003660BE">
        <w:rPr>
          <w:rFonts w:ascii="GHEA Grapalat" w:hAnsi="GHEA Grapalat" w:cs="Arial"/>
          <w:sz w:val="20"/>
          <w:lang w:val="hy-AM"/>
        </w:rPr>
        <w:t>710 ՀՀ դրամ որպես հայցվորի կողմից նախապես վճարված պետական տուրքի գումար։</w:t>
      </w:r>
    </w:p>
    <w:p w:rsidR="0078593F" w:rsidRPr="00C72872" w:rsidRDefault="00AF4360" w:rsidP="00AF4360">
      <w:pPr>
        <w:spacing w:line="276" w:lineRule="auto"/>
        <w:jc w:val="both"/>
        <w:rPr>
          <w:rFonts w:ascii="GHEA Grapalat" w:hAnsi="GHEA Grapalat" w:cs="Sylfaen"/>
          <w:sz w:val="20"/>
        </w:rPr>
      </w:pPr>
      <w:r w:rsidRPr="003660BE">
        <w:rPr>
          <w:rFonts w:ascii="GHEA Grapalat" w:hAnsi="GHEA Grapalat" w:cs="Sylfaen"/>
          <w:sz w:val="20"/>
          <w:szCs w:val="20"/>
        </w:rPr>
        <w:t xml:space="preserve">         Պարտապանից</w:t>
      </w:r>
      <w:r w:rsidRPr="003660BE">
        <w:rPr>
          <w:rFonts w:ascii="GHEA Grapalat" w:hAnsi="GHEA Grapalat"/>
          <w:sz w:val="20"/>
          <w:szCs w:val="20"/>
        </w:rPr>
        <w:t xml:space="preserve"> պետք է </w:t>
      </w:r>
      <w:r w:rsidRPr="003660BE">
        <w:rPr>
          <w:rFonts w:ascii="GHEA Grapalat" w:hAnsi="GHEA Grapalat" w:cs="Sylfaen"/>
          <w:sz w:val="20"/>
          <w:szCs w:val="20"/>
        </w:rPr>
        <w:t>բռնագանձել</w:t>
      </w:r>
      <w:r w:rsidRPr="00B644D0">
        <w:rPr>
          <w:rFonts w:ascii="GHEA Grapalat" w:hAnsi="GHEA Grapalat"/>
          <w:sz w:val="20"/>
          <w:szCs w:val="20"/>
        </w:rPr>
        <w:t xml:space="preserve"> </w:t>
      </w:r>
      <w:r w:rsidRPr="00B644D0">
        <w:rPr>
          <w:rFonts w:ascii="GHEA Grapalat" w:hAnsi="GHEA Grapalat" w:cs="Sylfaen"/>
          <w:sz w:val="20"/>
          <w:szCs w:val="20"/>
        </w:rPr>
        <w:t>նաև</w:t>
      </w:r>
      <w:r w:rsidRPr="00B644D0">
        <w:rPr>
          <w:rFonts w:ascii="GHEA Grapalat" w:hAnsi="GHEA Grapalat"/>
          <w:sz w:val="20"/>
          <w:szCs w:val="20"/>
        </w:rPr>
        <w:t xml:space="preserve"> բռնագանձման ենթակա գումարի հինգ տոկոսի չափով գումար, </w:t>
      </w:r>
      <w:r w:rsidRPr="00B644D0">
        <w:rPr>
          <w:rFonts w:ascii="GHEA Grapalat" w:hAnsi="GHEA Grapalat" w:cs="Sylfaen"/>
          <w:sz w:val="20"/>
          <w:szCs w:val="20"/>
        </w:rPr>
        <w:t>որպես</w:t>
      </w:r>
      <w:r w:rsidRPr="00B644D0">
        <w:rPr>
          <w:rFonts w:ascii="GHEA Grapalat" w:hAnsi="GHEA Grapalat"/>
          <w:sz w:val="20"/>
          <w:szCs w:val="20"/>
        </w:rPr>
        <w:t xml:space="preserve"> </w:t>
      </w:r>
      <w:r w:rsidRPr="00B644D0">
        <w:rPr>
          <w:rFonts w:ascii="GHEA Grapalat" w:hAnsi="GHEA Grapalat" w:cs="Sylfaen"/>
          <w:sz w:val="20"/>
          <w:szCs w:val="20"/>
        </w:rPr>
        <w:t>կատարողական</w:t>
      </w:r>
      <w:r w:rsidRPr="00B644D0">
        <w:rPr>
          <w:rFonts w:ascii="GHEA Grapalat" w:hAnsi="GHEA Grapalat"/>
          <w:sz w:val="20"/>
          <w:szCs w:val="20"/>
        </w:rPr>
        <w:t xml:space="preserve"> </w:t>
      </w:r>
      <w:r w:rsidRPr="00B644D0">
        <w:rPr>
          <w:rFonts w:ascii="GHEA Grapalat" w:hAnsi="GHEA Grapalat" w:cs="Sylfaen"/>
          <w:sz w:val="20"/>
          <w:szCs w:val="20"/>
        </w:rPr>
        <w:t>գործողությունների</w:t>
      </w:r>
      <w:r w:rsidRPr="00B644D0">
        <w:rPr>
          <w:rFonts w:ascii="GHEA Grapalat" w:hAnsi="GHEA Grapalat"/>
          <w:sz w:val="20"/>
          <w:szCs w:val="20"/>
        </w:rPr>
        <w:t xml:space="preserve"> </w:t>
      </w:r>
      <w:r w:rsidRPr="00B644D0">
        <w:rPr>
          <w:rFonts w:ascii="GHEA Grapalat" w:hAnsi="GHEA Grapalat" w:cs="Sylfaen"/>
          <w:sz w:val="20"/>
          <w:szCs w:val="20"/>
        </w:rPr>
        <w:t>կատարման</w:t>
      </w:r>
      <w:r w:rsidRPr="00B644D0">
        <w:rPr>
          <w:rFonts w:ascii="GHEA Grapalat" w:hAnsi="GHEA Grapalat"/>
          <w:sz w:val="20"/>
          <w:szCs w:val="20"/>
        </w:rPr>
        <w:t xml:space="preserve"> </w:t>
      </w:r>
      <w:r w:rsidRPr="00B644D0">
        <w:rPr>
          <w:rFonts w:ascii="GHEA Grapalat" w:hAnsi="GHEA Grapalat" w:cs="Sylfaen"/>
          <w:sz w:val="20"/>
          <w:szCs w:val="20"/>
        </w:rPr>
        <w:t>ծախս։</w:t>
      </w:r>
    </w:p>
    <w:p w:rsidR="00145E74" w:rsidRPr="009B6E6F" w:rsidRDefault="007B69CC" w:rsidP="009B6E6F">
      <w:pPr>
        <w:pStyle w:val="NoSpacing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C72872">
        <w:rPr>
          <w:rFonts w:ascii="GHEA Grapalat" w:hAnsi="GHEA Grapalat" w:cs="Sylfaen"/>
          <w:sz w:val="20"/>
          <w:lang w:val="hy-AM"/>
        </w:rPr>
        <w:t xml:space="preserve">          </w:t>
      </w:r>
      <w:r w:rsidR="00F31B19">
        <w:rPr>
          <w:rFonts w:ascii="GHEA Grapalat" w:hAnsi="GHEA Grapalat" w:cs="Sylfaen"/>
          <w:sz w:val="20"/>
          <w:lang w:val="hy-AM"/>
        </w:rPr>
        <w:t xml:space="preserve"> </w:t>
      </w:r>
      <w:r w:rsidR="00145E74" w:rsidRPr="009B6E6F">
        <w:rPr>
          <w:rFonts w:ascii="GHEA Grapalat" w:hAnsi="GHEA Grapalat" w:cs="Sylfaen"/>
          <w:sz w:val="20"/>
          <w:lang w:val="hy-AM"/>
        </w:rPr>
        <w:t xml:space="preserve">Պարտապանին պատկանող  գույք և դրամական միջոցներ չեն հայտնաբերվել և ի հայտ են եկել </w:t>
      </w:r>
      <w:proofErr w:type="spellStart"/>
      <w:r w:rsidR="00145E74" w:rsidRPr="009B6E6F">
        <w:rPr>
          <w:rFonts w:ascii="GHEA Grapalat" w:hAnsi="GHEA Grapalat" w:cs="Sylfaen"/>
          <w:sz w:val="20"/>
          <w:lang w:val="hy-AM"/>
        </w:rPr>
        <w:t>սնանկության</w:t>
      </w:r>
      <w:proofErr w:type="spellEnd"/>
      <w:r w:rsidR="00145E74" w:rsidRPr="009B6E6F">
        <w:rPr>
          <w:rFonts w:ascii="GHEA Grapalat" w:hAnsi="GHEA Grapalat" w:cs="Sylfaen"/>
          <w:sz w:val="20"/>
          <w:lang w:val="hy-AM"/>
        </w:rPr>
        <w:t xml:space="preserve"> հատկանիշներ:</w:t>
      </w:r>
    </w:p>
    <w:p w:rsidR="0060308C" w:rsidRPr="009B6E6F" w:rsidRDefault="00E616DD" w:rsidP="009B6E6F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9B6E6F">
        <w:rPr>
          <w:rFonts w:ascii="GHEA Grapalat" w:hAnsi="GHEA Grapalat" w:cs="Sylfaen"/>
          <w:sz w:val="20"/>
          <w:szCs w:val="20"/>
        </w:rPr>
        <w:t xml:space="preserve">         </w:t>
      </w:r>
      <w:r w:rsidR="0078593F" w:rsidRPr="009B6E6F">
        <w:rPr>
          <w:rFonts w:ascii="GHEA Grapalat" w:hAnsi="GHEA Grapalat" w:cs="Sylfaen"/>
          <w:sz w:val="20"/>
          <w:szCs w:val="20"/>
        </w:rPr>
        <w:t xml:space="preserve">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երո</w:t>
      </w:r>
      <w:r w:rsidR="006C4771" w:rsidRPr="009B6E6F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85353C" w:rsidRPr="009B6E6F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0552DA" w:rsidRPr="009B6E6F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4953FD" w:rsidRPr="00343D5A" w:rsidRDefault="004953FD" w:rsidP="009B6E6F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145E74" w:rsidRPr="00AF4360" w:rsidRDefault="00B104D8" w:rsidP="00AF4360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4953FD" w:rsidRPr="00145E74" w:rsidRDefault="004953FD" w:rsidP="009B6E6F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B104D8" w:rsidRPr="009B6E6F" w:rsidRDefault="007B77C7" w:rsidP="009B6E6F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Կասեցնել</w:t>
      </w:r>
      <w:r w:rsidR="00AF4360">
        <w:rPr>
          <w:rFonts w:ascii="GHEA Grapalat" w:hAnsi="GHEA Grapalat" w:cs="Times Armenian"/>
          <w:bCs/>
          <w:sz w:val="20"/>
          <w:szCs w:val="20"/>
        </w:rPr>
        <w:t xml:space="preserve">  23</w:t>
      </w:r>
      <w:r w:rsidR="000220EF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AF4360">
        <w:rPr>
          <w:rFonts w:ascii="GHEA Grapalat" w:hAnsi="GHEA Grapalat" w:cs="Times Armenian"/>
          <w:bCs/>
          <w:sz w:val="20"/>
          <w:szCs w:val="20"/>
        </w:rPr>
        <w:t>02</w:t>
      </w:r>
      <w:r w:rsidR="00F31B19">
        <w:rPr>
          <w:rFonts w:ascii="GHEA Grapalat" w:hAnsi="GHEA Grapalat" w:cs="Times Armenian"/>
          <w:bCs/>
          <w:sz w:val="20"/>
          <w:szCs w:val="20"/>
        </w:rPr>
        <w:t>.2018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F31B19">
        <w:rPr>
          <w:rFonts w:ascii="GHEA Grapalat" w:hAnsi="GHEA Grapalat" w:cs="Sylfaen"/>
          <w:bCs/>
          <w:sz w:val="20"/>
          <w:szCs w:val="20"/>
        </w:rPr>
        <w:t>հարուց</w:t>
      </w:r>
      <w:r w:rsidR="00644565" w:rsidRPr="009B6E6F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թիվ</w:t>
      </w:r>
      <w:r w:rsidR="00136031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AF4360">
        <w:rPr>
          <w:rFonts w:ascii="GHEA Grapalat" w:hAnsi="GHEA Grapalat" w:cs="Times Armenian"/>
          <w:bCs/>
          <w:sz w:val="20"/>
          <w:szCs w:val="20"/>
        </w:rPr>
        <w:t>04033418</w:t>
      </w:r>
      <w:r w:rsidR="00AF4360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9B6E6F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9B6E6F" w:rsidRDefault="006C4771" w:rsidP="009B6E6F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9B6E6F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9B6E6F" w:rsidRDefault="006C4771" w:rsidP="009B6E6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9B6E6F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9B6E6F" w:rsidRDefault="00955AD3" w:rsidP="009B6E6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>
        <w:rPr>
          <w:rFonts w:ascii="GHEA Grapalat" w:hAnsi="GHEA Grapalat"/>
          <w:b/>
          <w:bCs/>
          <w:sz w:val="20"/>
          <w:szCs w:val="20"/>
        </w:rPr>
        <w:t xml:space="preserve">         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B77C7" w:rsidRPr="009B6E6F" w:rsidRDefault="00955AD3" w:rsidP="009B6E6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>
        <w:rPr>
          <w:rFonts w:ascii="GHEA Grapalat" w:hAnsi="GHEA Grapalat"/>
          <w:b/>
          <w:bCs/>
          <w:sz w:val="20"/>
          <w:szCs w:val="20"/>
        </w:rPr>
        <w:t xml:space="preserve">         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կարող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է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ՀՀ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կամ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9B6E6F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ով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օրվա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9B6E6F" w:rsidRDefault="009B6E6F" w:rsidP="009B6E6F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953FD" w:rsidRDefault="004953FD" w:rsidP="009B6E6F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9B6E6F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9B6E6F" w:rsidRDefault="006C4771" w:rsidP="009B6E6F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9B6E6F">
        <w:rPr>
          <w:rFonts w:ascii="GHEA Grapalat" w:hAnsi="GHEA Grapalat" w:cs="Sylfaen"/>
          <w:b/>
          <w:sz w:val="22"/>
          <w:szCs w:val="22"/>
        </w:rPr>
        <w:t>ՀԱՐԿԱԴԻՐ</w:t>
      </w:r>
      <w:r w:rsidRPr="009B6E6F">
        <w:rPr>
          <w:rFonts w:ascii="GHEA Grapalat" w:hAnsi="GHEA Grapalat"/>
          <w:b/>
          <w:sz w:val="22"/>
          <w:szCs w:val="22"/>
        </w:rPr>
        <w:t xml:space="preserve">  </w:t>
      </w:r>
      <w:r w:rsidRPr="009B6E6F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9B6E6F">
        <w:rPr>
          <w:rFonts w:ascii="GHEA Grapalat" w:hAnsi="GHEA Grapalat" w:cs="Sylfaen"/>
          <w:b/>
          <w:sz w:val="22"/>
          <w:szCs w:val="22"/>
        </w:rPr>
        <w:t>`</w:t>
      </w:r>
      <w:r w:rsidR="001C0922" w:rsidRPr="009B6E6F">
        <w:rPr>
          <w:rFonts w:ascii="GHEA Grapalat" w:hAnsi="GHEA Grapalat"/>
          <w:sz w:val="22"/>
          <w:szCs w:val="22"/>
        </w:rPr>
        <w:t xml:space="preserve">                              </w:t>
      </w:r>
      <w:r w:rsidR="006425EA" w:rsidRPr="009B6E6F">
        <w:rPr>
          <w:rFonts w:ascii="GHEA Grapalat" w:hAnsi="GHEA Grapalat"/>
          <w:sz w:val="22"/>
          <w:szCs w:val="22"/>
        </w:rPr>
        <w:t xml:space="preserve">                              </w:t>
      </w:r>
      <w:r w:rsidR="00343D5A" w:rsidRPr="009B6E6F">
        <w:rPr>
          <w:rFonts w:ascii="GHEA Grapalat" w:hAnsi="GHEA Grapalat"/>
          <w:sz w:val="22"/>
          <w:szCs w:val="22"/>
        </w:rPr>
        <w:t xml:space="preserve">          </w:t>
      </w:r>
      <w:r w:rsidR="006425EA" w:rsidRPr="009B6E6F">
        <w:rPr>
          <w:rFonts w:ascii="GHEA Grapalat" w:hAnsi="GHEA Grapalat"/>
          <w:sz w:val="22"/>
          <w:szCs w:val="22"/>
        </w:rPr>
        <w:t xml:space="preserve">  </w:t>
      </w:r>
      <w:r w:rsidR="00145E74" w:rsidRPr="009B6E6F">
        <w:rPr>
          <w:rFonts w:ascii="GHEA Grapalat" w:hAnsi="GHEA Grapalat"/>
          <w:sz w:val="22"/>
          <w:szCs w:val="22"/>
        </w:rPr>
        <w:t xml:space="preserve">    </w:t>
      </w:r>
      <w:r w:rsidR="006425EA" w:rsidRPr="009B6E6F">
        <w:rPr>
          <w:rFonts w:ascii="GHEA Grapalat" w:hAnsi="GHEA Grapalat"/>
          <w:sz w:val="22"/>
          <w:szCs w:val="22"/>
        </w:rPr>
        <w:t xml:space="preserve"> </w:t>
      </w:r>
      <w:r w:rsidR="009B6E6F">
        <w:rPr>
          <w:rFonts w:ascii="GHEA Grapalat" w:hAnsi="GHEA Grapalat"/>
          <w:sz w:val="22"/>
          <w:szCs w:val="22"/>
        </w:rPr>
        <w:t xml:space="preserve">           </w:t>
      </w:r>
      <w:r w:rsidR="00AF4360">
        <w:rPr>
          <w:rFonts w:ascii="GHEA Grapalat" w:hAnsi="GHEA Grapalat"/>
          <w:sz w:val="22"/>
          <w:szCs w:val="22"/>
        </w:rPr>
        <w:t xml:space="preserve">  </w:t>
      </w:r>
      <w:r w:rsidR="009B6E6F">
        <w:rPr>
          <w:rFonts w:ascii="GHEA Grapalat" w:hAnsi="GHEA Grapalat"/>
          <w:sz w:val="22"/>
          <w:szCs w:val="22"/>
        </w:rPr>
        <w:t xml:space="preserve"> </w:t>
      </w:r>
      <w:r w:rsidR="00B712E9" w:rsidRPr="009B6E6F">
        <w:rPr>
          <w:rFonts w:ascii="GHEA Grapalat" w:hAnsi="GHEA Grapalat"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sz w:val="22"/>
          <w:szCs w:val="22"/>
        </w:rPr>
        <w:t>Ս. ՕՀԱՆՅԱՆ</w:t>
      </w:r>
    </w:p>
    <w:p w:rsidR="00F47FBD" w:rsidRPr="009B6E6F" w:rsidRDefault="0060308C" w:rsidP="009B6E6F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</w:rPr>
      </w:pPr>
      <w:r w:rsidRPr="009B6E6F">
        <w:rPr>
          <w:rFonts w:ascii="GHEA Grapalat" w:hAnsi="GHEA Grapalat" w:cs="Sylfaen"/>
          <w:b/>
          <w:sz w:val="22"/>
          <w:szCs w:val="22"/>
        </w:rPr>
        <w:t xml:space="preserve"> </w:t>
      </w:r>
    </w:p>
    <w:sectPr w:rsidR="00F47FBD" w:rsidRPr="009B6E6F" w:rsidSect="00AF4360">
      <w:pgSz w:w="11906" w:h="16838"/>
      <w:pgMar w:top="284" w:right="849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220EF"/>
    <w:rsid w:val="00033B0E"/>
    <w:rsid w:val="000552DA"/>
    <w:rsid w:val="000859AD"/>
    <w:rsid w:val="00093B97"/>
    <w:rsid w:val="000F1564"/>
    <w:rsid w:val="00100207"/>
    <w:rsid w:val="00136031"/>
    <w:rsid w:val="00145E74"/>
    <w:rsid w:val="001477AA"/>
    <w:rsid w:val="001C0922"/>
    <w:rsid w:val="002055A1"/>
    <w:rsid w:val="00247C2A"/>
    <w:rsid w:val="00255E55"/>
    <w:rsid w:val="002C2F4E"/>
    <w:rsid w:val="0031450C"/>
    <w:rsid w:val="00343D5A"/>
    <w:rsid w:val="00344174"/>
    <w:rsid w:val="00351E78"/>
    <w:rsid w:val="00397254"/>
    <w:rsid w:val="00480460"/>
    <w:rsid w:val="00492D43"/>
    <w:rsid w:val="004948DA"/>
    <w:rsid w:val="004953FD"/>
    <w:rsid w:val="004C18F2"/>
    <w:rsid w:val="004C6F7C"/>
    <w:rsid w:val="004D2C02"/>
    <w:rsid w:val="00500819"/>
    <w:rsid w:val="00501736"/>
    <w:rsid w:val="00521302"/>
    <w:rsid w:val="00556A9D"/>
    <w:rsid w:val="0059412E"/>
    <w:rsid w:val="0060308C"/>
    <w:rsid w:val="00632004"/>
    <w:rsid w:val="006425EA"/>
    <w:rsid w:val="00644565"/>
    <w:rsid w:val="00651068"/>
    <w:rsid w:val="006C4771"/>
    <w:rsid w:val="00707935"/>
    <w:rsid w:val="00715490"/>
    <w:rsid w:val="007249A5"/>
    <w:rsid w:val="0073475E"/>
    <w:rsid w:val="007368DD"/>
    <w:rsid w:val="00767CEC"/>
    <w:rsid w:val="00780CFB"/>
    <w:rsid w:val="0078593F"/>
    <w:rsid w:val="007B69CC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26741"/>
    <w:rsid w:val="00950A9E"/>
    <w:rsid w:val="00955AD3"/>
    <w:rsid w:val="00971B3F"/>
    <w:rsid w:val="00972F3F"/>
    <w:rsid w:val="009813BF"/>
    <w:rsid w:val="009945BD"/>
    <w:rsid w:val="009A5717"/>
    <w:rsid w:val="009B6E6F"/>
    <w:rsid w:val="009F0601"/>
    <w:rsid w:val="009F3A9B"/>
    <w:rsid w:val="00A227B9"/>
    <w:rsid w:val="00A703EC"/>
    <w:rsid w:val="00AA1EF7"/>
    <w:rsid w:val="00AD2657"/>
    <w:rsid w:val="00AF0D1E"/>
    <w:rsid w:val="00AF4360"/>
    <w:rsid w:val="00B029F2"/>
    <w:rsid w:val="00B104D8"/>
    <w:rsid w:val="00B40C50"/>
    <w:rsid w:val="00B50B3C"/>
    <w:rsid w:val="00B712E9"/>
    <w:rsid w:val="00B82BC1"/>
    <w:rsid w:val="00B857C7"/>
    <w:rsid w:val="00BA7E3C"/>
    <w:rsid w:val="00BE3484"/>
    <w:rsid w:val="00C72872"/>
    <w:rsid w:val="00C755AF"/>
    <w:rsid w:val="00CB595D"/>
    <w:rsid w:val="00CE1E3B"/>
    <w:rsid w:val="00D01A16"/>
    <w:rsid w:val="00D312B3"/>
    <w:rsid w:val="00DB62BF"/>
    <w:rsid w:val="00DC5E9A"/>
    <w:rsid w:val="00DD24E0"/>
    <w:rsid w:val="00E616DD"/>
    <w:rsid w:val="00EC6783"/>
    <w:rsid w:val="00F106C8"/>
    <w:rsid w:val="00F11619"/>
    <w:rsid w:val="00F31B19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6A5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Shengavit-6</cp:lastModifiedBy>
  <cp:revision>72</cp:revision>
  <cp:lastPrinted>2018-10-26T13:55:00Z</cp:lastPrinted>
  <dcterms:created xsi:type="dcterms:W3CDTF">2014-02-27T12:28:00Z</dcterms:created>
  <dcterms:modified xsi:type="dcterms:W3CDTF">2019-02-18T05:17:00Z</dcterms:modified>
</cp:coreProperties>
</file>