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523F0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C51C45">
        <w:rPr>
          <w:rFonts w:ascii="GHEA Grapalat" w:hAnsi="GHEA Grapalat" w:cs="Sylfaen"/>
          <w:sz w:val="22"/>
          <w:szCs w:val="22"/>
        </w:rPr>
        <w:t>18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64EC" w:rsidRPr="00523F0F">
        <w:rPr>
          <w:rFonts w:ascii="GHEA Grapalat" w:hAnsi="GHEA Grapalat" w:cs="Sylfaen"/>
          <w:sz w:val="22"/>
          <w:szCs w:val="22"/>
          <w:lang w:val="hy-AM"/>
        </w:rPr>
        <w:t>Փետրվարի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523F0F">
        <w:rPr>
          <w:rFonts w:ascii="GHEA Grapalat" w:hAnsi="GHEA Grapalat"/>
          <w:sz w:val="22"/>
          <w:szCs w:val="22"/>
          <w:lang w:val="hy-AM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C51C45" w:rsidRPr="00C51C45">
        <w:rPr>
          <w:rFonts w:ascii="GHEA Grapalat" w:hAnsi="GHEA Grapalat" w:cs="Sylfaen"/>
          <w:sz w:val="20"/>
          <w:szCs w:val="20"/>
          <w:lang w:val="hy-AM"/>
        </w:rPr>
        <w:t>09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C51C45" w:rsidRPr="00C51C45">
        <w:rPr>
          <w:rFonts w:ascii="GHEA Grapalat" w:hAnsi="GHEA Grapalat" w:cs="Sylfaen"/>
          <w:sz w:val="20"/>
          <w:szCs w:val="20"/>
          <w:lang w:val="hy-AM"/>
        </w:rPr>
        <w:t>7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C51C45" w:rsidRPr="00C51C45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523F0F" w:rsidRPr="00523F0F">
        <w:rPr>
          <w:rFonts w:ascii="GHEA Grapalat" w:hAnsi="GHEA Grapalat" w:cs="Sylfaen"/>
          <w:sz w:val="20"/>
          <w:szCs w:val="20"/>
          <w:lang w:val="hy-AM"/>
        </w:rPr>
        <w:t>հարուցված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C51C45" w:rsidRPr="00C51C45">
        <w:rPr>
          <w:rFonts w:ascii="GHEA Grapalat" w:hAnsi="GHEA Grapalat" w:cs="Sylfaen"/>
          <w:sz w:val="20"/>
          <w:szCs w:val="20"/>
          <w:lang w:val="hy-AM"/>
        </w:rPr>
        <w:t xml:space="preserve">04071379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E6565E" w:rsidRDefault="00B35F2E" w:rsidP="008D3AFD">
      <w:pPr>
        <w:spacing w:line="276" w:lineRule="auto"/>
        <w:jc w:val="center"/>
        <w:rPr>
          <w:rFonts w:ascii="GHEA Grapalat" w:hAnsi="GHEA Grapalat"/>
          <w:b/>
          <w:sz w:val="8"/>
          <w:lang w:val="hy-AM"/>
        </w:rPr>
      </w:pPr>
    </w:p>
    <w:p w:rsidR="00C51C45" w:rsidRPr="00C51C45" w:rsidRDefault="0060416E" w:rsidP="00C51C45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</w:t>
      </w:r>
      <w:r w:rsidR="00523F0F" w:rsidRPr="00523F0F">
        <w:rPr>
          <w:rFonts w:ascii="GHEA Grapalat" w:hAnsi="GHEA Grapalat"/>
          <w:sz w:val="20"/>
          <w:szCs w:val="18"/>
          <w:lang w:val="hy-AM"/>
        </w:rPr>
        <w:t>Շիրակի մարզի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ընդհանուր իրավասության դատարանի կողմից </w:t>
      </w:r>
      <w:r w:rsidR="00C51C45" w:rsidRPr="00C51C45">
        <w:rPr>
          <w:rFonts w:ascii="GHEA Grapalat" w:hAnsi="GHEA Grapalat"/>
          <w:sz w:val="20"/>
          <w:szCs w:val="18"/>
          <w:lang w:val="hy-AM"/>
        </w:rPr>
        <w:t>21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C51C45" w:rsidRPr="00C51C45">
        <w:rPr>
          <w:rFonts w:ascii="GHEA Grapalat" w:hAnsi="GHEA Grapalat"/>
          <w:sz w:val="20"/>
          <w:szCs w:val="18"/>
          <w:lang w:val="hy-AM"/>
        </w:rPr>
        <w:t>12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523F0F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–ին տրված թիվ </w:t>
      </w:r>
      <w:r w:rsidR="00C51C45">
        <w:rPr>
          <w:rFonts w:ascii="GHEA Grapalat" w:hAnsi="GHEA Grapalat"/>
          <w:sz w:val="20"/>
          <w:szCs w:val="18"/>
          <w:lang w:val="hy-AM"/>
        </w:rPr>
        <w:t>ՇԴ3/1565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23F0F" w:rsidRPr="00523F0F">
        <w:rPr>
          <w:rFonts w:ascii="GHEA Grapalat" w:hAnsi="GHEA Grapalat"/>
          <w:sz w:val="20"/>
          <w:szCs w:val="18"/>
          <w:lang w:val="hy-AM"/>
        </w:rPr>
        <w:t>02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C51C45" w:rsidRPr="00C51C45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</w:t>
      </w:r>
      <w:r w:rsidR="00C51C45" w:rsidRPr="00C51C45">
        <w:rPr>
          <w:rFonts w:ascii="GHEA Grapalat" w:hAnsi="GHEA Grapalat"/>
          <w:sz w:val="20"/>
          <w:szCs w:val="18"/>
          <w:lang w:val="hy-AM"/>
        </w:rPr>
        <w:t xml:space="preserve"> է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</w:t>
      </w:r>
      <w:r w:rsidR="00C51C45" w:rsidRPr="00C51C45">
        <w:rPr>
          <w:rFonts w:ascii="GHEA Grapalat" w:hAnsi="GHEA Grapalat"/>
          <w:sz w:val="20"/>
          <w:szCs w:val="18"/>
          <w:lang w:val="hy-AM"/>
        </w:rPr>
        <w:t xml:space="preserve">Լյուդմիլա </w:t>
      </w:r>
      <w:proofErr w:type="spellStart"/>
      <w:r w:rsidR="00C51C45" w:rsidRPr="00C51C45">
        <w:rPr>
          <w:rFonts w:ascii="GHEA Grapalat" w:hAnsi="GHEA Grapalat"/>
          <w:sz w:val="20"/>
          <w:szCs w:val="18"/>
          <w:lang w:val="hy-AM"/>
        </w:rPr>
        <w:t>Գարուշի</w:t>
      </w:r>
      <w:proofErr w:type="spellEnd"/>
      <w:r w:rsidR="00C51C45" w:rsidRPr="00C51C4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C51C45" w:rsidRPr="00C51C45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="00C51C45" w:rsidRPr="00C51C45">
        <w:rPr>
          <w:rFonts w:ascii="GHEA Grapalat" w:hAnsi="GHEA Grapalat"/>
          <w:sz w:val="20"/>
          <w:szCs w:val="18"/>
          <w:lang w:val="hy-AM"/>
        </w:rPr>
        <w:t xml:space="preserve"> հօգուտ Բանկի բռնագանձել 471.512,40 (չորս հարյուր </w:t>
      </w:r>
      <w:proofErr w:type="spellStart"/>
      <w:r w:rsidR="00C51C45" w:rsidRPr="00C51C45">
        <w:rPr>
          <w:rFonts w:ascii="GHEA Grapalat" w:hAnsi="GHEA Grapalat"/>
          <w:sz w:val="20"/>
          <w:szCs w:val="18"/>
          <w:lang w:val="hy-AM"/>
        </w:rPr>
        <w:t>յոթանասունմեկ</w:t>
      </w:r>
      <w:proofErr w:type="spellEnd"/>
      <w:r w:rsidR="00C51C45" w:rsidRPr="00C51C45">
        <w:rPr>
          <w:rFonts w:ascii="GHEA Grapalat" w:hAnsi="GHEA Grapalat"/>
          <w:sz w:val="20"/>
          <w:szCs w:val="18"/>
          <w:lang w:val="hy-AM"/>
        </w:rPr>
        <w:t xml:space="preserve"> հազար հինգ հարյուր տասներկու դրամ և քառասուն լումա) ՀՀ դրամ, որից` վարկի մնացորդ` 399.128,10 ՀՀ դրամ, վճարման ենթակա տոկոսագումար` 62.784,30 ՀՀ դրամ, պայմաններով նախատեսված այլ միջնորդավճարների գծով պարտք` 9.600 ՀՀ դրամ, ինչպես նաև բռնագանձել 9.430,30 (ինը հազար չորս հարյուր երեսուն դրամ և երեսուն լումա) ՀՀ դրամ` որպես նախապես վճարված պետական տուրքի գումար։</w:t>
      </w:r>
    </w:p>
    <w:p w:rsidR="00C51C45" w:rsidRDefault="00C51C45" w:rsidP="00C51C45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C51C45">
        <w:rPr>
          <w:rFonts w:ascii="GHEA Grapalat" w:hAnsi="GHEA Grapalat"/>
          <w:sz w:val="20"/>
          <w:szCs w:val="18"/>
          <w:lang w:val="hy-AM"/>
        </w:rPr>
        <w:t xml:space="preserve">Լյուդմիլա </w:t>
      </w:r>
      <w:proofErr w:type="spellStart"/>
      <w:r w:rsidRPr="00C51C45">
        <w:rPr>
          <w:rFonts w:ascii="GHEA Grapalat" w:hAnsi="GHEA Grapalat"/>
          <w:sz w:val="20"/>
          <w:szCs w:val="18"/>
          <w:lang w:val="hy-AM"/>
        </w:rPr>
        <w:t>Գարուշի</w:t>
      </w:r>
      <w:proofErr w:type="spellEnd"/>
      <w:r w:rsidRPr="00C51C4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C51C45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C51C45">
        <w:rPr>
          <w:rFonts w:ascii="GHEA Grapalat" w:hAnsi="GHEA Grapalat"/>
          <w:sz w:val="20"/>
          <w:szCs w:val="18"/>
          <w:lang w:val="hy-AM"/>
        </w:rPr>
        <w:t xml:space="preserve"> հօգուտ Բանկի բռնագանձել վարկի մնացորդի՝ 399.128,10 ՀՀ դրամ գումարի նկատմամբ, տարեկան 36% դրույքաչափով հաշվարկվող տոկոսագումար՝ հաշվարկը կատարելով սկսած 09.11.2017 թվականից </w:t>
      </w:r>
      <w:proofErr w:type="spellStart"/>
      <w:r w:rsidRPr="00C51C45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C51C45">
        <w:rPr>
          <w:rFonts w:ascii="GHEA Grapalat" w:hAnsi="GHEA Grapalat"/>
          <w:sz w:val="20"/>
          <w:szCs w:val="18"/>
          <w:lang w:val="hy-AM"/>
        </w:rPr>
        <w:t xml:space="preserve"> պարտավորությունների փաստացի կատարման պահը:</w:t>
      </w:r>
    </w:p>
    <w:p w:rsidR="008D3AFD" w:rsidRPr="004B49B7" w:rsidRDefault="004B49B7" w:rsidP="00C51C45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123E3B" w:rsidRPr="00123E3B">
        <w:rPr>
          <w:rFonts w:ascii="GHEA Grapalat" w:hAnsi="GHEA Grapalat"/>
          <w:sz w:val="20"/>
          <w:szCs w:val="18"/>
          <w:lang w:val="hy-AM"/>
        </w:rPr>
        <w:t xml:space="preserve">Լյուդմիլա </w:t>
      </w:r>
      <w:proofErr w:type="spellStart"/>
      <w:r w:rsidR="00123E3B" w:rsidRPr="00123E3B">
        <w:rPr>
          <w:rFonts w:ascii="GHEA Grapalat" w:hAnsi="GHEA Grapalat"/>
          <w:sz w:val="20"/>
          <w:szCs w:val="18"/>
          <w:lang w:val="hy-AM"/>
        </w:rPr>
        <w:t>Գարուշի</w:t>
      </w:r>
      <w:proofErr w:type="spellEnd"/>
      <w:r w:rsidR="00123E3B" w:rsidRPr="00123E3B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123E3B" w:rsidRPr="00123E3B">
        <w:rPr>
          <w:rFonts w:ascii="GHEA Grapalat" w:hAnsi="GHEA Grapalat"/>
          <w:sz w:val="20"/>
          <w:szCs w:val="18"/>
          <w:lang w:val="hy-AM"/>
        </w:rPr>
        <w:t>Խաչիկ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C51C45" w:rsidRPr="00C51C45">
        <w:rPr>
          <w:rFonts w:ascii="GHEA Grapalat" w:hAnsi="GHEA Grapalat" w:cs="Sylfaen"/>
          <w:sz w:val="20"/>
          <w:szCs w:val="20"/>
          <w:lang w:val="hy-AM"/>
        </w:rPr>
        <w:t>09</w:t>
      </w:r>
      <w:r w:rsidR="00953676" w:rsidRPr="00953676">
        <w:rPr>
          <w:rFonts w:ascii="GHEA Grapalat" w:hAnsi="GHEA Grapalat" w:cs="Sylfaen"/>
          <w:sz w:val="20"/>
          <w:szCs w:val="20"/>
          <w:lang w:val="hy-AM"/>
        </w:rPr>
        <w:t>.0</w:t>
      </w:r>
      <w:r w:rsidR="00C51C45" w:rsidRPr="00C51C45">
        <w:rPr>
          <w:rFonts w:ascii="GHEA Grapalat" w:hAnsi="GHEA Grapalat" w:cs="Sylfaen"/>
          <w:sz w:val="20"/>
          <w:szCs w:val="20"/>
          <w:lang w:val="hy-AM"/>
        </w:rPr>
        <w:t>7</w:t>
      </w:r>
      <w:r w:rsidR="00953676" w:rsidRPr="00953676">
        <w:rPr>
          <w:rFonts w:ascii="GHEA Grapalat" w:hAnsi="GHEA Grapalat" w:cs="Sylfaen"/>
          <w:sz w:val="20"/>
          <w:szCs w:val="20"/>
          <w:lang w:val="hy-AM"/>
        </w:rPr>
        <w:t>.201</w:t>
      </w:r>
      <w:r w:rsidR="00C51C45" w:rsidRPr="00C51C45">
        <w:rPr>
          <w:rFonts w:ascii="GHEA Grapalat" w:hAnsi="GHEA Grapalat" w:cs="Sylfaen"/>
          <w:sz w:val="20"/>
          <w:szCs w:val="20"/>
          <w:lang w:val="hy-AM"/>
        </w:rPr>
        <w:t>8</w:t>
      </w:r>
      <w:r w:rsidR="00953676" w:rsidRPr="00953676">
        <w:rPr>
          <w:rFonts w:ascii="GHEA Grapalat" w:hAnsi="GHEA Grapalat" w:cs="Sylfaen"/>
          <w:sz w:val="20"/>
          <w:szCs w:val="20"/>
          <w:lang w:val="hy-AM"/>
        </w:rPr>
        <w:t xml:space="preserve">թ–ին հարուցված թիվ </w:t>
      </w:r>
      <w:r w:rsidR="00C51C45" w:rsidRPr="00C51C45">
        <w:rPr>
          <w:rFonts w:ascii="GHEA Grapalat" w:hAnsi="GHEA Grapalat" w:cs="Sylfaen"/>
          <w:sz w:val="20"/>
          <w:szCs w:val="20"/>
          <w:lang w:val="hy-AM"/>
        </w:rPr>
        <w:t xml:space="preserve">04071379 </w:t>
      </w: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CA64EC">
      <w:pgSz w:w="11906" w:h="16838"/>
      <w:pgMar w:top="360" w:right="926" w:bottom="13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23E3B"/>
    <w:rsid w:val="00144FA4"/>
    <w:rsid w:val="0017665C"/>
    <w:rsid w:val="001815B3"/>
    <w:rsid w:val="00195C46"/>
    <w:rsid w:val="001A4184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23F0F"/>
    <w:rsid w:val="00547BD8"/>
    <w:rsid w:val="00561BF5"/>
    <w:rsid w:val="00574156"/>
    <w:rsid w:val="00593997"/>
    <w:rsid w:val="005A661D"/>
    <w:rsid w:val="005A6FD8"/>
    <w:rsid w:val="005B4354"/>
    <w:rsid w:val="005C67D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7734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3676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51C45"/>
    <w:rsid w:val="00C808F0"/>
    <w:rsid w:val="00CA64EC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6565E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9CF8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162</cp:revision>
  <cp:lastPrinted>2019-01-17T07:03:00Z</cp:lastPrinted>
  <dcterms:created xsi:type="dcterms:W3CDTF">2010-11-05T11:56:00Z</dcterms:created>
  <dcterms:modified xsi:type="dcterms:W3CDTF">2019-02-18T13:39:00Z</dcterms:modified>
</cp:coreProperties>
</file>