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7A" w:rsidRPr="000A1C6D" w:rsidRDefault="003E5B7A" w:rsidP="003E5B7A">
      <w:pPr>
        <w:rPr>
          <w:rFonts w:ascii="GHEA Grapalat" w:hAnsi="GHEA Grapalat"/>
          <w:sz w:val="10"/>
          <w:szCs w:val="10"/>
          <w:lang w:val="hy-AM"/>
        </w:rPr>
      </w:pPr>
      <w:bookmarkStart w:id="0" w:name="_GoBack"/>
    </w:p>
    <w:p w:rsidR="001E2AA8" w:rsidRPr="000A1C6D" w:rsidRDefault="001E2AA8" w:rsidP="001E2AA8">
      <w:pPr>
        <w:jc w:val="center"/>
        <w:rPr>
          <w:rFonts w:ascii="GHEA Grapalat" w:hAnsi="GHEA Grapalat"/>
          <w:b/>
          <w:lang w:val="hy-AM"/>
        </w:rPr>
      </w:pPr>
      <w:r w:rsidRPr="000A1C6D">
        <w:rPr>
          <w:rFonts w:ascii="GHEA Grapalat" w:hAnsi="GHEA Grapalat"/>
          <w:b/>
          <w:lang w:val="hy-AM"/>
        </w:rPr>
        <w:t>Ո Ր Ո Շ ՈՒ Մ</w:t>
      </w:r>
    </w:p>
    <w:p w:rsidR="001E2AA8" w:rsidRPr="000A1C6D" w:rsidRDefault="001E2AA8" w:rsidP="001E2AA8">
      <w:pPr>
        <w:jc w:val="center"/>
        <w:rPr>
          <w:rFonts w:ascii="GHEA Grapalat" w:hAnsi="GHEA Grapalat"/>
          <w:lang w:val="hy-AM"/>
        </w:rPr>
      </w:pPr>
      <w:r w:rsidRPr="000A1C6D">
        <w:rPr>
          <w:rFonts w:ascii="GHEA Grapalat" w:hAnsi="GHEA Grapalat"/>
          <w:lang w:val="hy-AM"/>
        </w:rPr>
        <w:t>Կատարողական վարույթը կասեցնելու մասին</w:t>
      </w:r>
    </w:p>
    <w:p w:rsidR="001E2AA8" w:rsidRPr="000A1C6D" w:rsidRDefault="001E2AA8" w:rsidP="001E2AA8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1E2AA8" w:rsidRDefault="001E2AA8" w:rsidP="00504CF1">
      <w:pPr>
        <w:ind w:left="-567" w:right="-283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Sylfaen" w:hAnsi="Sylfaen"/>
          <w:sz w:val="22"/>
          <w:szCs w:val="22"/>
          <w:lang w:val="hy-AM"/>
        </w:rPr>
        <w:t xml:space="preserve"> </w:t>
      </w:r>
      <w:r w:rsidR="000040EA" w:rsidRPr="00504CF1">
        <w:rPr>
          <w:rFonts w:ascii="GHEA Grapalat" w:hAnsi="GHEA Grapalat"/>
          <w:sz w:val="22"/>
          <w:szCs w:val="22"/>
          <w:lang w:val="hy-AM"/>
        </w:rPr>
        <w:t>«</w:t>
      </w:r>
      <w:r w:rsidR="00504CF1">
        <w:rPr>
          <w:rFonts w:ascii="GHEA Grapalat" w:hAnsi="GHEA Grapalat"/>
          <w:sz w:val="22"/>
          <w:szCs w:val="22"/>
          <w:lang w:val="hy-AM"/>
        </w:rPr>
        <w:t>20</w:t>
      </w:r>
      <w:r w:rsidR="000040EA" w:rsidRPr="00504CF1">
        <w:rPr>
          <w:rFonts w:ascii="GHEA Grapalat" w:hAnsi="GHEA Grapalat"/>
          <w:sz w:val="22"/>
          <w:szCs w:val="22"/>
          <w:lang w:val="hy-AM"/>
        </w:rPr>
        <w:t>»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 0</w:t>
      </w:r>
      <w:r w:rsidR="00504CF1">
        <w:rPr>
          <w:rFonts w:ascii="GHEA Grapalat" w:hAnsi="GHEA Grapalat"/>
          <w:sz w:val="22"/>
          <w:szCs w:val="22"/>
          <w:lang w:val="hy-AM"/>
        </w:rPr>
        <w:t>2</w:t>
      </w:r>
      <w:r w:rsidRPr="00504CF1">
        <w:rPr>
          <w:rFonts w:ascii="GHEA Grapalat" w:hAnsi="GHEA Grapalat"/>
          <w:sz w:val="22"/>
          <w:szCs w:val="22"/>
          <w:lang w:val="hy-AM"/>
        </w:rPr>
        <w:t>.201</w:t>
      </w:r>
      <w:r w:rsidR="000040EA" w:rsidRPr="00504CF1">
        <w:rPr>
          <w:rFonts w:ascii="GHEA Grapalat" w:hAnsi="GHEA Grapalat"/>
          <w:sz w:val="22"/>
          <w:szCs w:val="22"/>
          <w:lang w:val="hy-AM"/>
        </w:rPr>
        <w:t>9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թ.                                                                                                </w:t>
      </w:r>
      <w:r w:rsidR="00504CF1" w:rsidRPr="00504CF1">
        <w:rPr>
          <w:rFonts w:ascii="GHEA Grapalat" w:hAnsi="GHEA Grapalat"/>
          <w:sz w:val="22"/>
          <w:szCs w:val="22"/>
          <w:lang w:val="hy-AM"/>
        </w:rPr>
        <w:t xml:space="preserve">            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         </w:t>
      </w:r>
      <w:proofErr w:type="spellStart"/>
      <w:r w:rsidRPr="00504CF1">
        <w:rPr>
          <w:rFonts w:ascii="GHEA Grapalat" w:hAnsi="GHEA Grapalat"/>
          <w:sz w:val="22"/>
          <w:szCs w:val="22"/>
          <w:lang w:val="hy-AM"/>
        </w:rPr>
        <w:t>ք.Ալավերդի</w:t>
      </w:r>
      <w:proofErr w:type="spellEnd"/>
    </w:p>
    <w:p w:rsidR="000A1C6D" w:rsidRPr="00504CF1" w:rsidRDefault="000A1C6D" w:rsidP="00504CF1">
      <w:pPr>
        <w:ind w:left="-567" w:right="-283"/>
        <w:rPr>
          <w:rFonts w:ascii="GHEA Grapalat" w:hAnsi="GHEA Grapalat"/>
          <w:sz w:val="22"/>
          <w:szCs w:val="22"/>
          <w:lang w:val="hy-AM"/>
        </w:rPr>
      </w:pPr>
    </w:p>
    <w:p w:rsidR="00420F3C" w:rsidRPr="00504CF1" w:rsidRDefault="001E2AA8" w:rsidP="00504CF1">
      <w:pPr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 Հարկադիր կատարումն  ապահովող ծառայության Լոռու մարզային բաժնի հարկադիր կատարող` արդարադատության կապիտան՝ Արտակ </w:t>
      </w:r>
      <w:proofErr w:type="spellStart"/>
      <w:r w:rsidRPr="00504CF1">
        <w:rPr>
          <w:rFonts w:ascii="GHEA Grapalat" w:hAnsi="GHEA Grapalat"/>
          <w:sz w:val="22"/>
          <w:szCs w:val="22"/>
          <w:lang w:val="hy-AM"/>
        </w:rPr>
        <w:t>Աղեկյանս</w:t>
      </w:r>
      <w:proofErr w:type="spellEnd"/>
      <w:r w:rsidRPr="00504CF1">
        <w:rPr>
          <w:rFonts w:ascii="GHEA Grapalat" w:hAnsi="GHEA Grapalat"/>
          <w:sz w:val="22"/>
          <w:szCs w:val="22"/>
          <w:lang w:val="hy-AM"/>
        </w:rPr>
        <w:t xml:space="preserve">, ուսումնասիրելով </w:t>
      </w:r>
      <w:r w:rsidR="00504CF1" w:rsidRPr="00504CF1">
        <w:rPr>
          <w:rFonts w:ascii="GHEA Grapalat" w:hAnsi="GHEA Grapalat"/>
          <w:sz w:val="22"/>
          <w:szCs w:val="22"/>
          <w:lang w:val="hy-AM"/>
        </w:rPr>
        <w:t>08.02</w:t>
      </w:r>
      <w:r w:rsidRPr="00504CF1">
        <w:rPr>
          <w:rFonts w:ascii="GHEA Grapalat" w:hAnsi="GHEA Grapalat"/>
          <w:sz w:val="22"/>
          <w:szCs w:val="22"/>
          <w:lang w:val="hy-AM"/>
        </w:rPr>
        <w:t>.201</w:t>
      </w:r>
      <w:r w:rsidR="00504CF1" w:rsidRPr="00504CF1">
        <w:rPr>
          <w:rFonts w:ascii="GHEA Grapalat" w:hAnsi="GHEA Grapalat"/>
          <w:sz w:val="22"/>
          <w:szCs w:val="22"/>
          <w:lang w:val="hy-AM"/>
        </w:rPr>
        <w:t>9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թ. վերսկսված թիվ  </w:t>
      </w:r>
      <w:r w:rsidR="00504CF1" w:rsidRPr="00504CF1">
        <w:rPr>
          <w:rFonts w:ascii="GHEA Grapalat" w:hAnsi="GHEA Grapalat"/>
          <w:sz w:val="22"/>
          <w:szCs w:val="22"/>
          <w:lang w:val="hy-AM"/>
        </w:rPr>
        <w:t>01710651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  կատարողական վարույթի նյութերը.</w:t>
      </w:r>
    </w:p>
    <w:p w:rsidR="001E2AA8" w:rsidRPr="000A1C6D" w:rsidRDefault="001E2AA8" w:rsidP="00504CF1">
      <w:pPr>
        <w:ind w:left="-567" w:right="-283"/>
        <w:jc w:val="center"/>
        <w:rPr>
          <w:rFonts w:ascii="GHEA Grapalat" w:hAnsi="GHEA Grapalat"/>
          <w:sz w:val="22"/>
          <w:szCs w:val="22"/>
          <w:lang w:val="hy-AM"/>
        </w:rPr>
      </w:pPr>
      <w:r w:rsidRPr="000A1C6D">
        <w:rPr>
          <w:rFonts w:ascii="GHEA Grapalat" w:hAnsi="GHEA Grapalat"/>
          <w:sz w:val="22"/>
          <w:szCs w:val="22"/>
          <w:lang w:val="hy-AM"/>
        </w:rPr>
        <w:t>ՊԱՐԶԵՑԻ</w:t>
      </w:r>
    </w:p>
    <w:p w:rsidR="001E2AA8" w:rsidRPr="00504CF1" w:rsidRDefault="001E2AA8" w:rsidP="00504CF1">
      <w:pPr>
        <w:ind w:left="-567" w:right="-283"/>
        <w:jc w:val="center"/>
        <w:rPr>
          <w:rFonts w:ascii="GHEA Grapalat" w:hAnsi="GHEA Grapalat"/>
          <w:sz w:val="10"/>
          <w:szCs w:val="10"/>
          <w:lang w:val="hy-AM"/>
        </w:rPr>
      </w:pPr>
    </w:p>
    <w:p w:rsidR="00504CF1" w:rsidRPr="00504CF1" w:rsidRDefault="00504CF1" w:rsidP="00504CF1">
      <w:pPr>
        <w:spacing w:line="259" w:lineRule="auto"/>
        <w:ind w:left="-567" w:right="-283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ՀՀ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Լոռու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մարզի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ընդհանուր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իրավասության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դատարանի կողմից 26.04.2018թ-ին տրված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թիվ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ԼԴ2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/0038/02/17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կատարողական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թերթի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համաձայն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պետք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է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ՀՀ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Լոռու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մարզի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ընդհանուր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իրավասության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դատարանի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թիվ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ԼԴ2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/0057/03/15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վճռով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սահմանված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պարտավորության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գումարի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չափով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բռնագանձումը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տարածել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ՀՀ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Լոռու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մարզի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Դսեղ համայնքում գտնվող և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Գառնիկ </w:t>
      </w:r>
      <w:proofErr w:type="spellStart"/>
      <w:r w:rsidRPr="00504CF1">
        <w:rPr>
          <w:rFonts w:ascii="GHEA Grapalat" w:hAnsi="GHEA Grapalat"/>
          <w:sz w:val="22"/>
          <w:szCs w:val="22"/>
          <w:lang w:val="hy-AM" w:eastAsia="en-US"/>
        </w:rPr>
        <w:t>Ջումշուտի</w:t>
      </w:r>
      <w:proofErr w:type="spellEnd"/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proofErr w:type="spellStart"/>
      <w:r w:rsidRPr="00504CF1">
        <w:rPr>
          <w:rFonts w:ascii="GHEA Grapalat" w:hAnsi="GHEA Grapalat"/>
          <w:sz w:val="22"/>
          <w:szCs w:val="22"/>
          <w:lang w:val="hy-AM" w:eastAsia="en-US"/>
        </w:rPr>
        <w:t>Բեկլարյանին</w:t>
      </w:r>
      <w:proofErr w:type="spellEnd"/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, Գարիկ Գառնիկի </w:t>
      </w:r>
      <w:proofErr w:type="spellStart"/>
      <w:r w:rsidRPr="00504CF1">
        <w:rPr>
          <w:rFonts w:ascii="GHEA Grapalat" w:hAnsi="GHEA Grapalat"/>
          <w:sz w:val="22"/>
          <w:szCs w:val="22"/>
          <w:lang w:val="hy-AM" w:eastAsia="en-US"/>
        </w:rPr>
        <w:t>Բեկլարյանին</w:t>
      </w:r>
      <w:proofErr w:type="spellEnd"/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, Լիանա Հայկի Զաքարյանին և Անահիտ Գառնիկի </w:t>
      </w:r>
      <w:proofErr w:type="spellStart"/>
      <w:r w:rsidRPr="00504CF1">
        <w:rPr>
          <w:rFonts w:ascii="GHEA Grapalat" w:hAnsi="GHEA Grapalat"/>
          <w:sz w:val="22"/>
          <w:szCs w:val="22"/>
          <w:lang w:val="hy-AM" w:eastAsia="en-US"/>
        </w:rPr>
        <w:t>Բեկլարյանին</w:t>
      </w:r>
      <w:proofErr w:type="spellEnd"/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proofErr w:type="spellStart"/>
      <w:r w:rsidRPr="00504CF1">
        <w:rPr>
          <w:rFonts w:ascii="GHEA Grapalat" w:hAnsi="GHEA Grapalat"/>
          <w:sz w:val="22"/>
          <w:szCs w:val="22"/>
          <w:lang w:val="hy-AM" w:eastAsia="en-US"/>
        </w:rPr>
        <w:t>համասեփականության</w:t>
      </w:r>
      <w:proofErr w:type="spellEnd"/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իրավունքով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պատկանող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 xml:space="preserve">վարելահողի 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>/</w:t>
      </w:r>
      <w:proofErr w:type="spellStart"/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կադ</w:t>
      </w:r>
      <w:proofErr w:type="spellEnd"/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.  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ծածկագիր՝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06-035-0151-0095/ վրա ,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նշված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անշարժ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գույքը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վաճառել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հրապարակային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 xml:space="preserve">սակարկություններով 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,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ստացված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գումարը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բաշխել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ընդհանուր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համատեղ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սեփականության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մասնակիցների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proofErr w:type="spellStart"/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միջև</w:t>
      </w:r>
      <w:proofErr w:type="spellEnd"/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՝ նրանց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բաժիններին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 xml:space="preserve">համաչափ 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,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պարտավորության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չափով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բռնագանձումը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տարածել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պարտապան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Գառնիկ </w:t>
      </w:r>
      <w:proofErr w:type="spellStart"/>
      <w:r w:rsidRPr="00504CF1">
        <w:rPr>
          <w:rFonts w:ascii="GHEA Grapalat" w:hAnsi="GHEA Grapalat"/>
          <w:sz w:val="22"/>
          <w:szCs w:val="22"/>
          <w:lang w:val="hy-AM" w:eastAsia="en-US"/>
        </w:rPr>
        <w:t>Ջամշուտի</w:t>
      </w:r>
      <w:proofErr w:type="spellEnd"/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proofErr w:type="spellStart"/>
      <w:r w:rsidRPr="00504CF1">
        <w:rPr>
          <w:rFonts w:ascii="GHEA Grapalat" w:hAnsi="GHEA Grapalat"/>
          <w:sz w:val="22"/>
          <w:szCs w:val="22"/>
          <w:lang w:val="hy-AM" w:eastAsia="en-US"/>
        </w:rPr>
        <w:t>Բեկլարյանի</w:t>
      </w:r>
      <w:proofErr w:type="spellEnd"/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1/4- </w:t>
      </w:r>
      <w:proofErr w:type="spellStart"/>
      <w:r w:rsidRPr="00504CF1">
        <w:rPr>
          <w:rFonts w:ascii="GHEA Grapalat" w:hAnsi="GHEA Grapalat" w:cs="Sylfaen"/>
          <w:sz w:val="22"/>
          <w:szCs w:val="22"/>
          <w:lang w:val="hy-AM" w:eastAsia="en-US"/>
        </w:rPr>
        <w:t>րդ</w:t>
      </w:r>
      <w:proofErr w:type="spellEnd"/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բաժնեմասի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վրա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: Գառնիկ </w:t>
      </w:r>
      <w:proofErr w:type="spellStart"/>
      <w:r w:rsidRPr="00504CF1">
        <w:rPr>
          <w:rFonts w:ascii="GHEA Grapalat" w:hAnsi="GHEA Grapalat"/>
          <w:sz w:val="22"/>
          <w:szCs w:val="22"/>
          <w:lang w:val="hy-AM" w:eastAsia="en-US"/>
        </w:rPr>
        <w:t>Ջումշուտի</w:t>
      </w:r>
      <w:proofErr w:type="spellEnd"/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proofErr w:type="spellStart"/>
      <w:r w:rsidRPr="00504CF1">
        <w:rPr>
          <w:rFonts w:ascii="GHEA Grapalat" w:hAnsi="GHEA Grapalat"/>
          <w:sz w:val="22"/>
          <w:szCs w:val="22"/>
          <w:lang w:val="hy-AM" w:eastAsia="en-US"/>
        </w:rPr>
        <w:t>Բեկլարյանին</w:t>
      </w:r>
      <w:proofErr w:type="spellEnd"/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, Գարիկ Գառնիկի </w:t>
      </w:r>
      <w:proofErr w:type="spellStart"/>
      <w:r w:rsidRPr="00504CF1">
        <w:rPr>
          <w:rFonts w:ascii="GHEA Grapalat" w:hAnsi="GHEA Grapalat"/>
          <w:sz w:val="22"/>
          <w:szCs w:val="22"/>
          <w:lang w:val="hy-AM" w:eastAsia="en-US"/>
        </w:rPr>
        <w:t>Բեկլարյանին</w:t>
      </w:r>
      <w:proofErr w:type="spellEnd"/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, Լիանա Հայկի Զաքարյանին և Անահիտ Գառնիկի </w:t>
      </w:r>
      <w:proofErr w:type="spellStart"/>
      <w:r w:rsidRPr="00504CF1">
        <w:rPr>
          <w:rFonts w:ascii="GHEA Grapalat" w:hAnsi="GHEA Grapalat"/>
          <w:sz w:val="22"/>
          <w:szCs w:val="22"/>
          <w:lang w:val="hy-AM" w:eastAsia="en-US"/>
        </w:rPr>
        <w:t>Բեկլարյանին</w:t>
      </w:r>
      <w:proofErr w:type="spellEnd"/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proofErr w:type="spellStart"/>
      <w:r w:rsidRPr="00504CF1">
        <w:rPr>
          <w:rFonts w:ascii="GHEA Grapalat" w:hAnsi="GHEA Grapalat"/>
          <w:sz w:val="22"/>
          <w:szCs w:val="22"/>
          <w:lang w:val="hy-AM" w:eastAsia="en-US"/>
        </w:rPr>
        <w:t>համասեփականության</w:t>
      </w:r>
      <w:proofErr w:type="spellEnd"/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իրավունքով պատկանող ՀՀ Լոռու մարզի Դսեղ համայնքում գտնվող թիվ 06-035-0017-0018 կադաստրային </w:t>
      </w:r>
      <w:proofErr w:type="spellStart"/>
      <w:r w:rsidRPr="00504CF1">
        <w:rPr>
          <w:rFonts w:ascii="GHEA Grapalat" w:hAnsi="GHEA Grapalat"/>
          <w:sz w:val="22"/>
          <w:szCs w:val="22"/>
          <w:lang w:val="hy-AM" w:eastAsia="en-US"/>
        </w:rPr>
        <w:t>ծածկագրով</w:t>
      </w:r>
      <w:proofErr w:type="spellEnd"/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հողամասից , թիվ 06-035-0156-0010 և թիվ 06-035-0156-0023 կադաստրային </w:t>
      </w:r>
      <w:proofErr w:type="spellStart"/>
      <w:r w:rsidRPr="00504CF1">
        <w:rPr>
          <w:rFonts w:ascii="GHEA Grapalat" w:hAnsi="GHEA Grapalat"/>
          <w:sz w:val="22"/>
          <w:szCs w:val="22"/>
          <w:lang w:val="hy-AM" w:eastAsia="en-US"/>
        </w:rPr>
        <w:t>ծածկագրով</w:t>
      </w:r>
      <w:proofErr w:type="spellEnd"/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proofErr w:type="spellStart"/>
      <w:r w:rsidRPr="00504CF1">
        <w:rPr>
          <w:rFonts w:ascii="GHEA Grapalat" w:hAnsi="GHEA Grapalat"/>
          <w:sz w:val="22"/>
          <w:szCs w:val="22"/>
          <w:lang w:val="hy-AM" w:eastAsia="en-US"/>
        </w:rPr>
        <w:t>խոտհարքներից</w:t>
      </w:r>
      <w:proofErr w:type="spellEnd"/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, թիվ 06-035-0114-0033 և թիվ 06-035-0136-0016 կադաստրային </w:t>
      </w:r>
      <w:proofErr w:type="spellStart"/>
      <w:r w:rsidRPr="00504CF1">
        <w:rPr>
          <w:rFonts w:ascii="GHEA Grapalat" w:hAnsi="GHEA Grapalat"/>
          <w:sz w:val="22"/>
          <w:szCs w:val="22"/>
          <w:lang w:val="hy-AM" w:eastAsia="en-US"/>
        </w:rPr>
        <w:t>ծածկագրով</w:t>
      </w:r>
      <w:proofErr w:type="spellEnd"/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վարելահողերից </w:t>
      </w:r>
      <w:proofErr w:type="spellStart"/>
      <w:r w:rsidRPr="00504CF1">
        <w:rPr>
          <w:rFonts w:ascii="GHEA Grapalat" w:hAnsi="GHEA Grapalat"/>
          <w:sz w:val="22"/>
          <w:szCs w:val="22"/>
          <w:lang w:val="hy-AM" w:eastAsia="en-US"/>
        </w:rPr>
        <w:t>բնեղենով</w:t>
      </w:r>
      <w:proofErr w:type="spellEnd"/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առանձնացնել Գառնիկ </w:t>
      </w:r>
      <w:proofErr w:type="spellStart"/>
      <w:r w:rsidRPr="00504CF1">
        <w:rPr>
          <w:rFonts w:ascii="GHEA Grapalat" w:hAnsi="GHEA Grapalat"/>
          <w:sz w:val="22"/>
          <w:szCs w:val="22"/>
          <w:lang w:val="hy-AM" w:eastAsia="en-US"/>
        </w:rPr>
        <w:t>Ջումշուտի</w:t>
      </w:r>
      <w:proofErr w:type="spellEnd"/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proofErr w:type="spellStart"/>
      <w:r w:rsidRPr="00504CF1">
        <w:rPr>
          <w:rFonts w:ascii="GHEA Grapalat" w:hAnsi="GHEA Grapalat"/>
          <w:sz w:val="22"/>
          <w:szCs w:val="22"/>
          <w:lang w:val="hy-AM" w:eastAsia="en-US"/>
        </w:rPr>
        <w:t>Բեկլարյանի</w:t>
      </w:r>
      <w:proofErr w:type="spellEnd"/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1/4-րդ բաժնեմասը՝ համաձայն փորձագետի եզրակացության կից թիվ 1 , թիվ 2 , թիվ 3 , թիվ 4 և թիվ 5 հավելված-հատակագծերի: Գառնիկ </w:t>
      </w:r>
      <w:proofErr w:type="spellStart"/>
      <w:r w:rsidRPr="00504CF1">
        <w:rPr>
          <w:rFonts w:ascii="GHEA Grapalat" w:hAnsi="GHEA Grapalat"/>
          <w:sz w:val="22"/>
          <w:szCs w:val="22"/>
          <w:lang w:val="hy-AM" w:eastAsia="en-US"/>
        </w:rPr>
        <w:t>Ջումշուտի</w:t>
      </w:r>
      <w:proofErr w:type="spellEnd"/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proofErr w:type="spellStart"/>
      <w:r w:rsidRPr="00504CF1">
        <w:rPr>
          <w:rFonts w:ascii="GHEA Grapalat" w:hAnsi="GHEA Grapalat"/>
          <w:sz w:val="22"/>
          <w:szCs w:val="22"/>
          <w:lang w:val="hy-AM" w:eastAsia="en-US"/>
        </w:rPr>
        <w:t>Բեկլարյանից</w:t>
      </w:r>
      <w:proofErr w:type="spellEnd"/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հօգուտ</w:t>
      </w:r>
      <w:r w:rsidR="00755584">
        <w:rPr>
          <w:rFonts w:ascii="GHEA Grapalat" w:hAnsi="GHEA Grapalat"/>
          <w:sz w:val="22"/>
          <w:szCs w:val="22"/>
          <w:lang w:val="hy-AM" w:eastAsia="en-US"/>
        </w:rPr>
        <w:t xml:space="preserve"> «Սիլ </w:t>
      </w:r>
      <w:proofErr w:type="spellStart"/>
      <w:r w:rsidR="00755584">
        <w:rPr>
          <w:rFonts w:ascii="GHEA Grapalat" w:hAnsi="GHEA Grapalat"/>
          <w:sz w:val="22"/>
          <w:szCs w:val="22"/>
          <w:lang w:val="hy-AM" w:eastAsia="en-US"/>
        </w:rPr>
        <w:t>Ինշուրանս</w:t>
      </w:r>
      <w:proofErr w:type="spellEnd"/>
      <w:r w:rsidR="00755584">
        <w:rPr>
          <w:rFonts w:ascii="GHEA Grapalat" w:hAnsi="GHEA Grapalat"/>
          <w:sz w:val="22"/>
          <w:szCs w:val="22"/>
          <w:lang w:val="hy-AM" w:eastAsia="en-US"/>
        </w:rPr>
        <w:t>»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ԱՓԲԸ-ի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բռնագանձել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8.000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ՀՀ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 xml:space="preserve">դրամ 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,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որպես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նախապես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վճարված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պետական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տուրքի</w:t>
      </w:r>
      <w:r w:rsidRPr="00504CF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գումար:</w:t>
      </w:r>
    </w:p>
    <w:p w:rsidR="000040EA" w:rsidRPr="00504CF1" w:rsidRDefault="000040EA" w:rsidP="00504CF1">
      <w:pPr>
        <w:ind w:left="-567" w:right="-283"/>
        <w:jc w:val="both"/>
        <w:rPr>
          <w:rFonts w:ascii="GHEA Grapalat" w:hAnsi="GHEA Grapalat" w:cs="Tahoma"/>
          <w:sz w:val="22"/>
          <w:szCs w:val="22"/>
          <w:lang w:val="hy-AM" w:eastAsia="en-US"/>
        </w:rPr>
      </w:pP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  </w:t>
      </w:r>
      <w:proofErr w:type="spellStart"/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Պահանջատիրոջ</w:t>
      </w:r>
      <w:proofErr w:type="spellEnd"/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գրության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համաձայն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պարտապանի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պարտքը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="00504CF1" w:rsidRPr="00504CF1">
        <w:rPr>
          <w:rFonts w:ascii="GHEA Grapalat" w:hAnsi="GHEA Grapalat" w:cs="Tahoma"/>
          <w:sz w:val="22"/>
          <w:szCs w:val="22"/>
          <w:lang w:val="hy-AM" w:eastAsia="en-US"/>
        </w:rPr>
        <w:t>20.02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>.201</w:t>
      </w:r>
      <w:r w:rsidR="00504CF1" w:rsidRPr="00504CF1">
        <w:rPr>
          <w:rFonts w:ascii="GHEA Grapalat" w:hAnsi="GHEA Grapalat" w:cs="Tahoma"/>
          <w:sz w:val="22"/>
          <w:szCs w:val="22"/>
          <w:lang w:val="hy-AM" w:eastAsia="en-US"/>
        </w:rPr>
        <w:t>9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թ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.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դրությամբ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կազմում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է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="00181E33" w:rsidRPr="00181E33">
        <w:rPr>
          <w:rFonts w:ascii="GHEA Grapalat" w:hAnsi="GHEA Grapalat" w:cs="Tahoma"/>
          <w:sz w:val="22"/>
          <w:szCs w:val="22"/>
          <w:lang w:val="hy-AM" w:eastAsia="en-US"/>
        </w:rPr>
        <w:t>733.000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ՀՀ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Sylfaen"/>
          <w:sz w:val="22"/>
          <w:szCs w:val="22"/>
          <w:lang w:val="hy-AM" w:eastAsia="en-US"/>
        </w:rPr>
        <w:t>դրամ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>:</w:t>
      </w:r>
    </w:p>
    <w:p w:rsidR="000040EA" w:rsidRPr="00504CF1" w:rsidRDefault="000040EA" w:rsidP="00504CF1">
      <w:pPr>
        <w:ind w:left="-567" w:right="-283"/>
        <w:jc w:val="both"/>
        <w:rPr>
          <w:rFonts w:ascii="GHEA Grapalat" w:hAnsi="GHEA Grapalat" w:cs="Tahoma"/>
          <w:sz w:val="22"/>
          <w:szCs w:val="22"/>
          <w:lang w:val="hy-AM" w:eastAsia="en-US"/>
        </w:rPr>
      </w:pP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 </w:t>
      </w:r>
      <w:r w:rsidR="00504CF1" w:rsidRPr="00504CF1">
        <w:rPr>
          <w:rFonts w:ascii="GHEA Grapalat" w:hAnsi="GHEA Grapalat" w:cs="Tahoma"/>
          <w:sz w:val="22"/>
          <w:szCs w:val="22"/>
          <w:lang w:val="hy-AM" w:eastAsia="en-US"/>
        </w:rPr>
        <w:t>08.02.2019թ.</w:t>
      </w:r>
      <w:r w:rsidR="00504CF1" w:rsidRPr="00BF7855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="00BF7855" w:rsidRPr="00BF7855">
        <w:rPr>
          <w:rFonts w:ascii="GHEA Grapalat" w:hAnsi="GHEA Grapalat" w:cs="Tahoma"/>
          <w:sz w:val="22"/>
          <w:szCs w:val="22"/>
          <w:lang w:val="hy-AM" w:eastAsia="en-US"/>
        </w:rPr>
        <w:t>փորձագետի կողմից մուտքագրվել է փորձագիտական եզրակացությունը, համաձայն որի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="00BF7855">
        <w:rPr>
          <w:rFonts w:ascii="GHEA Grapalat" w:hAnsi="GHEA Grapalat" w:cs="Tahoma"/>
          <w:sz w:val="22"/>
          <w:szCs w:val="22"/>
          <w:lang w:val="hy-AM" w:eastAsia="en-US"/>
        </w:rPr>
        <w:t xml:space="preserve">պարտապան Գառնիկ </w:t>
      </w:r>
      <w:proofErr w:type="spellStart"/>
      <w:r w:rsidR="00BF7855">
        <w:rPr>
          <w:rFonts w:ascii="GHEA Grapalat" w:hAnsi="GHEA Grapalat" w:cs="Tahoma"/>
          <w:sz w:val="22"/>
          <w:szCs w:val="22"/>
          <w:lang w:val="hy-AM" w:eastAsia="en-US"/>
        </w:rPr>
        <w:t>Բեկլար</w:t>
      </w:r>
      <w:r w:rsidR="00181E33">
        <w:rPr>
          <w:rFonts w:ascii="GHEA Grapalat" w:hAnsi="GHEA Grapalat" w:cs="Tahoma"/>
          <w:sz w:val="22"/>
          <w:szCs w:val="22"/>
          <w:lang w:val="hy-AM" w:eastAsia="en-US"/>
        </w:rPr>
        <w:t>յանի</w:t>
      </w:r>
      <w:proofErr w:type="spellEnd"/>
      <w:r w:rsidR="00181E33" w:rsidRPr="00181E33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="00BF7855" w:rsidRPr="00BF7855">
        <w:rPr>
          <w:rFonts w:ascii="GHEA Grapalat" w:hAnsi="GHEA Grapalat" w:cs="Tahoma"/>
          <w:sz w:val="22"/>
          <w:szCs w:val="22"/>
          <w:lang w:val="hy-AM" w:eastAsia="en-US"/>
        </w:rPr>
        <w:t>պատկանող անշարժ գույքերի</w:t>
      </w:r>
      <w:r w:rsidR="00181E33" w:rsidRPr="00181E33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="00181E33">
        <w:rPr>
          <w:rFonts w:ascii="GHEA Grapalat" w:hAnsi="GHEA Grapalat" w:cs="Tahoma"/>
          <w:sz w:val="22"/>
          <w:szCs w:val="22"/>
          <w:lang w:val="hy-AM" w:eastAsia="en-US"/>
        </w:rPr>
        <w:t>1/4-</w:t>
      </w:r>
      <w:r w:rsidR="00181E33" w:rsidRPr="00181E33">
        <w:rPr>
          <w:rFonts w:ascii="GHEA Grapalat" w:hAnsi="GHEA Grapalat" w:cs="Tahoma"/>
          <w:sz w:val="22"/>
          <w:szCs w:val="22"/>
          <w:lang w:val="hy-AM" w:eastAsia="en-US"/>
        </w:rPr>
        <w:t>րդ բաժնեմասի</w:t>
      </w:r>
      <w:r w:rsidR="00BF7855" w:rsidRPr="00BF7855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="00BF7855" w:rsidRPr="00BF7855">
        <w:rPr>
          <w:rFonts w:ascii="GHEA Grapalat" w:hAnsi="GHEA Grapalat" w:cs="Tahoma"/>
          <w:sz w:val="22"/>
          <w:szCs w:val="22"/>
          <w:lang w:val="hy-AM" w:eastAsia="en-US"/>
        </w:rPr>
        <w:t xml:space="preserve">ընդհանուր շուկայական արժեքը կազմում է ՝ 1.230.950 </w:t>
      </w:r>
      <w:r w:rsidR="00BF7855">
        <w:rPr>
          <w:rFonts w:ascii="GHEA Grapalat" w:hAnsi="GHEA Grapalat" w:cs="Tahoma"/>
          <w:sz w:val="22"/>
          <w:szCs w:val="22"/>
          <w:lang w:val="hy-AM" w:eastAsia="en-US"/>
        </w:rPr>
        <w:t>ՀՀ դրամ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:    </w:t>
      </w:r>
    </w:p>
    <w:p w:rsidR="000040EA" w:rsidRPr="00504CF1" w:rsidRDefault="000040EA" w:rsidP="00504CF1">
      <w:pPr>
        <w:ind w:left="-567" w:right="-283"/>
        <w:jc w:val="both"/>
        <w:rPr>
          <w:rFonts w:ascii="GHEA Grapalat" w:hAnsi="GHEA Grapalat" w:cs="Tahoma"/>
          <w:sz w:val="22"/>
          <w:szCs w:val="22"/>
          <w:lang w:val="hy-AM" w:eastAsia="en-US"/>
        </w:rPr>
      </w:pP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  Պարտապան </w:t>
      </w:r>
      <w:r w:rsidR="00181E33">
        <w:rPr>
          <w:rFonts w:ascii="GHEA Grapalat" w:hAnsi="GHEA Grapalat" w:cs="Tahoma"/>
          <w:sz w:val="22"/>
          <w:szCs w:val="22"/>
          <w:lang w:val="hy-AM" w:eastAsia="en-US"/>
        </w:rPr>
        <w:t>Գառնիկ</w:t>
      </w:r>
      <w:r w:rsidR="00181E33" w:rsidRPr="00181E33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proofErr w:type="spellStart"/>
      <w:r w:rsidR="00181E33" w:rsidRPr="00181E33">
        <w:rPr>
          <w:rFonts w:ascii="GHEA Grapalat" w:hAnsi="GHEA Grapalat" w:cs="Tahoma"/>
          <w:sz w:val="22"/>
          <w:szCs w:val="22"/>
          <w:lang w:val="hy-AM" w:eastAsia="en-US"/>
        </w:rPr>
        <w:t>Ջումշուտի</w:t>
      </w:r>
      <w:proofErr w:type="spellEnd"/>
      <w:r w:rsidR="00181E33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proofErr w:type="spellStart"/>
      <w:r w:rsidR="00181E33">
        <w:rPr>
          <w:rFonts w:ascii="GHEA Grapalat" w:hAnsi="GHEA Grapalat" w:cs="Tahoma"/>
          <w:sz w:val="22"/>
          <w:szCs w:val="22"/>
          <w:lang w:val="hy-AM" w:eastAsia="en-US"/>
        </w:rPr>
        <w:t>Բեկլարյանի</w:t>
      </w:r>
      <w:proofErr w:type="spellEnd"/>
      <w:r w:rsidR="00181E33" w:rsidRPr="00181E33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անվամբ Հարկադիր կատարումն ապահովող </w:t>
      </w:r>
      <w:proofErr w:type="spellStart"/>
      <w:r w:rsidRPr="00504CF1">
        <w:rPr>
          <w:rFonts w:ascii="GHEA Grapalat" w:hAnsi="GHEA Grapalat" w:cs="Tahoma"/>
          <w:sz w:val="22"/>
          <w:szCs w:val="22"/>
          <w:lang w:val="hy-AM" w:eastAsia="en-US"/>
        </w:rPr>
        <w:t>ծառայույթյան</w:t>
      </w:r>
      <w:proofErr w:type="spellEnd"/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Լոռու մարզային բաժնի Ալավերդի-Թումանյան տարածաշրջանի բաժանմունքում հարուցված է նաև թիվ </w:t>
      </w:r>
      <w:r w:rsidR="00755584" w:rsidRPr="00755584">
        <w:rPr>
          <w:rFonts w:ascii="GHEA Grapalat" w:hAnsi="GHEA Grapalat" w:cs="Tahoma"/>
          <w:sz w:val="22"/>
          <w:szCs w:val="22"/>
          <w:lang w:val="hy-AM" w:eastAsia="en-US"/>
        </w:rPr>
        <w:t>02569215</w:t>
      </w:r>
      <w:r w:rsidR="000A1C6D">
        <w:rPr>
          <w:rFonts w:ascii="GHEA Grapalat" w:hAnsi="GHEA Grapalat" w:cs="Tahoma"/>
          <w:sz w:val="22"/>
          <w:szCs w:val="22"/>
          <w:lang w:val="hy-AM" w:eastAsia="en-US"/>
        </w:rPr>
        <w:t xml:space="preserve"> կատարողական վարույթը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հօգուտ </w:t>
      </w:r>
      <w:r w:rsidR="00755584">
        <w:rPr>
          <w:rFonts w:ascii="GHEA Grapalat" w:hAnsi="GHEA Grapalat" w:cs="Tahoma"/>
          <w:sz w:val="22"/>
          <w:szCs w:val="22"/>
          <w:lang w:val="hy-AM" w:eastAsia="en-US"/>
        </w:rPr>
        <w:t>«</w:t>
      </w:r>
      <w:proofErr w:type="spellStart"/>
      <w:r w:rsidR="00755584" w:rsidRPr="00755584">
        <w:rPr>
          <w:rFonts w:ascii="GHEA Grapalat" w:hAnsi="GHEA Grapalat" w:cs="Tahoma"/>
          <w:sz w:val="22"/>
          <w:szCs w:val="22"/>
          <w:lang w:val="hy-AM" w:eastAsia="en-US"/>
        </w:rPr>
        <w:t>Յունիբանկ</w:t>
      </w:r>
      <w:proofErr w:type="spellEnd"/>
      <w:r w:rsidR="00755584">
        <w:rPr>
          <w:rFonts w:ascii="GHEA Grapalat" w:hAnsi="GHEA Grapalat" w:cs="Tahoma"/>
          <w:sz w:val="22"/>
          <w:szCs w:val="22"/>
          <w:lang w:val="hy-AM" w:eastAsia="en-US"/>
        </w:rPr>
        <w:t>»</w:t>
      </w:r>
      <w:r w:rsidR="00755584" w:rsidRPr="00755584">
        <w:rPr>
          <w:rFonts w:ascii="GHEA Grapalat" w:hAnsi="GHEA Grapalat" w:cs="Tahoma"/>
          <w:sz w:val="22"/>
          <w:szCs w:val="22"/>
          <w:lang w:val="hy-AM" w:eastAsia="en-US"/>
        </w:rPr>
        <w:t xml:space="preserve"> ԲԲ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>Ը-ի</w:t>
      </w:r>
      <w:r w:rsidR="000A1C6D" w:rsidRPr="000A1C6D">
        <w:rPr>
          <w:rFonts w:ascii="GHEA Grapalat" w:hAnsi="GHEA Grapalat" w:cs="Tahoma"/>
          <w:sz w:val="22"/>
          <w:szCs w:val="22"/>
          <w:lang w:val="hy-AM" w:eastAsia="en-US"/>
        </w:rPr>
        <w:t>՝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="00755584" w:rsidRPr="00755584">
        <w:rPr>
          <w:rFonts w:ascii="GHEA Grapalat" w:hAnsi="GHEA Grapalat" w:cs="Tahoma"/>
          <w:sz w:val="22"/>
          <w:szCs w:val="22"/>
          <w:lang w:val="hy-AM" w:eastAsia="en-US"/>
        </w:rPr>
        <w:t>1.003.835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ՀՀ դրամ բռնագանձելու պահանջով</w:t>
      </w:r>
      <w:r w:rsidR="00755584" w:rsidRPr="00755584">
        <w:rPr>
          <w:rFonts w:ascii="GHEA Grapalat" w:hAnsi="GHEA Grapalat" w:cs="Tahoma"/>
          <w:sz w:val="22"/>
          <w:szCs w:val="22"/>
          <w:lang w:val="hy-AM" w:eastAsia="en-US"/>
        </w:rPr>
        <w:t xml:space="preserve"> , </w:t>
      </w:r>
      <w:r w:rsidR="00755584"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թիվ </w:t>
      </w:r>
      <w:r w:rsidR="00755584" w:rsidRPr="00755584">
        <w:rPr>
          <w:rFonts w:ascii="GHEA Grapalat" w:hAnsi="GHEA Grapalat" w:cs="Tahoma"/>
          <w:sz w:val="22"/>
          <w:szCs w:val="22"/>
          <w:lang w:val="hy-AM" w:eastAsia="en-US"/>
        </w:rPr>
        <w:t>02150819</w:t>
      </w:r>
      <w:r w:rsidR="00755584"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կատարողական վարույթը հօգուտ </w:t>
      </w:r>
      <w:r w:rsidR="00755584" w:rsidRPr="00755584">
        <w:rPr>
          <w:rFonts w:ascii="GHEA Grapalat" w:hAnsi="GHEA Grapalat" w:cs="Tahoma"/>
          <w:sz w:val="22"/>
          <w:szCs w:val="22"/>
          <w:lang w:val="hy-AM" w:eastAsia="en-US"/>
        </w:rPr>
        <w:t xml:space="preserve">Արամ </w:t>
      </w:r>
      <w:proofErr w:type="spellStart"/>
      <w:r w:rsidR="00755584" w:rsidRPr="00755584">
        <w:rPr>
          <w:rFonts w:ascii="GHEA Grapalat" w:hAnsi="GHEA Grapalat" w:cs="Tahoma"/>
          <w:sz w:val="22"/>
          <w:szCs w:val="22"/>
          <w:lang w:val="hy-AM" w:eastAsia="en-US"/>
        </w:rPr>
        <w:t>Աղաբեկյ</w:t>
      </w:r>
      <w:r w:rsidR="00755584">
        <w:rPr>
          <w:rFonts w:ascii="GHEA Grapalat" w:hAnsi="GHEA Grapalat" w:cs="Tahoma"/>
          <w:sz w:val="22"/>
          <w:szCs w:val="22"/>
          <w:lang w:val="hy-AM" w:eastAsia="en-US"/>
        </w:rPr>
        <w:t>ա</w:t>
      </w:r>
      <w:r w:rsidR="00755584" w:rsidRPr="00755584">
        <w:rPr>
          <w:rFonts w:ascii="GHEA Grapalat" w:hAnsi="GHEA Grapalat" w:cs="Tahoma"/>
          <w:sz w:val="22"/>
          <w:szCs w:val="22"/>
          <w:lang w:val="hy-AM" w:eastAsia="en-US"/>
        </w:rPr>
        <w:t>նի</w:t>
      </w:r>
      <w:proofErr w:type="spellEnd"/>
      <w:r w:rsidR="000A1C6D" w:rsidRPr="000A1C6D">
        <w:rPr>
          <w:rFonts w:ascii="GHEA Grapalat" w:hAnsi="GHEA Grapalat" w:cs="Tahoma"/>
          <w:sz w:val="22"/>
          <w:szCs w:val="22"/>
          <w:lang w:val="hy-AM" w:eastAsia="en-US"/>
        </w:rPr>
        <w:t>՝</w:t>
      </w:r>
      <w:r w:rsidR="00755584"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="00755584" w:rsidRPr="00755584">
        <w:rPr>
          <w:rFonts w:ascii="GHEA Grapalat" w:hAnsi="GHEA Grapalat" w:cs="Tahoma"/>
          <w:sz w:val="22"/>
          <w:szCs w:val="22"/>
          <w:lang w:val="hy-AM" w:eastAsia="en-US"/>
        </w:rPr>
        <w:t>2.207.520</w:t>
      </w:r>
      <w:r w:rsidR="00755584"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ՀՀ դրամ բռնագանձելու պահանջով</w:t>
      </w:r>
      <w:r w:rsidR="00755584" w:rsidRPr="00755584">
        <w:rPr>
          <w:rFonts w:ascii="GHEA Grapalat" w:hAnsi="GHEA Grapalat" w:cs="Tahoma"/>
          <w:sz w:val="22"/>
          <w:szCs w:val="22"/>
          <w:lang w:val="hy-AM" w:eastAsia="en-US"/>
        </w:rPr>
        <w:t xml:space="preserve"> և թիվ </w:t>
      </w:r>
      <w:r w:rsidR="00755584">
        <w:rPr>
          <w:rFonts w:ascii="GHEA Grapalat" w:hAnsi="GHEA Grapalat" w:cs="Tahoma"/>
          <w:sz w:val="22"/>
          <w:szCs w:val="22"/>
          <w:lang w:val="hy-AM" w:eastAsia="en-US"/>
        </w:rPr>
        <w:t>0</w:t>
      </w:r>
      <w:r w:rsidR="00755584" w:rsidRPr="00755584">
        <w:rPr>
          <w:rFonts w:ascii="GHEA Grapalat" w:hAnsi="GHEA Grapalat" w:cs="Tahoma"/>
          <w:sz w:val="22"/>
          <w:szCs w:val="22"/>
          <w:lang w:val="hy-AM" w:eastAsia="en-US"/>
        </w:rPr>
        <w:t>4196828</w:t>
      </w:r>
      <w:r w:rsidR="00755584"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կատարողական վարույթը հօգուտ </w:t>
      </w:r>
      <w:r w:rsidR="00755584">
        <w:rPr>
          <w:rFonts w:ascii="GHEA Grapalat" w:hAnsi="GHEA Grapalat" w:cs="Tahoma"/>
          <w:sz w:val="22"/>
          <w:szCs w:val="22"/>
          <w:lang w:val="hy-AM" w:eastAsia="en-US"/>
        </w:rPr>
        <w:t>«</w:t>
      </w:r>
      <w:r w:rsidR="000A1C6D" w:rsidRPr="000A1C6D">
        <w:rPr>
          <w:rFonts w:ascii="GHEA Grapalat" w:hAnsi="GHEA Grapalat" w:cs="Tahoma"/>
          <w:sz w:val="22"/>
          <w:szCs w:val="22"/>
          <w:lang w:val="hy-AM" w:eastAsia="en-US"/>
        </w:rPr>
        <w:t>ՀՀ Փորձագիտական կենտրոն</w:t>
      </w:r>
      <w:r w:rsidR="00755584">
        <w:rPr>
          <w:rFonts w:ascii="GHEA Grapalat" w:hAnsi="GHEA Grapalat" w:cs="Tahoma"/>
          <w:sz w:val="22"/>
          <w:szCs w:val="22"/>
          <w:lang w:val="hy-AM" w:eastAsia="en-US"/>
        </w:rPr>
        <w:t>»</w:t>
      </w:r>
      <w:r w:rsidR="00755584" w:rsidRPr="00755584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="000A1C6D" w:rsidRPr="000A1C6D">
        <w:rPr>
          <w:rFonts w:ascii="GHEA Grapalat" w:hAnsi="GHEA Grapalat" w:cs="Tahoma"/>
          <w:sz w:val="22"/>
          <w:szCs w:val="22"/>
          <w:lang w:val="hy-AM" w:eastAsia="en-US"/>
        </w:rPr>
        <w:t>ՊՈԱԿ</w:t>
      </w:r>
      <w:r w:rsidR="00755584" w:rsidRPr="00504CF1">
        <w:rPr>
          <w:rFonts w:ascii="GHEA Grapalat" w:hAnsi="GHEA Grapalat" w:cs="Tahoma"/>
          <w:sz w:val="22"/>
          <w:szCs w:val="22"/>
          <w:lang w:val="hy-AM" w:eastAsia="en-US"/>
        </w:rPr>
        <w:t>-ի</w:t>
      </w:r>
      <w:r w:rsidR="000A1C6D" w:rsidRPr="000A1C6D">
        <w:rPr>
          <w:rFonts w:ascii="GHEA Grapalat" w:hAnsi="GHEA Grapalat" w:cs="Tahoma"/>
          <w:sz w:val="22"/>
          <w:szCs w:val="22"/>
          <w:lang w:val="hy-AM" w:eastAsia="en-US"/>
        </w:rPr>
        <w:t>՝</w:t>
      </w:r>
      <w:r w:rsidR="00755584"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="000A1C6D" w:rsidRPr="000A1C6D">
        <w:rPr>
          <w:rFonts w:ascii="GHEA Grapalat" w:hAnsi="GHEA Grapalat" w:cs="Tahoma"/>
          <w:sz w:val="22"/>
          <w:szCs w:val="22"/>
          <w:lang w:val="hy-AM" w:eastAsia="en-US"/>
        </w:rPr>
        <w:t>148.000</w:t>
      </w:r>
      <w:r w:rsidR="00755584"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ՀՀ դրամ բռնագանձելու պահանջով</w:t>
      </w:r>
      <w:r w:rsidRPr="00504CF1">
        <w:rPr>
          <w:rFonts w:ascii="GHEA Grapalat" w:hAnsi="GHEA Grapalat" w:cs="Tahoma"/>
          <w:sz w:val="22"/>
          <w:szCs w:val="22"/>
          <w:lang w:val="hy-AM" w:eastAsia="en-US"/>
        </w:rPr>
        <w:t>:</w:t>
      </w:r>
    </w:p>
    <w:p w:rsidR="001E2AA8" w:rsidRPr="00504CF1" w:rsidRDefault="001E2AA8" w:rsidP="00504CF1">
      <w:pPr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Ի կատարումն կատարողական թերթի ձեռնարկված կատարողական գործողությունների ընթացքում պարտապան </w:t>
      </w:r>
      <w:r w:rsidR="00181E33">
        <w:rPr>
          <w:rFonts w:ascii="GHEA Grapalat" w:hAnsi="GHEA Grapalat" w:cs="Tahoma"/>
          <w:sz w:val="22"/>
          <w:szCs w:val="22"/>
          <w:lang w:val="hy-AM" w:eastAsia="en-US"/>
        </w:rPr>
        <w:t>Գառնիկ</w:t>
      </w:r>
      <w:r w:rsidR="00181E33" w:rsidRPr="00181E33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proofErr w:type="spellStart"/>
      <w:r w:rsidR="00181E33" w:rsidRPr="00181E33">
        <w:rPr>
          <w:rFonts w:ascii="GHEA Grapalat" w:hAnsi="GHEA Grapalat" w:cs="Tahoma"/>
          <w:sz w:val="22"/>
          <w:szCs w:val="22"/>
          <w:lang w:val="hy-AM" w:eastAsia="en-US"/>
        </w:rPr>
        <w:t>Ջումշուտի</w:t>
      </w:r>
      <w:proofErr w:type="spellEnd"/>
      <w:r w:rsidR="00181E33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proofErr w:type="spellStart"/>
      <w:r w:rsidR="00181E33">
        <w:rPr>
          <w:rFonts w:ascii="GHEA Grapalat" w:hAnsi="GHEA Grapalat" w:cs="Tahoma"/>
          <w:sz w:val="22"/>
          <w:szCs w:val="22"/>
          <w:lang w:val="hy-AM" w:eastAsia="en-US"/>
        </w:rPr>
        <w:t>Բեկլարյանի</w:t>
      </w:r>
      <w:r w:rsidR="000040EA" w:rsidRPr="00504CF1">
        <w:rPr>
          <w:rFonts w:ascii="GHEA Grapalat" w:hAnsi="GHEA Grapalat"/>
          <w:sz w:val="22"/>
          <w:szCs w:val="22"/>
          <w:lang w:val="hy-AM"/>
        </w:rPr>
        <w:t>ն</w:t>
      </w:r>
      <w:proofErr w:type="spellEnd"/>
      <w:r w:rsidRPr="00504CF1">
        <w:rPr>
          <w:rFonts w:ascii="GHEA Grapalat" w:hAnsi="GHEA Grapalat"/>
          <w:sz w:val="22"/>
          <w:szCs w:val="22"/>
          <w:lang w:val="hy-AM"/>
        </w:rPr>
        <w:t xml:space="preserve"> </w:t>
      </w:r>
      <w:r w:rsidR="00420F3C" w:rsidRPr="00504CF1">
        <w:rPr>
          <w:rFonts w:ascii="GHEA Grapalat" w:hAnsi="GHEA Grapalat"/>
          <w:sz w:val="22"/>
          <w:szCs w:val="22"/>
          <w:lang w:val="hy-AM"/>
        </w:rPr>
        <w:t xml:space="preserve">այլ </w:t>
      </w:r>
      <w:r w:rsidRPr="00504CF1">
        <w:rPr>
          <w:rFonts w:ascii="GHEA Grapalat" w:hAnsi="GHEA Grapalat"/>
          <w:sz w:val="22"/>
          <w:szCs w:val="22"/>
          <w:lang w:val="hy-AM"/>
        </w:rPr>
        <w:t>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 –</w:t>
      </w:r>
      <w:proofErr w:type="spellStart"/>
      <w:r w:rsidRPr="00504CF1">
        <w:rPr>
          <w:rFonts w:ascii="GHEA Grapalat" w:hAnsi="GHEA Grapalat"/>
          <w:sz w:val="22"/>
          <w:szCs w:val="22"/>
          <w:lang w:val="hy-AM"/>
        </w:rPr>
        <w:t>րդ</w:t>
      </w:r>
      <w:proofErr w:type="spellEnd"/>
      <w:r w:rsidRPr="00504CF1">
        <w:rPr>
          <w:rFonts w:ascii="GHEA Grapalat" w:hAnsi="GHEA Grapalat"/>
          <w:sz w:val="22"/>
          <w:szCs w:val="22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Pr="00504CF1">
        <w:rPr>
          <w:rFonts w:ascii="GHEA Grapalat" w:hAnsi="GHEA Grapalat"/>
          <w:sz w:val="22"/>
          <w:szCs w:val="22"/>
          <w:lang w:val="hy-AM"/>
        </w:rPr>
        <w:t>իրականցնող</w:t>
      </w:r>
      <w:proofErr w:type="spellEnd"/>
      <w:r w:rsidRPr="00504CF1">
        <w:rPr>
          <w:rFonts w:ascii="GHEA Grapalat" w:hAnsi="GHEA Grapalat"/>
          <w:sz w:val="22"/>
          <w:szCs w:val="22"/>
          <w:lang w:val="hy-AM"/>
        </w:rPr>
        <w:t xml:space="preserve"> իրավասու պետական մարմինների և այլ կազմակերպությունների, ինչպես նաև ՀՀ տարածքում գործող բոլոր </w:t>
      </w:r>
      <w:proofErr w:type="spellStart"/>
      <w:r w:rsidRPr="00504CF1">
        <w:rPr>
          <w:rFonts w:ascii="GHEA Grapalat" w:hAnsi="GHEA Grapalat"/>
          <w:sz w:val="22"/>
          <w:szCs w:val="22"/>
          <w:lang w:val="hy-AM"/>
        </w:rPr>
        <w:t>առևտրային</w:t>
      </w:r>
      <w:proofErr w:type="spellEnd"/>
      <w:r w:rsidRPr="00504CF1">
        <w:rPr>
          <w:rFonts w:ascii="GHEA Grapalat" w:hAnsi="GHEA Grapalat"/>
          <w:sz w:val="22"/>
          <w:szCs w:val="22"/>
          <w:lang w:val="hy-AM"/>
        </w:rPr>
        <w:t xml:space="preserve"> բանկերին։</w:t>
      </w:r>
    </w:p>
    <w:p w:rsidR="001E2AA8" w:rsidRPr="00504CF1" w:rsidRDefault="001E2AA8" w:rsidP="00504CF1">
      <w:pPr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</w:t>
      </w:r>
      <w:proofErr w:type="spellStart"/>
      <w:r w:rsidRPr="00504CF1">
        <w:rPr>
          <w:rFonts w:ascii="GHEA Grapalat" w:hAnsi="GHEA Grapalat"/>
          <w:sz w:val="22"/>
          <w:szCs w:val="22"/>
          <w:lang w:val="hy-AM"/>
        </w:rPr>
        <w:t>ձեռնարված</w:t>
      </w:r>
      <w:proofErr w:type="spellEnd"/>
      <w:r w:rsidRPr="00504CF1">
        <w:rPr>
          <w:rFonts w:ascii="GHEA Grapalat" w:hAnsi="GHEA Grapalat"/>
          <w:sz w:val="22"/>
          <w:szCs w:val="22"/>
          <w:lang w:val="hy-AM"/>
        </w:rPr>
        <w:t>՝ օրենքով թույլատրելի բոլոր միջոցները սպառվել են։</w:t>
      </w:r>
    </w:p>
    <w:p w:rsidR="001E2AA8" w:rsidRDefault="001E2AA8" w:rsidP="00504CF1">
      <w:pPr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     Արդյունքում պարտապան </w:t>
      </w:r>
      <w:r w:rsidR="000A1C6D">
        <w:rPr>
          <w:rFonts w:ascii="GHEA Grapalat" w:hAnsi="GHEA Grapalat" w:cs="Tahoma"/>
          <w:sz w:val="22"/>
          <w:szCs w:val="22"/>
          <w:lang w:val="hy-AM" w:eastAsia="en-US"/>
        </w:rPr>
        <w:t>Գառնիկ</w:t>
      </w:r>
      <w:r w:rsidR="000A1C6D" w:rsidRPr="00181E33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proofErr w:type="spellStart"/>
      <w:r w:rsidR="000A1C6D" w:rsidRPr="00181E33">
        <w:rPr>
          <w:rFonts w:ascii="GHEA Grapalat" w:hAnsi="GHEA Grapalat" w:cs="Tahoma"/>
          <w:sz w:val="22"/>
          <w:szCs w:val="22"/>
          <w:lang w:val="hy-AM" w:eastAsia="en-US"/>
        </w:rPr>
        <w:t>Ջումշուտի</w:t>
      </w:r>
      <w:proofErr w:type="spellEnd"/>
      <w:r w:rsidR="000A1C6D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proofErr w:type="spellStart"/>
      <w:r w:rsidR="000A1C6D">
        <w:rPr>
          <w:rFonts w:ascii="GHEA Grapalat" w:hAnsi="GHEA Grapalat" w:cs="Tahoma"/>
          <w:sz w:val="22"/>
          <w:szCs w:val="22"/>
          <w:lang w:val="hy-AM" w:eastAsia="en-US"/>
        </w:rPr>
        <w:t>Բեկլարյանի</w:t>
      </w:r>
      <w:r w:rsidR="000A1C6D" w:rsidRPr="00504CF1">
        <w:rPr>
          <w:rFonts w:ascii="GHEA Grapalat" w:hAnsi="GHEA Grapalat"/>
          <w:sz w:val="22"/>
          <w:szCs w:val="22"/>
          <w:lang w:val="hy-AM"/>
        </w:rPr>
        <w:t>ն</w:t>
      </w:r>
      <w:proofErr w:type="spellEnd"/>
      <w:r w:rsidR="000A1C6D" w:rsidRPr="00504CF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04CF1">
        <w:rPr>
          <w:rFonts w:ascii="GHEA Grapalat" w:hAnsi="GHEA Grapalat"/>
          <w:sz w:val="22"/>
          <w:szCs w:val="22"/>
          <w:lang w:val="hy-AM"/>
        </w:rPr>
        <w:t>պատկանող,</w:t>
      </w:r>
      <w:r w:rsidR="00420F3C" w:rsidRPr="00504CF1">
        <w:rPr>
          <w:rFonts w:ascii="GHEA Grapalat" w:hAnsi="GHEA Grapalat"/>
          <w:sz w:val="22"/>
          <w:szCs w:val="22"/>
          <w:lang w:val="hy-AM"/>
        </w:rPr>
        <w:t xml:space="preserve"> այլ 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 գույքային իրավունքներ և դրամական միջոցներ չեն հայտնաբերվել, որոնց վրա հնարավոր լինի տարածել բռնագանձում։</w:t>
      </w:r>
    </w:p>
    <w:p w:rsidR="000A1C6D" w:rsidRDefault="000A1C6D" w:rsidP="00504CF1">
      <w:pPr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</w:p>
    <w:p w:rsidR="000A1C6D" w:rsidRDefault="000A1C6D" w:rsidP="00504CF1">
      <w:pPr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</w:p>
    <w:p w:rsidR="000A1C6D" w:rsidRPr="00504CF1" w:rsidRDefault="000A1C6D" w:rsidP="00504CF1">
      <w:pPr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</w:p>
    <w:p w:rsidR="001E2AA8" w:rsidRPr="00504CF1" w:rsidRDefault="001E2AA8" w:rsidP="00504CF1">
      <w:pPr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</w:t>
      </w:r>
      <w:proofErr w:type="spellStart"/>
      <w:r w:rsidRPr="00504CF1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504CF1">
        <w:rPr>
          <w:rFonts w:ascii="GHEA Grapalat" w:hAnsi="GHEA Grapalat"/>
          <w:sz w:val="22"/>
          <w:szCs w:val="22"/>
          <w:lang w:val="hy-AM"/>
        </w:rPr>
        <w:t xml:space="preserve"> հատկանիշներ:</w:t>
      </w:r>
    </w:p>
    <w:p w:rsidR="001E2AA8" w:rsidRPr="00504CF1" w:rsidRDefault="001E2AA8" w:rsidP="00504CF1">
      <w:pPr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  </w:t>
      </w:r>
      <w:proofErr w:type="spellStart"/>
      <w:r w:rsidRPr="00504CF1">
        <w:rPr>
          <w:rFonts w:ascii="GHEA Grapalat" w:hAnsi="GHEA Grapalat"/>
          <w:sz w:val="22"/>
          <w:szCs w:val="22"/>
          <w:lang w:val="hy-AM"/>
        </w:rPr>
        <w:t>Վերոգրյալի</w:t>
      </w:r>
      <w:proofErr w:type="spellEnd"/>
      <w:r w:rsidRPr="00504CF1">
        <w:rPr>
          <w:rFonts w:ascii="GHEA Grapalat" w:hAnsi="GHEA Grapalat"/>
          <w:sz w:val="22"/>
          <w:szCs w:val="22"/>
          <w:lang w:val="hy-AM"/>
        </w:rPr>
        <w:t xml:space="preserve"> հիման վրա և ղեկավարվելով ''</w:t>
      </w:r>
      <w:proofErr w:type="spellStart"/>
      <w:r w:rsidRPr="00504CF1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504CF1">
        <w:rPr>
          <w:rFonts w:ascii="GHEA Grapalat" w:hAnsi="GHEA Grapalat"/>
          <w:sz w:val="22"/>
          <w:szCs w:val="22"/>
          <w:lang w:val="hy-AM"/>
        </w:rPr>
        <w:t xml:space="preserve"> մասին'' ՀՀ օրենքի 6-րդ հոդվածի 2-րդ մասով, '' Դատական ակտերի հարկադիր կատարման մասին'' ՀՀ օրենքի 28-րդ հոդվածով և 37-րդ հոդվածի 8-րդ կետով`</w:t>
      </w:r>
    </w:p>
    <w:p w:rsidR="001E2AA8" w:rsidRPr="000A1C6D" w:rsidRDefault="001E2AA8" w:rsidP="00504CF1">
      <w:pPr>
        <w:ind w:left="-567" w:right="-283"/>
        <w:jc w:val="center"/>
        <w:rPr>
          <w:rFonts w:ascii="GHEA Grapalat" w:hAnsi="GHEA Grapalat"/>
          <w:sz w:val="22"/>
          <w:szCs w:val="22"/>
          <w:lang w:val="hy-AM"/>
        </w:rPr>
      </w:pPr>
      <w:r w:rsidRPr="000A1C6D">
        <w:rPr>
          <w:rFonts w:ascii="GHEA Grapalat" w:hAnsi="GHEA Grapalat"/>
          <w:sz w:val="22"/>
          <w:szCs w:val="22"/>
          <w:lang w:val="hy-AM"/>
        </w:rPr>
        <w:t>ՈՐՈՇԵՑԻ</w:t>
      </w:r>
    </w:p>
    <w:p w:rsidR="001E2AA8" w:rsidRPr="00504CF1" w:rsidRDefault="001E2AA8" w:rsidP="00504CF1">
      <w:pPr>
        <w:ind w:left="-567" w:right="-283"/>
        <w:rPr>
          <w:rFonts w:ascii="GHEA Grapalat" w:hAnsi="GHEA Grapalat"/>
          <w:sz w:val="10"/>
          <w:szCs w:val="10"/>
          <w:lang w:val="hy-AM"/>
        </w:rPr>
      </w:pPr>
    </w:p>
    <w:p w:rsidR="001E2AA8" w:rsidRPr="00504CF1" w:rsidRDefault="001E2AA8" w:rsidP="00504CF1">
      <w:pPr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lang w:val="hy-AM"/>
        </w:rPr>
        <w:t xml:space="preserve">      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Կասեցնել՝ </w:t>
      </w:r>
      <w:r w:rsidR="000A1C6D" w:rsidRPr="000A1C6D">
        <w:rPr>
          <w:rFonts w:ascii="GHEA Grapalat" w:hAnsi="GHEA Grapalat"/>
          <w:sz w:val="22"/>
          <w:szCs w:val="22"/>
          <w:lang w:val="hy-AM"/>
        </w:rPr>
        <w:t>08.02</w:t>
      </w:r>
      <w:r w:rsidR="00420F3C" w:rsidRPr="00504CF1">
        <w:rPr>
          <w:rFonts w:ascii="GHEA Grapalat" w:hAnsi="GHEA Grapalat"/>
          <w:sz w:val="22"/>
          <w:szCs w:val="22"/>
          <w:lang w:val="hy-AM"/>
        </w:rPr>
        <w:t>.</w:t>
      </w:r>
      <w:r w:rsidRPr="00504CF1">
        <w:rPr>
          <w:rFonts w:ascii="GHEA Grapalat" w:hAnsi="GHEA Grapalat"/>
          <w:sz w:val="22"/>
          <w:szCs w:val="22"/>
          <w:lang w:val="hy-AM"/>
        </w:rPr>
        <w:t>201</w:t>
      </w:r>
      <w:r w:rsidR="000A1C6D">
        <w:rPr>
          <w:rFonts w:ascii="GHEA Grapalat" w:hAnsi="GHEA Grapalat"/>
          <w:sz w:val="22"/>
          <w:szCs w:val="22"/>
          <w:lang w:val="hy-AM"/>
        </w:rPr>
        <w:t>9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թ. վերսկսված թիվ  </w:t>
      </w:r>
      <w:r w:rsidR="000A1C6D" w:rsidRPr="000A1C6D">
        <w:rPr>
          <w:rFonts w:ascii="GHEA Grapalat" w:hAnsi="GHEA Grapalat"/>
          <w:sz w:val="22"/>
          <w:szCs w:val="22"/>
          <w:lang w:val="hy-AM"/>
        </w:rPr>
        <w:t>01710651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  կատարողական վարույթը 60-օրյա ժամկետով.</w:t>
      </w:r>
    </w:p>
    <w:p w:rsidR="001E2AA8" w:rsidRPr="00504CF1" w:rsidRDefault="001E2AA8" w:rsidP="00504CF1">
      <w:pPr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   Առաջարկել </w:t>
      </w:r>
      <w:proofErr w:type="spellStart"/>
      <w:r w:rsidRPr="00504CF1">
        <w:rPr>
          <w:rFonts w:ascii="GHEA Grapalat" w:hAnsi="GHEA Grapalat"/>
          <w:sz w:val="22"/>
          <w:szCs w:val="22"/>
          <w:lang w:val="hy-AM"/>
        </w:rPr>
        <w:t>պահանջատիրոջը</w:t>
      </w:r>
      <w:proofErr w:type="spellEnd"/>
      <w:r w:rsidRPr="00504CF1">
        <w:rPr>
          <w:rFonts w:ascii="GHEA Grapalat" w:hAnsi="GHEA Grapalat"/>
          <w:sz w:val="22"/>
          <w:szCs w:val="22"/>
          <w:lang w:val="hy-AM"/>
        </w:rPr>
        <w:t xml:space="preserve"> և պարտապանին նրանցից </w:t>
      </w:r>
      <w:proofErr w:type="spellStart"/>
      <w:r w:rsidRPr="00504CF1">
        <w:rPr>
          <w:rFonts w:ascii="GHEA Grapalat" w:hAnsi="GHEA Grapalat"/>
          <w:sz w:val="22"/>
          <w:szCs w:val="22"/>
          <w:lang w:val="hy-AM"/>
        </w:rPr>
        <w:t>որևէ</w:t>
      </w:r>
      <w:proofErr w:type="spellEnd"/>
      <w:r w:rsidRPr="00504CF1">
        <w:rPr>
          <w:rFonts w:ascii="GHEA Grapalat" w:hAnsi="GHEA Grapalat"/>
          <w:sz w:val="22"/>
          <w:szCs w:val="22"/>
          <w:lang w:val="hy-AM"/>
        </w:rPr>
        <w:t xml:space="preserve"> մեկի նախաձեռնությամբ 60-օրյա ժամկետում </w:t>
      </w:r>
      <w:proofErr w:type="spellStart"/>
      <w:r w:rsidRPr="00504CF1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504CF1">
        <w:rPr>
          <w:rFonts w:ascii="GHEA Grapalat" w:hAnsi="GHEA Grapalat"/>
          <w:sz w:val="22"/>
          <w:szCs w:val="22"/>
          <w:lang w:val="hy-AM"/>
        </w:rPr>
        <w:t xml:space="preserve"> հայց ներկայացնել դատարան.</w:t>
      </w:r>
    </w:p>
    <w:p w:rsidR="001E2AA8" w:rsidRPr="00504CF1" w:rsidRDefault="001E2AA8" w:rsidP="00504CF1">
      <w:pPr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504CF1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proofErr w:type="spellStart"/>
      <w:r w:rsidRPr="00504CF1">
        <w:rPr>
          <w:rFonts w:ascii="GHEA Grapalat" w:hAnsi="GHEA Grapalat"/>
          <w:sz w:val="22"/>
          <w:szCs w:val="22"/>
          <w:lang w:val="hy-AM"/>
        </w:rPr>
        <w:t>ինտերնետային</w:t>
      </w:r>
      <w:proofErr w:type="spellEnd"/>
      <w:r w:rsidRPr="00504CF1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504CF1">
        <w:rPr>
          <w:rFonts w:ascii="GHEA Grapalat" w:hAnsi="GHEA Grapalat"/>
          <w:sz w:val="22"/>
          <w:szCs w:val="22"/>
          <w:lang w:val="hy-AM"/>
        </w:rPr>
        <w:t>կայքում</w:t>
      </w:r>
      <w:proofErr w:type="spellEnd"/>
      <w:r w:rsidRPr="00504CF1">
        <w:rPr>
          <w:rFonts w:ascii="GHEA Grapalat" w:hAnsi="GHEA Grapalat"/>
          <w:sz w:val="22"/>
          <w:szCs w:val="22"/>
          <w:lang w:val="hy-AM"/>
        </w:rPr>
        <w:t>.</w:t>
      </w:r>
    </w:p>
    <w:p w:rsidR="001E2AA8" w:rsidRPr="00504CF1" w:rsidRDefault="001E2AA8" w:rsidP="00504CF1">
      <w:pPr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  Որոշման պատճեն ուղարկել կողմերին.</w:t>
      </w:r>
    </w:p>
    <w:p w:rsidR="001E2AA8" w:rsidRPr="00504CF1" w:rsidRDefault="001E2AA8" w:rsidP="00504CF1">
      <w:pPr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1E2AA8" w:rsidRPr="00504CF1" w:rsidRDefault="001E2AA8" w:rsidP="00504CF1">
      <w:pPr>
        <w:ind w:left="-567" w:right="-283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1E2AA8" w:rsidRPr="00504CF1" w:rsidRDefault="001E2AA8" w:rsidP="00504CF1">
      <w:pPr>
        <w:ind w:left="-567" w:right="-283"/>
        <w:rPr>
          <w:rFonts w:ascii="GHEA Grapalat" w:hAnsi="GHEA Grapalat"/>
          <w:sz w:val="10"/>
          <w:szCs w:val="10"/>
          <w:lang w:val="hy-AM"/>
        </w:rPr>
      </w:pPr>
    </w:p>
    <w:p w:rsidR="000A1C6D" w:rsidRDefault="001E2AA8" w:rsidP="00504CF1">
      <w:pPr>
        <w:ind w:left="-567" w:right="-283"/>
        <w:outlineLvl w:val="0"/>
        <w:rPr>
          <w:rFonts w:ascii="GHEA Grapalat" w:hAnsi="GHEA Grapalat"/>
          <w:sz w:val="22"/>
          <w:szCs w:val="22"/>
          <w:lang w:val="hy-AM"/>
        </w:rPr>
      </w:pPr>
      <w:r w:rsidRPr="000A1C6D">
        <w:rPr>
          <w:rFonts w:ascii="GHEA Grapalat" w:hAnsi="GHEA Grapalat"/>
          <w:sz w:val="22"/>
          <w:szCs w:val="22"/>
          <w:lang w:val="hy-AM"/>
        </w:rPr>
        <w:t xml:space="preserve">                               Հարկադիր կատարող </w:t>
      </w:r>
    </w:p>
    <w:p w:rsidR="001E2AA8" w:rsidRPr="000A1C6D" w:rsidRDefault="000A1C6D" w:rsidP="00504CF1">
      <w:pPr>
        <w:ind w:left="-567" w:right="-283"/>
        <w:outlineLvl w:val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en-US"/>
        </w:rPr>
        <w:t xml:space="preserve">                </w:t>
      </w:r>
      <w:proofErr w:type="spellStart"/>
      <w:r>
        <w:rPr>
          <w:rFonts w:ascii="GHEA Grapalat" w:hAnsi="GHEA Grapalat"/>
          <w:sz w:val="22"/>
          <w:szCs w:val="22"/>
          <w:lang w:val="en-US"/>
        </w:rPr>
        <w:t>Արդարադատության</w:t>
      </w:r>
      <w:proofErr w:type="spellEnd"/>
      <w:r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en-US"/>
        </w:rPr>
        <w:t>կապիտան</w:t>
      </w:r>
      <w:proofErr w:type="spellEnd"/>
      <w:r>
        <w:rPr>
          <w:rFonts w:ascii="GHEA Grapalat" w:hAnsi="GHEA Grapalat"/>
          <w:sz w:val="22"/>
          <w:szCs w:val="22"/>
          <w:lang w:val="en-US"/>
        </w:rPr>
        <w:t>՝</w:t>
      </w:r>
      <w:r w:rsidR="001E2AA8" w:rsidRPr="000A1C6D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</w:t>
      </w:r>
      <w:proofErr w:type="spellStart"/>
      <w:r w:rsidR="001E2AA8" w:rsidRPr="000A1C6D">
        <w:rPr>
          <w:rFonts w:ascii="GHEA Grapalat" w:hAnsi="GHEA Grapalat"/>
          <w:sz w:val="22"/>
          <w:szCs w:val="22"/>
          <w:lang w:val="hy-AM"/>
        </w:rPr>
        <w:t>Ա.Աղեկյան</w:t>
      </w:r>
      <w:proofErr w:type="spellEnd"/>
    </w:p>
    <w:bookmarkEnd w:id="0"/>
    <w:p w:rsidR="001E2AA8" w:rsidRPr="000A1C6D" w:rsidRDefault="001E2AA8" w:rsidP="001E2AA8">
      <w:pPr>
        <w:outlineLvl w:val="0"/>
        <w:rPr>
          <w:rFonts w:ascii="GHEA Grapalat" w:hAnsi="GHEA Grapalat"/>
          <w:sz w:val="22"/>
          <w:szCs w:val="22"/>
          <w:lang w:val="hy-AM"/>
        </w:rPr>
      </w:pPr>
    </w:p>
    <w:sectPr w:rsidR="001E2AA8" w:rsidRPr="000A1C6D" w:rsidSect="00871A60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C561A"/>
    <w:rsid w:val="000040EA"/>
    <w:rsid w:val="00005D2F"/>
    <w:rsid w:val="0003506E"/>
    <w:rsid w:val="000773F3"/>
    <w:rsid w:val="000A1111"/>
    <w:rsid w:val="000A1C6D"/>
    <w:rsid w:val="000E400E"/>
    <w:rsid w:val="00122854"/>
    <w:rsid w:val="001528CE"/>
    <w:rsid w:val="00181E33"/>
    <w:rsid w:val="001D73F4"/>
    <w:rsid w:val="001E2AA8"/>
    <w:rsid w:val="001F1663"/>
    <w:rsid w:val="00226C20"/>
    <w:rsid w:val="002535C4"/>
    <w:rsid w:val="002C2E6B"/>
    <w:rsid w:val="002E333A"/>
    <w:rsid w:val="00365B97"/>
    <w:rsid w:val="00373663"/>
    <w:rsid w:val="003E5B7A"/>
    <w:rsid w:val="00403562"/>
    <w:rsid w:val="004116B3"/>
    <w:rsid w:val="00420F3C"/>
    <w:rsid w:val="004309DD"/>
    <w:rsid w:val="004319DC"/>
    <w:rsid w:val="004A2961"/>
    <w:rsid w:val="004C0F9D"/>
    <w:rsid w:val="00504CF1"/>
    <w:rsid w:val="005447BD"/>
    <w:rsid w:val="0059609E"/>
    <w:rsid w:val="005C561A"/>
    <w:rsid w:val="00671B07"/>
    <w:rsid w:val="00687462"/>
    <w:rsid w:val="0071640F"/>
    <w:rsid w:val="00755584"/>
    <w:rsid w:val="007631D6"/>
    <w:rsid w:val="00767AE5"/>
    <w:rsid w:val="007B4AB6"/>
    <w:rsid w:val="007E1E0E"/>
    <w:rsid w:val="00862F09"/>
    <w:rsid w:val="00871A60"/>
    <w:rsid w:val="008B6EDB"/>
    <w:rsid w:val="00912285"/>
    <w:rsid w:val="0091469F"/>
    <w:rsid w:val="009315FE"/>
    <w:rsid w:val="00996FFC"/>
    <w:rsid w:val="009A3E12"/>
    <w:rsid w:val="00A26E44"/>
    <w:rsid w:val="00AB1DC1"/>
    <w:rsid w:val="00B27873"/>
    <w:rsid w:val="00B46EFB"/>
    <w:rsid w:val="00B67C00"/>
    <w:rsid w:val="00B73FF0"/>
    <w:rsid w:val="00BF7855"/>
    <w:rsid w:val="00C44DEC"/>
    <w:rsid w:val="00C56680"/>
    <w:rsid w:val="00C86C8D"/>
    <w:rsid w:val="00C97140"/>
    <w:rsid w:val="00DA3DB2"/>
    <w:rsid w:val="00DE1436"/>
    <w:rsid w:val="00E52336"/>
    <w:rsid w:val="00E52617"/>
    <w:rsid w:val="00EC6CB4"/>
    <w:rsid w:val="00F23215"/>
    <w:rsid w:val="00F55864"/>
    <w:rsid w:val="00F55DBA"/>
    <w:rsid w:val="00F85C7C"/>
    <w:rsid w:val="00FA2F27"/>
    <w:rsid w:val="00FA35C5"/>
    <w:rsid w:val="00FD6E80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8905"/>
  <w15:docId w15:val="{2464210E-6A23-4A20-8CF0-56D0E07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Alaverdi-4</cp:lastModifiedBy>
  <cp:revision>26</cp:revision>
  <cp:lastPrinted>2019-02-20T07:43:00Z</cp:lastPrinted>
  <dcterms:created xsi:type="dcterms:W3CDTF">2013-02-05T11:38:00Z</dcterms:created>
  <dcterms:modified xsi:type="dcterms:W3CDTF">2019-02-20T07:43:00Z</dcterms:modified>
</cp:coreProperties>
</file>