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F9" w:rsidRPr="005F4A0D" w:rsidRDefault="007B4BF9" w:rsidP="007B4BF9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ՈՒ  Մ</w:t>
      </w:r>
    </w:p>
    <w:p w:rsidR="007B4BF9" w:rsidRPr="005F4A0D" w:rsidRDefault="007B4BF9" w:rsidP="007B4BF9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:rsidR="007B4BF9" w:rsidRPr="005F4A0D" w:rsidRDefault="007B4BF9" w:rsidP="007B4BF9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B4BF9" w:rsidRPr="005F4A0D" w:rsidRDefault="007B4BF9" w:rsidP="007B4BF9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0411B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27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.02.2019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թ.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ք.Երևան</w:t>
      </w:r>
    </w:p>
    <w:p w:rsidR="007B4BF9" w:rsidRPr="005F4A0D" w:rsidRDefault="007B4BF9" w:rsidP="007B4BF9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B4BF9" w:rsidRPr="005F4A0D" w:rsidRDefault="007B4BF9" w:rsidP="007B4BF9">
      <w:pPr>
        <w:spacing w:after="0" w:line="216" w:lineRule="auto"/>
        <w:ind w:left="-142"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Հարկադիր կատարումն ապահովող ծառայության Երևան քաղաքի Կենտրոն և Նորք-Մարաշ  բաժնի ավագ հարկադիր կատարող, արդարադատության ավագ լեյտենանտ Կիմ Մարգարյանս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ուսումնասիրելով </w:t>
      </w:r>
      <w:r w:rsidRPr="004C6632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01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.0</w:t>
      </w:r>
      <w:r w:rsidRPr="004C6632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.2019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թ. </w:t>
      </w:r>
      <w:r w:rsidRPr="00D4245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հարուցված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թիվ 0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4925882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վարույթի նյութերը.</w:t>
      </w:r>
    </w:p>
    <w:p w:rsidR="007B4BF9" w:rsidRPr="005F4A0D" w:rsidRDefault="007B4BF9" w:rsidP="007B4BF9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B4BF9" w:rsidRPr="005F4A0D" w:rsidRDefault="007B4BF9" w:rsidP="007B4BF9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  Ա  Ր  Զ  Ե  Ց  Ի</w:t>
      </w:r>
    </w:p>
    <w:p w:rsidR="007B4BF9" w:rsidRPr="005F4A0D" w:rsidRDefault="007B4BF9" w:rsidP="007B4BF9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B4BF9" w:rsidRPr="005F4A0D" w:rsidRDefault="007B4BF9" w:rsidP="007B4BF9">
      <w:pPr>
        <w:spacing w:after="0" w:line="216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F4A0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 xml:space="preserve">     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ՀՀ Երևան քաղաքի ընդհանուր իրավասության </w:t>
      </w:r>
      <w:r w:rsidRPr="005F4A0D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դատարանի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կողմից 31.01.2019թ. տրված թիվ ԵԿԴ/3864/02/15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թերթի համ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աձայն պետք է՝ </w:t>
      </w:r>
      <w:r w:rsidRPr="00D4245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Ա/Ձ Արմեն Ամիրջանյանից հօգուտ </w:t>
      </w:r>
      <w:r w:rsidRPr="004C6632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&lt;Էյ Ջի Գրուպ&gt; ՓԲԸ-ի բռնագանձել 8.360.595 ՀՀ դրամ՝ որպես կապալի պայմանագրով &lt;Էյ Ջի Գրուպ&gt; ՓԲԸ-ի կողմից Ա/Ձ Արմեն Ամիրջանյանին փոխանցված՝ կատարողական ակտում ներկայացված աշխատանքների արժեքի նկատմամբ գերավճարի գծով պարտք: </w:t>
      </w:r>
    </w:p>
    <w:p w:rsidR="007B4BF9" w:rsidRPr="0024647B" w:rsidRDefault="007B4BF9" w:rsidP="007B4BF9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Կատարողական գործող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ությունների ընթացքում պարտապան</w:t>
      </w:r>
      <w:r w:rsidRPr="00D4245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Արմեն Ամիջանյանին պատկանող գույք կամ դրամական միջոցներ չեն հայտնաբերվել: </w:t>
      </w:r>
    </w:p>
    <w:p w:rsidR="007B4BF9" w:rsidRPr="005F4A0D" w:rsidRDefault="007B4BF9" w:rsidP="007B4BF9">
      <w:pPr>
        <w:spacing w:after="0" w:line="216" w:lineRule="auto"/>
        <w:ind w:left="-142"/>
        <w:jc w:val="both"/>
        <w:rPr>
          <w:rFonts w:ascii="GHEA Grapalat" w:eastAsia="Times New Roman" w:hAnsi="GHEA Grapalat" w:cs="Arial"/>
          <w:i/>
          <w:color w:val="21346E"/>
          <w:sz w:val="24"/>
          <w:szCs w:val="24"/>
          <w:lang w:val="hy-AM" w:eastAsia="en-GB"/>
        </w:rPr>
      </w:pPr>
    </w:p>
    <w:p w:rsidR="007B4BF9" w:rsidRPr="005F4A0D" w:rsidRDefault="007B4BF9" w:rsidP="007B4BF9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</w:t>
      </w:r>
      <w:r w:rsidRPr="005F4A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7B4BF9" w:rsidRPr="005F4A0D" w:rsidRDefault="007B4BF9" w:rsidP="007B4BF9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7B4BF9" w:rsidRPr="005F4A0D" w:rsidRDefault="007B4BF9" w:rsidP="007B4BF9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:rsidR="007B4BF9" w:rsidRPr="005F4A0D" w:rsidRDefault="007B4BF9" w:rsidP="007B4BF9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B4BF9" w:rsidRPr="005F4A0D" w:rsidRDefault="007B4BF9" w:rsidP="007B4BF9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Կասեցնել 01.02.2019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թ.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հ</w:t>
      </w:r>
      <w:r w:rsidRPr="00D4245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արուցված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թիվ 0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4925882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վարույթը 60-օրյա ժամկետով:</w:t>
      </w:r>
    </w:p>
    <w:p w:rsidR="007B4BF9" w:rsidRPr="005F4A0D" w:rsidRDefault="007B4BF9" w:rsidP="007B4BF9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4BF9" w:rsidRPr="005F4A0D" w:rsidRDefault="007B4BF9" w:rsidP="007B4BF9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5F4A0D">
          <w:rPr>
            <w:rFonts w:ascii="GHEA Grapalat" w:eastAsia="Times New Roman" w:hAnsi="GHEA Grapalat" w:cs="Times New Roman"/>
            <w:i/>
            <w:color w:val="0000FF"/>
            <w:sz w:val="24"/>
            <w:szCs w:val="24"/>
            <w:u w:val="single"/>
            <w:lang w:val="hy-AM" w:eastAsia="en-GB"/>
          </w:rPr>
          <w:t>www.azdarar.am</w:t>
        </w:r>
      </w:hyperlink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ինտերնետային կայքում.</w:t>
      </w:r>
    </w:p>
    <w:p w:rsidR="007B4BF9" w:rsidRPr="005F4A0D" w:rsidRDefault="007B4BF9" w:rsidP="007B4BF9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B4BF9" w:rsidRPr="005F4A0D" w:rsidRDefault="007B4BF9" w:rsidP="007B4BF9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Որոշման պատճենն ուղարկել կողմերին.</w:t>
      </w:r>
    </w:p>
    <w:p w:rsidR="007B4BF9" w:rsidRPr="005F4A0D" w:rsidRDefault="007B4BF9" w:rsidP="007B4BF9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B4BF9" w:rsidRPr="005F4A0D" w:rsidRDefault="007B4BF9" w:rsidP="007B4BF9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7B4BF9" w:rsidRPr="005F4A0D" w:rsidRDefault="007B4BF9" w:rsidP="007B4BF9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7B4BF9" w:rsidRDefault="007B4BF9" w:rsidP="007B4BF9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7B4BF9" w:rsidRDefault="007B4BF9" w:rsidP="007B4BF9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7B4BF9" w:rsidRPr="005F4A0D" w:rsidRDefault="007B4BF9" w:rsidP="007B4BF9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7B4BF9" w:rsidRPr="005F4A0D" w:rsidRDefault="007B4BF9" w:rsidP="007B4BF9">
      <w:pPr>
        <w:spacing w:after="0" w:line="216" w:lineRule="auto"/>
        <w:ind w:right="-143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:rsidR="007B4BF9" w:rsidRPr="005F4A0D" w:rsidRDefault="007B4BF9" w:rsidP="007B4BF9">
      <w:pPr>
        <w:spacing w:after="0" w:line="216" w:lineRule="auto"/>
        <w:ind w:left="-142" w:right="-143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  <w:t xml:space="preserve">ԱՎԱԳ ՀԱՐԿԱԴԻՐ ԿԱՏԱՐՈՂ </w:t>
      </w:r>
    </w:p>
    <w:p w:rsidR="007B4BF9" w:rsidRPr="005F4A0D" w:rsidRDefault="007B4BF9" w:rsidP="007B4BF9">
      <w:pPr>
        <w:spacing w:after="0" w:line="216" w:lineRule="auto"/>
        <w:ind w:left="-142" w:right="-143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5F4A0D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 xml:space="preserve">ԱՐԴԱՐԱԴԱՏՈՒԹՅԱՆ </w:t>
      </w:r>
      <w:r w:rsidRPr="005F4A0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ԱՎԱԳ ԼԵՅՏԵՆԱՆՏ</w:t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 xml:space="preserve"> </w:t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ab/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ab/>
        <w:t xml:space="preserve">               Կ. ՄԱՐԳԱՐՅԱՆ</w:t>
      </w:r>
      <w:r w:rsidRPr="005F4A0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   </w:t>
      </w:r>
    </w:p>
    <w:p w:rsidR="00E65609" w:rsidRPr="007B4BF9" w:rsidRDefault="00E65609">
      <w:pPr>
        <w:rPr>
          <w:lang w:val="hy-AM"/>
        </w:rPr>
      </w:pPr>
      <w:bookmarkStart w:id="0" w:name="_GoBack"/>
      <w:bookmarkEnd w:id="0"/>
    </w:p>
    <w:sectPr w:rsidR="00E65609" w:rsidRPr="007B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27"/>
    <w:rsid w:val="001B1D27"/>
    <w:rsid w:val="007B4BF9"/>
    <w:rsid w:val="00E6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0EC4D-5415-44FD-B44A-083994BB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Kentron-21</dc:creator>
  <cp:keywords/>
  <dc:description/>
  <cp:lastModifiedBy>Kentron-21</cp:lastModifiedBy>
  <cp:revision>2</cp:revision>
  <dcterms:created xsi:type="dcterms:W3CDTF">2019-02-27T07:01:00Z</dcterms:created>
  <dcterms:modified xsi:type="dcterms:W3CDTF">2019-02-27T07:01:00Z</dcterms:modified>
</cp:coreProperties>
</file>