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5E" w:rsidRDefault="007D125E" w:rsidP="00914218">
      <w:pPr>
        <w:jc w:val="center"/>
        <w:rPr>
          <w:rFonts w:ascii="Sylfaen" w:hAnsi="Sylfaen"/>
          <w:b/>
          <w:lang w:val="hy-AM"/>
        </w:rPr>
      </w:pPr>
    </w:p>
    <w:p w:rsidR="008D3AFD" w:rsidRPr="009A230D" w:rsidRDefault="008D3AFD" w:rsidP="00914218">
      <w:pPr>
        <w:jc w:val="center"/>
        <w:rPr>
          <w:rFonts w:ascii="Sylfaen" w:hAnsi="Sylfaen"/>
          <w:b/>
          <w:lang w:val="hy-AM"/>
        </w:rPr>
      </w:pPr>
      <w:r w:rsidRPr="00914218">
        <w:rPr>
          <w:rFonts w:ascii="Sylfaen" w:hAnsi="Sylfaen"/>
          <w:b/>
          <w:lang w:val="hy-AM"/>
        </w:rPr>
        <w:t>ՈՐՈՇՈՒ</w:t>
      </w:r>
      <w:r w:rsidR="007D125E" w:rsidRPr="009A230D">
        <w:rPr>
          <w:rFonts w:ascii="Sylfaen" w:hAnsi="Sylfaen"/>
          <w:b/>
          <w:lang w:val="hy-AM"/>
        </w:rPr>
        <w:t>Մ</w:t>
      </w:r>
    </w:p>
    <w:p w:rsidR="008D3AFD" w:rsidRPr="00914218" w:rsidRDefault="001640B6" w:rsidP="00914218">
      <w:pPr>
        <w:jc w:val="center"/>
        <w:rPr>
          <w:rFonts w:ascii="Sylfaen" w:hAnsi="Sylfaen"/>
          <w:b/>
          <w:lang w:val="hy-AM"/>
        </w:rPr>
      </w:pPr>
      <w:r w:rsidRPr="00914218">
        <w:rPr>
          <w:rFonts w:ascii="Sylfaen" w:hAnsi="Sylfaen"/>
          <w:b/>
          <w:lang w:val="hy-AM"/>
        </w:rPr>
        <w:t>ԿԱՏԱՐՈՂԱԿԱՆ ՎԱՐՈՒՅԹԸ ԿԱՍԵՑՆԵԼՈՒ ՄԱՍԻՆ</w:t>
      </w:r>
    </w:p>
    <w:p w:rsidR="008D3AFD" w:rsidRPr="00914218" w:rsidRDefault="008D3AFD" w:rsidP="00914218">
      <w:pPr>
        <w:jc w:val="center"/>
        <w:rPr>
          <w:rFonts w:ascii="Sylfaen" w:hAnsi="Sylfaen"/>
          <w:sz w:val="12"/>
          <w:szCs w:val="12"/>
          <w:lang w:val="hy-AM"/>
        </w:rPr>
      </w:pPr>
    </w:p>
    <w:p w:rsidR="00914218" w:rsidRPr="00181252" w:rsidRDefault="00C95F33" w:rsidP="00914218">
      <w:pPr>
        <w:ind w:firstLine="708"/>
        <w:jc w:val="center"/>
        <w:rPr>
          <w:rFonts w:ascii="Sylfaen" w:hAnsi="Sylfaen"/>
          <w:b/>
          <w:sz w:val="20"/>
          <w:szCs w:val="20"/>
          <w:lang w:val="hy-AM"/>
        </w:rPr>
      </w:pPr>
      <w:r w:rsidRPr="0079087A">
        <w:rPr>
          <w:rFonts w:ascii="Sylfaen" w:hAnsi="Sylfaen"/>
          <w:b/>
          <w:sz w:val="20"/>
          <w:szCs w:val="20"/>
          <w:lang w:val="hy-AM"/>
        </w:rPr>
        <w:t>0</w:t>
      </w:r>
      <w:r w:rsidR="00786954">
        <w:rPr>
          <w:rFonts w:ascii="Sylfaen" w:hAnsi="Sylfaen"/>
          <w:b/>
          <w:sz w:val="20"/>
          <w:szCs w:val="20"/>
          <w:lang w:val="en-US"/>
        </w:rPr>
        <w:t>5</w:t>
      </w:r>
      <w:r w:rsidR="00702C0C" w:rsidRPr="009A230D">
        <w:rPr>
          <w:rFonts w:ascii="Sylfaen" w:hAnsi="Sylfaen"/>
          <w:b/>
          <w:sz w:val="20"/>
          <w:szCs w:val="20"/>
          <w:lang w:val="hy-AM"/>
        </w:rPr>
        <w:t xml:space="preserve"> մարտ</w:t>
      </w:r>
      <w:r w:rsidR="00914218" w:rsidRPr="00181252">
        <w:rPr>
          <w:rFonts w:ascii="Sylfaen" w:hAnsi="Sylfaen"/>
          <w:b/>
          <w:sz w:val="20"/>
          <w:szCs w:val="20"/>
          <w:lang w:val="hy-AM"/>
        </w:rPr>
        <w:t xml:space="preserve"> 201</w:t>
      </w:r>
      <w:r w:rsidR="00914218" w:rsidRPr="009520D4">
        <w:rPr>
          <w:rFonts w:ascii="Sylfaen" w:hAnsi="Sylfaen"/>
          <w:b/>
          <w:sz w:val="20"/>
          <w:szCs w:val="20"/>
          <w:lang w:val="hy-AM"/>
        </w:rPr>
        <w:t>9</w:t>
      </w:r>
      <w:r w:rsidR="00914218" w:rsidRPr="00181252">
        <w:rPr>
          <w:rFonts w:ascii="Sylfaen" w:hAnsi="Sylfaen"/>
          <w:b/>
          <w:sz w:val="20"/>
          <w:szCs w:val="20"/>
          <w:lang w:val="hy-AM"/>
        </w:rPr>
        <w:t xml:space="preserve">թ. </w:t>
      </w:r>
      <w:r w:rsidR="00914218" w:rsidRPr="00953733">
        <w:rPr>
          <w:rFonts w:ascii="Sylfaen" w:hAnsi="Sylfaen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ք</w:t>
      </w:r>
      <w:r w:rsidR="00914218" w:rsidRPr="00181252">
        <w:rPr>
          <w:rFonts w:ascii="Sylfaen" w:hAnsi="Sylfaen"/>
          <w:b/>
          <w:sz w:val="20"/>
          <w:szCs w:val="20"/>
          <w:lang w:val="hy-AM"/>
        </w:rPr>
        <w:t>. Արթիկ</w:t>
      </w:r>
    </w:p>
    <w:p w:rsidR="008D3AFD" w:rsidRPr="00914218" w:rsidRDefault="008D3AFD" w:rsidP="00914218">
      <w:pPr>
        <w:jc w:val="center"/>
        <w:rPr>
          <w:rFonts w:ascii="Sylfaen" w:hAnsi="Sylfaen"/>
          <w:sz w:val="12"/>
          <w:szCs w:val="12"/>
          <w:lang w:val="hy-AM"/>
        </w:rPr>
      </w:pPr>
      <w:r w:rsidRPr="00914218">
        <w:rPr>
          <w:rFonts w:ascii="Sylfaen" w:hAnsi="Sylfaen"/>
          <w:sz w:val="12"/>
          <w:szCs w:val="12"/>
          <w:lang w:val="hy-AM"/>
        </w:rPr>
        <w:tab/>
      </w:r>
    </w:p>
    <w:p w:rsidR="001A13A0" w:rsidRPr="00A40F59" w:rsidRDefault="001A13A0" w:rsidP="001A13A0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03E8D">
        <w:rPr>
          <w:rFonts w:ascii="Sylfaen" w:hAnsi="Sylfaen"/>
          <w:sz w:val="20"/>
          <w:szCs w:val="20"/>
          <w:lang w:val="hy-AM"/>
        </w:rPr>
        <w:t>Հարկադիր կատար</w:t>
      </w:r>
      <w:r w:rsidRPr="00EE7057">
        <w:rPr>
          <w:rFonts w:ascii="Sylfaen" w:hAnsi="Sylfaen"/>
          <w:sz w:val="20"/>
          <w:szCs w:val="20"/>
          <w:lang w:val="hy-AM"/>
        </w:rPr>
        <w:t>ու</w:t>
      </w:r>
      <w:r w:rsidRPr="00A03E8D">
        <w:rPr>
          <w:rFonts w:ascii="Sylfaen" w:hAnsi="Sylfaen"/>
          <w:sz w:val="20"/>
          <w:szCs w:val="20"/>
          <w:lang w:val="hy-AM"/>
        </w:rPr>
        <w:t>մն</w:t>
      </w:r>
      <w:r w:rsidRPr="00EE7057">
        <w:rPr>
          <w:rFonts w:ascii="Sylfaen" w:hAnsi="Sylfaen"/>
          <w:sz w:val="20"/>
          <w:szCs w:val="20"/>
          <w:lang w:val="hy-AM"/>
        </w:rPr>
        <w:t xml:space="preserve"> ապահովող</w:t>
      </w:r>
      <w:r w:rsidRPr="00A03E8D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ծառայությ</w:t>
      </w:r>
      <w:r w:rsidRPr="00A03E8D">
        <w:rPr>
          <w:rFonts w:ascii="Sylfaen" w:hAnsi="Sylfaen"/>
          <w:sz w:val="20"/>
          <w:szCs w:val="20"/>
          <w:lang w:val="hy-AM"/>
        </w:rPr>
        <w:t>ա</w:t>
      </w:r>
      <w:r>
        <w:rPr>
          <w:rFonts w:ascii="Sylfaen" w:hAnsi="Sylfaen"/>
          <w:sz w:val="20"/>
          <w:szCs w:val="20"/>
          <w:lang w:val="hy-AM"/>
        </w:rPr>
        <w:t>ն Շիրակի մարզային բաժնի Արթիկի բաժանմունքի հարկադիր կատարող, արդարադատության ա</w:t>
      </w:r>
      <w:r w:rsidRPr="00A03E8D">
        <w:rPr>
          <w:rFonts w:ascii="Sylfaen" w:hAnsi="Sylfaen"/>
          <w:sz w:val="20"/>
          <w:szCs w:val="20"/>
          <w:lang w:val="hy-AM"/>
        </w:rPr>
        <w:t>վագ լեյտենան</w:t>
      </w:r>
      <w:r w:rsidRPr="00B11E2B">
        <w:rPr>
          <w:rFonts w:ascii="Sylfaen" w:hAnsi="Sylfaen"/>
          <w:sz w:val="20"/>
          <w:szCs w:val="20"/>
          <w:lang w:val="hy-AM"/>
        </w:rPr>
        <w:t>տ՝</w:t>
      </w:r>
      <w:r w:rsidRPr="0055084D">
        <w:rPr>
          <w:rFonts w:ascii="Sylfaen" w:hAnsi="Sylfaen"/>
          <w:sz w:val="20"/>
          <w:szCs w:val="20"/>
          <w:lang w:val="hy-AM"/>
        </w:rPr>
        <w:t xml:space="preserve"> Արթուր Հակոբյ</w:t>
      </w:r>
      <w:r>
        <w:rPr>
          <w:rFonts w:ascii="Sylfaen" w:hAnsi="Sylfaen"/>
          <w:sz w:val="20"/>
          <w:szCs w:val="20"/>
          <w:lang w:val="hy-AM"/>
        </w:rPr>
        <w:t>անս</w:t>
      </w:r>
      <w:r w:rsidRPr="009D2054">
        <w:rPr>
          <w:rFonts w:ascii="Sylfaen" w:hAnsi="Sylfaen"/>
          <w:sz w:val="20"/>
          <w:szCs w:val="20"/>
          <w:lang w:val="hy-AM"/>
        </w:rPr>
        <w:t>,</w:t>
      </w:r>
      <w:r>
        <w:rPr>
          <w:rFonts w:ascii="Sylfaen" w:hAnsi="Sylfaen"/>
          <w:sz w:val="20"/>
          <w:szCs w:val="20"/>
          <w:lang w:val="hy-AM"/>
        </w:rPr>
        <w:t xml:space="preserve"> քննության առնելով</w:t>
      </w:r>
      <w:r>
        <w:rPr>
          <w:rFonts w:ascii="Arial Armenian" w:hAnsi="Arial Armenian"/>
          <w:sz w:val="20"/>
          <w:szCs w:val="20"/>
          <w:lang w:val="hy-AM"/>
        </w:rPr>
        <w:t xml:space="preserve"> </w:t>
      </w:r>
      <w:r w:rsidR="00312D19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§</w:t>
      </w:r>
      <w:r w:rsidR="00B31AEB" w:rsidRPr="00B31AEB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17</w:t>
      </w:r>
      <w:r w:rsidR="00312D19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 xml:space="preserve">¦ </w:t>
      </w:r>
      <w:r w:rsidR="00B31AEB" w:rsidRPr="00B31AEB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ÑáõÝí³ñ</w:t>
      </w:r>
      <w:r w:rsidR="00312D19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 xml:space="preserve"> 201</w:t>
      </w:r>
      <w:r w:rsidR="00B31AEB" w:rsidRPr="00B31AEB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7</w:t>
      </w:r>
      <w:r w:rsidR="00312D19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Ã.</w:t>
      </w:r>
      <w:r w:rsidRPr="006F225F">
        <w:rPr>
          <w:rFonts w:ascii="Arial Armenian" w:hAnsi="Arial Armenian" w:cs="Arial Armenian"/>
          <w:bCs/>
          <w:sz w:val="20"/>
          <w:szCs w:val="20"/>
          <w:lang w:val="af-ZA"/>
        </w:rPr>
        <w:t xml:space="preserve"> </w:t>
      </w:r>
      <w:r w:rsidR="001D4A9D" w:rsidRPr="001D4A9D">
        <w:rPr>
          <w:rFonts w:ascii="Sylfaen" w:hAnsi="Sylfaen" w:cs="Arial Armenian"/>
          <w:bCs/>
          <w:sz w:val="20"/>
          <w:szCs w:val="20"/>
          <w:lang w:val="hy-AM"/>
        </w:rPr>
        <w:t>հարուց</w:t>
      </w:r>
      <w:r w:rsidRPr="00890739">
        <w:rPr>
          <w:rFonts w:ascii="Sylfaen" w:hAnsi="Sylfaen" w:cs="Arial Armenian"/>
          <w:bCs/>
          <w:sz w:val="20"/>
          <w:szCs w:val="20"/>
          <w:lang w:val="hy-AM"/>
        </w:rPr>
        <w:t>ված</w:t>
      </w:r>
      <w:r w:rsidRPr="006F225F">
        <w:rPr>
          <w:rFonts w:ascii="Arial Armenian" w:hAnsi="Arial Armenian" w:cs="Arial Armenian"/>
          <w:bCs/>
          <w:sz w:val="20"/>
          <w:szCs w:val="20"/>
          <w:lang w:val="af-ZA"/>
        </w:rPr>
        <w:t xml:space="preserve"> ÃÇí </w:t>
      </w:r>
      <w:r w:rsidR="00EC6D18" w:rsidRPr="00B539E1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02831621</w:t>
      </w:r>
      <w:r w:rsidR="00EC6D18" w:rsidRPr="008E6D5F">
        <w:rPr>
          <w:rFonts w:ascii="Arial Armenian" w:hAnsi="Arial Armenian" w:cs="Arial Armenian"/>
          <w:bCs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կատարողական վարույթ</w:t>
      </w:r>
      <w:r w:rsidRPr="001467E4">
        <w:rPr>
          <w:rFonts w:ascii="Sylfaen" w:hAnsi="Sylfaen"/>
          <w:sz w:val="20"/>
          <w:szCs w:val="20"/>
          <w:lang w:val="hy-AM"/>
        </w:rPr>
        <w:t>ի</w:t>
      </w:r>
      <w:r>
        <w:rPr>
          <w:rFonts w:ascii="Sylfaen" w:hAnsi="Sylfaen"/>
          <w:sz w:val="20"/>
          <w:szCs w:val="20"/>
          <w:lang w:val="hy-AM"/>
        </w:rPr>
        <w:t xml:space="preserve"> նյութերը</w:t>
      </w:r>
      <w:r w:rsidRPr="00A40F59">
        <w:rPr>
          <w:rFonts w:ascii="Sylfaen" w:hAnsi="Sylfaen"/>
          <w:sz w:val="20"/>
          <w:szCs w:val="20"/>
          <w:lang w:val="hy-AM"/>
        </w:rPr>
        <w:t>՝</w:t>
      </w:r>
      <w:r w:rsidRPr="00A40F59">
        <w:rPr>
          <w:rFonts w:ascii="Arial Armenian" w:hAnsi="Arial Armenian" w:cs="Arial Armenian"/>
          <w:bCs/>
          <w:sz w:val="20"/>
          <w:szCs w:val="20"/>
          <w:lang w:val="af-ZA"/>
        </w:rPr>
        <w:t xml:space="preserve"> </w:t>
      </w:r>
    </w:p>
    <w:p w:rsidR="008D3AFD" w:rsidRDefault="008D3AFD" w:rsidP="00914218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8D3AFD" w:rsidRPr="00914218" w:rsidRDefault="008D3AFD" w:rsidP="00914218">
      <w:pPr>
        <w:jc w:val="center"/>
        <w:rPr>
          <w:rFonts w:ascii="Sylfaen" w:hAnsi="Sylfaen"/>
          <w:b/>
          <w:lang w:val="hy-AM"/>
        </w:rPr>
      </w:pPr>
      <w:r w:rsidRPr="00914218">
        <w:rPr>
          <w:rFonts w:ascii="Sylfaen" w:hAnsi="Sylfaen"/>
          <w:b/>
          <w:lang w:val="hy-AM"/>
        </w:rPr>
        <w:t>Պ Ա Ր Զ Ե Ց Ի</w:t>
      </w:r>
    </w:p>
    <w:p w:rsidR="00B35F2E" w:rsidRPr="00914218" w:rsidRDefault="00B35F2E" w:rsidP="00914218">
      <w:pPr>
        <w:jc w:val="center"/>
        <w:rPr>
          <w:rFonts w:ascii="Sylfaen" w:hAnsi="Sylfaen"/>
          <w:sz w:val="12"/>
          <w:szCs w:val="12"/>
          <w:lang w:val="hy-AM"/>
        </w:rPr>
      </w:pPr>
    </w:p>
    <w:p w:rsidR="00EC6D18" w:rsidRPr="00EC6D18" w:rsidRDefault="009A230D" w:rsidP="00EC6D18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6F225F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ÞÇñ³ÏÇ Ù³ñ½Ç ÁÝ¹Ñ³Ýáõñ Çñ³í³ëáõÃÛ³Ý ¹³ï³ñ³Ý</w:t>
      </w:r>
      <w:r w:rsidRPr="006F225F">
        <w:rPr>
          <w:rFonts w:ascii="Arial Armenian" w:hAnsi="Arial Armenian" w:cs="Arial Armenian"/>
          <w:b/>
          <w:bCs/>
          <w:sz w:val="20"/>
          <w:szCs w:val="20"/>
          <w:u w:val="single"/>
          <w:lang w:val="af-ZA"/>
        </w:rPr>
        <w:t>Ç</w:t>
      </w:r>
      <w:r w:rsidRPr="006F225F">
        <w:rPr>
          <w:rFonts w:ascii="Arial Armenian" w:hAnsi="Arial Armenian" w:cs="Arial Armenian"/>
          <w:bCs/>
          <w:sz w:val="20"/>
          <w:szCs w:val="20"/>
          <w:lang w:val="af-ZA"/>
        </w:rPr>
        <w:t xml:space="preserve"> </w:t>
      </w:r>
      <w:r w:rsidRPr="006F225F">
        <w:rPr>
          <w:rFonts w:ascii="Arial Armenian" w:hAnsi="Arial Armenian" w:cs="Arial Armenian"/>
          <w:bCs/>
          <w:sz w:val="20"/>
          <w:szCs w:val="20"/>
          <w:lang w:val="hy-AM"/>
        </w:rPr>
        <w:t>ÏáÕÙÇó</w:t>
      </w:r>
      <w:r w:rsidRPr="006F225F">
        <w:rPr>
          <w:rFonts w:ascii="Arial Armenian" w:hAnsi="Arial Armenian" w:cs="Dallak Helv"/>
          <w:b/>
          <w:noProof/>
          <w:position w:val="-4"/>
          <w:sz w:val="20"/>
          <w:szCs w:val="20"/>
          <w:lang w:val="hy-AM"/>
        </w:rPr>
        <w:t xml:space="preserve"> </w:t>
      </w:r>
      <w:r w:rsidR="00EC6D18" w:rsidRPr="006F225F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§06¦ ¹»Ïï»Ùµ»ñ 2017Ã.</w:t>
      </w:r>
      <w:r w:rsidR="00EC6D18" w:rsidRPr="006F225F">
        <w:rPr>
          <w:rFonts w:ascii="Arial Armenian" w:hAnsi="Arial Armenian" w:cs="Arial Armenian"/>
          <w:b/>
          <w:bCs/>
          <w:sz w:val="20"/>
          <w:szCs w:val="20"/>
          <w:lang w:val="hy-AM"/>
        </w:rPr>
        <w:t xml:space="preserve"> </w:t>
      </w:r>
      <w:r w:rsidR="00EC6D18" w:rsidRPr="006F225F">
        <w:rPr>
          <w:rFonts w:ascii="Arial Armenian" w:hAnsi="Arial Armenian" w:cs="Arial Armenian"/>
          <w:bCs/>
          <w:sz w:val="20"/>
          <w:szCs w:val="20"/>
          <w:lang w:val="x-none"/>
        </w:rPr>
        <w:t>ïñí³Í</w:t>
      </w:r>
      <w:r w:rsidR="00EC6D18" w:rsidRPr="006F225F">
        <w:rPr>
          <w:rFonts w:ascii="Arial Armenian" w:hAnsi="Arial Armenian" w:cs="Arial Armenian"/>
          <w:bCs/>
          <w:sz w:val="20"/>
          <w:szCs w:val="20"/>
          <w:lang w:val="hy-AM"/>
        </w:rPr>
        <w:t xml:space="preserve"> ÃÇí</w:t>
      </w:r>
      <w:r w:rsidR="00EC6D18" w:rsidRPr="006F225F">
        <w:rPr>
          <w:rFonts w:ascii="Arial Armenian" w:hAnsi="Arial Armenian" w:cs="Sylfaen"/>
          <w:noProof/>
          <w:spacing w:val="-5"/>
          <w:position w:val="-4"/>
          <w:sz w:val="20"/>
          <w:szCs w:val="20"/>
          <w:lang w:val="hy-AM"/>
        </w:rPr>
        <w:t xml:space="preserve"> </w:t>
      </w:r>
      <w:r w:rsidR="00EC6D18" w:rsidRPr="006F225F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Þ¸/5205/02/16</w:t>
      </w:r>
      <w:r w:rsidR="00EC6D18" w:rsidRPr="006F225F">
        <w:rPr>
          <w:rFonts w:ascii="Arial Armenian" w:hAnsi="Arial Armenian" w:cs="Arial Armenian"/>
          <w:bCs/>
          <w:sz w:val="20"/>
          <w:szCs w:val="20"/>
          <w:lang w:val="hy-AM"/>
        </w:rPr>
        <w:t xml:space="preserve"> </w:t>
      </w:r>
      <w:r w:rsidR="001A13A0" w:rsidRPr="00660069">
        <w:rPr>
          <w:rFonts w:ascii="Sylfaen" w:hAnsi="Sylfaen"/>
          <w:sz w:val="20"/>
          <w:szCs w:val="20"/>
          <w:lang w:val="hy-AM"/>
        </w:rPr>
        <w:t xml:space="preserve">կատարողական թերթի համաձայն անհրաժեշտ է </w:t>
      </w:r>
      <w:r w:rsidR="00EC6D18" w:rsidRPr="00EC6D18">
        <w:rPr>
          <w:rFonts w:ascii="Sylfaen" w:hAnsi="Sylfaen"/>
          <w:sz w:val="20"/>
          <w:szCs w:val="20"/>
          <w:lang w:val="hy-AM"/>
        </w:rPr>
        <w:t xml:space="preserve">պատասխանող Զավեն Մերուժանի Խաչատրյանից հօգուտ «ԱԿԲԱ-ԿՐԵԴԻՏ ԱԳՐԻԿՈԼ ԲԱՆԿ» փակ բաժնետիրական ընկերության բռնագանձել 1215,9 /հազար երկու հարյուր տասնհինգ դոլար, իննսուն ցենտ/ ԱՄՆ դոլարին համարժեք ՀՀ դրամ, որից 987,88 /ինը հարյուր </w:t>
      </w:r>
      <w:proofErr w:type="spellStart"/>
      <w:r w:rsidR="00EC6D18" w:rsidRPr="00EC6D18">
        <w:rPr>
          <w:rFonts w:ascii="Sylfaen" w:hAnsi="Sylfaen"/>
          <w:sz w:val="20"/>
          <w:szCs w:val="20"/>
          <w:lang w:val="hy-AM"/>
        </w:rPr>
        <w:t>ութսունյոթ</w:t>
      </w:r>
      <w:proofErr w:type="spellEnd"/>
      <w:r w:rsidR="00EC6D18" w:rsidRPr="00EC6D18">
        <w:rPr>
          <w:rFonts w:ascii="Sylfaen" w:hAnsi="Sylfaen"/>
          <w:sz w:val="20"/>
          <w:szCs w:val="20"/>
          <w:lang w:val="hy-AM"/>
        </w:rPr>
        <w:t xml:space="preserve"> դոլար, </w:t>
      </w:r>
      <w:proofErr w:type="spellStart"/>
      <w:r w:rsidR="00EC6D18" w:rsidRPr="00EC6D18">
        <w:rPr>
          <w:rFonts w:ascii="Sylfaen" w:hAnsi="Sylfaen"/>
          <w:sz w:val="20"/>
          <w:szCs w:val="20"/>
          <w:lang w:val="hy-AM"/>
        </w:rPr>
        <w:t>ութսունութ</w:t>
      </w:r>
      <w:proofErr w:type="spellEnd"/>
      <w:r w:rsidR="00EC6D18" w:rsidRPr="00EC6D18">
        <w:rPr>
          <w:rFonts w:ascii="Sylfaen" w:hAnsi="Sylfaen"/>
          <w:sz w:val="20"/>
          <w:szCs w:val="20"/>
          <w:lang w:val="hy-AM"/>
        </w:rPr>
        <w:t xml:space="preserve"> ցենտ/ ԱՄՆ դոլարին համարժեք ՀՀ դրամը վարկի գումարն է, 218,21 /երկու հարյուր տասնութ դոլար, քսանմեկ ցենտ/ ԱՄՆ դոլարին համարժեք ՀՀ դրամը տոկոսագումարն է, 9,81 /ինը դոլար, ութսունմեկ ցենտ/ ԱՄՆ դոլարին համարժեք ՀՀ դրամը տույժի գումարն է:</w:t>
      </w:r>
    </w:p>
    <w:p w:rsidR="00EC6D18" w:rsidRPr="00EC6D18" w:rsidRDefault="00EC6D18" w:rsidP="00EC6D18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C6D18">
        <w:rPr>
          <w:rFonts w:ascii="Sylfaen" w:hAnsi="Sylfaen"/>
          <w:sz w:val="20"/>
          <w:szCs w:val="20"/>
          <w:lang w:val="hy-AM"/>
        </w:rPr>
        <w:t>Վարկի մայր գումարի և հաշվարկված տոկոսագումարի հանրագումարի նկատմամբ հաշվարկել և պատասխանող Զավեն Մերուժանի Խաչատրյանից հօգուտ «ԱԿԲԱ-ԿՐԵԴԻՏ ԱԳՐԻԿՈԼ ԲԱՆԿ» փակ բաժնետիրական ընկերության բռնագանձել տույժ` ուշացման յուրաքանչյուր օրվա համար 0,2%-ի չափով` սկսած 15.10.2016թ.-ից մինչև պարտավորության փաստացի կատարման օրը:</w:t>
      </w:r>
    </w:p>
    <w:p w:rsidR="001A13A0" w:rsidRPr="007B2FD9" w:rsidRDefault="00EC6D18" w:rsidP="00EC6D18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C6D18">
        <w:rPr>
          <w:rFonts w:ascii="Sylfaen" w:hAnsi="Sylfaen"/>
          <w:sz w:val="20"/>
          <w:szCs w:val="20"/>
          <w:lang w:val="hy-AM"/>
        </w:rPr>
        <w:t>Պատասխանող Զավեն Մերուժանի Խաչատրյանից հօգուտ «ԱԿԲԱ-ԿՐԵԴԻՏ ԱԳՐԻԿՈԼ ԲԱՆԿ» փակ բաժնետիրական ընկերության բռնագանձել 11589 /տասնմեկ հազար հինգ հարյուր ութսունինը/ ՀՀ դրամ` որպես հայցվորի կողմից կատարված դատական ծախսի փոխհատուցում:</w:t>
      </w:r>
    </w:p>
    <w:p w:rsidR="001A13A0" w:rsidRDefault="001A13A0" w:rsidP="001640B6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  <w:lang w:val="hy-AM"/>
        </w:rPr>
      </w:pPr>
      <w:r w:rsidRPr="004B73DB">
        <w:rPr>
          <w:rFonts w:ascii="Arial AM" w:hAnsi="Arial AM" w:cs="Arial AM"/>
          <w:sz w:val="20"/>
          <w:szCs w:val="20"/>
          <w:lang w:val="hy-AM"/>
        </w:rPr>
        <w:t>§</w:t>
      </w:r>
      <w:r w:rsidRPr="004B73DB">
        <w:rPr>
          <w:rFonts w:ascii="Sylfaen" w:hAnsi="Sylfaen" w:cs="Arial Armenian"/>
          <w:bCs/>
          <w:sz w:val="20"/>
          <w:szCs w:val="20"/>
          <w:lang w:val="hy-AM"/>
        </w:rPr>
        <w:t>Դատական ակտերի հարկադիր կատարման մասին</w:t>
      </w:r>
      <w:r w:rsidRPr="004B73DB">
        <w:rPr>
          <w:rFonts w:ascii="Arial AM" w:hAnsi="Arial AM" w:cs="Arial AM"/>
          <w:sz w:val="20"/>
          <w:szCs w:val="20"/>
          <w:lang w:val="hy-AM"/>
        </w:rPr>
        <w:t>¦</w:t>
      </w:r>
      <w:r w:rsidRPr="004B73DB">
        <w:rPr>
          <w:rFonts w:ascii="Sylfaen" w:hAnsi="Sylfaen" w:cs="Arial AM"/>
          <w:sz w:val="20"/>
          <w:szCs w:val="20"/>
          <w:lang w:val="hy-AM"/>
        </w:rPr>
        <w:t xml:space="preserve"> </w:t>
      </w:r>
      <w:r>
        <w:rPr>
          <w:rFonts w:ascii="Sylfaen" w:hAnsi="Sylfaen" w:cs="Arial AM"/>
          <w:sz w:val="20"/>
          <w:szCs w:val="20"/>
          <w:lang w:val="hy-AM"/>
        </w:rPr>
        <w:t xml:space="preserve">ՀՀ օրենքի </w:t>
      </w:r>
      <w:r w:rsidRPr="00024DD8">
        <w:rPr>
          <w:rFonts w:ascii="Arial AM" w:hAnsi="Arial AM" w:cs="Arial AM"/>
          <w:sz w:val="20"/>
          <w:szCs w:val="20"/>
          <w:lang w:val="hy-AM"/>
        </w:rPr>
        <w:t xml:space="preserve">67 </w:t>
      </w:r>
      <w:r w:rsidRPr="00024DD8">
        <w:rPr>
          <w:rFonts w:ascii="Sylfaen" w:hAnsi="Sylfaen" w:cs="Sylfaen"/>
          <w:sz w:val="20"/>
          <w:szCs w:val="20"/>
          <w:lang w:val="hy-AM"/>
        </w:rPr>
        <w:t>հոդվածի</w:t>
      </w:r>
      <w:r>
        <w:rPr>
          <w:rFonts w:ascii="Sylfaen" w:hAnsi="Sylfaen" w:cs="Arial AM"/>
          <w:sz w:val="20"/>
          <w:szCs w:val="20"/>
          <w:lang w:val="hy-AM"/>
        </w:rPr>
        <w:t xml:space="preserve"> համաձայն՝ պ</w:t>
      </w:r>
      <w:r w:rsidR="001D4A9D">
        <w:rPr>
          <w:rFonts w:ascii="Sylfaen" w:hAnsi="Sylfaen"/>
          <w:sz w:val="20"/>
          <w:szCs w:val="20"/>
          <w:lang w:val="hy-AM"/>
        </w:rPr>
        <w:t xml:space="preserve">արտապան </w:t>
      </w:r>
      <w:r w:rsidR="009F0165" w:rsidRPr="009F0165">
        <w:rPr>
          <w:rFonts w:ascii="Sylfaen" w:hAnsi="Sylfaen"/>
          <w:sz w:val="20"/>
          <w:szCs w:val="20"/>
          <w:lang w:val="hy-AM"/>
        </w:rPr>
        <w:t xml:space="preserve">Զավեն Մերուժանի </w:t>
      </w:r>
      <w:r w:rsidR="00C24F01" w:rsidRPr="00C24F01">
        <w:rPr>
          <w:rFonts w:ascii="Sylfaen" w:hAnsi="Sylfaen"/>
          <w:sz w:val="20"/>
          <w:szCs w:val="20"/>
          <w:lang w:val="hy-AM"/>
        </w:rPr>
        <w:t>Խաչատրյան</w:t>
      </w:r>
      <w:r w:rsidR="00C24F01">
        <w:rPr>
          <w:rFonts w:ascii="Sylfaen" w:hAnsi="Sylfaen"/>
          <w:sz w:val="20"/>
          <w:szCs w:val="20"/>
          <w:lang w:val="hy-AM"/>
        </w:rPr>
        <w:t>ից</w:t>
      </w:r>
      <w:r w:rsidRPr="004B73DB">
        <w:rPr>
          <w:rFonts w:ascii="Sylfaen" w:hAnsi="Sylfaen"/>
          <w:sz w:val="20"/>
          <w:szCs w:val="20"/>
          <w:lang w:val="hy-AM"/>
        </w:rPr>
        <w:t xml:space="preserve"> անհրաժեշտ է </w:t>
      </w:r>
      <w:r w:rsidR="0079087A" w:rsidRPr="0079087A">
        <w:rPr>
          <w:rFonts w:ascii="Sylfaen" w:hAnsi="Sylfaen"/>
          <w:sz w:val="20"/>
          <w:szCs w:val="20"/>
          <w:lang w:val="hy-AM"/>
        </w:rPr>
        <w:t xml:space="preserve">համապարտության կարգով </w:t>
      </w:r>
      <w:r w:rsidRPr="004B73DB">
        <w:rPr>
          <w:rFonts w:ascii="Sylfaen" w:hAnsi="Sylfaen"/>
          <w:sz w:val="20"/>
          <w:szCs w:val="20"/>
          <w:lang w:val="hy-AM"/>
        </w:rPr>
        <w:t>բռնագանձել</w:t>
      </w:r>
      <w:r w:rsidRPr="0021760D">
        <w:rPr>
          <w:rFonts w:ascii="Sylfaen" w:hAnsi="Sylfaen"/>
          <w:sz w:val="20"/>
          <w:szCs w:val="20"/>
          <w:lang w:val="hy-AM"/>
        </w:rPr>
        <w:t xml:space="preserve"> նաև՝ </w:t>
      </w:r>
      <w:r w:rsidR="00335898" w:rsidRPr="00335898">
        <w:rPr>
          <w:rFonts w:ascii="Sylfaen" w:hAnsi="Sylfaen"/>
          <w:b/>
          <w:sz w:val="20"/>
          <w:szCs w:val="20"/>
          <w:lang w:val="hy-AM"/>
        </w:rPr>
        <w:t xml:space="preserve">29774 </w:t>
      </w:r>
      <w:r w:rsidRPr="00890739">
        <w:rPr>
          <w:rFonts w:ascii="Sylfaen" w:hAnsi="Sylfaen"/>
          <w:b/>
          <w:sz w:val="20"/>
          <w:szCs w:val="20"/>
          <w:lang w:val="hy-AM"/>
        </w:rPr>
        <w:t>ՀՀ դրամ</w:t>
      </w:r>
      <w:r w:rsidRPr="0021760D">
        <w:rPr>
          <w:rFonts w:ascii="Sylfaen" w:hAnsi="Sylfaen"/>
          <w:sz w:val="20"/>
          <w:szCs w:val="20"/>
          <w:lang w:val="hy-AM"/>
        </w:rPr>
        <w:t>՝ որպես կատարողական գործողությունների կատարման ծախսերի գումար</w:t>
      </w:r>
      <w:r w:rsidRPr="0021760D">
        <w:rPr>
          <w:rFonts w:ascii="Tahoma" w:hAnsi="Tahoma" w:cs="Tahoma"/>
          <w:sz w:val="20"/>
          <w:szCs w:val="20"/>
          <w:lang w:val="hy-AM"/>
        </w:rPr>
        <w:t>։</w:t>
      </w:r>
    </w:p>
    <w:p w:rsidR="00920694" w:rsidRPr="00914218" w:rsidRDefault="00920694" w:rsidP="00920694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446D06">
        <w:rPr>
          <w:rFonts w:ascii="Sylfaen" w:hAnsi="Sylfaen" w:cs="Arial AM"/>
          <w:sz w:val="20"/>
          <w:szCs w:val="20"/>
          <w:lang w:val="hy-AM"/>
        </w:rPr>
        <w:t xml:space="preserve">Պահանջատերը </w:t>
      </w:r>
      <w:r w:rsidRPr="00920694">
        <w:rPr>
          <w:rFonts w:ascii="Sylfaen" w:hAnsi="Sylfaen" w:cs="Arial AM"/>
          <w:sz w:val="20"/>
          <w:szCs w:val="20"/>
          <w:lang w:val="hy-AM"/>
        </w:rPr>
        <w:t>17.01</w:t>
      </w:r>
      <w:r w:rsidRPr="00446D06">
        <w:rPr>
          <w:rFonts w:ascii="Sylfaen" w:hAnsi="Sylfaen" w:cs="Arial AM"/>
          <w:sz w:val="20"/>
          <w:szCs w:val="20"/>
          <w:lang w:val="hy-AM"/>
        </w:rPr>
        <w:t xml:space="preserve">.2019թ. թիվ </w:t>
      </w:r>
      <w:r w:rsidRPr="00920694">
        <w:rPr>
          <w:rFonts w:ascii="Sylfaen" w:hAnsi="Sylfaen" w:cs="Arial AM"/>
          <w:sz w:val="20"/>
          <w:szCs w:val="20"/>
          <w:lang w:val="hy-AM"/>
        </w:rPr>
        <w:t>19/0075</w:t>
      </w:r>
      <w:r w:rsidRPr="00446D06">
        <w:rPr>
          <w:rFonts w:ascii="Sylfaen" w:hAnsi="Sylfaen" w:cs="Arial AM"/>
          <w:sz w:val="20"/>
          <w:szCs w:val="20"/>
          <w:lang w:val="hy-AM"/>
        </w:rPr>
        <w:t xml:space="preserve"> գրությունով հայտնել է, որ թիվ </w:t>
      </w:r>
      <w:r w:rsidRPr="006F225F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Þ¸/5205/02/16</w:t>
      </w:r>
      <w:r w:rsidRPr="006F225F">
        <w:rPr>
          <w:rFonts w:ascii="Arial Armenian" w:hAnsi="Arial Armenian" w:cs="Arial Armenian"/>
          <w:bCs/>
          <w:sz w:val="20"/>
          <w:szCs w:val="20"/>
          <w:lang w:val="hy-AM"/>
        </w:rPr>
        <w:t xml:space="preserve"> </w:t>
      </w:r>
      <w:r w:rsidRPr="00920694">
        <w:rPr>
          <w:rFonts w:ascii="Sylfaen" w:hAnsi="Sylfaen" w:cs="Arial AM"/>
          <w:sz w:val="20"/>
          <w:szCs w:val="20"/>
          <w:lang w:val="hy-AM"/>
        </w:rPr>
        <w:t>կատարողական թերթով սահմանված</w:t>
      </w:r>
      <w:r w:rsidRPr="00446D06">
        <w:rPr>
          <w:rFonts w:ascii="Sylfaen" w:hAnsi="Sylfaen" w:cs="Arial AM"/>
          <w:sz w:val="20"/>
          <w:szCs w:val="20"/>
          <w:lang w:val="hy-AM"/>
        </w:rPr>
        <w:t xml:space="preserve"> պարտավորության չափը </w:t>
      </w:r>
      <w:r w:rsidRPr="00920694">
        <w:rPr>
          <w:rFonts w:ascii="Sylfaen" w:hAnsi="Sylfaen" w:cs="Arial AM"/>
          <w:sz w:val="20"/>
          <w:szCs w:val="20"/>
          <w:lang w:val="hy-AM"/>
        </w:rPr>
        <w:t>17.01</w:t>
      </w:r>
      <w:r w:rsidRPr="00446D06">
        <w:rPr>
          <w:rFonts w:ascii="Sylfaen" w:hAnsi="Sylfaen" w:cs="Arial AM"/>
          <w:sz w:val="20"/>
          <w:szCs w:val="20"/>
          <w:lang w:val="hy-AM"/>
        </w:rPr>
        <w:t xml:space="preserve">.2019թ. դրությամբ կազմում է </w:t>
      </w:r>
      <w:r w:rsidRPr="00920694">
        <w:rPr>
          <w:rFonts w:ascii="Sylfaen" w:hAnsi="Sylfaen" w:cs="Arial AM"/>
          <w:b/>
          <w:sz w:val="20"/>
          <w:szCs w:val="20"/>
          <w:lang w:val="hy-AM"/>
        </w:rPr>
        <w:t xml:space="preserve">1187550.68 </w:t>
      </w:r>
      <w:r w:rsidRPr="00446D06">
        <w:rPr>
          <w:rFonts w:ascii="Sylfaen" w:hAnsi="Sylfaen" w:cs="Arial AM"/>
          <w:b/>
          <w:sz w:val="20"/>
          <w:szCs w:val="20"/>
          <w:lang w:val="hy-AM"/>
        </w:rPr>
        <w:t>ՀՀ դրամ</w:t>
      </w:r>
      <w:r w:rsidRPr="00446D06">
        <w:rPr>
          <w:rFonts w:ascii="Sylfaen" w:hAnsi="Sylfaen" w:cs="Arial AM"/>
          <w:sz w:val="20"/>
          <w:szCs w:val="20"/>
          <w:lang w:val="hy-AM"/>
        </w:rPr>
        <w:t>:</w:t>
      </w:r>
    </w:p>
    <w:p w:rsidR="00611426" w:rsidRPr="004F50AD" w:rsidRDefault="00611426" w:rsidP="00611426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11426">
        <w:rPr>
          <w:rFonts w:ascii="Sylfaen" w:hAnsi="Sylfaen"/>
          <w:sz w:val="20"/>
          <w:szCs w:val="20"/>
          <w:lang w:val="hy-AM"/>
        </w:rPr>
        <w:t xml:space="preserve">Պարտապան </w:t>
      </w:r>
      <w:r w:rsidR="00335898" w:rsidRPr="00335898">
        <w:rPr>
          <w:rFonts w:ascii="Sylfaen" w:hAnsi="Sylfaen"/>
          <w:sz w:val="20"/>
          <w:szCs w:val="20"/>
          <w:lang w:val="hy-AM"/>
        </w:rPr>
        <w:t>Զավեն Մերուժանի Խաչատրյան</w:t>
      </w:r>
      <w:r w:rsidR="001D4A9D">
        <w:rPr>
          <w:rFonts w:ascii="Sylfaen" w:hAnsi="Sylfaen"/>
          <w:sz w:val="20"/>
          <w:szCs w:val="20"/>
          <w:lang w:val="hy-AM"/>
        </w:rPr>
        <w:t>ի</w:t>
      </w:r>
      <w:r w:rsidRPr="004F50A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11426">
        <w:rPr>
          <w:rFonts w:ascii="Sylfaen" w:hAnsi="Sylfaen"/>
          <w:sz w:val="20"/>
          <w:szCs w:val="20"/>
          <w:lang w:val="hy-AM"/>
        </w:rPr>
        <w:t xml:space="preserve">վերաբերյալ Հարկադիր կատարումն ապահովող ծառայությունում առկա է թվով </w:t>
      </w:r>
      <w:r w:rsidR="00335898" w:rsidRPr="00335898">
        <w:rPr>
          <w:rFonts w:ascii="Sylfaen" w:hAnsi="Sylfaen"/>
          <w:b/>
          <w:sz w:val="20"/>
          <w:szCs w:val="20"/>
          <w:lang w:val="hy-AM"/>
        </w:rPr>
        <w:t>ինը</w:t>
      </w:r>
      <w:r w:rsidRPr="00611426">
        <w:rPr>
          <w:rFonts w:ascii="Sylfaen" w:hAnsi="Sylfaen"/>
          <w:sz w:val="20"/>
          <w:szCs w:val="20"/>
          <w:lang w:val="hy-AM"/>
        </w:rPr>
        <w:t xml:space="preserve"> կատարողական վարույթ, որով պահանջատերերին ունեցած պարտավորության չափը կազմում է </w:t>
      </w:r>
      <w:r w:rsidR="00786954" w:rsidRPr="00786954">
        <w:rPr>
          <w:rFonts w:ascii="Sylfaen" w:hAnsi="Sylfaen"/>
          <w:b/>
          <w:sz w:val="20"/>
          <w:szCs w:val="20"/>
          <w:lang w:val="hy-AM"/>
        </w:rPr>
        <w:t xml:space="preserve">9530229 </w:t>
      </w:r>
      <w:r w:rsidRPr="00611426">
        <w:rPr>
          <w:rFonts w:ascii="Sylfaen" w:hAnsi="Sylfaen"/>
          <w:b/>
          <w:sz w:val="20"/>
          <w:szCs w:val="20"/>
          <w:lang w:val="hy-AM"/>
        </w:rPr>
        <w:t>դրամ</w:t>
      </w:r>
      <w:r w:rsidRPr="004F50AD">
        <w:rPr>
          <w:rFonts w:ascii="GHEA Grapalat" w:hAnsi="GHEA Grapalat"/>
          <w:sz w:val="20"/>
          <w:szCs w:val="20"/>
          <w:lang w:val="hy-AM"/>
        </w:rPr>
        <w:t>:</w:t>
      </w:r>
    </w:p>
    <w:p w:rsidR="0090691C" w:rsidRPr="00914218" w:rsidRDefault="0090691C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14218">
        <w:rPr>
          <w:rFonts w:ascii="Sylfaen" w:hAnsi="Sylfaen"/>
          <w:sz w:val="20"/>
          <w:szCs w:val="20"/>
          <w:lang w:val="hy-AM"/>
        </w:rPr>
        <w:t xml:space="preserve">Պարտապանի՝ </w:t>
      </w:r>
      <w:r w:rsidR="00DE1CE1" w:rsidRPr="00914218">
        <w:rPr>
          <w:rFonts w:ascii="Sylfaen" w:hAnsi="Sylfaen"/>
          <w:sz w:val="20"/>
          <w:szCs w:val="20"/>
          <w:lang w:val="hy-AM"/>
        </w:rPr>
        <w:t>պահանջատ</w:t>
      </w:r>
      <w:r w:rsidR="00920694" w:rsidRPr="00920694">
        <w:rPr>
          <w:rFonts w:ascii="Sylfaen" w:hAnsi="Sylfaen"/>
          <w:sz w:val="20"/>
          <w:szCs w:val="20"/>
          <w:lang w:val="hy-AM"/>
        </w:rPr>
        <w:t>երերի</w:t>
      </w:r>
      <w:r w:rsidR="001A13A0" w:rsidRPr="001A13A0">
        <w:rPr>
          <w:rFonts w:ascii="Sylfaen" w:hAnsi="Sylfaen"/>
          <w:sz w:val="20"/>
          <w:szCs w:val="20"/>
          <w:lang w:val="hy-AM"/>
        </w:rPr>
        <w:t>ն</w:t>
      </w:r>
      <w:r w:rsidR="00DE1CE1" w:rsidRPr="00914218">
        <w:rPr>
          <w:rFonts w:ascii="Sylfaen" w:hAnsi="Sylfaen"/>
          <w:sz w:val="20"/>
          <w:szCs w:val="20"/>
          <w:lang w:val="hy-AM"/>
        </w:rPr>
        <w:t xml:space="preserve"> </w:t>
      </w:r>
      <w:r w:rsidRPr="00914218">
        <w:rPr>
          <w:rFonts w:ascii="Sylfaen" w:hAnsi="Sylfaen"/>
          <w:sz w:val="20"/>
          <w:szCs w:val="20"/>
          <w:lang w:val="hy-AM"/>
        </w:rPr>
        <w:t>ունեցած պարտավորությ</w:t>
      </w:r>
      <w:r w:rsidR="001A13A0" w:rsidRPr="001A13A0">
        <w:rPr>
          <w:rFonts w:ascii="Sylfaen" w:hAnsi="Sylfaen"/>
          <w:sz w:val="20"/>
          <w:szCs w:val="20"/>
          <w:lang w:val="hy-AM"/>
        </w:rPr>
        <w:t>ա</w:t>
      </w:r>
      <w:r w:rsidRPr="00914218">
        <w:rPr>
          <w:rFonts w:ascii="Sylfaen" w:hAnsi="Sylfaen"/>
          <w:sz w:val="20"/>
          <w:szCs w:val="20"/>
          <w:lang w:val="hy-AM"/>
        </w:rPr>
        <w:t xml:space="preserve">ն չափի համեմատության արդյունքում ակնհայտ է, որ առկա է օրենքով սահմանված նվազագույն աշխատավարձի հազարապատիկից ավելի չափով անբավարարություն՝ </w:t>
      </w:r>
      <w:r w:rsidR="001A13A0" w:rsidRPr="00914218">
        <w:rPr>
          <w:rFonts w:ascii="Sylfaen" w:hAnsi="Sylfaen"/>
          <w:sz w:val="20"/>
          <w:szCs w:val="20"/>
          <w:lang w:val="hy-AM"/>
        </w:rPr>
        <w:t>պահանջատ</w:t>
      </w:r>
      <w:r w:rsidR="001D4A9D" w:rsidRPr="001D4A9D">
        <w:rPr>
          <w:rFonts w:ascii="Sylfaen" w:hAnsi="Sylfaen"/>
          <w:sz w:val="20"/>
          <w:szCs w:val="20"/>
          <w:lang w:val="hy-AM"/>
        </w:rPr>
        <w:t>երերի</w:t>
      </w:r>
      <w:r w:rsidR="00DE1CE1" w:rsidRPr="00914218">
        <w:rPr>
          <w:rFonts w:ascii="Sylfaen" w:hAnsi="Sylfaen"/>
          <w:sz w:val="20"/>
          <w:szCs w:val="20"/>
          <w:lang w:val="hy-AM"/>
        </w:rPr>
        <w:t xml:space="preserve"> </w:t>
      </w:r>
      <w:r w:rsidRPr="00914218">
        <w:rPr>
          <w:rFonts w:ascii="Sylfaen" w:hAnsi="Sylfaen"/>
          <w:sz w:val="20"/>
          <w:szCs w:val="20"/>
          <w:lang w:val="hy-AM"/>
        </w:rPr>
        <w:t xml:space="preserve">հանդեպ </w:t>
      </w:r>
      <w:r w:rsidR="001A13A0" w:rsidRPr="00914218">
        <w:rPr>
          <w:rFonts w:ascii="Sylfaen" w:hAnsi="Sylfaen"/>
          <w:sz w:val="20"/>
          <w:szCs w:val="20"/>
          <w:lang w:val="hy-AM"/>
        </w:rPr>
        <w:t>պարտավորությ</w:t>
      </w:r>
      <w:r w:rsidR="001A13A0" w:rsidRPr="001A13A0">
        <w:rPr>
          <w:rFonts w:ascii="Sylfaen" w:hAnsi="Sylfaen"/>
          <w:sz w:val="20"/>
          <w:szCs w:val="20"/>
          <w:lang w:val="hy-AM"/>
        </w:rPr>
        <w:t>ա</w:t>
      </w:r>
      <w:r w:rsidR="001A13A0" w:rsidRPr="00914218">
        <w:rPr>
          <w:rFonts w:ascii="Sylfaen" w:hAnsi="Sylfaen"/>
          <w:sz w:val="20"/>
          <w:szCs w:val="20"/>
          <w:lang w:val="hy-AM"/>
        </w:rPr>
        <w:t xml:space="preserve">ն </w:t>
      </w:r>
      <w:r w:rsidRPr="00914218">
        <w:rPr>
          <w:rFonts w:ascii="Sylfaen" w:hAnsi="Sylfaen"/>
          <w:sz w:val="20"/>
          <w:szCs w:val="20"/>
          <w:lang w:val="hy-AM"/>
        </w:rPr>
        <w:t>ամբողջական կատարումն ապահովելու համար:</w:t>
      </w:r>
    </w:p>
    <w:p w:rsidR="008D3AFD" w:rsidRPr="00914218" w:rsidRDefault="008D3AFD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14218">
        <w:rPr>
          <w:rFonts w:ascii="Sylfaen" w:hAnsi="Sylfaen"/>
          <w:sz w:val="20"/>
          <w:szCs w:val="20"/>
          <w:lang w:val="hy-AM"/>
        </w:rPr>
        <w:t>Վերոգրյալի հիման վրա և ղեկավարվելով «Սնանկության մասին» ՀՀ օրենքի 6-րդ հոդվածի 2-րդ մասով, «Դատական ակտերի հարկադիր կատարման մասին» ՀՀ օրենքի 28-րդ հոդվածով և 37-րդ հոդվածի  8-րդ կետով</w:t>
      </w:r>
    </w:p>
    <w:p w:rsidR="002562D4" w:rsidRDefault="002562D4" w:rsidP="00914218">
      <w:pPr>
        <w:jc w:val="center"/>
        <w:rPr>
          <w:rFonts w:ascii="Sylfaen" w:hAnsi="Sylfaen"/>
          <w:b/>
          <w:lang w:val="hy-AM"/>
        </w:rPr>
      </w:pPr>
    </w:p>
    <w:p w:rsidR="008D3AFD" w:rsidRPr="00914218" w:rsidRDefault="008D3AFD" w:rsidP="00914218">
      <w:pPr>
        <w:jc w:val="center"/>
        <w:rPr>
          <w:rFonts w:ascii="Sylfaen" w:hAnsi="Sylfaen"/>
          <w:b/>
          <w:lang w:val="hy-AM"/>
        </w:rPr>
      </w:pPr>
      <w:r w:rsidRPr="00914218">
        <w:rPr>
          <w:rFonts w:ascii="Sylfaen" w:hAnsi="Sylfaen"/>
          <w:b/>
          <w:lang w:val="hy-AM"/>
        </w:rPr>
        <w:t>Ո Ր Ո Շ Ե Ց Ի</w:t>
      </w:r>
    </w:p>
    <w:p w:rsidR="008D3AFD" w:rsidRPr="00914218" w:rsidRDefault="008D3AFD" w:rsidP="00914218">
      <w:pPr>
        <w:jc w:val="center"/>
        <w:rPr>
          <w:rFonts w:ascii="Sylfaen" w:hAnsi="Sylfaen"/>
          <w:sz w:val="12"/>
          <w:szCs w:val="12"/>
          <w:lang w:val="hy-AM"/>
        </w:rPr>
      </w:pPr>
    </w:p>
    <w:p w:rsidR="008D3AFD" w:rsidRPr="00914218" w:rsidRDefault="008A0B44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8A0B44">
        <w:rPr>
          <w:rFonts w:ascii="Sylfaen" w:hAnsi="Sylfaen"/>
          <w:sz w:val="20"/>
          <w:szCs w:val="20"/>
          <w:lang w:val="hy-AM"/>
        </w:rPr>
        <w:t xml:space="preserve">1. </w:t>
      </w:r>
      <w:r w:rsidR="008D3AFD" w:rsidRPr="00914218">
        <w:rPr>
          <w:rFonts w:ascii="Sylfaen" w:hAnsi="Sylfaen"/>
          <w:sz w:val="20"/>
          <w:szCs w:val="20"/>
          <w:lang w:val="hy-AM"/>
        </w:rPr>
        <w:t xml:space="preserve">Կասեցնել </w:t>
      </w:r>
      <w:r w:rsidR="001D4A9D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§</w:t>
      </w:r>
      <w:r w:rsidR="00C24F01" w:rsidRPr="00C24F01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0</w:t>
      </w:r>
      <w:r w:rsidR="009F0165" w:rsidRPr="009F0165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6</w:t>
      </w:r>
      <w:r w:rsidR="001D4A9D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 xml:space="preserve">¦ </w:t>
      </w:r>
      <w:r w:rsidR="00C24F01" w:rsidRPr="00C24F01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³</w:t>
      </w:r>
      <w:r w:rsidR="009F0165" w:rsidRPr="009F0165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åñÇÉ</w:t>
      </w:r>
      <w:r w:rsidR="001D4A9D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 xml:space="preserve"> 201</w:t>
      </w:r>
      <w:r w:rsidR="009F0165" w:rsidRPr="009F0165">
        <w:rPr>
          <w:rFonts w:ascii="Arial Armenian" w:hAnsi="Arial Armenian" w:cs="Arial Armenian"/>
          <w:b/>
          <w:bCs/>
          <w:sz w:val="20"/>
          <w:szCs w:val="20"/>
          <w:u w:val="single"/>
          <w:lang w:val="hy-AM"/>
        </w:rPr>
        <w:t>8</w:t>
      </w:r>
      <w:r w:rsidR="001D4A9D" w:rsidRPr="000050FA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Ã.</w:t>
      </w:r>
      <w:r w:rsidR="0079087A" w:rsidRPr="006F225F">
        <w:rPr>
          <w:rFonts w:ascii="Arial Armenian" w:hAnsi="Arial Armenian" w:cs="Arial Armenian"/>
          <w:b/>
          <w:bCs/>
          <w:sz w:val="20"/>
          <w:szCs w:val="20"/>
          <w:lang w:val="hy-AM"/>
        </w:rPr>
        <w:t xml:space="preserve"> </w:t>
      </w:r>
      <w:r w:rsidR="00611426" w:rsidRPr="00611426">
        <w:rPr>
          <w:rFonts w:ascii="Sylfaen" w:hAnsi="Sylfaen" w:cs="Arial Armenian"/>
          <w:bCs/>
          <w:sz w:val="20"/>
          <w:szCs w:val="20"/>
          <w:lang w:val="hy-AM"/>
        </w:rPr>
        <w:t>վերսկս</w:t>
      </w:r>
      <w:r w:rsidR="00702C0C" w:rsidRPr="00890739">
        <w:rPr>
          <w:rFonts w:ascii="Sylfaen" w:hAnsi="Sylfaen" w:cs="Arial Armenian"/>
          <w:bCs/>
          <w:sz w:val="20"/>
          <w:szCs w:val="20"/>
          <w:lang w:val="hy-AM"/>
        </w:rPr>
        <w:t>ված</w:t>
      </w:r>
      <w:r w:rsidR="00702C0C" w:rsidRPr="006F225F">
        <w:rPr>
          <w:rFonts w:ascii="Arial Armenian" w:hAnsi="Arial Armenian" w:cs="Arial Armenian"/>
          <w:bCs/>
          <w:sz w:val="20"/>
          <w:szCs w:val="20"/>
          <w:lang w:val="af-ZA"/>
        </w:rPr>
        <w:t xml:space="preserve"> ÃÇí </w:t>
      </w:r>
      <w:r w:rsidR="00EC6D18" w:rsidRPr="00B539E1">
        <w:rPr>
          <w:rFonts w:ascii="Arial Armenian" w:hAnsi="Arial Armenian" w:cs="Arial Armenian"/>
          <w:b/>
          <w:bCs/>
          <w:sz w:val="20"/>
          <w:szCs w:val="20"/>
          <w:u w:val="single"/>
          <w:lang w:val="x-none"/>
        </w:rPr>
        <w:t>02831621</w:t>
      </w:r>
      <w:r w:rsidR="00EC6D18" w:rsidRPr="008E6D5F">
        <w:rPr>
          <w:rFonts w:ascii="Arial Armenian" w:hAnsi="Arial Armenian" w:cs="Arial Armenian"/>
          <w:bCs/>
          <w:sz w:val="20"/>
          <w:szCs w:val="20"/>
          <w:lang w:val="hy-AM"/>
        </w:rPr>
        <w:t xml:space="preserve"> </w:t>
      </w:r>
      <w:r w:rsidR="008D3AFD" w:rsidRPr="00914218">
        <w:rPr>
          <w:rFonts w:ascii="Sylfaen" w:hAnsi="Sylfaen"/>
          <w:sz w:val="20"/>
          <w:szCs w:val="20"/>
          <w:lang w:val="hy-AM"/>
        </w:rPr>
        <w:t>կատարողական վարույթը 60-օրյա ժամկետով:</w:t>
      </w:r>
      <w:bookmarkStart w:id="0" w:name="_GoBack"/>
      <w:bookmarkEnd w:id="0"/>
    </w:p>
    <w:p w:rsidR="008A0B44" w:rsidRPr="00914218" w:rsidRDefault="008A0B44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A6ECE">
        <w:rPr>
          <w:rFonts w:ascii="Sylfaen" w:hAnsi="Sylfaen"/>
          <w:sz w:val="20"/>
          <w:szCs w:val="20"/>
          <w:lang w:val="hy-AM"/>
        </w:rPr>
        <w:t xml:space="preserve">2. </w:t>
      </w:r>
      <w:r w:rsidRPr="00914218">
        <w:rPr>
          <w:rFonts w:ascii="Sylfaen" w:hAnsi="Sylfaen"/>
          <w:sz w:val="20"/>
          <w:szCs w:val="20"/>
          <w:lang w:val="hy-AM"/>
        </w:rPr>
        <w:t>Առաջարկել պահանջատիրոջը և պարտապանին՝ նրանցից որևէ մեկի նախաձեռնությամբ 60-օրյա ժամկետում սնանկության հայց ներկայացնել դատարան։</w:t>
      </w:r>
    </w:p>
    <w:p w:rsidR="008A0B44" w:rsidRPr="00914218" w:rsidRDefault="008A0B44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A6ECE">
        <w:rPr>
          <w:rFonts w:ascii="Sylfaen" w:hAnsi="Sylfaen"/>
          <w:sz w:val="20"/>
          <w:szCs w:val="20"/>
          <w:lang w:val="hy-AM"/>
        </w:rPr>
        <w:t xml:space="preserve">3. </w:t>
      </w:r>
      <w:r w:rsidRPr="00914218">
        <w:rPr>
          <w:rFonts w:ascii="Sylfaen" w:hAnsi="Sylfaen"/>
          <w:sz w:val="20"/>
          <w:szCs w:val="20"/>
          <w:lang w:val="hy-AM"/>
        </w:rPr>
        <w:t xml:space="preserve">Սույն որոշումը երկու աշխատանքային օրվա ընթացքում հրապարակել </w:t>
      </w:r>
      <w:hyperlink r:id="rId5" w:history="1">
        <w:r w:rsidRPr="009A6ECE">
          <w:rPr>
            <w:rFonts w:ascii="Sylfaen" w:hAnsi="Sylfaen"/>
            <w:b/>
            <w:sz w:val="20"/>
            <w:szCs w:val="20"/>
            <w:u w:val="single"/>
            <w:lang w:val="hy-AM"/>
          </w:rPr>
          <w:t>www.azdarar.am</w:t>
        </w:r>
      </w:hyperlink>
      <w:r w:rsidRPr="00914218">
        <w:rPr>
          <w:rFonts w:ascii="Sylfaen" w:hAnsi="Sylfaen"/>
          <w:sz w:val="20"/>
          <w:szCs w:val="20"/>
          <w:lang w:val="hy-AM"/>
        </w:rPr>
        <w:t xml:space="preserve"> ինտերնետային կայքում։</w:t>
      </w:r>
    </w:p>
    <w:p w:rsidR="008A0B44" w:rsidRPr="00914218" w:rsidRDefault="008A0B44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A6ECE">
        <w:rPr>
          <w:rFonts w:ascii="Sylfaen" w:hAnsi="Sylfaen"/>
          <w:sz w:val="20"/>
          <w:szCs w:val="20"/>
          <w:lang w:val="hy-AM"/>
        </w:rPr>
        <w:t xml:space="preserve">4. </w:t>
      </w:r>
      <w:r w:rsidRPr="00914218">
        <w:rPr>
          <w:rFonts w:ascii="Sylfaen" w:hAnsi="Sylfaen"/>
          <w:sz w:val="20"/>
          <w:szCs w:val="20"/>
          <w:lang w:val="hy-AM"/>
        </w:rPr>
        <w:t>Որոշման պատճենն ուղարկել կողմերին։</w:t>
      </w:r>
    </w:p>
    <w:p w:rsidR="008A0B44" w:rsidRPr="00914218" w:rsidRDefault="008A0B44" w:rsidP="001640B6">
      <w:pPr>
        <w:spacing w:line="276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A6ECE">
        <w:rPr>
          <w:rFonts w:ascii="Sylfaen" w:hAnsi="Sylfaen"/>
          <w:sz w:val="20"/>
          <w:szCs w:val="20"/>
          <w:lang w:val="hy-AM"/>
        </w:rPr>
        <w:t xml:space="preserve">5. </w:t>
      </w:r>
      <w:r w:rsidRPr="00914218">
        <w:rPr>
          <w:rFonts w:ascii="Sylfaen" w:hAnsi="Sylfaen"/>
          <w:sz w:val="20"/>
          <w:szCs w:val="20"/>
          <w:lang w:val="hy-AM"/>
        </w:rPr>
        <w:t>Որոշումը կարող է բողոքարկվել ՀՀ վարչական դատարան կամ վերադասության կարգով` որոշումն ստանալու օրվանից տասնօրյա ժամկետում:</w:t>
      </w:r>
    </w:p>
    <w:p w:rsidR="008D3AFD" w:rsidRPr="00914218" w:rsidRDefault="008D3AFD" w:rsidP="00914218">
      <w:pPr>
        <w:jc w:val="both"/>
        <w:rPr>
          <w:rFonts w:ascii="Sylfaen" w:hAnsi="Sylfaen"/>
          <w:sz w:val="20"/>
          <w:szCs w:val="20"/>
          <w:lang w:val="hy-AM"/>
        </w:rPr>
      </w:pPr>
    </w:p>
    <w:p w:rsidR="0039372F" w:rsidRPr="00914218" w:rsidRDefault="00C005D2" w:rsidP="00914218">
      <w:pPr>
        <w:ind w:right="4394"/>
        <w:jc w:val="center"/>
        <w:rPr>
          <w:rFonts w:ascii="Sylfaen" w:hAnsi="Sylfaen"/>
          <w:b/>
          <w:sz w:val="20"/>
          <w:szCs w:val="20"/>
          <w:lang w:val="hy-AM"/>
        </w:rPr>
      </w:pPr>
      <w:r w:rsidRPr="00C005D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E3B82">
        <w:rPr>
          <w:rFonts w:ascii="Sylfaen" w:hAnsi="Sylfaen"/>
          <w:b/>
          <w:sz w:val="20"/>
          <w:szCs w:val="20"/>
          <w:lang w:val="hy-AM"/>
        </w:rPr>
        <w:t xml:space="preserve">      </w:t>
      </w:r>
      <w:r w:rsidR="00E32940" w:rsidRPr="003E3B82">
        <w:rPr>
          <w:rFonts w:ascii="Sylfaen" w:hAnsi="Sylfaen"/>
          <w:b/>
          <w:sz w:val="20"/>
          <w:szCs w:val="20"/>
          <w:lang w:val="hy-AM"/>
        </w:rPr>
        <w:t xml:space="preserve">   </w:t>
      </w:r>
      <w:r w:rsidR="0039372F" w:rsidRPr="00914218">
        <w:rPr>
          <w:rFonts w:ascii="Sylfaen" w:hAnsi="Sylfaen"/>
          <w:b/>
          <w:sz w:val="20"/>
          <w:szCs w:val="20"/>
          <w:lang w:val="hy-AM"/>
        </w:rPr>
        <w:t>ՀԱՐԿԱԴԻՐ ԿԱՏԱՐՈՂ,</w:t>
      </w:r>
    </w:p>
    <w:p w:rsidR="00D72634" w:rsidRDefault="0039372F" w:rsidP="009F0165">
      <w:pPr>
        <w:jc w:val="center"/>
        <w:rPr>
          <w:lang w:val="hy-AM"/>
        </w:rPr>
      </w:pPr>
      <w:r w:rsidRPr="00914218">
        <w:rPr>
          <w:rFonts w:ascii="Sylfaen" w:hAnsi="Sylfaen"/>
          <w:b/>
          <w:sz w:val="20"/>
          <w:szCs w:val="20"/>
          <w:lang w:val="hy-AM"/>
        </w:rPr>
        <w:t>ԱՐԴԱՐԱԴԱՏՈՒԹՅԱՆ ԱՎԱԳ ԼԵՅՏԵՆԱՆՏ`                                   ԱՐԹՈՒՐ ՀԱԿՈԲՅԱՆ</w:t>
      </w:r>
    </w:p>
    <w:sectPr w:rsidR="00D72634" w:rsidSect="00CE1F62">
      <w:pgSz w:w="11906" w:h="16838"/>
      <w:pgMar w:top="36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0AF"/>
    <w:multiLevelType w:val="hybridMultilevel"/>
    <w:tmpl w:val="861E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398"/>
    <w:multiLevelType w:val="hybridMultilevel"/>
    <w:tmpl w:val="148C8334"/>
    <w:lvl w:ilvl="0" w:tplc="F0F80B54">
      <w:start w:val="22"/>
      <w:numFmt w:val="bullet"/>
      <w:lvlText w:val="-"/>
      <w:lvlJc w:val="left"/>
      <w:pPr>
        <w:ind w:left="1068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56BF8"/>
    <w:multiLevelType w:val="hybridMultilevel"/>
    <w:tmpl w:val="A8322E30"/>
    <w:lvl w:ilvl="0" w:tplc="936ACC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2D4"/>
    <w:multiLevelType w:val="hybridMultilevel"/>
    <w:tmpl w:val="6218975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60934"/>
    <w:multiLevelType w:val="hybridMultilevel"/>
    <w:tmpl w:val="7EB6A4FE"/>
    <w:lvl w:ilvl="0" w:tplc="A1DC2040">
      <w:start w:val="1"/>
      <w:numFmt w:val="decimal"/>
      <w:lvlText w:val="%1."/>
      <w:lvlJc w:val="left"/>
      <w:pPr>
        <w:ind w:left="1068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D15AA"/>
    <w:multiLevelType w:val="hybridMultilevel"/>
    <w:tmpl w:val="7B26F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04164"/>
    <w:multiLevelType w:val="hybridMultilevel"/>
    <w:tmpl w:val="0504B59C"/>
    <w:lvl w:ilvl="0" w:tplc="3440E552">
      <w:start w:val="1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42B"/>
    <w:multiLevelType w:val="hybridMultilevel"/>
    <w:tmpl w:val="3A287062"/>
    <w:lvl w:ilvl="0" w:tplc="FAA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518E1"/>
    <w:multiLevelType w:val="hybridMultilevel"/>
    <w:tmpl w:val="986CCC2E"/>
    <w:lvl w:ilvl="0" w:tplc="C604303A">
      <w:start w:val="3"/>
      <w:numFmt w:val="decimalZero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B64"/>
    <w:multiLevelType w:val="hybridMultilevel"/>
    <w:tmpl w:val="10B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98D"/>
    <w:multiLevelType w:val="hybridMultilevel"/>
    <w:tmpl w:val="3FFC22E0"/>
    <w:lvl w:ilvl="0" w:tplc="1B40B57E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7371"/>
    <w:multiLevelType w:val="hybridMultilevel"/>
    <w:tmpl w:val="815C1C34"/>
    <w:lvl w:ilvl="0" w:tplc="B6C8A272">
      <w:start w:val="1"/>
      <w:numFmt w:val="bullet"/>
      <w:lvlText w:val="-"/>
      <w:lvlJc w:val="left"/>
      <w:pPr>
        <w:ind w:left="1068" w:hanging="360"/>
      </w:pPr>
      <w:rPr>
        <w:rFonts w:ascii="Sylfaen" w:eastAsia="Times New Roman" w:hAnsi="Sylfaen" w:cs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1025D"/>
    <w:multiLevelType w:val="hybridMultilevel"/>
    <w:tmpl w:val="7B26F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431F6"/>
    <w:multiLevelType w:val="hybridMultilevel"/>
    <w:tmpl w:val="E2C8B4D0"/>
    <w:lvl w:ilvl="0" w:tplc="743EE370">
      <w:start w:val="1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46959"/>
    <w:multiLevelType w:val="hybridMultilevel"/>
    <w:tmpl w:val="C96024B8"/>
    <w:lvl w:ilvl="0" w:tplc="E3C823AC">
      <w:start w:val="9"/>
      <w:numFmt w:val="decimalZero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253D"/>
    <w:multiLevelType w:val="hybridMultilevel"/>
    <w:tmpl w:val="05FE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F216FC"/>
    <w:multiLevelType w:val="hybridMultilevel"/>
    <w:tmpl w:val="0128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04D90"/>
    <w:multiLevelType w:val="hybridMultilevel"/>
    <w:tmpl w:val="F9141AFE"/>
    <w:lvl w:ilvl="0" w:tplc="3AE0F008">
      <w:start w:val="8"/>
      <w:numFmt w:val="decimalZero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87DBE"/>
    <w:multiLevelType w:val="hybridMultilevel"/>
    <w:tmpl w:val="CC16FB30"/>
    <w:lvl w:ilvl="0" w:tplc="F74C9F94">
      <w:start w:val="1"/>
      <w:numFmt w:val="decimal"/>
      <w:lvlText w:val="%1."/>
      <w:lvlJc w:val="left"/>
      <w:pPr>
        <w:ind w:left="1068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F86"/>
    <w:rsid w:val="00052A26"/>
    <w:rsid w:val="00056ABB"/>
    <w:rsid w:val="000660A7"/>
    <w:rsid w:val="0007278B"/>
    <w:rsid w:val="000956C3"/>
    <w:rsid w:val="000A54A6"/>
    <w:rsid w:val="000E0F97"/>
    <w:rsid w:val="001047C4"/>
    <w:rsid w:val="00120827"/>
    <w:rsid w:val="00120867"/>
    <w:rsid w:val="00144FA4"/>
    <w:rsid w:val="001640B6"/>
    <w:rsid w:val="00174F07"/>
    <w:rsid w:val="0017665C"/>
    <w:rsid w:val="001815B3"/>
    <w:rsid w:val="001945F9"/>
    <w:rsid w:val="00195C46"/>
    <w:rsid w:val="001A13A0"/>
    <w:rsid w:val="001B304F"/>
    <w:rsid w:val="001C0341"/>
    <w:rsid w:val="001C5D76"/>
    <w:rsid w:val="001D4A9D"/>
    <w:rsid w:val="001F40A2"/>
    <w:rsid w:val="002100F3"/>
    <w:rsid w:val="00210D76"/>
    <w:rsid w:val="00224DBC"/>
    <w:rsid w:val="002562D4"/>
    <w:rsid w:val="00262B71"/>
    <w:rsid w:val="002647CF"/>
    <w:rsid w:val="002732F5"/>
    <w:rsid w:val="00273A55"/>
    <w:rsid w:val="002872BB"/>
    <w:rsid w:val="0028784F"/>
    <w:rsid w:val="00296A34"/>
    <w:rsid w:val="002A7291"/>
    <w:rsid w:val="002E31D3"/>
    <w:rsid w:val="002E349B"/>
    <w:rsid w:val="002F44A6"/>
    <w:rsid w:val="00312D19"/>
    <w:rsid w:val="00322342"/>
    <w:rsid w:val="00335898"/>
    <w:rsid w:val="003403CE"/>
    <w:rsid w:val="00352599"/>
    <w:rsid w:val="00360B3F"/>
    <w:rsid w:val="003642ED"/>
    <w:rsid w:val="00391078"/>
    <w:rsid w:val="00391681"/>
    <w:rsid w:val="0039372F"/>
    <w:rsid w:val="003A2987"/>
    <w:rsid w:val="003B32B5"/>
    <w:rsid w:val="003C38B8"/>
    <w:rsid w:val="003E2EAD"/>
    <w:rsid w:val="003E3B82"/>
    <w:rsid w:val="003F2FC3"/>
    <w:rsid w:val="0040556B"/>
    <w:rsid w:val="00443311"/>
    <w:rsid w:val="00444029"/>
    <w:rsid w:val="0047532C"/>
    <w:rsid w:val="00493622"/>
    <w:rsid w:val="0049444D"/>
    <w:rsid w:val="004A1A8D"/>
    <w:rsid w:val="004B260F"/>
    <w:rsid w:val="004C7E44"/>
    <w:rsid w:val="004E3317"/>
    <w:rsid w:val="004F50AD"/>
    <w:rsid w:val="00547BD8"/>
    <w:rsid w:val="00561BF5"/>
    <w:rsid w:val="00574156"/>
    <w:rsid w:val="00593997"/>
    <w:rsid w:val="005A661D"/>
    <w:rsid w:val="005A6FD8"/>
    <w:rsid w:val="005B4354"/>
    <w:rsid w:val="005D1D6C"/>
    <w:rsid w:val="005E4504"/>
    <w:rsid w:val="005F1FB2"/>
    <w:rsid w:val="005F31A4"/>
    <w:rsid w:val="0060416E"/>
    <w:rsid w:val="00610C55"/>
    <w:rsid w:val="00611426"/>
    <w:rsid w:val="00613454"/>
    <w:rsid w:val="00622BB0"/>
    <w:rsid w:val="00627312"/>
    <w:rsid w:val="00631001"/>
    <w:rsid w:val="00632148"/>
    <w:rsid w:val="00641913"/>
    <w:rsid w:val="00647414"/>
    <w:rsid w:val="006634D2"/>
    <w:rsid w:val="00667AC6"/>
    <w:rsid w:val="00672218"/>
    <w:rsid w:val="00674946"/>
    <w:rsid w:val="006768E1"/>
    <w:rsid w:val="00690331"/>
    <w:rsid w:val="00702C0C"/>
    <w:rsid w:val="00724A9D"/>
    <w:rsid w:val="0073375B"/>
    <w:rsid w:val="007357F9"/>
    <w:rsid w:val="00753977"/>
    <w:rsid w:val="00763761"/>
    <w:rsid w:val="0076423E"/>
    <w:rsid w:val="0076718F"/>
    <w:rsid w:val="0076745F"/>
    <w:rsid w:val="007758A8"/>
    <w:rsid w:val="007859BC"/>
    <w:rsid w:val="00786954"/>
    <w:rsid w:val="0079087A"/>
    <w:rsid w:val="007B2FD9"/>
    <w:rsid w:val="007B3F70"/>
    <w:rsid w:val="007C32E1"/>
    <w:rsid w:val="007D125E"/>
    <w:rsid w:val="007D55BA"/>
    <w:rsid w:val="00800A70"/>
    <w:rsid w:val="0080660D"/>
    <w:rsid w:val="0081638B"/>
    <w:rsid w:val="00830EFC"/>
    <w:rsid w:val="00836BB0"/>
    <w:rsid w:val="00842311"/>
    <w:rsid w:val="00882D6D"/>
    <w:rsid w:val="008878FC"/>
    <w:rsid w:val="00890177"/>
    <w:rsid w:val="008A01DF"/>
    <w:rsid w:val="008A0B44"/>
    <w:rsid w:val="008A3B83"/>
    <w:rsid w:val="008B1FA0"/>
    <w:rsid w:val="008D2420"/>
    <w:rsid w:val="008D3AFD"/>
    <w:rsid w:val="008D4036"/>
    <w:rsid w:val="008E4329"/>
    <w:rsid w:val="008E556D"/>
    <w:rsid w:val="008F53DB"/>
    <w:rsid w:val="0090691C"/>
    <w:rsid w:val="00914218"/>
    <w:rsid w:val="00920694"/>
    <w:rsid w:val="009272DE"/>
    <w:rsid w:val="00946AF7"/>
    <w:rsid w:val="00955567"/>
    <w:rsid w:val="00962F14"/>
    <w:rsid w:val="00967F0C"/>
    <w:rsid w:val="009A06A2"/>
    <w:rsid w:val="009A230D"/>
    <w:rsid w:val="009C62CF"/>
    <w:rsid w:val="009D3080"/>
    <w:rsid w:val="009D6CE8"/>
    <w:rsid w:val="009D782A"/>
    <w:rsid w:val="009F0165"/>
    <w:rsid w:val="00A01620"/>
    <w:rsid w:val="00A24E89"/>
    <w:rsid w:val="00A252B0"/>
    <w:rsid w:val="00A54768"/>
    <w:rsid w:val="00A7560F"/>
    <w:rsid w:val="00A81F22"/>
    <w:rsid w:val="00A849E0"/>
    <w:rsid w:val="00A90ABA"/>
    <w:rsid w:val="00AA1695"/>
    <w:rsid w:val="00AD1A26"/>
    <w:rsid w:val="00AD6176"/>
    <w:rsid w:val="00AE15E0"/>
    <w:rsid w:val="00AE7AEA"/>
    <w:rsid w:val="00B22764"/>
    <w:rsid w:val="00B31AEB"/>
    <w:rsid w:val="00B333C5"/>
    <w:rsid w:val="00B33876"/>
    <w:rsid w:val="00B35F2E"/>
    <w:rsid w:val="00B4761E"/>
    <w:rsid w:val="00B55A37"/>
    <w:rsid w:val="00B64361"/>
    <w:rsid w:val="00B7703B"/>
    <w:rsid w:val="00B77511"/>
    <w:rsid w:val="00BC1114"/>
    <w:rsid w:val="00BC4216"/>
    <w:rsid w:val="00BF3BAB"/>
    <w:rsid w:val="00BF766D"/>
    <w:rsid w:val="00C005D2"/>
    <w:rsid w:val="00C0299D"/>
    <w:rsid w:val="00C05015"/>
    <w:rsid w:val="00C11C28"/>
    <w:rsid w:val="00C170CC"/>
    <w:rsid w:val="00C2051D"/>
    <w:rsid w:val="00C2432A"/>
    <w:rsid w:val="00C24F01"/>
    <w:rsid w:val="00C32966"/>
    <w:rsid w:val="00C42CB1"/>
    <w:rsid w:val="00C808F0"/>
    <w:rsid w:val="00C95F33"/>
    <w:rsid w:val="00CA4F62"/>
    <w:rsid w:val="00CD78B3"/>
    <w:rsid w:val="00CE1F62"/>
    <w:rsid w:val="00D16A5E"/>
    <w:rsid w:val="00D235E6"/>
    <w:rsid w:val="00D44402"/>
    <w:rsid w:val="00D54F20"/>
    <w:rsid w:val="00D60510"/>
    <w:rsid w:val="00D72634"/>
    <w:rsid w:val="00D757E3"/>
    <w:rsid w:val="00D80FA8"/>
    <w:rsid w:val="00D84C79"/>
    <w:rsid w:val="00D97B27"/>
    <w:rsid w:val="00DA2C96"/>
    <w:rsid w:val="00DB0AAF"/>
    <w:rsid w:val="00DC0F86"/>
    <w:rsid w:val="00DC39B4"/>
    <w:rsid w:val="00DC423F"/>
    <w:rsid w:val="00DE1CE1"/>
    <w:rsid w:val="00DF7DDA"/>
    <w:rsid w:val="00E05DBC"/>
    <w:rsid w:val="00E27372"/>
    <w:rsid w:val="00E3028F"/>
    <w:rsid w:val="00E32940"/>
    <w:rsid w:val="00E36311"/>
    <w:rsid w:val="00E37D29"/>
    <w:rsid w:val="00E44AC4"/>
    <w:rsid w:val="00E7685A"/>
    <w:rsid w:val="00E7712E"/>
    <w:rsid w:val="00E875AC"/>
    <w:rsid w:val="00E96802"/>
    <w:rsid w:val="00EB13E4"/>
    <w:rsid w:val="00EB1823"/>
    <w:rsid w:val="00EC6D18"/>
    <w:rsid w:val="00EE703D"/>
    <w:rsid w:val="00EF63DE"/>
    <w:rsid w:val="00F157C4"/>
    <w:rsid w:val="00F3402D"/>
    <w:rsid w:val="00F45B6D"/>
    <w:rsid w:val="00F55524"/>
    <w:rsid w:val="00FB00FA"/>
    <w:rsid w:val="00FC1EC9"/>
    <w:rsid w:val="00FD74DE"/>
    <w:rsid w:val="00FE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9433"/>
  <w15:docId w15:val="{1D53F572-79E8-48A1-99E3-D0D3E16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C0F86"/>
    <w:pPr>
      <w:keepNext/>
      <w:ind w:firstLine="851"/>
      <w:jc w:val="both"/>
      <w:outlineLvl w:val="5"/>
    </w:pPr>
    <w:rPr>
      <w:rFonts w:ascii="ArTarumianTimes" w:hAnsi="ArTarumianTimes"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C0F86"/>
    <w:rPr>
      <w:rFonts w:ascii="ArTarumianTimes" w:eastAsia="Times New Roman" w:hAnsi="ArTarumianTimes" w:cs="Times New Roman"/>
      <w:i/>
      <w:sz w:val="24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D80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3"/>
    <w:rPr>
      <w:rFonts w:ascii="Segoe UI" w:eastAsia="Times New Roman" w:hAnsi="Segoe UI" w:cs="Segoe UI"/>
      <w:sz w:val="18"/>
      <w:szCs w:val="18"/>
      <w:lang w:eastAsia="ru-RU"/>
    </w:rPr>
  </w:style>
  <w:style w:type="character" w:styleId="SubtleEmphasis">
    <w:name w:val="Subtle Emphasis"/>
    <w:basedOn w:val="DefaultParagraphFont"/>
    <w:uiPriority w:val="19"/>
    <w:qFormat/>
    <w:rsid w:val="00D726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dara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Corporation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Professional</dc:creator>
  <cp:keywords/>
  <dc:description/>
  <cp:lastModifiedBy>Artik-2</cp:lastModifiedBy>
  <cp:revision>171</cp:revision>
  <cp:lastPrinted>2019-03-05T14:48:00Z</cp:lastPrinted>
  <dcterms:created xsi:type="dcterms:W3CDTF">2010-11-05T11:56:00Z</dcterms:created>
  <dcterms:modified xsi:type="dcterms:W3CDTF">2019-03-05T14:50:00Z</dcterms:modified>
</cp:coreProperties>
</file>