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EE" w:rsidRDefault="001232EE" w:rsidP="001232EE">
      <w:pPr>
        <w:tabs>
          <w:tab w:val="left" w:pos="2520"/>
          <w:tab w:val="left" w:pos="4256"/>
          <w:tab w:val="center" w:pos="4394"/>
          <w:tab w:val="left" w:pos="6855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</w:pPr>
    </w:p>
    <w:p w:rsidR="00E065A9" w:rsidRPr="00E065A9" w:rsidRDefault="00E065A9" w:rsidP="00E065A9">
      <w:pPr>
        <w:tabs>
          <w:tab w:val="left" w:pos="2520"/>
          <w:tab w:val="left" w:pos="4256"/>
          <w:tab w:val="center" w:pos="4394"/>
          <w:tab w:val="left" w:pos="6855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</w:pPr>
      <w:r w:rsidRPr="00E065A9"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  <w:t>Ո    Ր    Ո   Շ    ՈՒ   Մ</w:t>
      </w: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E065A9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Կատարողական վարույթը կասեցնելու մասին</w:t>
      </w: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E065A9" w:rsidRPr="00E065A9" w:rsidRDefault="00E065A9" w:rsidP="00E065A9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E065A9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 xml:space="preserve">   14.03.2019</w:t>
      </w:r>
      <w:r w:rsidRPr="00E065A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թ.                                                                          </w:t>
      </w:r>
      <w:r w:rsidRPr="00E065A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ab/>
      </w:r>
      <w:r w:rsidRPr="00E065A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ab/>
        <w:t xml:space="preserve">   ք.Երևան</w:t>
      </w:r>
    </w:p>
    <w:p w:rsidR="00E065A9" w:rsidRPr="00E065A9" w:rsidRDefault="00E065A9" w:rsidP="00E065A9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E065A9" w:rsidRPr="00E065A9" w:rsidRDefault="00E065A9" w:rsidP="00E065A9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E065A9" w:rsidRPr="00E065A9" w:rsidRDefault="00E065A9" w:rsidP="00E065A9">
      <w:pPr>
        <w:spacing w:after="0" w:line="240" w:lineRule="auto"/>
        <w:ind w:left="-567" w:right="-988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       Հարկադիր կատարումն ապահովող ծառայության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Երևան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քաղաքի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Արաբկիր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և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Քանաքեռ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-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Զեյթուն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բաժնի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հարկադիր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`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արդարադատության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լեյտենանտ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Մհեր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Մկրտչյանս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ուսումնասիրելով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04.04.2018թ. հարուցված թիվ 04117378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կատարողական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վարույթի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նյութերը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`</w:t>
      </w:r>
    </w:p>
    <w:p w:rsidR="00E065A9" w:rsidRPr="00E065A9" w:rsidRDefault="00E065A9" w:rsidP="00E065A9">
      <w:pPr>
        <w:spacing w:after="0" w:line="240" w:lineRule="auto"/>
        <w:ind w:left="-567" w:right="-42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E065A9" w:rsidRPr="00E065A9" w:rsidRDefault="00E065A9" w:rsidP="00E065A9">
      <w:pPr>
        <w:spacing w:after="0" w:line="240" w:lineRule="auto"/>
        <w:ind w:left="-567" w:right="-42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E065A9" w:rsidRPr="00E065A9" w:rsidRDefault="00E065A9" w:rsidP="00E065A9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E065A9" w:rsidRPr="00E065A9" w:rsidRDefault="00E065A9" w:rsidP="00E065A9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E065A9" w:rsidRPr="00E065A9" w:rsidRDefault="00E065A9" w:rsidP="00E065A9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E065A9" w:rsidRPr="00E065A9" w:rsidRDefault="00E065A9" w:rsidP="00E065A9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E065A9" w:rsidRPr="00E065A9" w:rsidRDefault="00E065A9" w:rsidP="00E065A9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E065A9" w:rsidRPr="00E065A9" w:rsidRDefault="00E065A9" w:rsidP="00E065A9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E065A9" w:rsidRPr="00E065A9" w:rsidRDefault="00E065A9" w:rsidP="00E065A9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</w:pPr>
      <w:r w:rsidRPr="00E065A9"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  <w:t>Պ    Ա    Ր   Զ   Ե   Ց   Ի</w:t>
      </w:r>
    </w:p>
    <w:p w:rsidR="00E065A9" w:rsidRPr="00E065A9" w:rsidRDefault="00E065A9" w:rsidP="00E065A9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</w:pPr>
    </w:p>
    <w:p w:rsidR="00E065A9" w:rsidRPr="00E065A9" w:rsidRDefault="00E065A9" w:rsidP="00E065A9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E065A9" w:rsidRPr="00E065A9" w:rsidRDefault="00E065A9" w:rsidP="00E065A9">
      <w:pPr>
        <w:tabs>
          <w:tab w:val="left" w:pos="2520"/>
        </w:tabs>
        <w:spacing w:after="0" w:line="240" w:lineRule="auto"/>
        <w:ind w:left="-567" w:right="-988"/>
        <w:contextualSpacing/>
        <w:jc w:val="both"/>
        <w:rPr>
          <w:rFonts w:ascii="GHEA Grapalat" w:hAnsi="GHEA Grapalat" w:cs="Arial"/>
          <w:color w:val="21346E"/>
          <w:sz w:val="24"/>
          <w:szCs w:val="24"/>
          <w:lang w:val="af-ZA"/>
        </w:rPr>
      </w:pPr>
      <w:r w:rsidRPr="00E065A9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     </w:t>
      </w:r>
      <w:r w:rsidRPr="00E065A9"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  <w:t xml:space="preserve">ՀՀ Երևան քաղաքի ընդհանուր </w:t>
      </w:r>
      <w:r w:rsidRPr="00E065A9"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իրավասության</w:t>
      </w:r>
      <w:r w:rsidRPr="00E065A9"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դատարանի</w:t>
      </w:r>
      <w:r w:rsidRPr="00E065A9"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կողմից</w:t>
      </w:r>
      <w:r w:rsidRPr="00E065A9"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  <w:t xml:space="preserve"> 29.03.2018</w:t>
      </w:r>
      <w:r w:rsidRPr="00E065A9"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թ</w:t>
      </w:r>
      <w:r w:rsidRPr="00E065A9"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  <w:t>. տրված թիվ  ԵԿԴ/3095/02/17 կատարողական թերթի համաձայն պետք է Բենյամին Ջոնիկի Միրզոյանից հօգուտ հայցվորներ Սոֆյա Նկրտչյանի, Նորայր Մկրտչյանի բռնագանձել 1.700.000 որպես պարտքի գումար, որից 1.460.000 ՀՀ դրամը՝ որպես գնված ավտոտնակի գումար, 240.000 ՀՀ դրամը՝ գնված դարպասների գինը: Փատաբանի խելամիտ վարձատրության գումար՝ 70.000 ՀՀ դրամ որպես փաստաբանի վճար: Նախապես վճարված 34.000 ՀՀ դրամ</w:t>
      </w:r>
      <w:r w:rsidRPr="00E065A9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:  </w:t>
      </w:r>
    </w:p>
    <w:p w:rsidR="00E065A9" w:rsidRPr="00E065A9" w:rsidRDefault="00E065A9" w:rsidP="00E065A9">
      <w:pPr>
        <w:tabs>
          <w:tab w:val="left" w:pos="2520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</w:pPr>
      <w:r w:rsidRPr="00E065A9"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  <w:t xml:space="preserve">        </w:t>
      </w:r>
      <w:r w:rsidRPr="00E065A9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Պարտապանին բռնագանձել </w:t>
      </w:r>
      <w:r w:rsidRPr="00E065A9">
        <w:rPr>
          <w:rFonts w:ascii="GHEA Grapalat" w:hAnsi="GHEA Grapalat"/>
          <w:sz w:val="24"/>
          <w:szCs w:val="24"/>
          <w:lang w:val="hy-AM"/>
        </w:rPr>
        <w:t>նաև բռնագանձման ենթակա գումարի 5%-ը՝ որպես կատարողական գործողությունների կատարման ծախսի գումար</w:t>
      </w:r>
      <w:r w:rsidRPr="00E065A9">
        <w:rPr>
          <w:rFonts w:ascii="GHEA Grapalat" w:hAnsi="GHEA Grapalat"/>
          <w:color w:val="21346E"/>
          <w:sz w:val="24"/>
          <w:szCs w:val="24"/>
          <w:lang w:val="af-ZA"/>
        </w:rPr>
        <w:t xml:space="preserve">: </w:t>
      </w:r>
    </w:p>
    <w:p w:rsidR="00E065A9" w:rsidRPr="00E065A9" w:rsidRDefault="00E065A9" w:rsidP="00E065A9">
      <w:pPr>
        <w:tabs>
          <w:tab w:val="left" w:pos="8789"/>
          <w:tab w:val="left" w:pos="9214"/>
        </w:tabs>
        <w:spacing w:after="0" w:line="240" w:lineRule="auto"/>
        <w:ind w:left="-567" w:right="-988"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E065A9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     </w:t>
      </w:r>
      <w:r w:rsidRPr="00E065A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Կատարողական վարույթով բռնագանձման վերաբերյալ վճռի հարկադիր կատարման ընթացքում պարտապան </w:t>
      </w:r>
      <w:r w:rsidRPr="00E065A9">
        <w:rPr>
          <w:rFonts w:ascii="GHEA Grapalat" w:eastAsia="Times New Roman" w:hAnsi="GHEA Grapalat" w:cs="Sylfaen"/>
          <w:noProof/>
          <w:sz w:val="24"/>
          <w:szCs w:val="24"/>
          <w:lang w:eastAsia="ru-RU"/>
        </w:rPr>
        <w:t>Բենյամին</w:t>
      </w:r>
      <w:r w:rsidRPr="00E065A9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Sylfaen"/>
          <w:noProof/>
          <w:sz w:val="24"/>
          <w:szCs w:val="24"/>
          <w:lang w:eastAsia="ru-RU"/>
        </w:rPr>
        <w:t>Ջոնիկի</w:t>
      </w:r>
      <w:r w:rsidRPr="00E065A9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Sylfaen"/>
          <w:noProof/>
          <w:sz w:val="24"/>
          <w:szCs w:val="24"/>
          <w:lang w:eastAsia="ru-RU"/>
        </w:rPr>
        <w:t>Միրզոյանի</w:t>
      </w:r>
      <w:r w:rsidRPr="00E065A9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</w:t>
      </w:r>
      <w:r w:rsidRPr="00E065A9">
        <w:rPr>
          <w:rFonts w:ascii="GHEA Grapalat" w:eastAsia="Times New Roman" w:hAnsi="GHEA Grapalat" w:cs="Sylfaen"/>
          <w:noProof/>
          <w:sz w:val="24"/>
          <w:szCs w:val="24"/>
          <w:lang w:eastAsia="ru-RU"/>
        </w:rPr>
        <w:t>ո</w:t>
      </w:r>
      <w:r w:rsidRPr="00E065A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E065A9">
        <w:rPr>
          <w:rFonts w:ascii="GHEA Grapalat" w:eastAsia="Times New Roman" w:hAnsi="GHEA Grapalat" w:cs="Sylfaen"/>
          <w:noProof/>
          <w:lang w:val="hy-AM" w:eastAsia="ru-RU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E065A9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Ո     Ր    Ո    Շ    Ե   Ց   Ի</w:t>
      </w: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E065A9" w:rsidRPr="00E065A9" w:rsidRDefault="00E065A9" w:rsidP="00E065A9">
      <w:pPr>
        <w:tabs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E065A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Կասեցնել 04.04.2018</w:t>
      </w:r>
      <w:r w:rsidRPr="00E065A9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թ. հարուցված թիվ 04117378 </w:t>
      </w:r>
      <w:r w:rsidRPr="00E065A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կատարողական վարույթը 60-օրյա ժամկետով:</w:t>
      </w: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E065A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E065A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 Սույն որոշումը երկու աշխատանքային օրվա ընթացքում հրապարակել </w:t>
      </w:r>
      <w:hyperlink r:id="rId4" w:history="1">
        <w:r w:rsidRPr="00E065A9">
          <w:rPr>
            <w:rFonts w:ascii="GHEA Grapalat" w:eastAsia="Times New Roman" w:hAnsi="GHEA Grapalat" w:cs="Sylfaen"/>
            <w:noProof/>
            <w:color w:val="0000FF"/>
            <w:sz w:val="24"/>
            <w:szCs w:val="24"/>
            <w:u w:val="single"/>
            <w:lang w:val="hy-AM" w:eastAsia="ru-RU"/>
          </w:rPr>
          <w:t>www.azdarar.am</w:t>
        </w:r>
      </w:hyperlink>
      <w:r w:rsidRPr="00E065A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ինտերնետային կայքում:</w:t>
      </w: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E065A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Որոշման պատճենն ուղարկել կողմերին:</w:t>
      </w: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E065A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E065A9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Հարկադիր կատարող </w:t>
      </w:r>
    </w:p>
    <w:p w:rsidR="00E065A9" w:rsidRPr="00E065A9" w:rsidRDefault="00E065A9" w:rsidP="00E065A9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E065A9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Արդարադատության ավագ լեյտենանտ                                                               Մ.Մկրտչյան</w:t>
      </w:r>
    </w:p>
    <w:p w:rsidR="009F5985" w:rsidRPr="001232EE" w:rsidRDefault="009F5985" w:rsidP="00E065A9">
      <w:pPr>
        <w:tabs>
          <w:tab w:val="left" w:pos="2520"/>
          <w:tab w:val="left" w:pos="4256"/>
          <w:tab w:val="center" w:pos="4394"/>
          <w:tab w:val="left" w:pos="6855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lang w:val="hy-AM" w:eastAsia="ru-RU"/>
        </w:rPr>
      </w:pPr>
      <w:bookmarkStart w:id="0" w:name="_GoBack"/>
      <w:bookmarkEnd w:id="0"/>
    </w:p>
    <w:sectPr w:rsidR="009F5985" w:rsidRPr="001232EE" w:rsidSect="001232E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F1"/>
    <w:rsid w:val="001232EE"/>
    <w:rsid w:val="00477BF1"/>
    <w:rsid w:val="009F5985"/>
    <w:rsid w:val="00E0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58308-0237-48A4-A537-405885CB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Arabkir-3</cp:lastModifiedBy>
  <cp:revision>3</cp:revision>
  <dcterms:created xsi:type="dcterms:W3CDTF">2019-03-14T07:21:00Z</dcterms:created>
  <dcterms:modified xsi:type="dcterms:W3CDTF">2019-03-14T07:28:00Z</dcterms:modified>
</cp:coreProperties>
</file>