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-1134" w:type="dxa"/>
        <w:tblLook w:val="04A0" w:firstRow="1" w:lastRow="0" w:firstColumn="1" w:lastColumn="0" w:noHBand="0" w:noVBand="1"/>
      </w:tblPr>
      <w:tblGrid>
        <w:gridCol w:w="7198"/>
        <w:gridCol w:w="3989"/>
        <w:gridCol w:w="4264"/>
      </w:tblGrid>
      <w:tr w:rsidR="00E9407D" w:rsidRPr="00871456" w:rsidTr="00174030">
        <w:trPr>
          <w:trHeight w:val="877"/>
        </w:trPr>
        <w:tc>
          <w:tcPr>
            <w:tcW w:w="7198" w:type="dxa"/>
            <w:vAlign w:val="center"/>
            <w:hideMark/>
          </w:tcPr>
          <w:p w:rsidR="00E9407D" w:rsidRPr="00871456" w:rsidRDefault="00E9407D" w:rsidP="00DE04E0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  <w:proofErr w:type="spellStart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>Հայաստանի</w:t>
            </w:r>
            <w:proofErr w:type="spellEnd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>Հանրապետության</w:t>
            </w:r>
            <w:proofErr w:type="spellEnd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>պաշտոնական</w:t>
            </w:r>
            <w:proofErr w:type="spellEnd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>հայտարարություններ</w:t>
            </w:r>
            <w:proofErr w:type="spellEnd"/>
          </w:p>
          <w:p w:rsidR="00E9407D" w:rsidRPr="00871456" w:rsidRDefault="00E9407D" w:rsidP="00DE04E0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>http://www.azdarar.am</w:t>
            </w:r>
          </w:p>
        </w:tc>
        <w:tc>
          <w:tcPr>
            <w:tcW w:w="3989" w:type="dxa"/>
            <w:vAlign w:val="center"/>
          </w:tcPr>
          <w:p w:rsidR="00E9407D" w:rsidRPr="00871456" w:rsidRDefault="00E9407D" w:rsidP="00DE04E0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</w:p>
        </w:tc>
        <w:tc>
          <w:tcPr>
            <w:tcW w:w="4264" w:type="dxa"/>
            <w:vAlign w:val="center"/>
            <w:hideMark/>
          </w:tcPr>
          <w:p w:rsidR="00E9407D" w:rsidRDefault="00E9407D" w:rsidP="00DE04E0">
            <w:pPr>
              <w:spacing w:after="0" w:line="256" w:lineRule="auto"/>
              <w:jc w:val="center"/>
              <w:rPr>
                <w:rFonts w:ascii="Sylfaen" w:eastAsia="Calibri" w:hAnsi="Sylfaen" w:cs="Sylfaen"/>
                <w:sz w:val="16"/>
                <w:szCs w:val="16"/>
                <w:lang w:val="ru-RU"/>
              </w:rPr>
            </w:pPr>
          </w:p>
          <w:p w:rsidR="00E9407D" w:rsidRPr="007341F6" w:rsidRDefault="00E9407D" w:rsidP="00DE04E0">
            <w:pPr>
              <w:spacing w:after="0" w:line="256" w:lineRule="auto"/>
              <w:jc w:val="center"/>
              <w:rPr>
                <w:rFonts w:ascii="Sylfaen" w:eastAsia="Calibri" w:hAnsi="Sylfaen" w:cs="Times New Roman"/>
                <w:sz w:val="16"/>
                <w:szCs w:val="16"/>
                <w:lang w:val="ru-RU"/>
              </w:rPr>
            </w:pPr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ՀՀ</w:t>
            </w:r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կառավարության</w:t>
            </w:r>
            <w:proofErr w:type="spellEnd"/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2011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թվականի</w:t>
            </w:r>
            <w:proofErr w:type="spellEnd"/>
          </w:p>
          <w:p w:rsidR="00E9407D" w:rsidRPr="007341F6" w:rsidRDefault="00E9407D" w:rsidP="00DE04E0">
            <w:pPr>
              <w:spacing w:after="0" w:line="256" w:lineRule="auto"/>
              <w:jc w:val="center"/>
              <w:rPr>
                <w:rFonts w:ascii="Sylfaen" w:eastAsia="Calibri" w:hAnsi="Sylfaen" w:cs="Times New Roman"/>
                <w:sz w:val="16"/>
                <w:szCs w:val="16"/>
                <w:lang w:val="ru-RU"/>
              </w:rPr>
            </w:pP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Հավելված</w:t>
            </w:r>
            <w:proofErr w:type="spellEnd"/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</w:t>
            </w:r>
            <w:r w:rsidRPr="00871456">
              <w:rPr>
                <w:rFonts w:ascii="Sylfaen" w:eastAsia="Calibri" w:hAnsi="Sylfaen" w:cs="Times New Roman"/>
                <w:sz w:val="16"/>
                <w:szCs w:val="16"/>
              </w:rPr>
              <w:t>N</w:t>
            </w:r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փետրվարի</w:t>
            </w:r>
            <w:proofErr w:type="spellEnd"/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17-</w:t>
            </w:r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ի</w:t>
            </w:r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</w:t>
            </w:r>
            <w:r w:rsidRPr="00871456">
              <w:rPr>
                <w:rFonts w:ascii="Sylfaen" w:eastAsia="Calibri" w:hAnsi="Sylfaen" w:cs="Times New Roman"/>
                <w:sz w:val="16"/>
                <w:szCs w:val="16"/>
              </w:rPr>
              <w:t>N</w:t>
            </w:r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174-</w:t>
            </w:r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Ն</w:t>
            </w:r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որոշման</w:t>
            </w:r>
            <w:proofErr w:type="spellEnd"/>
          </w:p>
          <w:p w:rsidR="00E9407D" w:rsidRPr="00871456" w:rsidRDefault="00E9407D" w:rsidP="00DE04E0">
            <w:pPr>
              <w:spacing w:after="0" w:line="256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 w:rsidRPr="00871456">
              <w:rPr>
                <w:rFonts w:ascii="Sylfaen" w:eastAsia="Calibri" w:hAnsi="Sylfaen" w:cs="Times New Roman"/>
                <w:sz w:val="16"/>
                <w:szCs w:val="16"/>
              </w:rPr>
              <w:t>2-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ով</w:t>
            </w:r>
            <w:proofErr w:type="spellEnd"/>
            <w:r w:rsidRPr="00871456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հաստատված</w:t>
            </w:r>
            <w:proofErr w:type="spellEnd"/>
            <w:r w:rsidRPr="00871456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Ձև</w:t>
            </w:r>
            <w:proofErr w:type="spellEnd"/>
          </w:p>
        </w:tc>
      </w:tr>
    </w:tbl>
    <w:p w:rsidR="00E9407D" w:rsidRPr="00174030" w:rsidRDefault="00E9407D" w:rsidP="00E9407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18"/>
          <w:szCs w:val="18"/>
        </w:rPr>
      </w:pPr>
      <w:r w:rsidRPr="00174030">
        <w:rPr>
          <w:rFonts w:ascii="GHEA Grapalat" w:eastAsia="Calibri" w:hAnsi="GHEA Grapalat" w:cs="Times New Roman"/>
          <w:b/>
          <w:sz w:val="18"/>
          <w:szCs w:val="18"/>
        </w:rPr>
        <w:t>ԻՆՏԵՐՆԵՏՈՎ ՀՐԱՊԱՐԱԿԱՅԻՆ ԾԱՆՈՒՑՄԱՆ ԵՆԹԱԿԱ ՀԱՅՏԱՐԱՐՈՒԹՅՈՒՆ</w:t>
      </w:r>
    </w:p>
    <w:p w:rsidR="00E9407D" w:rsidRPr="00337FE0" w:rsidRDefault="00E9407D" w:rsidP="00E9407D">
      <w:pPr>
        <w:spacing w:after="0" w:line="240" w:lineRule="auto"/>
        <w:jc w:val="center"/>
        <w:rPr>
          <w:rFonts w:ascii="GHEA Grapalat" w:eastAsia="Calibri" w:hAnsi="GHEA Grapalat" w:cs="Times New Roman"/>
          <w:sz w:val="20"/>
          <w:szCs w:val="20"/>
        </w:rPr>
      </w:pPr>
      <w:r w:rsidRPr="00174030">
        <w:rPr>
          <w:rFonts w:ascii="GHEA Grapalat" w:eastAsia="Calibri" w:hAnsi="GHEA Grapalat" w:cs="Times New Roman"/>
          <w:sz w:val="18"/>
          <w:szCs w:val="18"/>
        </w:rPr>
        <w:t>(</w:t>
      </w:r>
      <w:proofErr w:type="spellStart"/>
      <w:r w:rsidRPr="00174030">
        <w:rPr>
          <w:rFonts w:ascii="GHEA Grapalat" w:eastAsia="Calibri" w:hAnsi="GHEA Grapalat" w:cs="Times New Roman"/>
          <w:sz w:val="18"/>
          <w:szCs w:val="18"/>
          <w:lang w:val="ru-RU"/>
        </w:rPr>
        <w:t>իրավաբանական</w:t>
      </w:r>
      <w:proofErr w:type="spellEnd"/>
      <w:r w:rsidRPr="00174030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174030">
        <w:rPr>
          <w:rFonts w:ascii="GHEA Grapalat" w:eastAsia="Calibri" w:hAnsi="GHEA Grapalat" w:cs="Times New Roman"/>
          <w:sz w:val="18"/>
          <w:szCs w:val="18"/>
          <w:lang w:val="ru-RU"/>
        </w:rPr>
        <w:t>անձանց</w:t>
      </w:r>
      <w:proofErr w:type="spellEnd"/>
      <w:r w:rsidRPr="00174030">
        <w:rPr>
          <w:rFonts w:ascii="GHEA Grapalat" w:eastAsia="Calibri" w:hAnsi="GHEA Grapalat" w:cs="Times New Roman"/>
          <w:sz w:val="18"/>
          <w:szCs w:val="18"/>
        </w:rPr>
        <w:t xml:space="preserve">, </w:t>
      </w:r>
      <w:proofErr w:type="spellStart"/>
      <w:r w:rsidRPr="00174030">
        <w:rPr>
          <w:rFonts w:ascii="GHEA Grapalat" w:eastAsia="Calibri" w:hAnsi="GHEA Grapalat" w:cs="Times New Roman"/>
          <w:sz w:val="18"/>
          <w:szCs w:val="18"/>
          <w:lang w:val="ru-RU"/>
        </w:rPr>
        <w:t>պետական</w:t>
      </w:r>
      <w:proofErr w:type="spellEnd"/>
      <w:r w:rsidRPr="00174030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174030">
        <w:rPr>
          <w:rFonts w:ascii="GHEA Grapalat" w:eastAsia="Calibri" w:hAnsi="GHEA Grapalat" w:cs="Times New Roman"/>
          <w:sz w:val="18"/>
          <w:szCs w:val="18"/>
          <w:lang w:val="ru-RU"/>
        </w:rPr>
        <w:t>կամ</w:t>
      </w:r>
      <w:proofErr w:type="spellEnd"/>
      <w:r w:rsidRPr="00174030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174030">
        <w:rPr>
          <w:rFonts w:ascii="GHEA Grapalat" w:eastAsia="Calibri" w:hAnsi="GHEA Grapalat" w:cs="Times New Roman"/>
          <w:sz w:val="18"/>
          <w:szCs w:val="18"/>
          <w:lang w:val="ru-RU"/>
        </w:rPr>
        <w:t>տեղական</w:t>
      </w:r>
      <w:proofErr w:type="spellEnd"/>
      <w:r w:rsidRPr="00174030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174030">
        <w:rPr>
          <w:rFonts w:ascii="GHEA Grapalat" w:eastAsia="Calibri" w:hAnsi="GHEA Grapalat" w:cs="Times New Roman"/>
          <w:sz w:val="18"/>
          <w:szCs w:val="18"/>
          <w:lang w:val="ru-RU"/>
        </w:rPr>
        <w:t>ինքնակառավարման</w:t>
      </w:r>
      <w:proofErr w:type="spellEnd"/>
      <w:r w:rsidRPr="00174030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174030">
        <w:rPr>
          <w:rFonts w:ascii="GHEA Grapalat" w:eastAsia="Calibri" w:hAnsi="GHEA Grapalat" w:cs="Times New Roman"/>
          <w:sz w:val="18"/>
          <w:szCs w:val="18"/>
          <w:lang w:val="ru-RU"/>
        </w:rPr>
        <w:t>մարմինների</w:t>
      </w:r>
      <w:proofErr w:type="spellEnd"/>
      <w:r w:rsidRPr="00174030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174030">
        <w:rPr>
          <w:rFonts w:ascii="GHEA Grapalat" w:eastAsia="Calibri" w:hAnsi="GHEA Grapalat" w:cs="Times New Roman"/>
          <w:sz w:val="18"/>
          <w:szCs w:val="18"/>
        </w:rPr>
        <w:t>համար</w:t>
      </w:r>
      <w:proofErr w:type="spellEnd"/>
      <w:r w:rsidRPr="00174030">
        <w:rPr>
          <w:rFonts w:ascii="GHEA Grapalat" w:eastAsia="Calibri" w:hAnsi="GHEA Grapalat" w:cs="Times New Roman"/>
          <w:sz w:val="18"/>
          <w:szCs w:val="18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E9407D" w:rsidRPr="00654F33" w:rsidTr="00DE04E0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7D" w:rsidRPr="00337FE0" w:rsidRDefault="00E9407D" w:rsidP="00DE04E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407D" w:rsidRPr="00337FE0" w:rsidRDefault="00E9407D" w:rsidP="00DE04E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</w:tr>
      <w:tr w:rsidR="00E9407D" w:rsidRPr="00871456" w:rsidTr="00DE04E0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07D" w:rsidRPr="00871456" w:rsidRDefault="00E9407D" w:rsidP="00DE04E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նույնականացման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9407D" w:rsidRPr="00871456" w:rsidRDefault="00E9407D" w:rsidP="00DE04E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ընդունման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ամսաթիվը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</w:p>
        </w:tc>
      </w:tr>
    </w:tbl>
    <w:p w:rsidR="00E9407D" w:rsidRPr="00871456" w:rsidRDefault="00E9407D" w:rsidP="00E9407D">
      <w:pPr>
        <w:spacing w:after="0" w:line="240" w:lineRule="auto"/>
        <w:jc w:val="center"/>
        <w:rPr>
          <w:rFonts w:ascii="GHEA Grapalat" w:eastAsia="Calibri" w:hAnsi="GHEA Grapalat" w:cs="Times New Roman"/>
          <w:sz w:val="16"/>
          <w:szCs w:val="20"/>
        </w:rPr>
      </w:pPr>
    </w:p>
    <w:tbl>
      <w:tblPr>
        <w:tblW w:w="15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3801"/>
        <w:gridCol w:w="3279"/>
        <w:gridCol w:w="1827"/>
        <w:gridCol w:w="975"/>
        <w:gridCol w:w="999"/>
        <w:gridCol w:w="2469"/>
        <w:gridCol w:w="866"/>
      </w:tblGrid>
      <w:tr w:rsidR="00E9407D" w:rsidRPr="00871456" w:rsidTr="00B34EBF">
        <w:trPr>
          <w:trHeight w:val="408"/>
          <w:jc w:val="center"/>
        </w:trPr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07D" w:rsidRPr="00871456" w:rsidRDefault="00E9407D" w:rsidP="00DE04E0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Հայտատուի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տվյալները</w:t>
            </w:r>
            <w:proofErr w:type="spellEnd"/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407D" w:rsidRPr="00BE7D96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Դատական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ակտերի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հարկադիր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կատարումն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ապահովող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ծառայության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Երևան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քաղաքի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Արաբկիր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և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Քանաքեռ-Զեյթուն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բաժին</w:t>
            </w:r>
            <w:proofErr w:type="spellEnd"/>
          </w:p>
        </w:tc>
      </w:tr>
      <w:tr w:rsidR="00E9407D" w:rsidRPr="00871456" w:rsidTr="00B34EBF">
        <w:trPr>
          <w:trHeight w:val="174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իրավաբանական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անձ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ի /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պետական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կամ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տեղական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ինքնակառավարման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մարմնի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լրիվ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անվանումը</w:t>
            </w:r>
            <w:proofErr w:type="spellEnd"/>
          </w:p>
        </w:tc>
      </w:tr>
      <w:tr w:rsidR="00E9407D" w:rsidRPr="00871456" w:rsidTr="00B34EBF">
        <w:trPr>
          <w:trHeight w:val="408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7D" w:rsidRPr="00B34EBF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ք.Երևան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,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Հալաբյան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41 Ա</w:t>
            </w:r>
          </w:p>
        </w:tc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407D" w:rsidRPr="00B34EBF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www.harkadir.am</w:t>
            </w:r>
          </w:p>
        </w:tc>
      </w:tr>
      <w:tr w:rsidR="00E9407D" w:rsidRPr="00871456" w:rsidTr="00B34EBF">
        <w:trPr>
          <w:trHeight w:val="174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իրավաբանական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անձ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ի /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պետական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կամ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տեղական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ինքնակառավարման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մարմնի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հասցեն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իրավաբանական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անձ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ի /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պետական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կամ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տեղական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ինքնակառավարման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մարմնի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ինտերնետային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կայքի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հասցեն</w:t>
            </w:r>
            <w:proofErr w:type="spellEnd"/>
          </w:p>
        </w:tc>
      </w:tr>
      <w:tr w:rsidR="00E9407D" w:rsidRPr="00871456" w:rsidTr="00B34EBF">
        <w:trPr>
          <w:trHeight w:val="408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7D" w:rsidRPr="00B34EBF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+37410-34-25-10</w:t>
            </w:r>
          </w:p>
        </w:tc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407D" w:rsidRPr="00B34EBF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arabkir@harkadir.am</w:t>
            </w:r>
          </w:p>
        </w:tc>
      </w:tr>
      <w:tr w:rsidR="00E9407D" w:rsidRPr="00871456" w:rsidTr="00B34EBF">
        <w:trPr>
          <w:trHeight w:val="185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իրավաբանական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անձ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ի /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պետական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կամ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տեղական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ինքնակառավարման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մարմնի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հետադարձ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կապի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հեռախոսահամար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իրավաբանական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անձ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ի /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պետական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կամ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տեղական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ինքնակառավարման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մարմնի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հետադարձ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կապի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Էլեկտրոնային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փոստի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հասցեն</w:t>
            </w:r>
            <w:proofErr w:type="spellEnd"/>
          </w:p>
        </w:tc>
      </w:tr>
      <w:tr w:rsidR="00E9407D" w:rsidRPr="00871456" w:rsidTr="00B34EBF">
        <w:trPr>
          <w:trHeight w:val="408"/>
          <w:jc w:val="center"/>
        </w:trPr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07D" w:rsidRPr="00871456" w:rsidRDefault="00E9407D" w:rsidP="00DE04E0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իրավական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հիմքը</w:t>
            </w:r>
            <w:proofErr w:type="spellEnd"/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407D" w:rsidRPr="00B34EBF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&lt;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Սնանկության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մասին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&gt; ՀՀ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օրենք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, 6-րդ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հոդված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, 2-րդ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մաս</w:t>
            </w:r>
            <w:proofErr w:type="spellEnd"/>
          </w:p>
        </w:tc>
      </w:tr>
      <w:tr w:rsidR="00E9407D" w:rsidRPr="00871456" w:rsidTr="00B34EBF">
        <w:trPr>
          <w:trHeight w:val="174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այն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իրավական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ակտի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անվանումը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և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հոդվածը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,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որով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սահմանված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է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հայտարարություն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ներկայացնելու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պահանջը</w:t>
            </w:r>
            <w:proofErr w:type="spellEnd"/>
          </w:p>
        </w:tc>
      </w:tr>
      <w:tr w:rsidR="00E9407D" w:rsidRPr="00871456" w:rsidTr="00B34EBF">
        <w:trPr>
          <w:trHeight w:val="408"/>
          <w:jc w:val="center"/>
        </w:trPr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07D" w:rsidRPr="00871456" w:rsidRDefault="00E9407D" w:rsidP="00DE04E0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407D" w:rsidRPr="00B34EBF" w:rsidRDefault="00E9407D" w:rsidP="0069148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Գույքի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անբավարարության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հիմքով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թիվ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r w:rsidR="0069148F" w:rsidRPr="00B34EBF">
              <w:rPr>
                <w:rFonts w:ascii="GHEA Grapalat" w:eastAsia="Calibri" w:hAnsi="GHEA Grapalat" w:cs="Times New Roman"/>
                <w:sz w:val="18"/>
                <w:szCs w:val="18"/>
              </w:rPr>
              <w:t>04035523</w:t>
            </w:r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կատարողական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վարույթը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կասեցնելու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մասին</w:t>
            </w:r>
            <w:proofErr w:type="spellEnd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34EBF">
              <w:rPr>
                <w:rFonts w:ascii="GHEA Grapalat" w:eastAsia="Calibri" w:hAnsi="GHEA Grapalat" w:cs="Times New Roman"/>
                <w:sz w:val="18"/>
                <w:szCs w:val="18"/>
              </w:rPr>
              <w:t>որոշում</w:t>
            </w:r>
            <w:proofErr w:type="spellEnd"/>
          </w:p>
        </w:tc>
      </w:tr>
      <w:tr w:rsidR="00E9407D" w:rsidRPr="00871456" w:rsidTr="00B34EBF">
        <w:trPr>
          <w:trHeight w:val="174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անվանումը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(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վերնագիրը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)</w:t>
            </w:r>
          </w:p>
        </w:tc>
      </w:tr>
      <w:tr w:rsidR="00E9407D" w:rsidRPr="0069148F" w:rsidTr="00B34EBF">
        <w:trPr>
          <w:trHeight w:val="408"/>
          <w:jc w:val="center"/>
        </w:trPr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07D" w:rsidRPr="00871456" w:rsidRDefault="00E9407D" w:rsidP="00DE04E0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տեքստը</w:t>
            </w:r>
            <w:proofErr w:type="spellEnd"/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407D" w:rsidRPr="00835E12" w:rsidRDefault="00E9407D" w:rsidP="00B34EBF">
            <w:pPr>
              <w:spacing w:after="0" w:line="256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Հա</w:t>
            </w:r>
            <w:r w:rsidR="00B34EBF">
              <w:rPr>
                <w:rFonts w:ascii="GHEA Grapalat" w:eastAsia="Calibri" w:hAnsi="GHEA Grapalat" w:cs="Times New Roman"/>
                <w:sz w:val="18"/>
                <w:szCs w:val="18"/>
              </w:rPr>
              <w:t>րկադիր</w:t>
            </w:r>
            <w:proofErr w:type="spellEnd"/>
            <w:r w:rsid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="00B34EBF">
              <w:rPr>
                <w:rFonts w:ascii="GHEA Grapalat" w:eastAsia="Calibri" w:hAnsi="GHEA Grapalat" w:cs="Times New Roman"/>
                <w:sz w:val="18"/>
                <w:szCs w:val="18"/>
              </w:rPr>
              <w:t>կատարումն</w:t>
            </w:r>
            <w:proofErr w:type="spellEnd"/>
            <w:r w:rsid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ապահովող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ծառայության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Երևան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քաղաքի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Արաբկիր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և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Քանաքեռ-Զեյթուն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բաժինը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հայտնում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է,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որ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հարկադիր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կատարող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`</w:t>
            </w:r>
            <w:r w:rsidR="00B34EB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Մհեր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Մկրտչյանի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կողմից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ընդունվել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է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որոշում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թիվ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0</w:t>
            </w:r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4035523</w:t>
            </w:r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կատարողական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վարույթ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`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պարտապան</w:t>
            </w:r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ներ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Գագիկ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Նազարյանի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և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Անահիտ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Փիլոյանից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համապարտության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կարգով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հօգուտ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&lt;&lt;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Արցախբանկ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&gt;&gt; ՓԲԸ-ի 19.180,99 ԱՄՆ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դոլարին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համարժեք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ՀՀ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դրամ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,</w:t>
            </w:r>
            <w:proofErr w:type="spellStart"/>
            <w:r w:rsidR="00B34EBF">
              <w:rPr>
                <w:rFonts w:ascii="GHEA Grapalat" w:eastAsia="Calibri" w:hAnsi="GHEA Grapalat" w:cs="Times New Roman"/>
                <w:sz w:val="18"/>
                <w:szCs w:val="18"/>
              </w:rPr>
              <w:t>հ</w:t>
            </w:r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աշվարկվող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տոկոս</w:t>
            </w:r>
            <w:r w:rsidR="00B34EBF">
              <w:rPr>
                <w:rFonts w:ascii="GHEA Grapalat" w:eastAsia="Calibri" w:hAnsi="GHEA Grapalat" w:cs="Times New Roman"/>
                <w:sz w:val="18"/>
                <w:szCs w:val="18"/>
              </w:rPr>
              <w:t>ներ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և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բռնագանձումը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01.11.2013թ-ի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հիփոթեքի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պայմանագրով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գրավի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առարկա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հանդիսացող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ք.Երևան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,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Քանաքեռ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2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փողոց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.,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թիվ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43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հասցեում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գտնվող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բնակելի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տան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վրա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բռնագանձում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>տարածելու</w:t>
            </w:r>
            <w:proofErr w:type="spellEnd"/>
            <w:r w:rsidR="0069148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r w:rsidRPr="00835E1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պահանջ՝ գույքի անբավարարության հիմքով կատարողական վարույթը կասեցնելու վերաբերյալ</w:t>
            </w:r>
          </w:p>
        </w:tc>
      </w:tr>
      <w:tr w:rsidR="00E9407D" w:rsidRPr="00871456" w:rsidTr="00B34EBF">
        <w:trPr>
          <w:trHeight w:val="233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69148F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  <w:lang w:val="af-Z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69148F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</w:pPr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>նիշը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E9407D" w:rsidRPr="0069148F" w:rsidTr="00B34EBF">
        <w:trPr>
          <w:trHeight w:val="408"/>
          <w:jc w:val="center"/>
        </w:trPr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07D" w:rsidRPr="00871456" w:rsidRDefault="00E9407D" w:rsidP="00DE04E0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7145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407D" w:rsidRPr="00B34EBF" w:rsidRDefault="00E9407D" w:rsidP="0069148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B34EB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Թիվ 0</w:t>
            </w:r>
            <w:r w:rsidR="0069148F" w:rsidRPr="00B34EB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4035523</w:t>
            </w:r>
            <w:r w:rsidRPr="00B34EB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կատարողական վարույթը կասեցնելու մասին որոշում</w:t>
            </w:r>
          </w:p>
        </w:tc>
      </w:tr>
      <w:tr w:rsidR="00E9407D" w:rsidRPr="0069148F" w:rsidTr="00B34EBF">
        <w:trPr>
          <w:trHeight w:val="174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</w:pPr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 xml:space="preserve">տեղեկություններ հայտարարությանը կցված նյութերի քանակի և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>ձևաչափերի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 xml:space="preserve"> մասին</w:t>
            </w:r>
          </w:p>
        </w:tc>
      </w:tr>
      <w:tr w:rsidR="00E9407D" w:rsidRPr="00871456" w:rsidTr="00B34EBF">
        <w:trPr>
          <w:trHeight w:val="408"/>
          <w:jc w:val="center"/>
        </w:trPr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07D" w:rsidRPr="00871456" w:rsidRDefault="00E9407D" w:rsidP="00DE04E0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արդիականության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ժամկետը</w:t>
            </w:r>
            <w:proofErr w:type="spellEnd"/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FE56FE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Օրենքով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նախատեսված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60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օրյա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ժամկետի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վերջին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օրվա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ամիս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ամսաթիվ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՝ </w:t>
            </w:r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6B44AA">
              <w:rPr>
                <w:rFonts w:ascii="GHEA Grapalat" w:eastAsia="Calibri" w:hAnsi="GHEA Grapalat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GHEA Grapalat" w:eastAsia="Calibri" w:hAnsi="GHEA Grapalat" w:cs="Times New Roman"/>
                <w:sz w:val="20"/>
                <w:szCs w:val="20"/>
              </w:rPr>
              <w:t>.0</w:t>
            </w:r>
            <w:r w:rsidR="00385210">
              <w:rPr>
                <w:rFonts w:ascii="GHEA Grapalat" w:eastAsia="Calibri" w:hAnsi="GHEA Grapalat" w:cs="Times New Roman"/>
                <w:sz w:val="20"/>
                <w:szCs w:val="20"/>
              </w:rPr>
              <w:t>5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.2019</w:t>
            </w:r>
            <w:r w:rsidRPr="0087145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</w:t>
            </w:r>
          </w:p>
        </w:tc>
      </w:tr>
      <w:tr w:rsidR="00E9407D" w:rsidRPr="00871456" w:rsidTr="00B34EBF">
        <w:trPr>
          <w:trHeight w:val="174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նշվում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է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այն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ժամկետը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,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որից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հետո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կորցնում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է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իր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արդիականությունը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և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տեղափոխվում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է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կայքի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արխիվային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մաս</w:t>
            </w:r>
            <w:proofErr w:type="spellEnd"/>
          </w:p>
        </w:tc>
      </w:tr>
      <w:tr w:rsidR="00E9407D" w:rsidRPr="00871456" w:rsidTr="00B34EBF">
        <w:trPr>
          <w:trHeight w:val="408"/>
          <w:jc w:val="center"/>
        </w:trPr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07D" w:rsidRPr="00871456" w:rsidRDefault="00E9407D" w:rsidP="00DE04E0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Հայտարարությունը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տալու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իրավասություն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ունեցող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անձի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տվյալները</w:t>
            </w:r>
            <w:proofErr w:type="spellEnd"/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407D" w:rsidRPr="00BE7D96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Հարկադիր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կատարումն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ապահովող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ծառայության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Երևան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քաղաքի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Արաբկիր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և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Քանաքեռ-Զեյթուն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բաժնի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հարկադիր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>կատարող</w:t>
            </w:r>
            <w:proofErr w:type="spellEnd"/>
            <w:r w:rsidRPr="00BE7D96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</w:p>
        </w:tc>
      </w:tr>
      <w:tr w:rsidR="00E9407D" w:rsidRPr="00871456" w:rsidTr="00B34EBF">
        <w:trPr>
          <w:trHeight w:val="174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տալու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իրավասություն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ունեցող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անձի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զբաղեցրած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պաշտոնը</w:t>
            </w:r>
            <w:proofErr w:type="spellEnd"/>
          </w:p>
        </w:tc>
      </w:tr>
      <w:tr w:rsidR="00E9407D" w:rsidRPr="00871456" w:rsidTr="00B34EBF">
        <w:trPr>
          <w:trHeight w:val="408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407D" w:rsidRPr="007341F6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Մհեր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Մկրտչյան</w:t>
            </w:r>
            <w:proofErr w:type="spellEnd"/>
          </w:p>
        </w:tc>
      </w:tr>
      <w:tr w:rsidR="00E9407D" w:rsidRPr="00871456" w:rsidTr="00B34EBF">
        <w:trPr>
          <w:trHeight w:val="174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տալու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իրավասություն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ունեցող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անձի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,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ազգանունը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և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հայրանունը</w:t>
            </w:r>
            <w:proofErr w:type="spellEnd"/>
          </w:p>
        </w:tc>
      </w:tr>
      <w:tr w:rsidR="00E9407D" w:rsidRPr="00871456" w:rsidTr="00B34EBF">
        <w:trPr>
          <w:trHeight w:val="408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</w:rPr>
            </w:pPr>
            <w:r w:rsidRPr="00871456">
              <w:rPr>
                <w:rFonts w:ascii="GHEA Grapalat" w:eastAsia="Calibri" w:hAnsi="GHEA Grapalat" w:cs="Times New Roman"/>
              </w:rPr>
              <w:t>???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</w:rPr>
            </w:pPr>
            <w:r w:rsidRPr="00871456">
              <w:rPr>
                <w:rFonts w:ascii="GHEA Grapalat" w:eastAsia="Calibri" w:hAnsi="GHEA Grapalat" w:cs="Times New Roman"/>
              </w:rPr>
              <w:t>???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</w:rPr>
            </w:pPr>
            <w:r w:rsidRPr="00871456">
              <w:rPr>
                <w:rFonts w:ascii="GHEA Grapalat" w:eastAsia="Calibri" w:hAnsi="GHEA Grapalat" w:cs="Times New Roman"/>
              </w:rPr>
              <w:t>???</w:t>
            </w:r>
          </w:p>
        </w:tc>
      </w:tr>
      <w:tr w:rsidR="00E9407D" w:rsidRPr="00871456" w:rsidTr="00B34EBF">
        <w:trPr>
          <w:trHeight w:val="174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անձնագրի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սերիան</w:t>
            </w:r>
            <w:proofErr w:type="spellEnd"/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անձնագրի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տրման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9407D" w:rsidRPr="00871456" w:rsidRDefault="00E9407D" w:rsidP="00DE04E0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ում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կողմից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է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տրվել</w:t>
            </w:r>
            <w:proofErr w:type="spellEnd"/>
          </w:p>
        </w:tc>
      </w:tr>
      <w:tr w:rsidR="00E9407D" w:rsidRPr="00871456" w:rsidTr="00B34EBF">
        <w:trPr>
          <w:gridBefore w:val="5"/>
          <w:gridAfter w:val="1"/>
          <w:wBefore w:w="10858" w:type="dxa"/>
          <w:wAfter w:w="866" w:type="dxa"/>
          <w:trHeight w:val="236"/>
          <w:jc w:val="center"/>
        </w:trPr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07D" w:rsidRPr="00871456" w:rsidRDefault="00E9407D" w:rsidP="00DE04E0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E9407D" w:rsidRPr="00871456" w:rsidTr="00B34EBF">
        <w:trPr>
          <w:gridBefore w:val="5"/>
          <w:gridAfter w:val="1"/>
          <w:wBefore w:w="10858" w:type="dxa"/>
          <w:wAfter w:w="866" w:type="dxa"/>
          <w:trHeight w:val="339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407D" w:rsidRPr="00EB23BD" w:rsidRDefault="00E9407D" w:rsidP="00DE04E0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հայտարարությունը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տալու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իրավասություն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ունեցող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անձի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</w:p>
          <w:p w:rsidR="00E9407D" w:rsidRPr="00EB23BD" w:rsidRDefault="00E9407D" w:rsidP="00DE04E0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կամ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լիազորված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անձի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ստորագրությունը</w:t>
            </w:r>
            <w:proofErr w:type="spellEnd"/>
          </w:p>
        </w:tc>
      </w:tr>
    </w:tbl>
    <w:p w:rsidR="00E9407D" w:rsidRDefault="00E9407D" w:rsidP="00BE7D96"/>
    <w:sectPr w:rsidR="00E9407D" w:rsidSect="00146315">
      <w:pgSz w:w="15840" w:h="12240" w:orient="landscape"/>
      <w:pgMar w:top="0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34"/>
    <w:rsid w:val="00174030"/>
    <w:rsid w:val="00385210"/>
    <w:rsid w:val="004B6A34"/>
    <w:rsid w:val="0069148F"/>
    <w:rsid w:val="006B44AA"/>
    <w:rsid w:val="00B34EBF"/>
    <w:rsid w:val="00BE7D96"/>
    <w:rsid w:val="00E9407D"/>
    <w:rsid w:val="00F30C34"/>
    <w:rsid w:val="00F31676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8AE0"/>
  <w15:chartTrackingRefBased/>
  <w15:docId w15:val="{75883A37-AC50-4ACC-9267-CE4E8519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Arabkir-3</dc:creator>
  <cp:keywords/>
  <dc:description/>
  <cp:lastModifiedBy>Arabkir-3</cp:lastModifiedBy>
  <cp:revision>10</cp:revision>
  <cp:lastPrinted>2019-03-21T06:19:00Z</cp:lastPrinted>
  <dcterms:created xsi:type="dcterms:W3CDTF">2019-03-21T05:50:00Z</dcterms:created>
  <dcterms:modified xsi:type="dcterms:W3CDTF">2019-03-21T06:23:00Z</dcterms:modified>
</cp:coreProperties>
</file>