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F1" w:rsidRPr="00CC5A3D" w:rsidRDefault="008C28F1" w:rsidP="008C28F1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8C28F1" w:rsidRPr="001676C8" w:rsidRDefault="008C28F1" w:rsidP="008C28F1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</w:t>
      </w:r>
      <w:r w:rsidRPr="008C28F1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21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.0</w:t>
      </w:r>
      <w:r w:rsidRPr="008C28F1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3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.2019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8C28F1" w:rsidRPr="001676C8" w:rsidRDefault="008C28F1" w:rsidP="008C28F1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8C28F1" w:rsidRPr="001676C8" w:rsidRDefault="008C28F1" w:rsidP="008C28F1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8C28F1" w:rsidRPr="00CC5A3D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</w:t>
      </w:r>
      <w:bookmarkStart w:id="0" w:name="_GoBack"/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Հ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արկադիր կատարումն ապահովող ծառայության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23.02.2018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հարուցված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04035523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8C28F1" w:rsidRPr="001676C8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Pr="001676C8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Pr="001676C8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Default="008C28F1" w:rsidP="008C28F1">
      <w:pPr>
        <w:spacing w:after="0" w:line="240" w:lineRule="auto"/>
        <w:ind w:left="-567" w:right="-846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CC5A3D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8C28F1" w:rsidRDefault="008C28F1" w:rsidP="008C28F1">
      <w:pPr>
        <w:spacing w:after="0" w:line="240" w:lineRule="auto"/>
        <w:ind w:left="-567" w:right="-846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8C28F1" w:rsidRPr="001676C8" w:rsidRDefault="008C28F1" w:rsidP="008C28F1">
      <w:pPr>
        <w:spacing w:after="0" w:line="240" w:lineRule="auto"/>
        <w:ind w:left="-567" w:right="-846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8C28F1" w:rsidRPr="00F5590B" w:rsidRDefault="008C28F1" w:rsidP="008C28F1">
      <w:pPr>
        <w:spacing w:after="0" w:line="240" w:lineRule="auto"/>
        <w:ind w:left="-567" w:right="-846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5590B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F5590B">
        <w:rPr>
          <w:rFonts w:ascii="GHEA Grapalat" w:hAnsi="GHEA Grapalat" w:cs="Sylfaen"/>
          <w:bCs/>
          <w:sz w:val="24"/>
          <w:szCs w:val="24"/>
        </w:rPr>
        <w:t>ՀՀ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Արաբկիր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և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Զեյթուն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շրջանների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ընդհանուր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իրավասության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դատարանի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կողմից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05.02.2018</w:t>
      </w:r>
      <w:r w:rsidRPr="00F5590B">
        <w:rPr>
          <w:rFonts w:ascii="GHEA Grapalat" w:hAnsi="GHEA Grapalat" w:cs="Sylfaen"/>
          <w:bCs/>
          <w:sz w:val="24"/>
          <w:szCs w:val="24"/>
        </w:rPr>
        <w:t>թ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տրված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ԵԱՔԴ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/3846/02/16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կատարողական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թերթի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պետք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է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պատասխանողներ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Գագիկ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Հարությունի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Նազարյանից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Անահիտ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Ասատուրի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Փիլոյանից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համապարտության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կարգով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հօգուտ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&lt;&lt;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Արցախբանկ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&gt;&gt; </w:t>
      </w:r>
      <w:r w:rsidRPr="00F5590B">
        <w:rPr>
          <w:rFonts w:ascii="GHEA Grapalat" w:hAnsi="GHEA Grapalat" w:cs="Sylfaen"/>
          <w:bCs/>
          <w:sz w:val="24"/>
          <w:szCs w:val="24"/>
        </w:rPr>
        <w:t>ՓԲԸ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5590B">
        <w:rPr>
          <w:rFonts w:ascii="GHEA Grapalat" w:hAnsi="GHEA Grapalat" w:cs="Sylfaen"/>
          <w:bCs/>
          <w:sz w:val="24"/>
          <w:szCs w:val="24"/>
        </w:rPr>
        <w:t>ի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բռնագանձել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19.180,99</w:t>
      </w:r>
      <w:r w:rsidRPr="00F5590B">
        <w:rPr>
          <w:rFonts w:ascii="GHEA Grapalat" w:hAnsi="GHEA Grapalat" w:cs="Sylfaen"/>
          <w:bCs/>
          <w:sz w:val="24"/>
          <w:szCs w:val="24"/>
        </w:rPr>
        <w:t>ԱՄՆ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դոլարին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համարժեք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ՀՀ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դրամ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և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հաշվարկվող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տոկոսագումարներ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8C28F1" w:rsidRPr="00BB3A4C" w:rsidRDefault="008C28F1" w:rsidP="008C28F1">
      <w:pPr>
        <w:spacing w:after="0" w:line="240" w:lineRule="auto"/>
        <w:ind w:left="-567" w:right="-846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    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Բնագանձումը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տարածել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01.11.2013</w:t>
      </w:r>
      <w:r w:rsidRPr="00F5590B">
        <w:rPr>
          <w:rFonts w:ascii="GHEA Grapalat" w:hAnsi="GHEA Grapalat" w:cs="Sylfaen"/>
          <w:bCs/>
          <w:sz w:val="24"/>
          <w:szCs w:val="24"/>
        </w:rPr>
        <w:t>թ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հիփոթեքի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պայմանագրով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գրավի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առարկա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</w:rPr>
        <w:t>՝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Զեյթուն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2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փողոց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թիվ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43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հասցեում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բնակելի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վրա</w:t>
      </w:r>
      <w:proofErr w:type="spellEnd"/>
      <w:r w:rsidRPr="00F5590B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:  Պարտապանին բռնագանձել </w:t>
      </w:r>
      <w:r w:rsidRPr="00F5590B">
        <w:rPr>
          <w:rFonts w:ascii="GHEA Grapalat" w:hAnsi="GHEA Grapalat"/>
          <w:sz w:val="24"/>
          <w:szCs w:val="24"/>
          <w:lang w:val="hy-AM"/>
        </w:rPr>
        <w:t>նաև բռնագանձման ենթակա գումարի 5%-ը՝ որպես կատարողական գործողությունների կատարման ծախսի գումար</w:t>
      </w:r>
      <w:r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8C28F1" w:rsidRPr="00E86FDA" w:rsidRDefault="008C28F1" w:rsidP="008C28F1">
      <w:pPr>
        <w:tabs>
          <w:tab w:val="left" w:pos="8789"/>
          <w:tab w:val="left" w:pos="9214"/>
        </w:tabs>
        <w:spacing w:after="0" w:line="240" w:lineRule="auto"/>
        <w:ind w:left="-567" w:right="-846"/>
        <w:jc w:val="both"/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Գագիկ</w:t>
      </w:r>
      <w:r w:rsidRPr="00F90D0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Հարությունի</w:t>
      </w:r>
      <w:r w:rsidRPr="00F90D0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Նազարյանի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ո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</w:t>
      </w:r>
      <w:r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ական կատարումն ապահովելու համար</w:t>
      </w:r>
      <w:r w:rsidRPr="00E86FDA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>:</w:t>
      </w:r>
    </w:p>
    <w:p w:rsidR="008C28F1" w:rsidRPr="001676C8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8C28F1" w:rsidRPr="001676C8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8C28F1" w:rsidRPr="001676C8" w:rsidRDefault="008C28F1" w:rsidP="008C28F1">
      <w:pPr>
        <w:tabs>
          <w:tab w:val="left" w:pos="4256"/>
        </w:tabs>
        <w:spacing w:after="0" w:line="240" w:lineRule="auto"/>
        <w:ind w:left="-567" w:right="-846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Կասեցնել </w:t>
      </w:r>
      <w:r w:rsidRPr="00F90D0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23.02.2018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թ.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հարուցված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04035523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CC5A3D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8C28F1" w:rsidRPr="00CC5A3D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F31676" w:rsidRPr="008C28F1" w:rsidRDefault="008C28F1" w:rsidP="008C28F1">
      <w:pPr>
        <w:tabs>
          <w:tab w:val="left" w:pos="2520"/>
          <w:tab w:val="left" w:pos="4256"/>
        </w:tabs>
        <w:spacing w:after="0" w:line="240" w:lineRule="auto"/>
        <w:ind w:left="-567" w:right="-846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             </w:t>
      </w: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Մ.Մկրտչյան</w:t>
      </w:r>
      <w:bookmarkEnd w:id="0"/>
    </w:p>
    <w:sectPr w:rsidR="00F31676" w:rsidRPr="008C28F1" w:rsidSect="008C28F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9"/>
    <w:rsid w:val="008C28F1"/>
    <w:rsid w:val="00C30F99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ECBE"/>
  <w15:chartTrackingRefBased/>
  <w15:docId w15:val="{B443DAB0-8B02-4683-9EAC-5615F9C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2</cp:revision>
  <dcterms:created xsi:type="dcterms:W3CDTF">2019-03-21T05:57:00Z</dcterms:created>
  <dcterms:modified xsi:type="dcterms:W3CDTF">2019-03-21T05:58:00Z</dcterms:modified>
</cp:coreProperties>
</file>