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44" w:rsidRDefault="00E31444" w:rsidP="00E31444">
      <w:pPr>
        <w:spacing w:line="276" w:lineRule="auto"/>
        <w:rPr>
          <w:rFonts w:ascii="GHEA Grapalat" w:hAnsi="GHEA Grapalat"/>
          <w:b/>
          <w:sz w:val="22"/>
          <w:lang w:val="en-US"/>
        </w:rPr>
      </w:pPr>
    </w:p>
    <w:p w:rsidR="00E31444" w:rsidRDefault="00E31444" w:rsidP="00E31444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E31444" w:rsidRDefault="00E31444" w:rsidP="00E31444">
      <w:pPr>
        <w:spacing w:line="276" w:lineRule="auto"/>
        <w:jc w:val="center"/>
        <w:rPr>
          <w:rFonts w:ascii="Sylfaen" w:hAnsi="Sylfaen"/>
          <w:b/>
          <w:sz w:val="22"/>
          <w:lang w:val="en-US"/>
        </w:rPr>
      </w:pPr>
      <w:r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E31444" w:rsidRDefault="00E31444" w:rsidP="00E314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E31444">
        <w:rPr>
          <w:rFonts w:ascii="GHEA Grapalat" w:hAnsi="GHEA Grapalat"/>
          <w:sz w:val="22"/>
          <w:lang w:val="hy-AM"/>
        </w:rPr>
        <w:t>27</w:t>
      </w:r>
      <w:r>
        <w:rPr>
          <w:rFonts w:ascii="GHEA Grapalat" w:hAnsi="GHEA Grapalat"/>
          <w:sz w:val="22"/>
          <w:lang w:val="hy-AM"/>
        </w:rPr>
        <w:t>.</w:t>
      </w:r>
      <w:r w:rsidRPr="00E31444">
        <w:rPr>
          <w:rFonts w:ascii="GHEA Grapalat" w:hAnsi="GHEA Grapalat"/>
          <w:sz w:val="22"/>
          <w:lang w:val="hy-AM"/>
        </w:rPr>
        <w:t>03</w:t>
      </w:r>
      <w:r>
        <w:rPr>
          <w:rFonts w:ascii="Sylfaen" w:hAnsi="Sylfaen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201</w:t>
      </w:r>
      <w:r w:rsidRPr="00E31444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</w:t>
      </w:r>
      <w:r>
        <w:rPr>
          <w:rFonts w:ascii="Sylfaen" w:hAnsi="Sylfaen"/>
          <w:sz w:val="22"/>
          <w:lang w:val="hy-AM"/>
        </w:rPr>
        <w:tab/>
      </w:r>
      <w:r>
        <w:rPr>
          <w:rFonts w:ascii="Sylfaen" w:hAnsi="Sylfaen"/>
          <w:sz w:val="22"/>
          <w:lang w:val="hy-AM"/>
        </w:rPr>
        <w:tab/>
        <w:t xml:space="preserve">                               </w:t>
      </w:r>
      <w:r>
        <w:rPr>
          <w:rFonts w:ascii="Sylfaen" w:hAnsi="Sylfaen"/>
          <w:sz w:val="22"/>
          <w:lang w:val="hy-AM"/>
        </w:rPr>
        <w:tab/>
        <w:t xml:space="preserve">                  </w:t>
      </w:r>
      <w:r>
        <w:rPr>
          <w:rFonts w:ascii="GHEA Grapalat" w:hAnsi="GHEA Grapalat"/>
          <w:sz w:val="22"/>
          <w:lang w:val="hy-AM"/>
        </w:rPr>
        <w:t xml:space="preserve">        </w:t>
      </w:r>
      <w:r w:rsidRPr="00E31444"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ք.</w:t>
      </w:r>
      <w:r>
        <w:rPr>
          <w:rFonts w:ascii="Sylfaen" w:hAnsi="Sylfaen"/>
          <w:sz w:val="22"/>
          <w:lang w:val="hy-AM"/>
        </w:rPr>
        <w:t>Արմավիր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</w:p>
    <w:p w:rsidR="00E31444" w:rsidRDefault="00E31444" w:rsidP="00E3144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31444" w:rsidRDefault="00E31444" w:rsidP="00E31444">
      <w:pPr>
        <w:spacing w:after="0" w:line="276" w:lineRule="auto"/>
        <w:ind w:firstLine="284"/>
        <w:jc w:val="both"/>
        <w:rPr>
          <w:rFonts w:ascii="Sylfaen" w:hAnsi="Sylfaen"/>
          <w:sz w:val="22"/>
          <w:lang w:val="hy-AM"/>
        </w:rPr>
      </w:pPr>
    </w:p>
    <w:p w:rsidR="00E31444" w:rsidRDefault="00E31444" w:rsidP="00E31444">
      <w:pPr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Հարկադիր կատարումն ապահովող ծառայության Արմավիրի մարզային բաժնի հարկադիր կատարող, արդարադատության լեյտենանտ Վ. </w:t>
      </w:r>
      <w:proofErr w:type="spellStart"/>
      <w:r>
        <w:rPr>
          <w:rFonts w:ascii="Sylfaen" w:hAnsi="Sylfaen"/>
          <w:sz w:val="22"/>
          <w:lang w:val="hy-AM"/>
        </w:rPr>
        <w:t>Գրիգորյանս</w:t>
      </w:r>
      <w:proofErr w:type="spellEnd"/>
      <w:r>
        <w:rPr>
          <w:rFonts w:ascii="Sylfaen" w:hAnsi="Sylfaen"/>
          <w:sz w:val="22"/>
          <w:lang w:val="hy-AM"/>
        </w:rPr>
        <w:t>, ուսումնասիրելով 07.03.2019թ. վերսկսված թիվ  04193389 կատարողական վարույթի նյութերը.</w:t>
      </w:r>
    </w:p>
    <w:p w:rsidR="00E31444" w:rsidRDefault="00E31444" w:rsidP="00E31444">
      <w:pPr>
        <w:spacing w:after="0" w:line="276" w:lineRule="auto"/>
        <w:ind w:left="-709" w:right="-846" w:firstLine="567"/>
        <w:jc w:val="both"/>
        <w:rPr>
          <w:rFonts w:ascii="GHEA Grapalat" w:hAnsi="GHEA Grapalat"/>
          <w:sz w:val="22"/>
          <w:lang w:val="hy-AM"/>
        </w:rPr>
      </w:pPr>
    </w:p>
    <w:p w:rsidR="00E31444" w:rsidRDefault="00E31444" w:rsidP="00E31444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E31444" w:rsidRDefault="00E31444" w:rsidP="00E31444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</w:p>
    <w:p w:rsidR="00E31444" w:rsidRDefault="00E31444" w:rsidP="00E31444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ՀՀ Արմավիրի մարզի ընդհանուր իրավասության առաջին ատյանի դատարանի կողմից տրված թիվ ԱՐԴ/1250/02/18 կատարողական թերթի համաձայն պետք է </w:t>
      </w:r>
      <w:proofErr w:type="spellStart"/>
      <w:r>
        <w:rPr>
          <w:rFonts w:ascii="Sylfaen" w:hAnsi="Sylfaen"/>
          <w:sz w:val="22"/>
          <w:lang w:val="hy-AM"/>
        </w:rPr>
        <w:t>պատասխանողներ</w:t>
      </w:r>
      <w:proofErr w:type="spellEnd"/>
      <w:r>
        <w:rPr>
          <w:rFonts w:ascii="Sylfaen" w:hAnsi="Sylfaen"/>
          <w:sz w:val="22"/>
          <w:lang w:val="hy-AM"/>
        </w:rPr>
        <w:t xml:space="preserve"> Սրբուհի </w:t>
      </w:r>
      <w:proofErr w:type="spellStart"/>
      <w:r>
        <w:rPr>
          <w:rFonts w:ascii="Sylfaen" w:hAnsi="Sylfaen"/>
          <w:sz w:val="22"/>
          <w:lang w:val="hy-AM"/>
        </w:rPr>
        <w:t>Մնացականի</w:t>
      </w:r>
      <w:proofErr w:type="spellEnd"/>
      <w:r>
        <w:rPr>
          <w:rFonts w:ascii="Sylfaen" w:hAnsi="Sylfaen"/>
          <w:sz w:val="22"/>
          <w:lang w:val="hy-AM"/>
        </w:rPr>
        <w:t xml:space="preserve"> </w:t>
      </w:r>
      <w:proofErr w:type="spellStart"/>
      <w:r>
        <w:rPr>
          <w:rFonts w:ascii="Sylfaen" w:hAnsi="Sylfaen"/>
          <w:sz w:val="22"/>
          <w:lang w:val="hy-AM"/>
        </w:rPr>
        <w:t>Հուսիկյանից</w:t>
      </w:r>
      <w:proofErr w:type="spellEnd"/>
      <w:r>
        <w:rPr>
          <w:rFonts w:ascii="Sylfaen" w:hAnsi="Sylfaen"/>
          <w:sz w:val="22"/>
          <w:lang w:val="hy-AM"/>
        </w:rPr>
        <w:t xml:space="preserve">, Սուսաննա </w:t>
      </w:r>
      <w:proofErr w:type="spellStart"/>
      <w:r>
        <w:rPr>
          <w:rFonts w:ascii="Sylfaen" w:hAnsi="Sylfaen"/>
          <w:sz w:val="22"/>
          <w:lang w:val="hy-AM"/>
        </w:rPr>
        <w:t>Պավլուշայի</w:t>
      </w:r>
      <w:proofErr w:type="spellEnd"/>
      <w:r>
        <w:rPr>
          <w:rFonts w:ascii="Sylfaen" w:hAnsi="Sylfaen"/>
          <w:sz w:val="22"/>
          <w:lang w:val="hy-AM"/>
        </w:rPr>
        <w:t xml:space="preserve"> </w:t>
      </w:r>
      <w:proofErr w:type="spellStart"/>
      <w:r>
        <w:rPr>
          <w:rFonts w:ascii="Sylfaen" w:hAnsi="Sylfaen"/>
          <w:sz w:val="22"/>
          <w:lang w:val="hy-AM"/>
        </w:rPr>
        <w:t>Մակարյանից</w:t>
      </w:r>
      <w:proofErr w:type="spellEnd"/>
      <w:r>
        <w:rPr>
          <w:rFonts w:ascii="Sylfaen" w:hAnsi="Sylfaen"/>
          <w:sz w:val="22"/>
          <w:lang w:val="hy-AM"/>
        </w:rPr>
        <w:t xml:space="preserve">, Աիդա </w:t>
      </w:r>
      <w:proofErr w:type="spellStart"/>
      <w:r>
        <w:rPr>
          <w:rFonts w:ascii="Sylfaen" w:hAnsi="Sylfaen"/>
          <w:sz w:val="22"/>
          <w:lang w:val="hy-AM"/>
        </w:rPr>
        <w:t>Սերյոժայի</w:t>
      </w:r>
      <w:proofErr w:type="spellEnd"/>
      <w:r>
        <w:rPr>
          <w:rFonts w:ascii="Sylfaen" w:hAnsi="Sylfaen"/>
          <w:sz w:val="22"/>
          <w:lang w:val="hy-AM"/>
        </w:rPr>
        <w:t xml:space="preserve"> </w:t>
      </w:r>
      <w:proofErr w:type="spellStart"/>
      <w:r>
        <w:rPr>
          <w:rFonts w:ascii="Sylfaen" w:hAnsi="Sylfaen"/>
          <w:sz w:val="22"/>
          <w:lang w:val="hy-AM"/>
        </w:rPr>
        <w:t>Միքայելյանից</w:t>
      </w:r>
      <w:proofErr w:type="spellEnd"/>
      <w:r>
        <w:rPr>
          <w:rFonts w:ascii="Sylfaen" w:hAnsi="Sylfaen"/>
          <w:sz w:val="22"/>
          <w:lang w:val="hy-AM"/>
        </w:rPr>
        <w:t xml:space="preserve">, Կարապետ </w:t>
      </w:r>
      <w:proofErr w:type="spellStart"/>
      <w:r>
        <w:rPr>
          <w:rFonts w:ascii="Sylfaen" w:hAnsi="Sylfaen"/>
          <w:sz w:val="22"/>
          <w:lang w:val="hy-AM"/>
        </w:rPr>
        <w:t>Ժորայի</w:t>
      </w:r>
      <w:proofErr w:type="spellEnd"/>
      <w:r>
        <w:rPr>
          <w:rFonts w:ascii="Sylfaen" w:hAnsi="Sylfaen"/>
          <w:sz w:val="22"/>
          <w:lang w:val="hy-AM"/>
        </w:rPr>
        <w:t xml:space="preserve"> Սարգսյանից, Ռուդիկ </w:t>
      </w:r>
      <w:proofErr w:type="spellStart"/>
      <w:r>
        <w:rPr>
          <w:rFonts w:ascii="Sylfaen" w:hAnsi="Sylfaen"/>
          <w:sz w:val="22"/>
          <w:lang w:val="hy-AM"/>
        </w:rPr>
        <w:t>Վանուշի</w:t>
      </w:r>
      <w:proofErr w:type="spellEnd"/>
      <w:r>
        <w:rPr>
          <w:rFonts w:ascii="Sylfaen" w:hAnsi="Sylfaen"/>
          <w:sz w:val="22"/>
          <w:lang w:val="hy-AM"/>
        </w:rPr>
        <w:t xml:space="preserve"> Խաչատրյանից հօգուտ հայցվոր &lt;&lt;Արեգակ&gt;&gt; ՈՒՎԿ ՓԲԸ-ի համապարտ պատասխանատվության կարգով բռնագանձել  2.335.362 ՀՀ դրամ, հաշվարկվող տոկոսներ և 46.708 ՀՀ դրամ որպես հայցադիմումի համար պետական տուրքի վճարած գումարի հատուցում:</w:t>
      </w:r>
    </w:p>
    <w:p w:rsidR="00E31444" w:rsidRDefault="00E31444" w:rsidP="00E31444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Կատարողական գործողությունների ընթացքում պարզվել է, որ պարտապան Սրբուհի </w:t>
      </w:r>
      <w:proofErr w:type="spellStart"/>
      <w:r>
        <w:rPr>
          <w:rFonts w:ascii="Sylfaen" w:hAnsi="Sylfaen"/>
          <w:sz w:val="22"/>
          <w:lang w:val="hy-AM"/>
        </w:rPr>
        <w:t>Մնացականի</w:t>
      </w:r>
      <w:proofErr w:type="spellEnd"/>
      <w:r>
        <w:rPr>
          <w:rFonts w:ascii="Sylfaen" w:hAnsi="Sylfaen"/>
          <w:sz w:val="22"/>
          <w:lang w:val="hy-AM"/>
        </w:rPr>
        <w:t xml:space="preserve"> </w:t>
      </w:r>
      <w:proofErr w:type="spellStart"/>
      <w:r>
        <w:rPr>
          <w:rFonts w:ascii="Sylfaen" w:hAnsi="Sylfaen"/>
          <w:sz w:val="22"/>
          <w:lang w:val="hy-AM"/>
        </w:rPr>
        <w:t>Հուսիկյանը</w:t>
      </w:r>
      <w:proofErr w:type="spellEnd"/>
      <w:r>
        <w:rPr>
          <w:rFonts w:ascii="Sylfaen" w:hAnsi="Sylfaen"/>
          <w:sz w:val="22"/>
          <w:lang w:val="hy-AM"/>
        </w:rPr>
        <w:t xml:space="preserve"> չունի գույք կամ եկամուտներ, որոնց վրա կարելի է բռնագանձում տարածել: </w:t>
      </w:r>
    </w:p>
    <w:p w:rsidR="00E31444" w:rsidRDefault="00E31444" w:rsidP="00E31444">
      <w:pPr>
        <w:spacing w:after="0" w:line="276" w:lineRule="auto"/>
        <w:ind w:left="-709" w:right="-846" w:firstLine="567"/>
        <w:jc w:val="both"/>
        <w:rPr>
          <w:rFonts w:ascii="Sylfaen" w:hAnsi="Sylfaen"/>
          <w:b/>
          <w:sz w:val="22"/>
          <w:lang w:val="hy-AM"/>
        </w:rPr>
      </w:pPr>
      <w:proofErr w:type="spellStart"/>
      <w:r>
        <w:rPr>
          <w:rFonts w:ascii="Sylfaen" w:hAnsi="Sylfaen"/>
          <w:b/>
          <w:sz w:val="22"/>
          <w:lang w:val="hy-AM"/>
        </w:rPr>
        <w:t>Վերոգրյալի</w:t>
      </w:r>
      <w:proofErr w:type="spellEnd"/>
      <w:r>
        <w:rPr>
          <w:rFonts w:ascii="Sylfaen" w:hAnsi="Sylfaen"/>
          <w:b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Sylfaen" w:hAnsi="Sylfaen"/>
          <w:b/>
          <w:sz w:val="22"/>
          <w:lang w:val="hy-AM"/>
        </w:rPr>
        <w:t>Սնանկության</w:t>
      </w:r>
      <w:proofErr w:type="spellEnd"/>
      <w:r>
        <w:rPr>
          <w:rFonts w:ascii="Sylfaen" w:hAnsi="Sylfaen"/>
          <w:b/>
          <w:sz w:val="22"/>
          <w:lang w:val="hy-AM"/>
        </w:rPr>
        <w:t xml:space="preserve"> մասին» ՀՀ օրենքի 6-րդ  հոդվածի  2-րդ մասով, «Դատական ակտերի հարկադիր կատարման մասին» ՀՀ օրենքի 28-րդ հոդվածով և</w:t>
      </w:r>
      <w:bookmarkStart w:id="0" w:name="_GoBack"/>
      <w:bookmarkEnd w:id="0"/>
      <w:r>
        <w:rPr>
          <w:rFonts w:ascii="Sylfaen" w:hAnsi="Sylfaen"/>
          <w:b/>
          <w:sz w:val="22"/>
          <w:lang w:val="hy-AM"/>
        </w:rPr>
        <w:t xml:space="preserve">  37-րդ  հոդվածի  8-րդ կետով.</w:t>
      </w:r>
    </w:p>
    <w:p w:rsidR="00E31444" w:rsidRDefault="00E31444" w:rsidP="00E31444">
      <w:pPr>
        <w:spacing w:after="0" w:line="276" w:lineRule="auto"/>
        <w:ind w:left="-709" w:right="-846"/>
        <w:jc w:val="both"/>
        <w:rPr>
          <w:rFonts w:ascii="GHEA Grapalat" w:hAnsi="GHEA Grapalat"/>
          <w:sz w:val="22"/>
          <w:lang w:val="hy-AM"/>
        </w:rPr>
      </w:pPr>
    </w:p>
    <w:p w:rsidR="00E31444" w:rsidRDefault="00E31444" w:rsidP="00E31444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E31444" w:rsidRDefault="00E31444" w:rsidP="00E31444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</w:p>
    <w:p w:rsidR="00E31444" w:rsidRDefault="00E31444" w:rsidP="00E31444">
      <w:pPr>
        <w:spacing w:after="0" w:line="276" w:lineRule="auto"/>
        <w:ind w:left="-709" w:right="-846" w:firstLine="284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>Կասեցնել 07.03.2019թ. վերսկսված թիվ 04193389 կատարողական վարույթը 60-օրյա  ժամկետով.</w:t>
      </w:r>
    </w:p>
    <w:p w:rsidR="00E31444" w:rsidRDefault="00E31444" w:rsidP="00E31444">
      <w:pPr>
        <w:spacing w:after="0" w:line="276" w:lineRule="auto"/>
        <w:ind w:left="-709" w:right="-846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  <w:t xml:space="preserve">Առաջարկել </w:t>
      </w:r>
      <w:proofErr w:type="spellStart"/>
      <w:r>
        <w:rPr>
          <w:rFonts w:ascii="Sylfaen" w:hAnsi="Sylfaen"/>
          <w:sz w:val="22"/>
          <w:lang w:val="hy-AM"/>
        </w:rPr>
        <w:t>պահանջատիրոջը</w:t>
      </w:r>
      <w:proofErr w:type="spellEnd"/>
      <w:r>
        <w:rPr>
          <w:rFonts w:ascii="Sylfaen" w:hAnsi="Sylfaen"/>
          <w:sz w:val="22"/>
          <w:lang w:val="hy-AM"/>
        </w:rPr>
        <w:t xml:space="preserve"> և պարտապանին նրանցից </w:t>
      </w:r>
      <w:proofErr w:type="spellStart"/>
      <w:r>
        <w:rPr>
          <w:rFonts w:ascii="Sylfaen" w:hAnsi="Sylfaen"/>
          <w:sz w:val="22"/>
          <w:lang w:val="hy-AM"/>
        </w:rPr>
        <w:t>որևէ</w:t>
      </w:r>
      <w:proofErr w:type="spellEnd"/>
      <w:r>
        <w:rPr>
          <w:rFonts w:ascii="Sylfaen" w:hAnsi="Sylfaen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Sylfaen" w:hAnsi="Sylfaen"/>
          <w:sz w:val="22"/>
          <w:lang w:val="hy-AM"/>
        </w:rPr>
        <w:t>սնանկության</w:t>
      </w:r>
      <w:proofErr w:type="spellEnd"/>
      <w:r>
        <w:rPr>
          <w:rFonts w:ascii="Sylfaen" w:hAnsi="Sylfaen"/>
          <w:sz w:val="22"/>
          <w:lang w:val="hy-AM"/>
        </w:rPr>
        <w:t xml:space="preserve"> հայց ներկայացնել դատարան.</w:t>
      </w:r>
    </w:p>
    <w:p w:rsidR="00E31444" w:rsidRDefault="00E31444" w:rsidP="00E31444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ab/>
        <w:t xml:space="preserve">Սույն որոշումը երկու աշխատանքային  օրվա  ընթացքում  հրապարակել </w:t>
      </w:r>
      <w:r>
        <w:rPr>
          <w:rFonts w:ascii="GHEA Grapalat" w:hAnsi="GHEA Grapalat"/>
          <w:b/>
          <w:sz w:val="22"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b/>
            <w:sz w:val="22"/>
            <w:lang w:val="hy-AM"/>
          </w:rPr>
          <w:t>www.azdarar.am</w:t>
        </w:r>
      </w:hyperlink>
      <w:r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>
        <w:rPr>
          <w:rFonts w:ascii="Sylfaen" w:hAnsi="Sylfaen"/>
          <w:b/>
          <w:sz w:val="22"/>
          <w:lang w:val="hy-AM"/>
        </w:rPr>
        <w:t>ինտերնետային</w:t>
      </w:r>
      <w:proofErr w:type="spellEnd"/>
      <w:r>
        <w:rPr>
          <w:rFonts w:ascii="Sylfaen" w:hAnsi="Sylfaen"/>
          <w:b/>
          <w:sz w:val="22"/>
          <w:lang w:val="hy-AM"/>
        </w:rPr>
        <w:t xml:space="preserve"> </w:t>
      </w:r>
      <w:proofErr w:type="spellStart"/>
      <w:r>
        <w:rPr>
          <w:rFonts w:ascii="Sylfaen" w:hAnsi="Sylfaen"/>
          <w:b/>
          <w:sz w:val="22"/>
          <w:lang w:val="hy-AM"/>
        </w:rPr>
        <w:t>կայքում</w:t>
      </w:r>
      <w:proofErr w:type="spellEnd"/>
      <w:r>
        <w:rPr>
          <w:rFonts w:ascii="Sylfaen" w:hAnsi="Sylfaen"/>
          <w:b/>
          <w:sz w:val="22"/>
          <w:lang w:val="hy-AM"/>
        </w:rPr>
        <w:t>.</w:t>
      </w:r>
    </w:p>
    <w:p w:rsidR="00E31444" w:rsidRDefault="00E31444" w:rsidP="00E31444">
      <w:pPr>
        <w:spacing w:after="0" w:line="276" w:lineRule="auto"/>
        <w:ind w:left="-709" w:right="-846"/>
        <w:jc w:val="both"/>
        <w:rPr>
          <w:rFonts w:ascii="GHEA Grapalat" w:hAnsi="GHEA Grapalat"/>
          <w:sz w:val="22"/>
          <w:lang w:val="hy-AM"/>
        </w:rPr>
      </w:pPr>
    </w:p>
    <w:p w:rsidR="00E31444" w:rsidRDefault="00E31444" w:rsidP="00E31444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Որոշման պատճենն ուղարկել կողմերին.</w:t>
      </w:r>
    </w:p>
    <w:p w:rsidR="00E31444" w:rsidRDefault="00E31444" w:rsidP="00E31444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Որոշումը կարող է բողոքարկվել դատական կամ վերադասության կարգով` որոշումը ստանալու օրվանից տասնօրյա ժամկետում:</w:t>
      </w:r>
    </w:p>
    <w:p w:rsidR="00E31444" w:rsidRDefault="00E31444" w:rsidP="00E31444">
      <w:pPr>
        <w:spacing w:after="0" w:line="276" w:lineRule="auto"/>
        <w:jc w:val="both"/>
        <w:rPr>
          <w:rFonts w:ascii="Sylfaen" w:hAnsi="Sylfaen"/>
          <w:b/>
          <w:sz w:val="22"/>
          <w:lang w:val="hy-AM"/>
        </w:rPr>
      </w:pPr>
    </w:p>
    <w:p w:rsidR="00E31444" w:rsidRDefault="00E31444" w:rsidP="00E31444">
      <w:pPr>
        <w:spacing w:after="0" w:line="276" w:lineRule="auto"/>
        <w:jc w:val="both"/>
        <w:rPr>
          <w:rFonts w:ascii="Sylfaen" w:hAnsi="Sylfaen"/>
          <w:b/>
          <w:sz w:val="22"/>
          <w:lang w:val="hy-AM"/>
        </w:rPr>
      </w:pPr>
    </w:p>
    <w:p w:rsidR="00E31444" w:rsidRDefault="00E31444" w:rsidP="00E31444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E31444" w:rsidRDefault="00E31444" w:rsidP="00E31444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Sylfaen" w:hAnsi="Sylfaen"/>
          <w:b/>
          <w:sz w:val="22"/>
          <w:lang w:val="hy-AM"/>
        </w:rPr>
        <w:t xml:space="preserve">                 </w:t>
      </w:r>
      <w:r>
        <w:rPr>
          <w:rFonts w:ascii="Sylfaen" w:hAnsi="Sylfaen"/>
          <w:b/>
          <w:szCs w:val="24"/>
          <w:lang w:val="en-US"/>
        </w:rPr>
        <w:t>ՀԱՐԿԱԴԻՐ ԿԱՏԱՐՈՂ</w:t>
      </w:r>
      <w:r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  <w:t xml:space="preserve">                                        </w:t>
      </w:r>
      <w:r>
        <w:rPr>
          <w:rFonts w:ascii="Sylfaen" w:hAnsi="Sylfaen"/>
          <w:b/>
          <w:szCs w:val="24"/>
          <w:lang w:val="en-US"/>
        </w:rPr>
        <w:t>Վ</w:t>
      </w:r>
      <w:r>
        <w:rPr>
          <w:rFonts w:ascii="Sylfaen" w:hAnsi="Sylfaen"/>
          <w:b/>
          <w:szCs w:val="24"/>
          <w:lang w:val="hy-AM"/>
        </w:rPr>
        <w:t>.</w:t>
      </w:r>
      <w:r>
        <w:rPr>
          <w:rFonts w:ascii="Sylfaen" w:hAnsi="Sylfaen"/>
          <w:b/>
          <w:szCs w:val="24"/>
          <w:lang w:val="en-US"/>
        </w:rPr>
        <w:t xml:space="preserve"> ԳՐԻԳՈՐՅԱՆ</w:t>
      </w:r>
    </w:p>
    <w:p w:rsidR="00E31444" w:rsidRDefault="00E31444" w:rsidP="00E31444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E31444" w:rsidRDefault="00E31444" w:rsidP="00E31444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sectPr w:rsidR="00E31444" w:rsidSect="00E31444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49"/>
    <w:rsid w:val="002F46CF"/>
    <w:rsid w:val="00897849"/>
    <w:rsid w:val="00D05310"/>
    <w:rsid w:val="00E3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A4426-7C64-4671-82FC-E7C80DAD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4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31444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E31444"/>
    <w:pPr>
      <w:spacing w:after="120"/>
    </w:pPr>
    <w:rPr>
      <w:rFonts w:eastAsia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E31444"/>
    <w:rPr>
      <w:rFonts w:ascii="Times Armenian" w:eastAsia="Times New Roman" w:hAnsi="Times Armenian" w:cs="Times New Roman"/>
      <w:sz w:val="16"/>
      <w:szCs w:val="16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Armavir-5</dc:creator>
  <cp:keywords/>
  <dc:description/>
  <cp:lastModifiedBy>Armavir-pet-tegh</cp:lastModifiedBy>
  <cp:revision>5</cp:revision>
  <dcterms:created xsi:type="dcterms:W3CDTF">2019-03-27T13:38:00Z</dcterms:created>
  <dcterms:modified xsi:type="dcterms:W3CDTF">2019-03-27T14:08:00Z</dcterms:modified>
</cp:coreProperties>
</file>