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2B" w:rsidRPr="00442720" w:rsidRDefault="00D5012B" w:rsidP="00D5012B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442720">
        <w:rPr>
          <w:rFonts w:ascii="GHEA Grapalat" w:hAnsi="GHEA Grapalat"/>
          <w:b/>
          <w:sz w:val="28"/>
          <w:szCs w:val="28"/>
          <w:lang w:val="en-US"/>
        </w:rPr>
        <w:t>Ո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en-US"/>
        </w:rPr>
        <w:t>Ր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en-US"/>
        </w:rPr>
        <w:t>Ո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en-US"/>
        </w:rPr>
        <w:t>Շ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en-US"/>
        </w:rPr>
        <w:t>ՈՒ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en-US"/>
        </w:rPr>
        <w:t>Մ</w:t>
      </w:r>
    </w:p>
    <w:p w:rsidR="00D5012B" w:rsidRPr="00442720" w:rsidRDefault="00D5012B" w:rsidP="00D5012B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proofErr w:type="spellStart"/>
      <w:r w:rsidRPr="00442720">
        <w:rPr>
          <w:rFonts w:ascii="GHEA Grapalat" w:hAnsi="GHEA Grapalat"/>
          <w:b/>
          <w:sz w:val="28"/>
          <w:szCs w:val="28"/>
          <w:lang w:val="en-US"/>
        </w:rPr>
        <w:t>Կատարողական</w:t>
      </w:r>
      <w:proofErr w:type="spellEnd"/>
      <w:r w:rsidRPr="0044272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Pr="00442720">
        <w:rPr>
          <w:rFonts w:ascii="GHEA Grapalat" w:hAnsi="GHEA Grapalat"/>
          <w:b/>
          <w:sz w:val="28"/>
          <w:szCs w:val="28"/>
          <w:lang w:val="en-US"/>
        </w:rPr>
        <w:t>վարույթը</w:t>
      </w:r>
      <w:proofErr w:type="spellEnd"/>
      <w:r w:rsidRPr="0044272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Pr="00442720">
        <w:rPr>
          <w:rFonts w:ascii="GHEA Grapalat" w:hAnsi="GHEA Grapalat"/>
          <w:b/>
          <w:sz w:val="28"/>
          <w:szCs w:val="28"/>
          <w:lang w:val="en-US"/>
        </w:rPr>
        <w:t>կասեցնելու</w:t>
      </w:r>
      <w:proofErr w:type="spellEnd"/>
      <w:r w:rsidRPr="0044272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Pr="00442720">
        <w:rPr>
          <w:rFonts w:ascii="GHEA Grapalat" w:hAnsi="GHEA Grapalat"/>
          <w:b/>
          <w:sz w:val="28"/>
          <w:szCs w:val="28"/>
          <w:lang w:val="en-US"/>
        </w:rPr>
        <w:t>մասին</w:t>
      </w:r>
      <w:proofErr w:type="spellEnd"/>
    </w:p>
    <w:p w:rsidR="00D5012B" w:rsidRPr="005F3D98" w:rsidRDefault="00D5012B" w:rsidP="00D5012B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5F3D98">
        <w:rPr>
          <w:rFonts w:ascii="GHEA Grapalat" w:hAnsi="GHEA Grapalat"/>
          <w:b/>
          <w:szCs w:val="24"/>
          <w:lang w:val="hy-AM"/>
        </w:rPr>
        <w:t xml:space="preserve">     </w:t>
      </w:r>
      <w:r w:rsidRPr="00982EE0">
        <w:rPr>
          <w:rFonts w:ascii="GHEA Grapalat" w:hAnsi="GHEA Grapalat"/>
          <w:b/>
          <w:szCs w:val="24"/>
          <w:lang w:val="hy-AM"/>
        </w:rPr>
        <w:t>0</w:t>
      </w:r>
      <w:r w:rsidRPr="00982EE0">
        <w:rPr>
          <w:rFonts w:ascii="GHEA Grapalat" w:hAnsi="GHEA Grapalat"/>
          <w:b/>
          <w:sz w:val="22"/>
          <w:lang w:val="hy-AM"/>
        </w:rPr>
        <w:t>8</w:t>
      </w:r>
      <w:r w:rsidRPr="005F3D98">
        <w:rPr>
          <w:rFonts w:ascii="GHEA Grapalat" w:hAnsi="GHEA Grapalat"/>
          <w:b/>
          <w:sz w:val="22"/>
          <w:lang w:val="hy-AM"/>
        </w:rPr>
        <w:t>.0</w:t>
      </w:r>
      <w:r w:rsidRPr="00982EE0">
        <w:rPr>
          <w:rFonts w:ascii="GHEA Grapalat" w:hAnsi="GHEA Grapalat"/>
          <w:b/>
          <w:sz w:val="22"/>
          <w:lang w:val="hy-AM"/>
        </w:rPr>
        <w:t>4</w:t>
      </w:r>
      <w:r w:rsidRPr="005F3D98">
        <w:rPr>
          <w:rFonts w:ascii="GHEA Grapalat" w:hAnsi="GHEA Grapalat"/>
          <w:b/>
          <w:sz w:val="22"/>
          <w:lang w:val="hy-AM"/>
        </w:rPr>
        <w:t xml:space="preserve">.2019թ.                               </w:t>
      </w:r>
      <w:r w:rsidRPr="005F3D98">
        <w:rPr>
          <w:rFonts w:ascii="GHEA Grapalat" w:hAnsi="GHEA Grapalat"/>
          <w:b/>
          <w:sz w:val="22"/>
          <w:lang w:val="hy-AM"/>
        </w:rPr>
        <w:tab/>
      </w:r>
      <w:r w:rsidRPr="005F3D98">
        <w:rPr>
          <w:rFonts w:ascii="GHEA Grapalat" w:hAnsi="GHEA Grapalat"/>
          <w:b/>
          <w:sz w:val="22"/>
          <w:lang w:val="hy-AM"/>
        </w:rPr>
        <w:tab/>
      </w:r>
      <w:r w:rsidRPr="005F3D98">
        <w:rPr>
          <w:rFonts w:ascii="GHEA Grapalat" w:hAnsi="GHEA Grapalat"/>
          <w:b/>
          <w:sz w:val="22"/>
          <w:lang w:val="hy-AM"/>
        </w:rPr>
        <w:tab/>
        <w:t xml:space="preserve">                                       </w:t>
      </w:r>
      <w:proofErr w:type="spellStart"/>
      <w:r w:rsidRPr="005F3D98">
        <w:rPr>
          <w:rFonts w:ascii="GHEA Grapalat" w:hAnsi="GHEA Grapalat"/>
          <w:b/>
          <w:sz w:val="22"/>
          <w:lang w:val="hy-AM"/>
        </w:rPr>
        <w:t>ք.Երևան</w:t>
      </w:r>
      <w:proofErr w:type="spellEnd"/>
      <w:r w:rsidRPr="005F3D98">
        <w:rPr>
          <w:rFonts w:ascii="GHEA Grapalat" w:hAnsi="GHEA Grapalat"/>
          <w:b/>
          <w:sz w:val="22"/>
          <w:lang w:val="hy-AM"/>
        </w:rPr>
        <w:t xml:space="preserve"> </w:t>
      </w:r>
    </w:p>
    <w:p w:rsidR="00D5012B" w:rsidRPr="005F3D98" w:rsidRDefault="00D5012B" w:rsidP="00D501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/>
          <w:sz w:val="22"/>
          <w:lang w:val="hy-AM"/>
        </w:rPr>
        <w:t xml:space="preserve">   </w:t>
      </w:r>
      <w:r w:rsidRPr="00982EE0">
        <w:rPr>
          <w:rFonts w:ascii="GHEA Grapalat" w:hAnsi="GHEA Grapalat"/>
          <w:sz w:val="22"/>
          <w:lang w:val="hy-AM"/>
        </w:rPr>
        <w:t xml:space="preserve">Հարկադիր կատարումն ապահովող ծառայության </w:t>
      </w:r>
      <w:proofErr w:type="spellStart"/>
      <w:r w:rsidRPr="00982EE0">
        <w:rPr>
          <w:rFonts w:ascii="GHEA Grapalat" w:hAnsi="GHEA Grapalat"/>
          <w:sz w:val="22"/>
          <w:lang w:val="hy-AM"/>
        </w:rPr>
        <w:t>Երևան</w:t>
      </w:r>
      <w:proofErr w:type="spellEnd"/>
      <w:r w:rsidRPr="00982EE0">
        <w:rPr>
          <w:rFonts w:ascii="GHEA Grapalat" w:hAnsi="GHEA Grapalat"/>
          <w:sz w:val="22"/>
          <w:lang w:val="hy-AM"/>
        </w:rPr>
        <w:t xml:space="preserve"> քաղաքի Էրեբունի-Նուբարաշեն բաժնի հարկադիր կատարող </w:t>
      </w:r>
      <w:proofErr w:type="spellStart"/>
      <w:r w:rsidRPr="00982EE0">
        <w:rPr>
          <w:rFonts w:ascii="GHEA Grapalat" w:hAnsi="GHEA Grapalat"/>
          <w:sz w:val="22"/>
          <w:lang w:val="hy-AM"/>
        </w:rPr>
        <w:t>Տ.Ավալյանս</w:t>
      </w:r>
      <w:proofErr w:type="spellEnd"/>
      <w:r w:rsidRPr="00982EE0">
        <w:rPr>
          <w:rFonts w:ascii="GHEA Grapalat" w:hAnsi="GHEA Grapalat"/>
          <w:sz w:val="22"/>
          <w:lang w:val="hy-AM"/>
        </w:rPr>
        <w:t xml:space="preserve"> ուսումնասիրելով 26.03.2019թ. վերսկսված թիվ </w:t>
      </w:r>
      <w:r w:rsidRPr="00E6465A">
        <w:rPr>
          <w:rFonts w:ascii="GHEA Grapalat" w:hAnsi="GHEA Grapalat"/>
          <w:sz w:val="21"/>
          <w:szCs w:val="21"/>
          <w:lang w:val="hy-AM"/>
        </w:rPr>
        <w:t>0</w:t>
      </w:r>
      <w:r w:rsidRPr="00E82647">
        <w:rPr>
          <w:rFonts w:ascii="GHEA Grapalat" w:hAnsi="GHEA Grapalat"/>
          <w:sz w:val="21"/>
          <w:szCs w:val="21"/>
          <w:lang w:val="hy-AM"/>
        </w:rPr>
        <w:t>3159400</w:t>
      </w:r>
      <w:r w:rsidRPr="00982EE0">
        <w:rPr>
          <w:rFonts w:ascii="GHEA Grapalat" w:hAnsi="GHEA Grapalat"/>
          <w:sz w:val="22"/>
          <w:lang w:val="hy-AM"/>
        </w:rPr>
        <w:t xml:space="preserve"> կատարողական վարույթի նյութերը՝</w:t>
      </w:r>
      <w:r w:rsidRPr="005F3D98">
        <w:rPr>
          <w:rFonts w:ascii="GHEA Grapalat" w:hAnsi="GHEA Grapalat"/>
          <w:sz w:val="22"/>
          <w:lang w:val="hy-AM"/>
        </w:rPr>
        <w:t xml:space="preserve">  </w:t>
      </w:r>
    </w:p>
    <w:p w:rsidR="00D5012B" w:rsidRDefault="00D5012B" w:rsidP="00D5012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D5012B" w:rsidRDefault="00D5012B" w:rsidP="00D5012B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42720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D5012B" w:rsidRPr="00442720" w:rsidRDefault="00D5012B" w:rsidP="00D5012B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5012B" w:rsidRPr="005F3D98" w:rsidRDefault="00D5012B" w:rsidP="00D5012B">
      <w:pPr>
        <w:spacing w:after="0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:rsidR="00D5012B" w:rsidRPr="00D5012B" w:rsidRDefault="00D5012B" w:rsidP="00D501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b/>
          <w:szCs w:val="24"/>
          <w:lang w:val="hy-AM"/>
        </w:rPr>
        <w:t xml:space="preserve">        </w:t>
      </w:r>
      <w:r w:rsidRPr="00D5012B">
        <w:rPr>
          <w:rFonts w:ascii="GHEA Grapalat" w:hAnsi="GHEA Grapalat"/>
          <w:sz w:val="22"/>
          <w:lang w:val="hy-AM"/>
        </w:rPr>
        <w:t xml:space="preserve">ՀՀ </w:t>
      </w:r>
      <w:proofErr w:type="spellStart"/>
      <w:r w:rsidRPr="00D5012B">
        <w:rPr>
          <w:rFonts w:ascii="GHEA Grapalat" w:hAnsi="GHEA Grapalat"/>
          <w:sz w:val="22"/>
          <w:lang w:val="hy-AM"/>
        </w:rPr>
        <w:t>Երևան</w:t>
      </w:r>
      <w:proofErr w:type="spellEnd"/>
      <w:r w:rsidRPr="00D5012B">
        <w:rPr>
          <w:rFonts w:ascii="GHEA Grapalat" w:hAnsi="GHEA Grapalat"/>
          <w:sz w:val="22"/>
          <w:lang w:val="hy-AM"/>
        </w:rPr>
        <w:t xml:space="preserve"> քաղաքի Էրեբունի և Նուբարաշեն վարչական շրջանների ընդհանուր իրավասության դատարանի կողմից տրված թիվ ԵԷԴ/2262/02/16 կատարողական թերթի համաձայն պետք է՝ Ասատուր </w:t>
      </w:r>
      <w:proofErr w:type="spellStart"/>
      <w:r w:rsidRPr="00D5012B">
        <w:rPr>
          <w:rFonts w:ascii="GHEA Grapalat" w:hAnsi="GHEA Grapalat"/>
          <w:sz w:val="22"/>
          <w:lang w:val="hy-AM"/>
        </w:rPr>
        <w:t>Մարտինի</w:t>
      </w:r>
      <w:proofErr w:type="spellEnd"/>
      <w:r w:rsidRPr="00D5012B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D5012B">
        <w:rPr>
          <w:rFonts w:ascii="GHEA Grapalat" w:hAnsi="GHEA Grapalat"/>
          <w:sz w:val="22"/>
          <w:lang w:val="hy-AM"/>
        </w:rPr>
        <w:t>Ավետիկյանից</w:t>
      </w:r>
      <w:proofErr w:type="spellEnd"/>
      <w:r w:rsidRPr="00D5012B">
        <w:rPr>
          <w:rFonts w:ascii="GHEA Grapalat" w:hAnsi="GHEA Grapalat"/>
          <w:sz w:val="22"/>
          <w:lang w:val="hy-AM"/>
        </w:rPr>
        <w:t xml:space="preserve"> հօգուտ &lt;&lt;ՎՏԲ-Հայաստան բանկ&gt;&gt; ՓԲԸ-ի բռնագանձել` 271.494,80 ՀՀ դրամ, որպես </w:t>
      </w:r>
      <w:proofErr w:type="spellStart"/>
      <w:r w:rsidRPr="00D5012B">
        <w:rPr>
          <w:rFonts w:ascii="GHEA Grapalat" w:hAnsi="GHEA Grapalat"/>
          <w:sz w:val="22"/>
          <w:lang w:val="hy-AM"/>
        </w:rPr>
        <w:t>օվերդրաֆտի</w:t>
      </w:r>
      <w:proofErr w:type="spellEnd"/>
      <w:r w:rsidRPr="00D5012B">
        <w:rPr>
          <w:rFonts w:ascii="GHEA Grapalat" w:hAnsi="GHEA Grapalat"/>
          <w:sz w:val="22"/>
          <w:lang w:val="hy-AM"/>
        </w:rPr>
        <w:t xml:space="preserve"> պարտքի և 5.429,90 ՀՀ դրամ, որպես նախապես մուծված պետական տուրքի գումար: Ժամկետանց վարկի մնացորդի` 199.103,40 ՀՀ դրամ գումարի և ժամկետանց տոկոսի նկատմամբ տույժերի հաշվարկը 23.05.2016 թվականից </w:t>
      </w:r>
      <w:proofErr w:type="spellStart"/>
      <w:r w:rsidRPr="00D5012B">
        <w:rPr>
          <w:rFonts w:ascii="GHEA Grapalat" w:hAnsi="GHEA Grapalat"/>
          <w:sz w:val="22"/>
          <w:lang w:val="hy-AM"/>
        </w:rPr>
        <w:t>մինչև</w:t>
      </w:r>
      <w:proofErr w:type="spellEnd"/>
      <w:r w:rsidRPr="00D5012B">
        <w:rPr>
          <w:rFonts w:ascii="GHEA Grapalat" w:hAnsi="GHEA Grapalat"/>
          <w:sz w:val="22"/>
          <w:lang w:val="hy-AM"/>
        </w:rPr>
        <w:t xml:space="preserve"> դրա փաստացի մարումը շարունակել 0.2 տոկոսով /յուրաքանչյուր ուշացած օրվա համար/, ինչպես նաև սահմանված` 5.000 ՀՀ դրամ տուգանքը 23.05.2016 թվականից հաշվարկել </w:t>
      </w:r>
      <w:proofErr w:type="spellStart"/>
      <w:r w:rsidRPr="00D5012B">
        <w:rPr>
          <w:rFonts w:ascii="GHEA Grapalat" w:hAnsi="GHEA Grapalat"/>
          <w:sz w:val="22"/>
          <w:lang w:val="hy-AM"/>
        </w:rPr>
        <w:t>միչև</w:t>
      </w:r>
      <w:proofErr w:type="spellEnd"/>
      <w:r w:rsidRPr="00D5012B">
        <w:rPr>
          <w:rFonts w:ascii="GHEA Grapalat" w:hAnsi="GHEA Grapalat"/>
          <w:sz w:val="22"/>
          <w:lang w:val="hy-AM"/>
        </w:rPr>
        <w:t xml:space="preserve"> փաստացի մարումը` հիմք ընդունելով 14.04.2012 թվականի տնօրինության թիվ 399 որոշումը:   </w:t>
      </w:r>
    </w:p>
    <w:p w:rsidR="00D5012B" w:rsidRPr="00982EE0" w:rsidRDefault="00D5012B" w:rsidP="00D501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D5012B">
        <w:rPr>
          <w:rFonts w:ascii="GHEA Grapalat" w:hAnsi="GHEA Grapalat"/>
          <w:sz w:val="22"/>
          <w:lang w:val="hy-AM"/>
        </w:rPr>
        <w:t xml:space="preserve">         </w:t>
      </w:r>
      <w:proofErr w:type="spellStart"/>
      <w:r w:rsidRPr="00D5012B">
        <w:rPr>
          <w:rFonts w:ascii="GHEA Grapalat" w:hAnsi="GHEA Grapalat"/>
          <w:sz w:val="22"/>
          <w:lang w:val="hy-AM"/>
        </w:rPr>
        <w:t>Պարտապանից</w:t>
      </w:r>
      <w:proofErr w:type="spellEnd"/>
      <w:r w:rsidRPr="00D5012B">
        <w:rPr>
          <w:rFonts w:ascii="GHEA Grapalat" w:hAnsi="GHEA Grapalat"/>
          <w:sz w:val="22"/>
          <w:lang w:val="hy-AM"/>
        </w:rPr>
        <w:t xml:space="preserve"> պետք է բռնագանձել նաև բռնագանձման ենթակա գումարի 5 տոկոսը, որպես կատարողական գործողությունների կատարման ծախս</w:t>
      </w:r>
      <w:r w:rsidRPr="00982EE0">
        <w:rPr>
          <w:rFonts w:ascii="GHEA Grapalat" w:hAnsi="GHEA Grapalat"/>
          <w:sz w:val="22"/>
          <w:lang w:val="hy-AM"/>
        </w:rPr>
        <w:t>:</w:t>
      </w:r>
    </w:p>
    <w:p w:rsidR="00D5012B" w:rsidRPr="005F3D98" w:rsidRDefault="00D5012B" w:rsidP="00D501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982EE0">
        <w:rPr>
          <w:rFonts w:ascii="GHEA Grapalat" w:hAnsi="GHEA Grapalat"/>
          <w:sz w:val="22"/>
          <w:lang w:val="hy-AM"/>
        </w:rPr>
        <w:t xml:space="preserve">         Կատարողական գործողությունների ընթացքում պարզվել է, որ պարտապան Ասատուր </w:t>
      </w:r>
      <w:proofErr w:type="spellStart"/>
      <w:r w:rsidRPr="00982EE0">
        <w:rPr>
          <w:rFonts w:ascii="GHEA Grapalat" w:hAnsi="GHEA Grapalat"/>
          <w:sz w:val="22"/>
          <w:lang w:val="hy-AM"/>
        </w:rPr>
        <w:t>Մարտինի</w:t>
      </w:r>
      <w:proofErr w:type="spellEnd"/>
      <w:r w:rsidRPr="00982EE0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982EE0">
        <w:rPr>
          <w:rFonts w:ascii="GHEA Grapalat" w:hAnsi="GHEA Grapalat"/>
          <w:sz w:val="22"/>
          <w:lang w:val="hy-AM"/>
        </w:rPr>
        <w:t>Ավետիկյանի</w:t>
      </w:r>
      <w:proofErr w:type="spellEnd"/>
      <w:r w:rsidRPr="00982EE0">
        <w:rPr>
          <w:rFonts w:ascii="GHEA Grapalat" w:hAnsi="GHEA Grapalat"/>
          <w:sz w:val="22"/>
          <w:lang w:val="hy-AM"/>
        </w:rPr>
        <w:t xml:space="preserve"> պարտքը 28.03.2019թ. դրությամբ թիվ </w:t>
      </w:r>
      <w:r w:rsidRPr="00D5012B">
        <w:rPr>
          <w:rFonts w:ascii="GHEA Grapalat" w:hAnsi="GHEA Grapalat"/>
          <w:sz w:val="22"/>
          <w:lang w:val="hy-AM"/>
        </w:rPr>
        <w:t>ԵԷԴ/2262/02/16</w:t>
      </w:r>
      <w:r w:rsidRPr="00982EE0">
        <w:rPr>
          <w:rFonts w:ascii="GHEA Grapalat" w:hAnsi="GHEA Grapalat"/>
          <w:sz w:val="22"/>
          <w:lang w:val="hy-AM"/>
        </w:rPr>
        <w:t xml:space="preserve"> կատարողական թերթի համաձայն կազմում է </w:t>
      </w:r>
      <w:r w:rsidRPr="00D5012B">
        <w:rPr>
          <w:rFonts w:ascii="GHEA Grapalat" w:hAnsi="GHEA Grapalat"/>
          <w:sz w:val="22"/>
          <w:lang w:val="hy-AM"/>
        </w:rPr>
        <w:t>541.429</w:t>
      </w:r>
      <w:bookmarkStart w:id="0" w:name="_GoBack"/>
      <w:bookmarkEnd w:id="0"/>
      <w:r w:rsidRPr="00982EE0">
        <w:rPr>
          <w:rFonts w:ascii="GHEA Grapalat" w:hAnsi="GHEA Grapalat"/>
          <w:sz w:val="22"/>
          <w:lang w:val="hy-AM"/>
        </w:rPr>
        <w:t xml:space="preserve"> ՀՀ դրամ</w:t>
      </w:r>
      <w:r w:rsidRPr="00274D52">
        <w:rPr>
          <w:rFonts w:ascii="GHEA Grapalat" w:hAnsi="GHEA Grapalat"/>
          <w:sz w:val="22"/>
          <w:lang w:val="hy-AM"/>
        </w:rPr>
        <w:t>:</w:t>
      </w:r>
    </w:p>
    <w:p w:rsidR="00D5012B" w:rsidRPr="005F3D98" w:rsidRDefault="00D5012B" w:rsidP="00D501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sz w:val="22"/>
          <w:lang w:val="hy-AM"/>
        </w:rPr>
        <w:t xml:space="preserve">        Պարտապանի գույքը բավարար չէ </w:t>
      </w:r>
      <w:proofErr w:type="spellStart"/>
      <w:r w:rsidRPr="005F3D98">
        <w:rPr>
          <w:rFonts w:ascii="GHEA Grapalat" w:hAnsi="GHEA Grapalat"/>
          <w:sz w:val="22"/>
          <w:lang w:val="hy-AM"/>
        </w:rPr>
        <w:t>պահանջատիրոջ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պահանջները </w:t>
      </w:r>
      <w:r>
        <w:rPr>
          <w:rFonts w:ascii="GHEA Grapalat" w:hAnsi="GHEA Grapalat"/>
          <w:sz w:val="22"/>
          <w:lang w:val="hy-AM"/>
        </w:rPr>
        <w:t>կատար</w:t>
      </w:r>
      <w:r w:rsidRPr="005F3D98">
        <w:rPr>
          <w:rFonts w:ascii="GHEA Grapalat" w:hAnsi="GHEA Grapalat"/>
          <w:sz w:val="22"/>
          <w:lang w:val="hy-AM"/>
        </w:rPr>
        <w:t xml:space="preserve">ելու համար:  </w:t>
      </w:r>
    </w:p>
    <w:p w:rsidR="00D5012B" w:rsidRDefault="00D5012B" w:rsidP="00D5012B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F3D98">
        <w:rPr>
          <w:rFonts w:ascii="GHEA Grapalat" w:hAnsi="GHEA Grapalat"/>
          <w:szCs w:val="24"/>
          <w:lang w:val="hy-AM"/>
        </w:rPr>
        <w:t xml:space="preserve">        </w:t>
      </w:r>
      <w:proofErr w:type="spellStart"/>
      <w:r w:rsidRPr="005F3D98">
        <w:rPr>
          <w:rFonts w:ascii="GHEA Grapalat" w:hAnsi="GHEA Grapalat"/>
          <w:b/>
          <w:sz w:val="20"/>
          <w:szCs w:val="20"/>
          <w:lang w:val="hy-AM"/>
        </w:rPr>
        <w:t>Վերոգրյալի</w:t>
      </w:r>
      <w:proofErr w:type="spellEnd"/>
      <w:r w:rsidRPr="005F3D98">
        <w:rPr>
          <w:rFonts w:ascii="GHEA Grapalat" w:hAnsi="GHEA Grapalat"/>
          <w:b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5F3D98"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proofErr w:type="spellEnd"/>
      <w:r w:rsidRPr="005F3D98">
        <w:rPr>
          <w:rFonts w:ascii="GHEA Grapalat" w:hAnsi="GHEA Grapalat"/>
          <w:b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 և  37-րդ հոդված 1-ին մասի   8-րդ կետով.</w:t>
      </w:r>
    </w:p>
    <w:p w:rsidR="00D5012B" w:rsidRPr="005F3D98" w:rsidRDefault="00D5012B" w:rsidP="00D5012B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D5012B" w:rsidRDefault="00D5012B" w:rsidP="00D5012B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42720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D5012B" w:rsidRPr="00442720" w:rsidRDefault="00D5012B" w:rsidP="00D5012B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5012B" w:rsidRPr="005F3D98" w:rsidRDefault="00D5012B" w:rsidP="00D501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sz w:val="22"/>
          <w:lang w:val="hy-AM"/>
        </w:rPr>
        <w:t xml:space="preserve">         Կասեցնել </w:t>
      </w:r>
      <w:r w:rsidRPr="00982EE0">
        <w:rPr>
          <w:rFonts w:ascii="GHEA Grapalat" w:hAnsi="GHEA Grapalat"/>
          <w:sz w:val="22"/>
          <w:lang w:val="hy-AM"/>
        </w:rPr>
        <w:t xml:space="preserve">26.03.2019թ. վերսկսված թիվ </w:t>
      </w:r>
      <w:r w:rsidRPr="00E6465A">
        <w:rPr>
          <w:rFonts w:ascii="GHEA Grapalat" w:hAnsi="GHEA Grapalat"/>
          <w:sz w:val="21"/>
          <w:szCs w:val="21"/>
          <w:lang w:val="hy-AM"/>
        </w:rPr>
        <w:t>0</w:t>
      </w:r>
      <w:r w:rsidRPr="00E82647">
        <w:rPr>
          <w:rFonts w:ascii="GHEA Grapalat" w:hAnsi="GHEA Grapalat"/>
          <w:sz w:val="21"/>
          <w:szCs w:val="21"/>
          <w:lang w:val="hy-AM"/>
        </w:rPr>
        <w:t>3159400</w:t>
      </w:r>
      <w:r w:rsidRPr="005F3D98">
        <w:rPr>
          <w:rFonts w:ascii="GHEA Grapalat" w:hAnsi="GHEA Grapalat"/>
          <w:sz w:val="22"/>
          <w:lang w:val="hy-AM"/>
        </w:rPr>
        <w:t xml:space="preserve"> կատարողական վարույթը 60-օրյա ժամկետով:</w:t>
      </w:r>
    </w:p>
    <w:p w:rsidR="00D5012B" w:rsidRPr="005F3D98" w:rsidRDefault="00D5012B" w:rsidP="00D501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sz w:val="22"/>
          <w:lang w:val="hy-AM"/>
        </w:rPr>
        <w:t xml:space="preserve">        Առաջարկել </w:t>
      </w:r>
      <w:proofErr w:type="spellStart"/>
      <w:r w:rsidRPr="005F3D98">
        <w:rPr>
          <w:rFonts w:ascii="GHEA Grapalat" w:hAnsi="GHEA Grapalat"/>
          <w:sz w:val="22"/>
          <w:lang w:val="hy-AM"/>
        </w:rPr>
        <w:t>պահանջատիրոջը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 w:rsidRPr="005F3D98">
        <w:rPr>
          <w:rFonts w:ascii="GHEA Grapalat" w:hAnsi="GHEA Grapalat"/>
          <w:sz w:val="22"/>
          <w:lang w:val="hy-AM"/>
        </w:rPr>
        <w:t>որևէ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 w:rsidRPr="005F3D98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D5012B" w:rsidRPr="00241DF9" w:rsidRDefault="00D5012B" w:rsidP="00D501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F3D98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5F3D98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5F3D98">
        <w:rPr>
          <w:rFonts w:ascii="GHEA Grapalat" w:hAnsi="GHEA Grapalat"/>
          <w:sz w:val="22"/>
          <w:lang w:val="hy-AM"/>
        </w:rPr>
        <w:t>ինտերնետային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5F3D98">
        <w:rPr>
          <w:rFonts w:ascii="GHEA Grapalat" w:hAnsi="GHEA Grapalat"/>
          <w:sz w:val="22"/>
          <w:lang w:val="hy-AM"/>
        </w:rPr>
        <w:t>կայքում</w:t>
      </w:r>
      <w:proofErr w:type="spellEnd"/>
      <w:r w:rsidRPr="00241DF9">
        <w:rPr>
          <w:rFonts w:ascii="GHEA Grapalat" w:hAnsi="GHEA Grapalat"/>
          <w:sz w:val="22"/>
          <w:lang w:val="hy-AM"/>
        </w:rPr>
        <w:t>:</w:t>
      </w:r>
    </w:p>
    <w:p w:rsidR="00D5012B" w:rsidRPr="005F3D98" w:rsidRDefault="00D5012B" w:rsidP="00D5012B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F3D98">
        <w:rPr>
          <w:rFonts w:ascii="GHEA Grapalat" w:hAnsi="GHEA Grapalat"/>
          <w:szCs w:val="24"/>
          <w:lang w:val="hy-AM"/>
        </w:rPr>
        <w:t xml:space="preserve">       </w:t>
      </w:r>
      <w:r w:rsidRPr="005F3D98">
        <w:rPr>
          <w:rFonts w:ascii="GHEA Grapalat" w:hAnsi="GHEA Grapalat"/>
          <w:b/>
          <w:sz w:val="20"/>
          <w:szCs w:val="20"/>
          <w:lang w:val="hy-AM"/>
        </w:rPr>
        <w:t>Որոշման պատճենն ուղարկել կողմերին.</w:t>
      </w:r>
    </w:p>
    <w:p w:rsidR="00D5012B" w:rsidRPr="005F3D98" w:rsidRDefault="00D5012B" w:rsidP="00D5012B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F3D98">
        <w:rPr>
          <w:rFonts w:ascii="GHEA Grapalat" w:hAnsi="GHEA Grapalat"/>
          <w:b/>
          <w:sz w:val="20"/>
          <w:szCs w:val="20"/>
          <w:lang w:val="hy-AM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D5012B" w:rsidRDefault="00D5012B" w:rsidP="00D5012B">
      <w:pPr>
        <w:rPr>
          <w:rFonts w:ascii="GHEA Grapalat" w:hAnsi="GHEA Grapalat"/>
          <w:b/>
          <w:szCs w:val="24"/>
          <w:lang w:val="hy-AM"/>
        </w:rPr>
      </w:pPr>
    </w:p>
    <w:p w:rsidR="00D5012B" w:rsidRDefault="00D5012B" w:rsidP="00D5012B">
      <w:pPr>
        <w:rPr>
          <w:rFonts w:ascii="GHEA Grapalat" w:hAnsi="GHEA Grapalat"/>
          <w:b/>
          <w:szCs w:val="24"/>
          <w:lang w:val="hy-AM"/>
        </w:rPr>
      </w:pPr>
    </w:p>
    <w:p w:rsidR="00D5012B" w:rsidRPr="00442720" w:rsidRDefault="00D5012B" w:rsidP="00D5012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    ՀԱՐԿԱԴԻՐ ԿԱՏԱՐՈՂ,</w:t>
      </w:r>
    </w:p>
    <w:p w:rsidR="00D5012B" w:rsidRPr="005F3D98" w:rsidRDefault="00D5012B" w:rsidP="00D5012B">
      <w:pPr>
        <w:spacing w:after="0"/>
        <w:rPr>
          <w:rFonts w:ascii="GHEA Grapalat" w:hAnsi="GHEA Grapalat"/>
          <w:b/>
          <w:szCs w:val="24"/>
          <w:lang w:val="hy-AM"/>
        </w:rPr>
      </w:pPr>
      <w:r w:rsidRPr="00442720">
        <w:rPr>
          <w:rFonts w:ascii="GHEA Grapalat" w:hAnsi="GHEA Grapalat"/>
          <w:b/>
          <w:sz w:val="28"/>
          <w:szCs w:val="28"/>
          <w:lang w:val="hy-AM"/>
        </w:rPr>
        <w:t>ԱՐԴԱՐԱԴԱՏՈՒԹՅԱՆ ԱՎԱԳ ԼԵՅՏԵՆԱՆՏ՝</w:t>
      </w:r>
      <w:r w:rsidRPr="008759E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                     Տ. ԱՎԱԼՅԱՆ</w:t>
      </w:r>
      <w:r w:rsidRPr="005F3D98">
        <w:rPr>
          <w:rFonts w:ascii="GHEA Grapalat" w:hAnsi="GHEA Grapalat"/>
          <w:b/>
          <w:szCs w:val="24"/>
          <w:lang w:val="hy-AM"/>
        </w:rPr>
        <w:t xml:space="preserve">    </w:t>
      </w:r>
    </w:p>
    <w:p w:rsidR="00D5012B" w:rsidRPr="00B567DF" w:rsidRDefault="00D5012B" w:rsidP="00D5012B">
      <w:pPr>
        <w:rPr>
          <w:lang w:val="hy-AM"/>
        </w:rPr>
      </w:pPr>
    </w:p>
    <w:p w:rsidR="009C6A12" w:rsidRPr="00D5012B" w:rsidRDefault="009C6A12" w:rsidP="00D5012B">
      <w:pPr>
        <w:rPr>
          <w:lang w:val="hy-AM"/>
        </w:rPr>
      </w:pPr>
    </w:p>
    <w:sectPr w:rsidR="009C6A12" w:rsidRPr="00D5012B" w:rsidSect="005F3D98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72"/>
    <w:rsid w:val="000F16CF"/>
    <w:rsid w:val="000F460D"/>
    <w:rsid w:val="00274D52"/>
    <w:rsid w:val="0030154E"/>
    <w:rsid w:val="00405613"/>
    <w:rsid w:val="00442720"/>
    <w:rsid w:val="0045439A"/>
    <w:rsid w:val="008759E6"/>
    <w:rsid w:val="00887F82"/>
    <w:rsid w:val="009C6A12"/>
    <w:rsid w:val="00AA0503"/>
    <w:rsid w:val="00B567DF"/>
    <w:rsid w:val="00CA681A"/>
    <w:rsid w:val="00D5012B"/>
    <w:rsid w:val="00E412A8"/>
    <w:rsid w:val="00E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C5FD8-D852-42B5-9511-3EF2F20B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DF"/>
    <w:pPr>
      <w:spacing w:after="200"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67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7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Erebuni-14</dc:creator>
  <cp:keywords/>
  <dc:description/>
  <cp:lastModifiedBy>Erebuni-14</cp:lastModifiedBy>
  <cp:revision>13</cp:revision>
  <cp:lastPrinted>2019-04-06T11:00:00Z</cp:lastPrinted>
  <dcterms:created xsi:type="dcterms:W3CDTF">2019-02-05T05:31:00Z</dcterms:created>
  <dcterms:modified xsi:type="dcterms:W3CDTF">2019-04-06T11:00:00Z</dcterms:modified>
</cp:coreProperties>
</file>