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3E" w:rsidRPr="00F45776" w:rsidRDefault="0091033E" w:rsidP="0091033E">
      <w:pPr>
        <w:rPr>
          <w:rFonts w:ascii="GHEA Grapalat" w:hAnsi="GHEA Grapalat"/>
          <w:i/>
          <w:noProof/>
          <w:szCs w:val="24"/>
          <w:lang w:val="hy-AM" w:eastAsia="en-US"/>
        </w:rPr>
      </w:pPr>
      <w:r>
        <w:rPr>
          <w:rFonts w:ascii="GHEA Grapalat" w:hAnsi="GHEA Grapalat"/>
          <w:i/>
          <w:noProof/>
          <w:szCs w:val="24"/>
          <w:lang w:val="en-US" w:eastAsia="en-US"/>
        </w:rPr>
        <w:t xml:space="preserve">                      </w:t>
      </w:r>
      <w:bookmarkStart w:id="0" w:name="_GoBack"/>
      <w:bookmarkEnd w:id="0"/>
      <w:r>
        <w:rPr>
          <w:rFonts w:ascii="GHEA Grapalat" w:hAnsi="GHEA Grapalat"/>
          <w:i/>
          <w:noProof/>
          <w:szCs w:val="24"/>
          <w:lang w:val="en-US" w:eastAsia="en-US"/>
        </w:rPr>
        <w:t xml:space="preserve">                              </w:t>
      </w:r>
      <w:r w:rsidRPr="00F45776">
        <w:rPr>
          <w:rFonts w:ascii="GHEA Grapalat" w:hAnsi="GHEA Grapalat"/>
          <w:b/>
          <w:i/>
          <w:szCs w:val="24"/>
          <w:lang w:val="hy-AM"/>
        </w:rPr>
        <w:t>Ո  Ր  Ո  Շ  Ու  Մ</w:t>
      </w:r>
    </w:p>
    <w:p w:rsidR="0091033E" w:rsidRPr="00F45776" w:rsidRDefault="0091033E" w:rsidP="0091033E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F45776">
        <w:rPr>
          <w:rFonts w:ascii="GHEA Grapalat" w:hAnsi="GHEA Grapalat"/>
          <w:b/>
          <w:i/>
          <w:szCs w:val="24"/>
          <w:lang w:val="hy-AM"/>
        </w:rPr>
        <w:t xml:space="preserve">ԿԱՏԱՐՈՂԱԿԱՆ  </w:t>
      </w:r>
      <w:proofErr w:type="spellStart"/>
      <w:r w:rsidRPr="00F45776">
        <w:rPr>
          <w:rFonts w:ascii="GHEA Grapalat" w:hAnsi="GHEA Grapalat"/>
          <w:b/>
          <w:i/>
          <w:szCs w:val="24"/>
          <w:lang w:val="hy-AM"/>
        </w:rPr>
        <w:t>ՎԱՐՈւՅԹԸ</w:t>
      </w:r>
      <w:proofErr w:type="spellEnd"/>
      <w:r w:rsidRPr="00F45776">
        <w:rPr>
          <w:rFonts w:ascii="GHEA Grapalat" w:hAnsi="GHEA Grapalat"/>
          <w:b/>
          <w:i/>
          <w:szCs w:val="24"/>
          <w:lang w:val="hy-AM"/>
        </w:rPr>
        <w:t xml:space="preserve">  ԿԱՍԵՑՆԵԼՈՒ  ՄԱՍԻՆ</w:t>
      </w:r>
    </w:p>
    <w:p w:rsidR="0091033E" w:rsidRPr="001B5018" w:rsidRDefault="0091033E" w:rsidP="0091033E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>09.04.2019թ.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    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Հարկադիր կատարումն ապահովող ծառայության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քաղաքի Ավան և Նոր Նորք  բաժնի հարկադիր կատարող, արդարադատության լեյտենանտ Արտյոմ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Սուքիասովս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ուսումնասիրելով 22.02.2019թ. հարուցված թիվ 04962271 կատարողական վարույթի նյութերը.</w:t>
      </w: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F45776" w:rsidRDefault="0091033E" w:rsidP="0091033E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F45776">
        <w:rPr>
          <w:rFonts w:ascii="GHEA Grapalat" w:hAnsi="GHEA Grapalat"/>
          <w:b/>
          <w:i/>
          <w:szCs w:val="24"/>
          <w:lang w:val="hy-AM"/>
        </w:rPr>
        <w:t>Պ  Ա  Ր  Զ  Ե  Ց  Ի</w:t>
      </w:r>
    </w:p>
    <w:p w:rsidR="0091033E" w:rsidRPr="001B5018" w:rsidRDefault="0091033E" w:rsidP="0091033E">
      <w:pPr>
        <w:tabs>
          <w:tab w:val="left" w:pos="142"/>
        </w:tabs>
        <w:ind w:right="-23"/>
        <w:jc w:val="both"/>
        <w:rPr>
          <w:rFonts w:ascii="GHEA Grapalat" w:hAnsi="GHEA Grapalat"/>
          <w:i/>
          <w:szCs w:val="24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91033E" w:rsidRPr="001B5018" w:rsidRDefault="0091033E" w:rsidP="0091033E">
      <w:pPr>
        <w:pStyle w:val="BodyText"/>
        <w:ind w:right="-23"/>
        <w:rPr>
          <w:rFonts w:ascii="GHEA Grapalat" w:hAnsi="GHEA Grapalat" w:cs="Arial AMU"/>
          <w:szCs w:val="24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1B5018">
        <w:rPr>
          <w:rFonts w:ascii="GHEA Grapalat" w:hAnsi="GHEA Grapalat"/>
          <w:szCs w:val="24"/>
          <w:lang w:val="hy-AM"/>
        </w:rPr>
        <w:t xml:space="preserve">ՀՀ </w:t>
      </w:r>
      <w:proofErr w:type="spellStart"/>
      <w:r w:rsidRPr="001B5018">
        <w:rPr>
          <w:rFonts w:ascii="GHEA Grapalat" w:hAnsi="GHEA Grapalat"/>
          <w:szCs w:val="24"/>
          <w:lang w:val="hy-AM"/>
        </w:rPr>
        <w:t>Երևան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քաղաքի առաջի</w:t>
      </w:r>
      <w:r w:rsidRPr="001B5018">
        <w:rPr>
          <w:rFonts w:ascii="GHEA Grapalat" w:hAnsi="GHEA Grapalat"/>
          <w:szCs w:val="24"/>
          <w:lang w:val="af-ZA"/>
        </w:rPr>
        <w:t xml:space="preserve"> </w:t>
      </w:r>
      <w:r w:rsidRPr="001B5018">
        <w:rPr>
          <w:rFonts w:ascii="GHEA Grapalat" w:hAnsi="GHEA Grapalat"/>
          <w:szCs w:val="24"/>
          <w:lang w:val="hy-AM"/>
        </w:rPr>
        <w:t xml:space="preserve">ատյանի ընդհանուր իրավասության </w:t>
      </w:r>
      <w:r w:rsidRPr="001B5018">
        <w:rPr>
          <w:rFonts w:ascii="GHEA Grapalat" w:hAnsi="GHEA Grapalat" w:cs="Sylfaen"/>
          <w:szCs w:val="24"/>
          <w:lang w:val="hy-AM"/>
        </w:rPr>
        <w:t>դատարանի</w:t>
      </w:r>
      <w:r w:rsidRPr="001B5018">
        <w:rPr>
          <w:rFonts w:ascii="GHEA Grapalat" w:hAnsi="GHEA Grapalat"/>
          <w:szCs w:val="24"/>
          <w:lang w:val="hy-AM"/>
        </w:rPr>
        <w:t xml:space="preserve"> կողմից </w:t>
      </w:r>
      <w:r w:rsidRPr="001B5018">
        <w:rPr>
          <w:rFonts w:ascii="GHEA Grapalat" w:hAnsi="GHEA Grapalat"/>
          <w:szCs w:val="24"/>
          <w:lang w:val="af-ZA"/>
        </w:rPr>
        <w:t>19</w:t>
      </w:r>
      <w:r w:rsidRPr="001B5018">
        <w:rPr>
          <w:rFonts w:ascii="GHEA Grapalat" w:hAnsi="GHEA Grapalat"/>
          <w:szCs w:val="24"/>
          <w:lang w:val="hy-AM"/>
        </w:rPr>
        <w:t>.</w:t>
      </w:r>
      <w:r w:rsidRPr="001B5018">
        <w:rPr>
          <w:rFonts w:ascii="GHEA Grapalat" w:hAnsi="GHEA Grapalat"/>
          <w:szCs w:val="24"/>
          <w:lang w:val="af-ZA"/>
        </w:rPr>
        <w:t>02</w:t>
      </w:r>
      <w:r w:rsidRPr="001B5018">
        <w:rPr>
          <w:rFonts w:ascii="GHEA Grapalat" w:hAnsi="GHEA Grapalat"/>
          <w:szCs w:val="24"/>
          <w:lang w:val="hy-AM"/>
        </w:rPr>
        <w:t>.2019թ. տրված  թիվ ԵԴ/4104/17/18 կատարողական թերթի համաձայն պետք է պ</w:t>
      </w:r>
      <w:r w:rsidRPr="001B5018">
        <w:rPr>
          <w:rFonts w:ascii="GHEA Grapalat" w:hAnsi="GHEA Grapalat" w:cs="Arial"/>
          <w:szCs w:val="24"/>
          <w:lang w:val="hy-AM"/>
        </w:rPr>
        <w:t>արտապան Դավիթ</w:t>
      </w:r>
      <w:r w:rsidRPr="001B5018">
        <w:rPr>
          <w:rFonts w:ascii="GHEA Grapalat" w:hAnsi="GHEA Grapalat" w:cs="Arial"/>
          <w:szCs w:val="24"/>
          <w:lang w:val="af-ZA"/>
        </w:rPr>
        <w:t xml:space="preserve"> </w:t>
      </w:r>
      <w:r w:rsidRPr="001B5018">
        <w:rPr>
          <w:rFonts w:ascii="GHEA Grapalat" w:hAnsi="GHEA Grapalat" w:cs="Arial"/>
          <w:szCs w:val="24"/>
          <w:lang w:val="hy-AM"/>
        </w:rPr>
        <w:t>Գրիգորի</w:t>
      </w:r>
      <w:r w:rsidRPr="001B5018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1B5018">
        <w:rPr>
          <w:rFonts w:ascii="GHEA Grapalat" w:hAnsi="GHEA Grapalat" w:cs="Arial"/>
          <w:szCs w:val="24"/>
          <w:lang w:val="hy-AM"/>
        </w:rPr>
        <w:t>Անդրիասյանից</w:t>
      </w:r>
      <w:proofErr w:type="spellEnd"/>
      <w:r w:rsidRPr="001B5018">
        <w:rPr>
          <w:rFonts w:ascii="GHEA Grapalat" w:hAnsi="GHEA Grapalat" w:cs="Arial"/>
          <w:szCs w:val="24"/>
          <w:lang w:val="hy-AM"/>
        </w:rPr>
        <w:t xml:space="preserve"> հօգուտ </w:t>
      </w:r>
      <w:r w:rsidRPr="001B5018">
        <w:rPr>
          <w:rFonts w:ascii="GHEA Grapalat" w:hAnsi="GHEA Grapalat"/>
          <w:szCs w:val="24"/>
          <w:lang w:val="hy-AM"/>
        </w:rPr>
        <w:t>«</w:t>
      </w:r>
      <w:proofErr w:type="spellStart"/>
      <w:r w:rsidRPr="001B5018">
        <w:rPr>
          <w:rFonts w:ascii="GHEA Grapalat" w:hAnsi="GHEA Grapalat"/>
          <w:szCs w:val="24"/>
          <w:lang w:val="hy-AM"/>
        </w:rPr>
        <w:t>Յունիբանկ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» </w:t>
      </w:r>
      <w:r w:rsidRPr="001B5018">
        <w:rPr>
          <w:rFonts w:ascii="GHEA Grapalat" w:hAnsi="GHEA Grapalat" w:cs="Arial"/>
          <w:szCs w:val="24"/>
          <w:lang w:val="hy-AM"/>
        </w:rPr>
        <w:t xml:space="preserve"> Բ</w:t>
      </w:r>
      <w:r w:rsidRPr="001B5018">
        <w:rPr>
          <w:rFonts w:ascii="GHEA Grapalat" w:hAnsi="GHEA Grapalat" w:cs="Arial AMU"/>
          <w:szCs w:val="24"/>
          <w:lang w:val="hy-AM"/>
        </w:rPr>
        <w:t>Բ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ընկերության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բռնագանձել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"/>
          <w:szCs w:val="24"/>
          <w:lang w:val="af-ZA"/>
        </w:rPr>
        <w:t>602.627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ՀՀ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դրամ</w:t>
      </w:r>
      <w:r w:rsidRPr="001B5018">
        <w:rPr>
          <w:rFonts w:ascii="GHEA Grapalat" w:hAnsi="GHEA Grapalat" w:cs="Arial AMU"/>
          <w:szCs w:val="24"/>
          <w:lang w:val="af-ZA"/>
        </w:rPr>
        <w:t xml:space="preserve"> և կատարողական թերթով հաշվարկվող տոկոսներ:</w:t>
      </w:r>
    </w:p>
    <w:p w:rsidR="0091033E" w:rsidRPr="001B5018" w:rsidRDefault="0091033E" w:rsidP="0091033E">
      <w:pPr>
        <w:pStyle w:val="BodyText"/>
        <w:ind w:right="-23"/>
        <w:rPr>
          <w:rFonts w:ascii="GHEA Grapalat" w:hAnsi="GHEA Grapalat"/>
          <w:szCs w:val="24"/>
          <w:lang w:val="hy-AM"/>
        </w:rPr>
      </w:pPr>
      <w:r w:rsidRPr="001B5018">
        <w:rPr>
          <w:rFonts w:ascii="GHEA Grapalat" w:hAnsi="GHEA Grapalat"/>
          <w:szCs w:val="24"/>
          <w:lang w:val="af-ZA"/>
        </w:rPr>
        <w:t xml:space="preserve">         </w:t>
      </w:r>
      <w:proofErr w:type="spellStart"/>
      <w:r w:rsidRPr="001B5018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բռնագանձել նաև </w:t>
      </w:r>
      <w:proofErr w:type="spellStart"/>
      <w:r w:rsidRPr="001B5018">
        <w:rPr>
          <w:rFonts w:ascii="GHEA Grapalat" w:hAnsi="GHEA Grapalat"/>
          <w:szCs w:val="24"/>
          <w:lang w:val="hy-AM"/>
        </w:rPr>
        <w:t>բառնագանձման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91033E" w:rsidRPr="001B5018" w:rsidRDefault="0091033E" w:rsidP="0091033E">
      <w:pPr>
        <w:tabs>
          <w:tab w:val="left" w:pos="2970"/>
        </w:tabs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         Պարտապան </w:t>
      </w:r>
      <w:r w:rsidRPr="001B5018">
        <w:rPr>
          <w:rFonts w:ascii="GHEA Grapalat" w:hAnsi="GHEA Grapalat" w:cs="Arial"/>
          <w:i/>
          <w:szCs w:val="24"/>
          <w:lang w:val="hy-AM"/>
        </w:rPr>
        <w:t>Դավիթ</w:t>
      </w:r>
      <w:r w:rsidRPr="001B5018">
        <w:rPr>
          <w:rFonts w:ascii="GHEA Grapalat" w:hAnsi="GHEA Grapalat" w:cs="Arial"/>
          <w:i/>
          <w:szCs w:val="24"/>
          <w:lang w:val="af-ZA"/>
        </w:rPr>
        <w:t xml:space="preserve"> </w:t>
      </w:r>
      <w:r w:rsidRPr="001B5018">
        <w:rPr>
          <w:rFonts w:ascii="GHEA Grapalat" w:hAnsi="GHEA Grapalat" w:cs="Arial"/>
          <w:i/>
          <w:szCs w:val="24"/>
          <w:lang w:val="hy-AM"/>
        </w:rPr>
        <w:t>Գրիգորի</w:t>
      </w:r>
      <w:r w:rsidRPr="001B5018">
        <w:rPr>
          <w:rFonts w:ascii="GHEA Grapalat" w:hAnsi="GHEA Grapalat" w:cs="Arial"/>
          <w:i/>
          <w:szCs w:val="24"/>
          <w:lang w:val="af-ZA"/>
        </w:rPr>
        <w:t xml:space="preserve"> </w:t>
      </w:r>
      <w:proofErr w:type="spellStart"/>
      <w:r w:rsidRPr="001B5018">
        <w:rPr>
          <w:rFonts w:ascii="GHEA Grapalat" w:hAnsi="GHEA Grapalat" w:cs="Arial"/>
          <w:i/>
          <w:szCs w:val="24"/>
          <w:lang w:val="hy-AM"/>
        </w:rPr>
        <w:t>Անդրիասյան</w:t>
      </w:r>
      <w:r w:rsidRPr="001B5018">
        <w:rPr>
          <w:rFonts w:ascii="GHEA Grapalat" w:hAnsi="GHEA Grapalat"/>
          <w:i/>
          <w:szCs w:val="24"/>
          <w:lang w:val="hy-AM"/>
        </w:rPr>
        <w:t>ի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վերաբերյալ Հարկադիր կատարումն ապահովող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ծառայությանում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առկա է բռնագանձման բնույթի այլ կատարողական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վարույթներ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>:</w:t>
      </w:r>
    </w:p>
    <w:p w:rsidR="0091033E" w:rsidRPr="001B5018" w:rsidRDefault="0091033E" w:rsidP="0091033E">
      <w:pPr>
        <w:pStyle w:val="BodyText"/>
        <w:ind w:right="-23"/>
        <w:rPr>
          <w:rFonts w:ascii="GHEA Grapalat" w:hAnsi="GHEA Grapalat"/>
          <w:szCs w:val="24"/>
          <w:lang w:val="hy-AM"/>
        </w:rPr>
      </w:pPr>
      <w:r w:rsidRPr="001B5018">
        <w:rPr>
          <w:rFonts w:ascii="GHEA Grapalat" w:hAnsi="GHEA Grapalat"/>
          <w:szCs w:val="24"/>
          <w:lang w:val="hy-AM"/>
        </w:rPr>
        <w:t xml:space="preserve">          Պարտապան </w:t>
      </w:r>
      <w:r w:rsidRPr="001B5018">
        <w:rPr>
          <w:rFonts w:ascii="GHEA Grapalat" w:hAnsi="GHEA Grapalat" w:cs="Arial"/>
          <w:szCs w:val="24"/>
          <w:lang w:val="hy-AM"/>
        </w:rPr>
        <w:t>Դավիթ</w:t>
      </w:r>
      <w:r w:rsidRPr="001B5018">
        <w:rPr>
          <w:rFonts w:ascii="GHEA Grapalat" w:hAnsi="GHEA Grapalat" w:cs="Arial"/>
          <w:szCs w:val="24"/>
          <w:lang w:val="af-ZA"/>
        </w:rPr>
        <w:t xml:space="preserve"> </w:t>
      </w:r>
      <w:r w:rsidRPr="001B5018">
        <w:rPr>
          <w:rFonts w:ascii="GHEA Grapalat" w:hAnsi="GHEA Grapalat" w:cs="Arial"/>
          <w:szCs w:val="24"/>
          <w:lang w:val="hy-AM"/>
        </w:rPr>
        <w:t>Գրիգորի</w:t>
      </w:r>
      <w:r w:rsidRPr="001B5018">
        <w:rPr>
          <w:rFonts w:ascii="GHEA Grapalat" w:hAnsi="GHEA Grapalat" w:cs="Arial"/>
          <w:szCs w:val="24"/>
          <w:lang w:val="af-ZA"/>
        </w:rPr>
        <w:t xml:space="preserve"> </w:t>
      </w:r>
      <w:proofErr w:type="spellStart"/>
      <w:r w:rsidRPr="001B5018">
        <w:rPr>
          <w:rFonts w:ascii="GHEA Grapalat" w:hAnsi="GHEA Grapalat" w:cs="Arial"/>
          <w:szCs w:val="24"/>
          <w:lang w:val="hy-AM"/>
        </w:rPr>
        <w:t>Անդրիասյան</w:t>
      </w:r>
      <w:r w:rsidRPr="001B5018">
        <w:rPr>
          <w:rFonts w:ascii="GHEA Grapalat" w:hAnsi="GHEA Grapalat"/>
          <w:szCs w:val="24"/>
          <w:lang w:val="hy-AM"/>
        </w:rPr>
        <w:t>ի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 պարտավորությունը «</w:t>
      </w:r>
      <w:proofErr w:type="spellStart"/>
      <w:r w:rsidRPr="001B5018">
        <w:rPr>
          <w:rFonts w:ascii="GHEA Grapalat" w:hAnsi="GHEA Grapalat"/>
          <w:szCs w:val="24"/>
          <w:lang w:val="hy-AM"/>
        </w:rPr>
        <w:t>Յունիբանկ</w:t>
      </w:r>
      <w:proofErr w:type="spellEnd"/>
      <w:r w:rsidRPr="001B5018">
        <w:rPr>
          <w:rFonts w:ascii="GHEA Grapalat" w:hAnsi="GHEA Grapalat"/>
          <w:szCs w:val="24"/>
          <w:lang w:val="hy-AM"/>
        </w:rPr>
        <w:t xml:space="preserve">» </w:t>
      </w:r>
      <w:r w:rsidRPr="001B5018">
        <w:rPr>
          <w:rFonts w:ascii="GHEA Grapalat" w:hAnsi="GHEA Grapalat" w:cs="Arial"/>
          <w:szCs w:val="24"/>
          <w:lang w:val="hy-AM"/>
        </w:rPr>
        <w:t xml:space="preserve"> Բ</w:t>
      </w:r>
      <w:r w:rsidRPr="001B5018">
        <w:rPr>
          <w:rFonts w:ascii="GHEA Grapalat" w:hAnsi="GHEA Grapalat" w:cs="Arial AMU"/>
          <w:szCs w:val="24"/>
          <w:lang w:val="hy-AM"/>
        </w:rPr>
        <w:t>Բ</w:t>
      </w:r>
      <w:r w:rsidRPr="001B5018">
        <w:rPr>
          <w:rFonts w:ascii="GHEA Grapalat" w:hAnsi="GHEA Grapalat" w:cs="Arial"/>
          <w:szCs w:val="24"/>
          <w:lang w:val="hy-AM"/>
        </w:rPr>
        <w:t xml:space="preserve"> </w:t>
      </w:r>
      <w:r w:rsidRPr="001B5018">
        <w:rPr>
          <w:rFonts w:ascii="GHEA Grapalat" w:hAnsi="GHEA Grapalat" w:cs="Arial AMU"/>
          <w:szCs w:val="24"/>
          <w:lang w:val="hy-AM"/>
        </w:rPr>
        <w:t>ընկերության</w:t>
      </w:r>
      <w:r>
        <w:rPr>
          <w:rFonts w:ascii="GHEA Grapalat" w:hAnsi="GHEA Grapalat"/>
          <w:szCs w:val="24"/>
          <w:lang w:val="hy-AM"/>
        </w:rPr>
        <w:t xml:space="preserve"> նկատմամբ 03.04</w:t>
      </w:r>
      <w:r w:rsidRPr="001B5018">
        <w:rPr>
          <w:rFonts w:ascii="GHEA Grapalat" w:hAnsi="GHEA Grapalat"/>
          <w:szCs w:val="24"/>
          <w:lang w:val="hy-AM"/>
        </w:rPr>
        <w:t xml:space="preserve">.2019թ </w:t>
      </w:r>
      <w:r>
        <w:rPr>
          <w:rFonts w:ascii="GHEA Grapalat" w:hAnsi="GHEA Grapalat"/>
          <w:szCs w:val="24"/>
          <w:lang w:val="hy-AM"/>
        </w:rPr>
        <w:t>դրությամբ կազմում է 1.</w:t>
      </w:r>
      <w:r w:rsidRPr="001B5018">
        <w:rPr>
          <w:rFonts w:ascii="GHEA Grapalat" w:hAnsi="GHEA Grapalat"/>
          <w:szCs w:val="24"/>
          <w:lang w:val="hy-AM"/>
        </w:rPr>
        <w:t>774.121 ՀՀ դրամ:</w:t>
      </w:r>
    </w:p>
    <w:p w:rsidR="0091033E" w:rsidRPr="00C00E47" w:rsidRDefault="0091033E" w:rsidP="0091033E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Կատարողական </w:t>
      </w:r>
      <w:proofErr w:type="spellStart"/>
      <w:r w:rsidRPr="001B5018">
        <w:rPr>
          <w:rFonts w:ascii="GHEA Grapalat" w:hAnsi="GHEA Grapalat"/>
          <w:i/>
          <w:sz w:val="24"/>
          <w:szCs w:val="24"/>
          <w:lang w:val="hy-AM"/>
        </w:rPr>
        <w:t>վարույթով</w:t>
      </w:r>
      <w:proofErr w:type="spellEnd"/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 բռնագանձման վերաբերյալ վճռի հարկադիր կատարման ընթացքում պարտապան</w:t>
      </w:r>
      <w:r w:rsidRPr="00F45776">
        <w:rPr>
          <w:rFonts w:ascii="GHEA Grapalat" w:hAnsi="GHEA Grapalat"/>
          <w:i/>
          <w:sz w:val="24"/>
          <w:szCs w:val="24"/>
          <w:lang w:val="hy-AM"/>
        </w:rPr>
        <w:t>ի</w:t>
      </w:r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1B5018">
        <w:rPr>
          <w:rFonts w:ascii="GHEA Grapalat" w:hAnsi="GHEA Grapalat"/>
          <w:i/>
          <w:sz w:val="24"/>
          <w:szCs w:val="24"/>
          <w:lang w:val="hy-AM"/>
        </w:rPr>
        <w:t>պահանջատիրոջ</w:t>
      </w:r>
      <w:proofErr w:type="spellEnd"/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 հանդեպ պարտավորությունների ամբողջական կատարումն ապահովելու համար</w:t>
      </w:r>
      <w:r w:rsidRPr="00C00E47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91033E" w:rsidRPr="001B5018" w:rsidRDefault="0091033E" w:rsidP="0091033E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C00E47">
        <w:rPr>
          <w:rFonts w:ascii="GHEA Grapalat" w:hAnsi="GHEA Grapalat"/>
          <w:i/>
          <w:sz w:val="24"/>
          <w:szCs w:val="24"/>
          <w:lang w:val="hy-AM"/>
        </w:rPr>
        <w:t>Պ</w:t>
      </w:r>
      <w:r w:rsidRPr="001B5018">
        <w:rPr>
          <w:rFonts w:ascii="GHEA Grapalat" w:hAnsi="GHEA Grapalat"/>
          <w:i/>
          <w:sz w:val="24"/>
          <w:szCs w:val="24"/>
          <w:lang w:val="hy-AM"/>
        </w:rPr>
        <w:t xml:space="preserve">արտապանին պատկանող գույք և  դրամական միջոցներ չեն հայտնաբերվել, որոնց վրա կարելի է բռնագանձում տարածել:  </w:t>
      </w:r>
    </w:p>
    <w:p w:rsidR="0091033E" w:rsidRPr="001B5018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F45776">
        <w:rPr>
          <w:rFonts w:ascii="GHEA Grapalat" w:hAnsi="GHEA Grapalat"/>
          <w:i/>
          <w:szCs w:val="24"/>
          <w:lang w:val="hy-AM"/>
        </w:rPr>
        <w:t xml:space="preserve">         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91033E" w:rsidRPr="001B5018" w:rsidRDefault="0091033E" w:rsidP="0091033E">
      <w:pPr>
        <w:ind w:right="-23"/>
        <w:rPr>
          <w:rFonts w:ascii="GHEA Grapalat" w:hAnsi="GHEA Grapalat"/>
          <w:i/>
          <w:szCs w:val="24"/>
          <w:lang w:val="hy-AM"/>
        </w:rPr>
      </w:pPr>
    </w:p>
    <w:p w:rsidR="0091033E" w:rsidRPr="00F45776" w:rsidRDefault="0091033E" w:rsidP="0091033E">
      <w:pPr>
        <w:ind w:right="-23"/>
        <w:jc w:val="center"/>
        <w:rPr>
          <w:rFonts w:ascii="GHEA Grapalat" w:hAnsi="GHEA Grapalat"/>
          <w:b/>
          <w:i/>
          <w:szCs w:val="24"/>
          <w:lang w:val="hy-AM"/>
        </w:rPr>
      </w:pPr>
      <w:r w:rsidRPr="00F45776">
        <w:rPr>
          <w:rFonts w:ascii="GHEA Grapalat" w:hAnsi="GHEA Grapalat"/>
          <w:b/>
          <w:i/>
          <w:szCs w:val="24"/>
          <w:lang w:val="hy-AM"/>
        </w:rPr>
        <w:t>Ո  Ր  Ո  Շ  Ե  Ց  Ի</w:t>
      </w: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>Կասեցնել 22.02.2019թ. հարուցված թիվ 04962271 կատարողական վարույթը 60-օրյա ժամկետով:</w:t>
      </w:r>
    </w:p>
    <w:p w:rsidR="0091033E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91033E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B5018">
          <w:rPr>
            <w:rStyle w:val="Hyperlink"/>
            <w:rFonts w:ascii="GHEA Grapalat" w:eastAsiaTheme="majorEastAsia" w:hAnsi="GHEA Grapalat"/>
            <w:i/>
            <w:szCs w:val="24"/>
            <w:lang w:val="hy-AM"/>
          </w:rPr>
          <w:t>www.azdarar.am</w:t>
        </w:r>
      </w:hyperlink>
      <w:r w:rsidRPr="001B5018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ինտերնետային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կայքում</w:t>
      </w:r>
      <w:proofErr w:type="spellEnd"/>
      <w:r w:rsidRPr="001B5018">
        <w:rPr>
          <w:rFonts w:ascii="GHEA Grapalat" w:hAnsi="GHEA Grapalat"/>
          <w:i/>
          <w:szCs w:val="24"/>
          <w:lang w:val="hy-AM"/>
        </w:rPr>
        <w:t>.</w:t>
      </w:r>
    </w:p>
    <w:p w:rsidR="0091033E" w:rsidRPr="001B5018" w:rsidRDefault="0091033E" w:rsidP="0091033E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>Որոշման պատճենն ուղարկել կողմերին.</w:t>
      </w:r>
    </w:p>
    <w:p w:rsidR="0091033E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 w:rsidRPr="001B5018">
        <w:rPr>
          <w:rFonts w:ascii="GHEA Grapalat" w:hAnsi="GHEA Grapalat"/>
          <w:i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1033E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91033E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91033E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1B5018" w:rsidRDefault="0091033E" w:rsidP="0091033E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</w:p>
    <w:p w:rsidR="0091033E" w:rsidRPr="000D1582" w:rsidRDefault="0091033E" w:rsidP="0091033E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i/>
          <w:szCs w:val="24"/>
          <w:lang w:val="hy-AM"/>
        </w:rPr>
        <w:t xml:space="preserve">         </w:t>
      </w: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91033E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91033E" w:rsidRPr="0091033E" w:rsidRDefault="0091033E" w:rsidP="0091033E">
      <w:pPr>
        <w:pStyle w:val="NoSpacing"/>
        <w:ind w:right="-23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ԱՐԴԱՐԱԴԱՏՈՒԹՅԱՆ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proofErr w:type="spellStart"/>
      <w:r w:rsidRPr="000D1582">
        <w:rPr>
          <w:rFonts w:ascii="GHEA Grapalat" w:hAnsi="GHEA Grapalat"/>
          <w:b/>
          <w:i/>
          <w:sz w:val="24"/>
          <w:szCs w:val="24"/>
          <w:lang w:val="hy-AM"/>
        </w:rPr>
        <w:t>Ա.</w:t>
      </w:r>
      <w:r w:rsidRPr="0091033E">
        <w:rPr>
          <w:rFonts w:ascii="GHEA Grapalat" w:hAnsi="GHEA Grapalat"/>
          <w:b/>
          <w:i/>
          <w:sz w:val="24"/>
          <w:szCs w:val="24"/>
          <w:lang w:val="hy-AM"/>
        </w:rPr>
        <w:t>ՍՈւՔԻԱՍՈՎ</w:t>
      </w:r>
      <w:proofErr w:type="spellEnd"/>
    </w:p>
    <w:p w:rsidR="00C11CC9" w:rsidRPr="0091033E" w:rsidRDefault="00C11CC9">
      <w:pPr>
        <w:rPr>
          <w:lang w:val="hy-AM"/>
        </w:rPr>
      </w:pPr>
    </w:p>
    <w:sectPr w:rsidR="00C11CC9" w:rsidRPr="0091033E" w:rsidSect="0091033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C9"/>
    <w:rsid w:val="005650C9"/>
    <w:rsid w:val="0091033E"/>
    <w:rsid w:val="00C1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B98ED-AED8-4829-9533-D04F013E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33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1033E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91033E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033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033E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91033E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910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avan-15</dc:creator>
  <cp:keywords/>
  <dc:description/>
  <cp:lastModifiedBy>avan-15</cp:lastModifiedBy>
  <cp:revision>2</cp:revision>
  <dcterms:created xsi:type="dcterms:W3CDTF">2019-04-09T11:29:00Z</dcterms:created>
  <dcterms:modified xsi:type="dcterms:W3CDTF">2019-04-09T11:30:00Z</dcterms:modified>
</cp:coreProperties>
</file>