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&lt;&lt;</w:t>
      </w:r>
      <w:r w:rsidR="00005B72">
        <w:rPr>
          <w:rFonts w:ascii="GHEA Grapalat" w:eastAsia="Times New Roman" w:hAnsi="GHEA Grapalat"/>
          <w:i/>
          <w:iCs/>
          <w:noProof/>
          <w:lang w:eastAsia="ru-RU"/>
        </w:rPr>
        <w:t>09</w:t>
      </w: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&gt;&gt;</w:t>
      </w:r>
      <w:r w:rsidR="00005B72">
        <w:rPr>
          <w:rFonts w:ascii="GHEA Grapalat" w:eastAsia="Times New Roman" w:hAnsi="GHEA Grapalat"/>
          <w:i/>
          <w:iCs/>
          <w:noProof/>
          <w:lang w:eastAsia="ru-RU"/>
        </w:rPr>
        <w:t xml:space="preserve"> ապրիլ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 w:rsidR="00005B72">
        <w:rPr>
          <w:rFonts w:ascii="GHEA Grapalat" w:eastAsia="Times New Roman" w:hAnsi="GHEA Grapalat"/>
          <w:i/>
          <w:iCs/>
          <w:noProof/>
          <w:lang w:eastAsia="ru-RU"/>
        </w:rPr>
        <w:t>9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մարզային բաժնի ավագ հարկադիր կատարող, արդարադատության մայոր` Ա. Գևորգյանս ուսումնասիրելով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14.01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.201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վերսկսված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թիվ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04106851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կատարողական վարույթի նյութերը.</w:t>
      </w:r>
    </w:p>
    <w:p w:rsidR="00EF5241" w:rsidRPr="002B0044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  <w:t xml:space="preserve">ՀՀ Արարատի և Վայոց Ձորի մարզերի ընդհանուր իրավասության դատարանի կողմից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07.01.2019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թ. տրված թիվ ԱՎԴ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1800</w:t>
      </w:r>
      <w:r w:rsidR="00185BA7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/02/1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7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կատարողական թերթով պետք է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Սոնա Վարազդատի մելքոնյանից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հօգուտ 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&lt;&lt;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ՎՏԲ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Հայաստանբանկ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&gt;&gt;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ՓԲԸ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ի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բռնագանձել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1.542.487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 դրամ,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հաշվարկվող տոկոսներ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, ինչպես նաև 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>&lt;&lt;Դատական ակտերի հարկադրի կատարման  մասին¦  ՀՀ օրենքի 67  հոդվածի 2-ր</w:t>
      </w:r>
      <w:bookmarkStart w:id="0" w:name="_GoBack"/>
      <w:bookmarkEnd w:id="0"/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դ մասի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467E55" w:rsidRPr="002B0044" w:rsidRDefault="00467E55" w:rsidP="00467E55">
      <w:pPr>
        <w:spacing w:after="0" w:line="240" w:lineRule="auto"/>
        <w:jc w:val="both"/>
        <w:rPr>
          <w:rFonts w:ascii="GHEA Grapalat" w:eastAsia="Times New Roman" w:hAnsi="GHEA Grapalat"/>
          <w:i/>
          <w:lang w:val="hy-AM"/>
        </w:rPr>
      </w:pPr>
      <w:r w:rsidRPr="002B0044">
        <w:rPr>
          <w:rFonts w:ascii="GHEA Grapalat" w:eastAsia="Times New Roman" w:hAnsi="GHEA Grapalat"/>
          <w:i/>
          <w:lang w:val="hy-AM"/>
        </w:rPr>
        <w:t>Կատարողական գործողությունների ընթացքում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005B72">
        <w:rPr>
          <w:rFonts w:ascii="GHEA Grapalat" w:eastAsia="Times New Roman" w:hAnsi="GHEA Grapalat"/>
          <w:i/>
        </w:rPr>
        <w:t>պարզվել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="00005B72">
        <w:rPr>
          <w:rFonts w:ascii="GHEA Grapalat" w:eastAsia="Times New Roman" w:hAnsi="GHEA Grapalat"/>
          <w:i/>
        </w:rPr>
        <w:t>է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, </w:t>
      </w:r>
      <w:proofErr w:type="spellStart"/>
      <w:r w:rsidR="00005B72">
        <w:rPr>
          <w:rFonts w:ascii="GHEA Grapalat" w:eastAsia="Times New Roman" w:hAnsi="GHEA Grapalat"/>
          <w:i/>
        </w:rPr>
        <w:t>որ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lang w:val="hy-AM"/>
        </w:rPr>
        <w:t xml:space="preserve"> պարտապան </w:t>
      </w:r>
      <w:proofErr w:type="spellStart"/>
      <w:r w:rsidR="00005B72">
        <w:rPr>
          <w:rFonts w:ascii="GHEA Grapalat" w:eastAsia="Times New Roman" w:hAnsi="GHEA Grapalat"/>
          <w:i/>
        </w:rPr>
        <w:t>Սոնա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005B72">
        <w:rPr>
          <w:rFonts w:ascii="GHEA Grapalat" w:eastAsia="Times New Roman" w:hAnsi="GHEA Grapalat"/>
          <w:i/>
        </w:rPr>
        <w:t>Վարազդատի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005B72">
        <w:rPr>
          <w:rFonts w:ascii="GHEA Grapalat" w:eastAsia="Times New Roman" w:hAnsi="GHEA Grapalat"/>
          <w:i/>
        </w:rPr>
        <w:t>Մելքոնյանը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lang w:val="hy-AM"/>
        </w:rPr>
        <w:t xml:space="preserve">չունի անշարժ և շարժական գույք, որոնց վրա կարելի է բռնագանձում տարածել, իսկ եկամուտների /աշխատավարձ/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hy-AM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005B72">
        <w:rPr>
          <w:rFonts w:ascii="GHEA Grapalat" w:eastAsia="Times New Roman" w:hAnsi="GHEA Grapalat"/>
          <w:bCs/>
          <w:i/>
          <w:iCs/>
          <w:noProof/>
          <w:lang w:val="af-ZA" w:eastAsia="ru-RU"/>
        </w:rPr>
        <w:t>14.01.2019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վերսկսված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04106851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185B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005B72"/>
    <w:rsid w:val="00185BA7"/>
    <w:rsid w:val="002B0044"/>
    <w:rsid w:val="00467E55"/>
    <w:rsid w:val="00487F37"/>
    <w:rsid w:val="008B778D"/>
    <w:rsid w:val="00947BCA"/>
    <w:rsid w:val="009C3625"/>
    <w:rsid w:val="00AD49E1"/>
    <w:rsid w:val="00EF5241"/>
    <w:rsid w:val="00F50166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11</cp:revision>
  <cp:lastPrinted>2019-02-26T14:06:00Z</cp:lastPrinted>
  <dcterms:created xsi:type="dcterms:W3CDTF">2018-11-23T08:07:00Z</dcterms:created>
  <dcterms:modified xsi:type="dcterms:W3CDTF">2019-04-09T13:01:00Z</dcterms:modified>
</cp:coreProperties>
</file>