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C20678">
        <w:rPr>
          <w:rFonts w:ascii="GHEA Grapalat" w:eastAsia="Calibri" w:hAnsi="GHEA Grapalat"/>
          <w:b/>
          <w:sz w:val="20"/>
          <w:szCs w:val="20"/>
          <w:lang w:val="hy-AM" w:eastAsia="en-US"/>
        </w:rPr>
        <w:t>10.04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20678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Հարկադիր կատարումն 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ապահովող ծառայության </w:t>
      </w:r>
      <w:r w:rsidR="00A7623E" w:rsidRPr="00C20678">
        <w:rPr>
          <w:rFonts w:ascii="GHEA Grapalat" w:eastAsia="Calibri" w:hAnsi="GHEA Grapalat"/>
          <w:sz w:val="18"/>
          <w:szCs w:val="18"/>
          <w:lang w:val="hy-AM" w:eastAsia="en-US"/>
        </w:rPr>
        <w:t>Արագածոտնի մարզային բաժնի Թալինի բաժանմունքի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ավագ 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>հարկադիր կատարող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արդարադատության կապիտան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A7623E" w:rsidRPr="00C20678">
        <w:rPr>
          <w:rFonts w:ascii="GHEA Grapalat" w:eastAsia="Calibri" w:hAnsi="GHEA Grapalat"/>
          <w:sz w:val="18"/>
          <w:szCs w:val="18"/>
          <w:lang w:val="hy-AM" w:eastAsia="en-US"/>
        </w:rPr>
        <w:t>Մ. Հովհաննիսյանս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>ուսումնասիրելով</w:t>
      </w:r>
      <w:r w:rsidR="00D36EE5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17.12</w:t>
      </w:r>
      <w:r w:rsidR="001463F2" w:rsidRPr="00C20678">
        <w:rPr>
          <w:rFonts w:ascii="GHEA Grapalat" w:eastAsia="Calibri" w:hAnsi="GHEA Grapalat"/>
          <w:sz w:val="18"/>
          <w:szCs w:val="18"/>
          <w:lang w:val="hy-AM" w:eastAsia="en-US"/>
        </w:rPr>
        <w:t>.201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8</w:t>
      </w:r>
      <w:r w:rsidR="00D36EE5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թ-ին </w:t>
      </w:r>
      <w:r w:rsidR="004C1C5B" w:rsidRPr="00C20678">
        <w:rPr>
          <w:rFonts w:ascii="GHEA Grapalat" w:eastAsia="Calibri" w:hAnsi="GHEA Grapalat"/>
          <w:sz w:val="18"/>
          <w:szCs w:val="18"/>
          <w:lang w:val="hy-AM" w:eastAsia="en-US"/>
        </w:rPr>
        <w:t>վերսկսված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թիվ</w:t>
      </w:r>
      <w:r w:rsidR="002D0617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034000</w:t>
      </w:r>
      <w:r w:rsidR="00475DAA" w:rsidRPr="00475DAA">
        <w:rPr>
          <w:rFonts w:ascii="GHEA Grapalat" w:eastAsia="Calibri" w:hAnsi="GHEA Grapalat"/>
          <w:sz w:val="18"/>
          <w:szCs w:val="18"/>
          <w:lang w:val="hy-AM" w:eastAsia="en-US"/>
        </w:rPr>
        <w:t>58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կատարողական վարույթի նյութերը.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F224D1" w:rsidRPr="00C20678" w:rsidRDefault="00C20678" w:rsidP="00C20678">
      <w:pPr>
        <w:jc w:val="both"/>
        <w:rPr>
          <w:rStyle w:val="detailspropertyvalue2"/>
          <w:rFonts w:ascii="GHEA Grapalat" w:hAnsi="GHEA Grapalat" w:cs="Sylfaen"/>
          <w:sz w:val="18"/>
          <w:szCs w:val="18"/>
          <w:lang w:val="hy-AM"/>
        </w:rPr>
      </w:pPr>
      <w:r w:rsidRPr="00C20678">
        <w:rPr>
          <w:rFonts w:ascii="GHEA Grapalat" w:eastAsia="Calibri" w:hAnsi="GHEA Grapalat"/>
          <w:sz w:val="20"/>
          <w:szCs w:val="20"/>
          <w:lang w:val="hy-AM" w:eastAsia="en-US"/>
        </w:rPr>
        <w:t xml:space="preserve">   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ՀՀ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Շիրակի մարզի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ընդհանուր իրավասության դատարանի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կողմից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02.06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.201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7</w:t>
      </w:r>
      <w:r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թ. տրված թիվ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1-80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կատարողական թերթի համաձայն պետք է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Շահեն Աբրահամի Սահակյանից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որպես թաղման  և գերեզմանների պատրաստման ծախսերի հատուցում հօգուտ Ավետիք և Սեդրակ Խաչատրյանների 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բռնագանձել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յուրաքանչյուրի օգտին 1.500.000 ՀՀ դրամ, ընդհանուր գումարով 3.000.000 ՀՀ դրամ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    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ՀՀ Արագածոտնի մարզի ընդհանուր իրավասության դատարանի</w:t>
      </w:r>
      <w:r w:rsidR="00F224D1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կողմից 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30.05.2014թ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տրված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թիվ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ԱՐԱԴ2/0032/02/13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կատարողական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թերթի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համաձայն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պետք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է </w:t>
      </w:r>
      <w:r w:rsidRPr="00C20678">
        <w:rPr>
          <w:rFonts w:ascii="GHEA Grapalat" w:hAnsi="GHEA Grapalat" w:cs="Arial Armenian"/>
          <w:bCs/>
          <w:sz w:val="18"/>
          <w:szCs w:val="18"/>
          <w:lang w:val="hy-AM"/>
        </w:rPr>
        <w:t xml:space="preserve">Արագածոտնի մարզի ընդհանուր իրավասության դատարանի կողմից 11.12.2018թ. տրված թիվ ԱՐԱԴ2/0964/02/17 կատարողական թերթի համաձայն պետք է </w:t>
      </w: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>ՀՀ Արագածոտնի մարզի Ն.Արթիկ համայնքում գտնվող 0,96հա, 0,24հա, 0,8հա, անշարժ գույքերից /ծածկագրեր թիվ 02-079-0018-0010, 02-079-0104-0028, 02-079-0112-0097/ առանձնացնել Պատասխանող Շահեն Աբրահամի Սահակյանի 1/5 բաժինը, ՀՀ ԳԱԱ «Փորձաքննությունների ազգային բյուրո» ՊՈԱԿ-ին կողմից 17.08.2018թ. թիվ «18-0119Դ» եզրակացության համաձայն, որի առանձնացման առաջարկվող նպատակահարմար տարբերակի ուրվագծային պատկերը տրամադրվել է եզրակացությանը կից հավելվածում՝ կարմիր գծանշմամբ և Պատասխանող Շահեն Աբրահամի Սահակյանին պատկանող համապատասխան բաժնի վրա բռնագանձում տարածել և այն ուղղել բռնագանձվող պարտավորության կատարմանը: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 xml:space="preserve">  ՀՀ Արագածոտնի մարզի Ն.Արթիկ համայնքում գտնվող թիվ 02-079-0006-0055 /001, 002/ և 02-079-0118-0012 կադաստրային ծածկագրերով անշարժ գույքերը հրապարակային սակարկությունների միջոցով վաճառել և ստացած գումարը հետագայում բաշխել ընդհանուր սեփականության մասնակիցների միջև` նրանց բաժիններին համաչափ, իսկ մահացած անձի` Ռոզա Զոհրաբի Աղաբաբյանի մասով գումարը թողնել Հարկադիր կատարման ծառայության դեպոզիտ հաշվում՝ մինչև ժառանգության ձևակերպումը և Շահեն Աբրահամի Սահակյանի բաժնի դիմաց ստացված գումարի վրա բռնագանձում տարածել և այն ուղղել թիվ 1-80 կատարողական թերթով բռնագանձվող պարտավորության կատարմանը: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 xml:space="preserve">  Թիվ «18-0119Դ» եզրակացությանը կից հավելվածում՝ գծանշմամբ նշված սխեմատիկ հատակագիծը ճանաչել որպես սույն վճռի անբաժանելի մաս: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>Պատասխանող Շահեն Աբրահամի Սահակյանից հօգուտ ՀՀ պետական բյուջեի բռնագանձել 8000 ՀՀ դրամ գումար, որպես Հայցվորի կողմից նախապես չվճարված պետական տուրքի գումար: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>Պատասխանող Շահեն Աբրահամի Սահակյանից հօգուտ Ավետիք Մկրտչի Խաչատրյանի, Սեդրակ Մկրտչի Խաչատրյանի բռնագանձել 117600 ՀՀ դրամ գումար, որպես փորձաքննության համար վճարված գումար:</w:t>
      </w:r>
    </w:p>
    <w:p w:rsidR="00C20678" w:rsidRPr="00C20678" w:rsidRDefault="00C022F5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Կատարողական գործողությունների ընթացքում պարտապան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Շահեն Աբրահամյանի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 </w:t>
      </w:r>
    </w:p>
    <w:p w:rsidR="00332DBE" w:rsidRPr="009B17D4" w:rsidRDefault="00C022F5" w:rsidP="00C20678">
      <w:pPr>
        <w:ind w:firstLine="436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20678" w:rsidRDefault="008479E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>Կասեցնել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17.12.2018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թ-ին վերսկսված 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>թ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>իվ</w:t>
      </w:r>
      <w:r w:rsidR="00BF0286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034000</w:t>
      </w:r>
      <w:r w:rsidR="00475DAA" w:rsidRPr="00475DAA">
        <w:rPr>
          <w:rFonts w:ascii="GHEA Grapalat" w:eastAsia="Calibri" w:hAnsi="GHEA Grapalat"/>
          <w:sz w:val="18"/>
          <w:szCs w:val="18"/>
          <w:lang w:val="hy-AM" w:eastAsia="en-US"/>
        </w:rPr>
        <w:t>58</w:t>
      </w:r>
      <w:bookmarkStart w:id="0" w:name="_GoBack"/>
      <w:bookmarkEnd w:id="0"/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</w:t>
      </w:r>
      <w:r w:rsidR="00C022F5" w:rsidRPr="00C20678">
        <w:rPr>
          <w:rFonts w:ascii="GHEA Grapalat" w:eastAsia="Calibri" w:hAnsi="GHEA Grapalat"/>
          <w:sz w:val="18"/>
          <w:szCs w:val="18"/>
          <w:lang w:val="hy-AM" w:eastAsia="en-US"/>
        </w:rPr>
        <w:t>կատարողական վարույթը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022F5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60-օրյա   ժամկետով.</w:t>
      </w:r>
    </w:p>
    <w:p w:rsidR="00C022F5" w:rsidRPr="00C20678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5DAA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20678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50C5E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2</cp:revision>
  <cp:lastPrinted>2019-04-10T13:53:00Z</cp:lastPrinted>
  <dcterms:created xsi:type="dcterms:W3CDTF">2019-04-10T13:53:00Z</dcterms:created>
  <dcterms:modified xsi:type="dcterms:W3CDTF">2019-04-10T13:53:00Z</dcterms:modified>
</cp:coreProperties>
</file>