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CD" w:rsidRDefault="007F01CD" w:rsidP="007F01C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i/>
          <w:szCs w:val="24"/>
          <w:lang w:val="en-US"/>
        </w:rPr>
        <w:t>Ո</w:t>
      </w:r>
      <w:r>
        <w:rPr>
          <w:rFonts w:ascii="GHEA Grapalat" w:hAnsi="GHEA Grapalat"/>
          <w:b/>
          <w:i/>
          <w:szCs w:val="24"/>
          <w:lang w:val="hy-AM"/>
        </w:rPr>
        <w:t xml:space="preserve"> Ր Ո Շ ՈՒ Մ</w:t>
      </w:r>
    </w:p>
    <w:p w:rsidR="007F01CD" w:rsidRDefault="007F01CD" w:rsidP="007F01C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7F01CD" w:rsidRDefault="007F01CD" w:rsidP="007F01CD">
      <w:pPr>
        <w:spacing w:after="0" w:line="276" w:lineRule="auto"/>
        <w:jc w:val="center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«2</w:t>
      </w:r>
      <w:r w:rsidRPr="007F01CD">
        <w:rPr>
          <w:rFonts w:ascii="GHEA Grapalat" w:hAnsi="GHEA Grapalat"/>
          <w:i/>
          <w:sz w:val="22"/>
          <w:lang w:val="hy-AM"/>
        </w:rPr>
        <w:t>3</w:t>
      </w:r>
      <w:r>
        <w:rPr>
          <w:rFonts w:ascii="GHEA Grapalat" w:hAnsi="GHEA Grapalat"/>
          <w:i/>
          <w:sz w:val="22"/>
          <w:lang w:val="hy-AM"/>
        </w:rPr>
        <w:t xml:space="preserve">» «04» 2019թ.                                           </w:t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  <w:t xml:space="preserve">   </w:t>
      </w:r>
      <w:r w:rsidRPr="007F01CD">
        <w:rPr>
          <w:rFonts w:ascii="GHEA Grapalat" w:hAnsi="GHEA Grapalat"/>
          <w:i/>
          <w:sz w:val="22"/>
          <w:lang w:val="hy-AM"/>
        </w:rPr>
        <w:t xml:space="preserve">                           </w:t>
      </w:r>
      <w:r>
        <w:rPr>
          <w:rFonts w:ascii="GHEA Grapalat" w:hAnsi="GHEA Grapalat"/>
          <w:i/>
          <w:sz w:val="22"/>
          <w:lang w:val="hy-AM"/>
        </w:rPr>
        <w:t>ք. Իջևան</w:t>
      </w:r>
    </w:p>
    <w:p w:rsidR="007F01CD" w:rsidRDefault="007F01CD" w:rsidP="007F01CD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ab/>
        <w:t>Հարկադիր կատարումն ապահովող ծառայության Տավուշի  մարզային  բաժնի հարկադիր կատարող, արդարադատության կապիտան Մ. Բազինյանս ուսումնասիրելով  թիվ 01215204 կատարողական վարույթի  նյութերը</w:t>
      </w:r>
    </w:p>
    <w:p w:rsidR="007F01CD" w:rsidRDefault="007F01CD" w:rsidP="007F01CD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7F01CD" w:rsidRDefault="007F01CD" w:rsidP="007F01CD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7F01CD" w:rsidRDefault="007F01CD" w:rsidP="007F01CD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</w:t>
      </w:r>
      <w:r>
        <w:rPr>
          <w:rFonts w:ascii="GHEA Grapalat" w:hAnsi="GHEA Grapalat"/>
          <w:i/>
          <w:sz w:val="22"/>
          <w:lang w:val="hy-AM"/>
        </w:rPr>
        <w:t xml:space="preserve">Տավուշի մարզի ընդհանուր իրավասության դատարանի կողմից  02.03.2018թ. տրված թիվ ՏԴ3-0725/02/17  կատարողական թերթի համաձայն պետք է ՀՀ Տավուշի մարզի Սարիգյուղ համայնքում գտնվող 11-057-205-016, 11-057-211-0035, 11-057-240-009 և 11-057-303-012 ծածկագրերով հողամասերից &lt;&lt;Վարմօն Ռիելթի&gt;&gt; ՍՊԸ-ի 29.11.2017թ. թիվ 590-01/Վ-017 եզրակացությամբ առաջարկված տարբերակներով առանձնացնել Հարություն Վալոդի Եգանյանի ½ բաժնեմասերը և բռնագանձում տարածել այդ բաժնեմասերի վրա:Հարություն Եգանյանից հօգուտ &lt;&lt;ՎՏԲ-Հայաստան բանկ&gt;&gt; ՓԲԸ-ի բռնագանձել 4000 ՀՀ դրամ՝ որպես վճարված պետական տուրքի գումար և 65000 ՀՀ դրամ, որպես փորձաքննության կատարման վճար, </w:t>
      </w:r>
      <w:r>
        <w:rPr>
          <w:rFonts w:ascii="GHEA Grapalat" w:hAnsi="GHEA Grapalat" w:cs="Arial"/>
          <w:i/>
          <w:sz w:val="22"/>
          <w:lang w:val="hy-AM"/>
        </w:rPr>
        <w:t>ինչպես նաև բռնագանձել բռնագանձման ենթակա գումարի 5 տոկոսը, որպես կատարողական ծախսի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Arial"/>
          <w:i/>
          <w:sz w:val="22"/>
          <w:lang w:val="hy-AM"/>
        </w:rPr>
        <w:t>գումար</w:t>
      </w:r>
      <w:r>
        <w:rPr>
          <w:rFonts w:ascii="GHEA Grapalat" w:hAnsi="GHEA Grapalat"/>
          <w:i/>
          <w:sz w:val="22"/>
          <w:lang w:val="hy-AM"/>
        </w:rPr>
        <w:t>:</w:t>
      </w:r>
    </w:p>
    <w:p w:rsidR="007F01CD" w:rsidRDefault="007F01CD" w:rsidP="007F01CD">
      <w:pPr>
        <w:spacing w:after="0"/>
        <w:jc w:val="both"/>
        <w:rPr>
          <w:rFonts w:ascii="GHEA Grapalat" w:hAnsi="GHEA Grapalat" w:cs="Arial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Կատարողական գործողությունների ընթացքում ՀՀ Տավուշի մարզի Սարիգյուղ համայնքում գտնվող 11-057-205-016, 11-057-211-0035, 11-057-240-009 և 11-057-303-012 ծածկագրերով հողամասերից &lt;&lt;Վարմօն Ռիելթի&gt;&gt; ՍՊԸ-ի 29.11.2017թ. թիվ 590-01/Վ-017 եզրակացությամբ առաջարկված տարբերակներով առանձնացված Հարություն Վալոդի Եգանյանի ½ բաժնեմասերը ներկայացվել են հարկադիր էլեկտրոնային աճուրդի, որոնց արժեքը աճուրդային գործընթացի ժամանակ նվազելով ներկայումս կազմում են 921</w:t>
      </w:r>
      <w:r>
        <w:rPr>
          <w:rFonts w:ascii="Calibri" w:hAnsi="Calibri" w:cs="Calibri"/>
          <w:i/>
          <w:sz w:val="22"/>
          <w:lang w:val="hy-AM"/>
        </w:rPr>
        <w:t> </w:t>
      </w:r>
      <w:r>
        <w:rPr>
          <w:rFonts w:ascii="GHEA Grapalat" w:hAnsi="GHEA Grapalat"/>
          <w:i/>
          <w:sz w:val="22"/>
          <w:lang w:val="hy-AM"/>
        </w:rPr>
        <w:t>163 ՀՀ դրամ, իսկ պարտապանի պարտավորությունը  2</w:t>
      </w:r>
      <w:r>
        <w:rPr>
          <w:rFonts w:ascii="Calibri" w:hAnsi="Calibri" w:cs="Calibri"/>
          <w:i/>
          <w:sz w:val="22"/>
          <w:lang w:val="hy-AM"/>
        </w:rPr>
        <w:t> </w:t>
      </w:r>
      <w:r>
        <w:rPr>
          <w:rFonts w:ascii="GHEA Grapalat" w:hAnsi="GHEA Grapalat"/>
          <w:i/>
          <w:sz w:val="22"/>
          <w:lang w:val="hy-AM"/>
        </w:rPr>
        <w:t>038</w:t>
      </w:r>
      <w:r>
        <w:rPr>
          <w:rFonts w:ascii="Calibri" w:hAnsi="Calibri" w:cs="Calibri"/>
          <w:i/>
          <w:sz w:val="22"/>
          <w:lang w:val="hy-AM"/>
        </w:rPr>
        <w:t> </w:t>
      </w:r>
      <w:r>
        <w:rPr>
          <w:rFonts w:ascii="GHEA Grapalat" w:hAnsi="GHEA Grapalat"/>
          <w:i/>
          <w:sz w:val="22"/>
          <w:lang w:val="hy-AM"/>
        </w:rPr>
        <w:t>115 ՀՀ դրամ է  և կատարողական վարույթով  առաջացել է սնանկության հատկանիշ:</w:t>
      </w:r>
    </w:p>
    <w:p w:rsidR="007F01CD" w:rsidRDefault="007F01CD" w:rsidP="007F01CD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7F01CD" w:rsidRDefault="007F01CD" w:rsidP="007F01CD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7F01CD" w:rsidRDefault="007F01CD" w:rsidP="007F01CD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ab/>
        <w:t>Կասեցնել  26.03.2018թ. վերսկսված  թիվ 01215204   կատարողական վարույթը 60-օրյա ժամկետով:</w:t>
      </w:r>
    </w:p>
    <w:p w:rsidR="007F01CD" w:rsidRDefault="007F01CD" w:rsidP="007F01CD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F01CD" w:rsidRDefault="007F01CD" w:rsidP="007F01CD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7F01CD" w:rsidRDefault="007F01CD" w:rsidP="007F01CD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Որոշման պատճենն ուղարկել կողմերին.</w:t>
      </w:r>
    </w:p>
    <w:p w:rsidR="007F01CD" w:rsidRDefault="007F01CD" w:rsidP="007F01CD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F01CD" w:rsidRDefault="007F01CD" w:rsidP="007F01CD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7F01CD" w:rsidRDefault="007F01CD" w:rsidP="007F01CD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Հարկադիր կատարող </w:t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  <w:t xml:space="preserve">            Արդարադատության կապիտան</w:t>
      </w:r>
      <w:r>
        <w:rPr>
          <w:rFonts w:ascii="GHEA Grapalat" w:hAnsi="GHEA Grapalat"/>
          <w:i/>
          <w:sz w:val="22"/>
          <w:lang w:val="hy-AM"/>
        </w:rPr>
        <w:tab/>
        <w:t xml:space="preserve">                                                                  Մ. Բազինյան</w:t>
      </w:r>
    </w:p>
    <w:p w:rsidR="007F01CD" w:rsidRPr="007D47B4" w:rsidRDefault="007F01CD" w:rsidP="007D47B4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sectPr w:rsidR="007F01CD" w:rsidRPr="007D47B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54443"/>
    <w:rsid w:val="00167CE6"/>
    <w:rsid w:val="00177033"/>
    <w:rsid w:val="00180186"/>
    <w:rsid w:val="00187979"/>
    <w:rsid w:val="001956D2"/>
    <w:rsid w:val="001A41E2"/>
    <w:rsid w:val="001A488E"/>
    <w:rsid w:val="001B09F3"/>
    <w:rsid w:val="001C4EE3"/>
    <w:rsid w:val="001C791B"/>
    <w:rsid w:val="001F128D"/>
    <w:rsid w:val="001F6515"/>
    <w:rsid w:val="00202BFF"/>
    <w:rsid w:val="00211986"/>
    <w:rsid w:val="00212857"/>
    <w:rsid w:val="00212C75"/>
    <w:rsid w:val="00215932"/>
    <w:rsid w:val="002336A6"/>
    <w:rsid w:val="00244995"/>
    <w:rsid w:val="00260DD9"/>
    <w:rsid w:val="00274A85"/>
    <w:rsid w:val="0027667B"/>
    <w:rsid w:val="002A03EC"/>
    <w:rsid w:val="002C2E82"/>
    <w:rsid w:val="002E7BF7"/>
    <w:rsid w:val="002E7F39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A4C4E"/>
    <w:rsid w:val="003A5EDA"/>
    <w:rsid w:val="003E3EDC"/>
    <w:rsid w:val="003F7D22"/>
    <w:rsid w:val="00403699"/>
    <w:rsid w:val="00422EAB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0385D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856EF"/>
    <w:rsid w:val="0079051A"/>
    <w:rsid w:val="007918D1"/>
    <w:rsid w:val="00796D6B"/>
    <w:rsid w:val="007C13E9"/>
    <w:rsid w:val="007D1895"/>
    <w:rsid w:val="007D47B4"/>
    <w:rsid w:val="007E46AE"/>
    <w:rsid w:val="007F01CD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B20337"/>
    <w:rsid w:val="00B23184"/>
    <w:rsid w:val="00B336D2"/>
    <w:rsid w:val="00B365B0"/>
    <w:rsid w:val="00B44DC8"/>
    <w:rsid w:val="00B51BC0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24A3D"/>
    <w:rsid w:val="00C31D6D"/>
    <w:rsid w:val="00C45F57"/>
    <w:rsid w:val="00C47E8E"/>
    <w:rsid w:val="00C5491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C651F"/>
    <w:rsid w:val="00DD030B"/>
    <w:rsid w:val="00DD0697"/>
    <w:rsid w:val="00DE3FC6"/>
    <w:rsid w:val="00DE408B"/>
    <w:rsid w:val="00DF4C1A"/>
    <w:rsid w:val="00E05267"/>
    <w:rsid w:val="00E23B42"/>
    <w:rsid w:val="00E37AEF"/>
    <w:rsid w:val="00E46E04"/>
    <w:rsid w:val="00E47146"/>
    <w:rsid w:val="00E5393C"/>
    <w:rsid w:val="00E54A76"/>
    <w:rsid w:val="00E856AD"/>
    <w:rsid w:val="00E85D96"/>
    <w:rsid w:val="00EB6225"/>
    <w:rsid w:val="00EC6C11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E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1F71-C12B-463F-BBC0-2514C1E4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2483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162</cp:revision>
  <cp:lastPrinted>2019-03-01T13:33:00Z</cp:lastPrinted>
  <dcterms:created xsi:type="dcterms:W3CDTF">2011-09-23T11:09:00Z</dcterms:created>
  <dcterms:modified xsi:type="dcterms:W3CDTF">2019-04-25T12:27:00Z</dcterms:modified>
</cp:coreProperties>
</file>