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1C" w:rsidRDefault="0060251C" w:rsidP="0060251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60251C" w:rsidRDefault="0060251C" w:rsidP="0060251C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Կատարողական վարույթը կասեցնելու մասին</w:t>
      </w:r>
    </w:p>
    <w:p w:rsidR="0060251C" w:rsidRDefault="0060251C" w:rsidP="0060251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60251C" w:rsidRDefault="0060251C" w:rsidP="0060251C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Mariam" w:hAnsi="GHEA Mariam"/>
          <w:sz w:val="22"/>
          <w:lang w:val="hy-AM"/>
        </w:rPr>
        <w:t>02.0</w:t>
      </w:r>
      <w:r w:rsidRPr="0060251C">
        <w:rPr>
          <w:rFonts w:ascii="GHEA Mariam" w:hAnsi="GHEA Mariam"/>
          <w:sz w:val="22"/>
          <w:lang w:val="hy-AM"/>
        </w:rPr>
        <w:t>5</w:t>
      </w:r>
      <w:r>
        <w:rPr>
          <w:rFonts w:ascii="GHEA Mariam" w:hAnsi="GHEA Mariam"/>
          <w:sz w:val="22"/>
          <w:lang w:val="hy-AM"/>
        </w:rPr>
        <w:t>.2019թ.</w:t>
      </w:r>
      <w:r>
        <w:rPr>
          <w:rFonts w:ascii="GHEA Mariam" w:hAnsi="GHEA Mariam"/>
          <w:sz w:val="22"/>
          <w:lang w:val="hy-AM"/>
        </w:rPr>
        <w:tab/>
      </w:r>
      <w:r>
        <w:rPr>
          <w:rFonts w:ascii="GHEA Mariam" w:hAnsi="GHEA Mariam"/>
          <w:sz w:val="22"/>
          <w:lang w:val="hy-AM"/>
        </w:rPr>
        <w:tab/>
      </w:r>
      <w:r>
        <w:rPr>
          <w:rFonts w:ascii="GHEA Mariam" w:hAnsi="GHEA Mariam"/>
          <w:sz w:val="22"/>
          <w:lang w:val="hy-AM"/>
        </w:rPr>
        <w:tab/>
      </w:r>
      <w:r>
        <w:rPr>
          <w:rFonts w:ascii="GHEA Mariam" w:hAnsi="GHEA Mariam"/>
          <w:sz w:val="22"/>
          <w:lang w:val="hy-AM"/>
        </w:rPr>
        <w:tab/>
        <w:t xml:space="preserve">                                      </w:t>
      </w:r>
      <w:r>
        <w:rPr>
          <w:rFonts w:ascii="GHEA Mariam" w:hAnsi="GHEA Mariam"/>
          <w:sz w:val="22"/>
          <w:lang w:val="hy-AM"/>
        </w:rPr>
        <w:tab/>
        <w:t xml:space="preserve">     ք. </w:t>
      </w:r>
      <w:proofErr w:type="spellStart"/>
      <w:r>
        <w:rPr>
          <w:rFonts w:ascii="GHEA Mariam" w:hAnsi="GHEA Mariam"/>
          <w:sz w:val="22"/>
          <w:lang w:val="hy-AM"/>
        </w:rPr>
        <w:t>Երևան</w:t>
      </w:r>
      <w:proofErr w:type="spellEnd"/>
      <w:r>
        <w:rPr>
          <w:rFonts w:ascii="GHEA Mariam" w:hAnsi="GHEA Mariam"/>
          <w:sz w:val="22"/>
          <w:lang w:val="hy-AM"/>
        </w:rPr>
        <w:t xml:space="preserve"> </w:t>
      </w:r>
    </w:p>
    <w:p w:rsidR="0060251C" w:rsidRPr="006F44EF" w:rsidRDefault="0060251C" w:rsidP="0060251C">
      <w:pPr>
        <w:spacing w:after="0"/>
        <w:ind w:firstLine="567"/>
        <w:jc w:val="both"/>
        <w:rPr>
          <w:rFonts w:ascii="GHEA Mariam" w:hAnsi="GHEA Mariam"/>
          <w:sz w:val="18"/>
          <w:szCs w:val="18"/>
          <w:lang w:val="hy-AM"/>
        </w:rPr>
      </w:pPr>
      <w:r>
        <w:rPr>
          <w:rFonts w:ascii="GHEA Mariam" w:eastAsia="Times New Roman" w:hAnsi="GHEA Mariam"/>
          <w:sz w:val="18"/>
          <w:szCs w:val="18"/>
          <w:lang w:val="hy-AM" w:eastAsia="en-GB"/>
        </w:rPr>
        <w:t>ՀՀ</w:t>
      </w:r>
      <w:r>
        <w:rPr>
          <w:rFonts w:ascii="GHEA Mariam" w:hAnsi="GHEA Mariam" w:cs="Sylfaen"/>
          <w:sz w:val="18"/>
          <w:szCs w:val="18"/>
          <w:lang w:val="hy-AM"/>
        </w:rPr>
        <w:t xml:space="preserve"> ԱՆ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ԴԱՀԿ ապահովող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ծառայության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proofErr w:type="spellStart"/>
      <w:r>
        <w:rPr>
          <w:rFonts w:ascii="GHEA Mariam" w:hAnsi="GHEA Mariam" w:cs="Sylfaen"/>
          <w:sz w:val="18"/>
          <w:szCs w:val="18"/>
          <w:lang w:val="hy-AM"/>
        </w:rPr>
        <w:t>Երևան</w:t>
      </w:r>
      <w:proofErr w:type="spellEnd"/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քաղաքի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Կենտրոն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և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Նորք</w:t>
      </w:r>
      <w:r>
        <w:rPr>
          <w:rFonts w:ascii="GHEA Mariam" w:hAnsi="GHEA Mariam" w:cs="Times Armenian"/>
          <w:sz w:val="18"/>
          <w:szCs w:val="18"/>
          <w:lang w:val="hy-AM"/>
        </w:rPr>
        <w:t>–</w:t>
      </w:r>
      <w:r>
        <w:rPr>
          <w:rFonts w:ascii="GHEA Mariam" w:hAnsi="GHEA Mariam" w:cs="Sylfaen"/>
          <w:sz w:val="18"/>
          <w:szCs w:val="18"/>
          <w:lang w:val="hy-AM"/>
        </w:rPr>
        <w:t>Մարաշ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բաժնի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 </w:t>
      </w:r>
      <w:r>
        <w:rPr>
          <w:rFonts w:ascii="GHEA Mariam" w:hAnsi="GHEA Mariam" w:cs="Sylfaen"/>
          <w:sz w:val="18"/>
          <w:szCs w:val="18"/>
          <w:lang w:val="hy-AM"/>
        </w:rPr>
        <w:t>հարկադիր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</w:t>
      </w:r>
      <w:r>
        <w:rPr>
          <w:rFonts w:ascii="GHEA Mariam" w:hAnsi="GHEA Mariam" w:cs="Sylfaen"/>
          <w:sz w:val="18"/>
          <w:szCs w:val="18"/>
          <w:lang w:val="hy-AM"/>
        </w:rPr>
        <w:t>կատարող,</w:t>
      </w:r>
      <w:r>
        <w:rPr>
          <w:rFonts w:ascii="GHEA Mariam" w:hAnsi="GHEA Mariam" w:cs="Times Armenian"/>
          <w:sz w:val="18"/>
          <w:szCs w:val="18"/>
          <w:lang w:val="hy-AM"/>
        </w:rPr>
        <w:t xml:space="preserve"> արդարադատության լեյտենանտ </w:t>
      </w:r>
      <w:proofErr w:type="spellStart"/>
      <w:r>
        <w:rPr>
          <w:rFonts w:ascii="GHEA Mariam" w:hAnsi="GHEA Mariam" w:cs="Sylfaen"/>
          <w:sz w:val="18"/>
          <w:szCs w:val="18"/>
          <w:lang w:val="hy-AM"/>
        </w:rPr>
        <w:t>Հ.Հարությունյանս</w:t>
      </w:r>
      <w:proofErr w:type="spellEnd"/>
      <w:r>
        <w:rPr>
          <w:rFonts w:ascii="GHEA Mariam" w:hAnsi="GHEA Mariam" w:cs="Times Armenian"/>
          <w:sz w:val="18"/>
          <w:szCs w:val="18"/>
          <w:lang w:val="hy-AM"/>
        </w:rPr>
        <w:t xml:space="preserve">, </w:t>
      </w:r>
      <w:r>
        <w:rPr>
          <w:rFonts w:ascii="GHEA Mariam" w:hAnsi="GHEA Mariam"/>
          <w:sz w:val="18"/>
          <w:szCs w:val="18"/>
          <w:lang w:val="hy-AM"/>
        </w:rPr>
        <w:t>ուսումնասիրելով թիվ 05069218  կատարողական վարույթի նյութերը</w:t>
      </w:r>
      <w:r w:rsidR="006F44EF" w:rsidRPr="006F44EF">
        <w:rPr>
          <w:rFonts w:ascii="GHEA Mariam" w:hAnsi="GHEA Mariam"/>
          <w:sz w:val="18"/>
          <w:szCs w:val="18"/>
          <w:lang w:val="hy-AM"/>
        </w:rPr>
        <w:t xml:space="preserve"> /ԿԹ 136165-2019/</w:t>
      </w:r>
      <w:bookmarkStart w:id="0" w:name="_GoBack"/>
      <w:bookmarkEnd w:id="0"/>
    </w:p>
    <w:p w:rsidR="0060251C" w:rsidRDefault="0060251C" w:rsidP="0060251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60251C" w:rsidRDefault="0060251C" w:rsidP="0060251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60251C" w:rsidRDefault="0060251C" w:rsidP="0060251C">
      <w:pPr>
        <w:spacing w:after="0"/>
        <w:jc w:val="both"/>
        <w:rPr>
          <w:rFonts w:ascii="Arial Armenian" w:hAnsi="Arial Armenian" w:cs="Tahoma"/>
          <w:sz w:val="20"/>
          <w:szCs w:val="20"/>
          <w:lang w:val="hy-AM"/>
        </w:rPr>
      </w:pPr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ºñ¨³Ý ù³Õ³ùÇ ÁÝ¹Ñ³Ýáõñ Çñ³í³ëáõÃÛ³Ý ¹³ï³ñ³Ý</w:t>
      </w:r>
      <w:r>
        <w:rPr>
          <w:rFonts w:ascii="Arial Armenian" w:hAnsi="Arial Armenian" w:cs="Arial Armenian"/>
          <w:bCs/>
          <w:sz w:val="20"/>
          <w:szCs w:val="20"/>
          <w:u w:val="single"/>
          <w:lang w:val="af-ZA"/>
        </w:rPr>
        <w:t>-Ç</w:t>
      </w:r>
      <w:r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§01¦ ³åñÇÉ 2019Ã.</w:t>
      </w:r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º¸/5503/17/18</w:t>
      </w:r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ÈÇÉÇÃ Ð³ñáÛ³Ý ¶»</w:t>
      </w:r>
      <w:proofErr w:type="spellStart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íáñ·Ç-Çó</w:t>
      </w:r>
      <w:proofErr w:type="spellEnd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Ñû·áõï</w:t>
      </w:r>
      <w:proofErr w:type="spellEnd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 xml:space="preserve"> §¶Éáµ³É Ïñ»¹Çï </w:t>
      </w:r>
      <w:proofErr w:type="spellStart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àôìÎ</w:t>
      </w:r>
      <w:proofErr w:type="spellEnd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 xml:space="preserve">¦ </w:t>
      </w:r>
      <w:proofErr w:type="spellStart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ö´À</w:t>
      </w:r>
      <w:proofErr w:type="spellEnd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 xml:space="preserve">-Ç µéÝ³·³ÝÓ»É 1593978 ÐÐ ¹ñ³Ù,ÇÝãå»ë Ý³¨ í³ñÏ³ÛÇÝ å³ÛÙ³Ý³·ñáí Ý³Ë³ï»ëí³Í </w:t>
      </w:r>
      <w:proofErr w:type="spellStart"/>
      <w:r>
        <w:rPr>
          <w:rFonts w:ascii="Arial Armenian" w:hAnsi="Arial Armenian" w:cs="Arial Armenian"/>
          <w:bCs/>
          <w:sz w:val="20"/>
          <w:szCs w:val="20"/>
          <w:u w:val="single"/>
          <w:lang w:val="x-none"/>
        </w:rPr>
        <w:t>ïáÏáëÝ»ñ</w:t>
      </w:r>
      <w:proofErr w:type="spellEnd"/>
      <w:r>
        <w:rPr>
          <w:rFonts w:ascii="Tahoma" w:hAnsi="Tahoma" w:cs="Tahoma"/>
          <w:sz w:val="20"/>
          <w:szCs w:val="20"/>
          <w:lang w:val="hy-AM"/>
        </w:rPr>
        <w:t>։</w:t>
      </w:r>
    </w:p>
    <w:p w:rsidR="0060251C" w:rsidRDefault="0060251C" w:rsidP="0060251C">
      <w:pPr>
        <w:spacing w:after="0"/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Arial"/>
          <w:color w:val="21346E"/>
          <w:sz w:val="20"/>
          <w:szCs w:val="20"/>
          <w:lang w:val="hy-AM"/>
        </w:rPr>
        <w:t xml:space="preserve">   </w:t>
      </w:r>
      <w:proofErr w:type="spellStart"/>
      <w:r>
        <w:rPr>
          <w:rFonts w:ascii="GHEA Mariam" w:hAnsi="GHEA Mariam"/>
          <w:sz w:val="20"/>
          <w:szCs w:val="20"/>
          <w:lang w:val="hy-AM"/>
        </w:rPr>
        <w:t>Պարտապանից</w:t>
      </w:r>
      <w:proofErr w:type="spellEnd"/>
      <w:r>
        <w:rPr>
          <w:rFonts w:ascii="GHEA Mariam" w:hAnsi="GHEA Mariam"/>
          <w:sz w:val="20"/>
          <w:szCs w:val="20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60251C" w:rsidRDefault="0060251C" w:rsidP="0060251C">
      <w:pPr>
        <w:spacing w:after="0"/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 xml:space="preserve">        Կատարողական գործողությունների ընթացքում պարզվել է, որ պարտապան Լիլիթ </w:t>
      </w:r>
      <w:proofErr w:type="spellStart"/>
      <w:r>
        <w:rPr>
          <w:rFonts w:ascii="GHEA Mariam" w:hAnsi="GHEA Mariam"/>
          <w:sz w:val="20"/>
          <w:szCs w:val="20"/>
          <w:lang w:val="hy-AM"/>
        </w:rPr>
        <w:t>Հարոյանը</w:t>
      </w:r>
      <w:proofErr w:type="spellEnd"/>
      <w:r>
        <w:rPr>
          <w:rFonts w:ascii="GHEA Mariam" w:hAnsi="GHEA Mariam"/>
          <w:sz w:val="20"/>
          <w:szCs w:val="20"/>
          <w:lang w:val="hy-AM"/>
        </w:rPr>
        <w:t xml:space="preserve"> աշխատում է Հայ-Ռուսական համալսարանում  և ստանում է 107.000 ՀՀ դրամ</w:t>
      </w:r>
      <w:r w:rsidR="003E705D" w:rsidRPr="003E705D">
        <w:rPr>
          <w:rFonts w:ascii="GHEA Mariam" w:hAnsi="GHEA Mariam"/>
          <w:sz w:val="20"/>
          <w:szCs w:val="20"/>
          <w:lang w:val="hy-AM"/>
        </w:rPr>
        <w:t xml:space="preserve"> աշխատավարձ</w:t>
      </w:r>
      <w:r>
        <w:rPr>
          <w:rFonts w:ascii="GHEA Mariam" w:hAnsi="GHEA Mariam"/>
          <w:sz w:val="20"/>
          <w:szCs w:val="20"/>
          <w:lang w:val="hy-AM"/>
        </w:rPr>
        <w:t>,</w:t>
      </w:r>
      <w:r w:rsidR="003E705D" w:rsidRPr="006F44EF"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/>
          <w:sz w:val="20"/>
          <w:szCs w:val="20"/>
          <w:lang w:val="hy-AM"/>
        </w:rPr>
        <w:t xml:space="preserve">այլ գույք և դրամական միջոցներ չեն հայտնաբերվել:   </w:t>
      </w:r>
    </w:p>
    <w:p w:rsidR="0060251C" w:rsidRDefault="0060251C" w:rsidP="0060251C">
      <w:pPr>
        <w:spacing w:after="0"/>
        <w:jc w:val="both"/>
        <w:rPr>
          <w:rFonts w:ascii="GHEA Mariam" w:hAnsi="GHEA Mariam"/>
          <w:color w:val="21346E"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        </w:t>
      </w:r>
      <w:proofErr w:type="spellStart"/>
      <w:r>
        <w:rPr>
          <w:rFonts w:ascii="GHEA Mariam" w:hAnsi="GHEA Mariam"/>
          <w:b/>
          <w:sz w:val="20"/>
          <w:szCs w:val="20"/>
          <w:lang w:val="hy-AM"/>
        </w:rPr>
        <w:t>Վերոգրյալի</w:t>
      </w:r>
      <w:proofErr w:type="spellEnd"/>
      <w:r>
        <w:rPr>
          <w:rFonts w:ascii="GHEA Mariam" w:hAnsi="GHEA Mariam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Mariam" w:hAnsi="GHEA Mariam"/>
          <w:b/>
          <w:sz w:val="20"/>
          <w:szCs w:val="20"/>
          <w:lang w:val="hy-AM"/>
        </w:rPr>
        <w:t>Սնանկության</w:t>
      </w:r>
      <w:proofErr w:type="spellEnd"/>
      <w:r>
        <w:rPr>
          <w:rFonts w:ascii="GHEA Mariam" w:hAnsi="GHEA Mariam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60251C" w:rsidRDefault="0060251C" w:rsidP="0060251C">
      <w:pPr>
        <w:spacing w:after="0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60251C" w:rsidRDefault="0060251C" w:rsidP="0060251C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60251C" w:rsidRDefault="0060251C" w:rsidP="0060251C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60251C" w:rsidRDefault="0060251C" w:rsidP="0060251C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 </w:t>
      </w:r>
      <w:r>
        <w:rPr>
          <w:rFonts w:ascii="GHEA Mariam" w:hAnsi="GHEA Mariam"/>
          <w:sz w:val="20"/>
          <w:szCs w:val="20"/>
          <w:lang w:val="hy-AM"/>
        </w:rPr>
        <w:t xml:space="preserve">04.04.2019թ. հարուցված թիվ 05069218 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60251C" w:rsidRDefault="0060251C" w:rsidP="0060251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60251C" w:rsidRDefault="0060251C" w:rsidP="0060251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60251C" w:rsidRDefault="0060251C" w:rsidP="0060251C">
      <w:pPr>
        <w:spacing w:after="0"/>
        <w:ind w:left="-567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60251C" w:rsidRDefault="0060251C" w:rsidP="0060251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0251C" w:rsidRDefault="0060251C" w:rsidP="0060251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Դատական ակտերի հարկադիր կատարման  մասին ՀՀ օրենքի 28 հոդվածի 5-րդ մասի համաձայն հարկադիր կատարողի որոշման </w:t>
      </w:r>
      <w:proofErr w:type="spellStart"/>
      <w:r>
        <w:rPr>
          <w:rFonts w:ascii="GHEA Grapalat" w:hAnsi="GHEA Grapalat"/>
          <w:b/>
          <w:sz w:val="20"/>
          <w:szCs w:val="20"/>
          <w:lang w:val="hy-AM"/>
        </w:rPr>
        <w:t>բողոքարկումը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չի կասեցնում կատարողական գործողությունները:</w:t>
      </w:r>
    </w:p>
    <w:p w:rsidR="0060251C" w:rsidRDefault="0060251C" w:rsidP="0060251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60251C" w:rsidRDefault="0060251C" w:rsidP="0060251C">
      <w:pPr>
        <w:spacing w:after="0"/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lang w:val="hy-AM"/>
        </w:rPr>
        <w:t xml:space="preserve"> ՀԱՐԿԱԴԻՐ ԿԱՏԱՐՈՂ                                              </w:t>
      </w:r>
      <w:proofErr w:type="spellStart"/>
      <w:r>
        <w:rPr>
          <w:rFonts w:ascii="GHEA Grapalat" w:hAnsi="GHEA Grapalat"/>
          <w:b/>
          <w:lang w:val="hy-AM"/>
        </w:rPr>
        <w:t>Հ.Հարությունյան</w:t>
      </w:r>
      <w:proofErr w:type="spellEnd"/>
    </w:p>
    <w:p w:rsidR="00F27269" w:rsidRDefault="00F27269"/>
    <w:sectPr w:rsidR="00F2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DA"/>
    <w:rsid w:val="003E705D"/>
    <w:rsid w:val="003F2ADA"/>
    <w:rsid w:val="0060251C"/>
    <w:rsid w:val="006F44EF"/>
    <w:rsid w:val="00F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220E"/>
  <w15:chartTrackingRefBased/>
  <w15:docId w15:val="{CE757EDF-52AD-49E6-A425-1FFBBF2A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1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7</cp:revision>
  <dcterms:created xsi:type="dcterms:W3CDTF">2019-05-02T05:58:00Z</dcterms:created>
  <dcterms:modified xsi:type="dcterms:W3CDTF">2019-05-02T06:44:00Z</dcterms:modified>
</cp:coreProperties>
</file>