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63" w:rsidRPr="00F84D7B" w:rsidRDefault="004D6763" w:rsidP="004D6763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4D6763" w:rsidRPr="00F84D7B" w:rsidRDefault="004D6763" w:rsidP="004D676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4D6763" w:rsidRPr="00C57DA1" w:rsidRDefault="004D6763" w:rsidP="004D6763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4D6763" w:rsidRPr="00416D4A" w:rsidRDefault="004D6763" w:rsidP="004D6763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>
        <w:rPr>
          <w:rFonts w:ascii="GHEA Grapalat" w:hAnsi="GHEA Grapalat"/>
          <w:bCs/>
          <w:sz w:val="22"/>
          <w:szCs w:val="22"/>
        </w:rPr>
        <w:t>06</w:t>
      </w:r>
      <w:r w:rsidRPr="008170F4">
        <w:rPr>
          <w:rFonts w:ascii="GHEA Grapalat" w:hAnsi="GHEA Grapalat"/>
          <w:bCs/>
          <w:sz w:val="22"/>
          <w:szCs w:val="22"/>
        </w:rPr>
        <w:t>.</w:t>
      </w:r>
      <w:r>
        <w:rPr>
          <w:rFonts w:ascii="GHEA Grapalat" w:hAnsi="GHEA Grapalat"/>
          <w:bCs/>
          <w:sz w:val="22"/>
          <w:szCs w:val="22"/>
        </w:rPr>
        <w:t>05</w:t>
      </w:r>
      <w:r w:rsidRPr="00416D4A">
        <w:rPr>
          <w:rFonts w:ascii="GHEA Grapalat" w:hAnsi="GHEA Grapalat"/>
          <w:bCs/>
          <w:sz w:val="22"/>
          <w:szCs w:val="22"/>
        </w:rPr>
        <w:t>.201</w:t>
      </w:r>
      <w:r>
        <w:rPr>
          <w:rFonts w:ascii="GHEA Grapalat" w:hAnsi="GHEA Grapalat"/>
          <w:bCs/>
          <w:sz w:val="22"/>
          <w:szCs w:val="22"/>
        </w:rPr>
        <w:t>9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4D6763" w:rsidRPr="00F84D7B" w:rsidRDefault="004D6763" w:rsidP="004D6763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4D6763" w:rsidRPr="00783459" w:rsidRDefault="004D6763" w:rsidP="004D6763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  <w:r w:rsidRPr="00783459">
        <w:rPr>
          <w:rFonts w:ascii="GHEA Grapalat" w:hAnsi="GHEA Grapalat" w:cs="Sylfaen"/>
          <w:bCs/>
          <w:sz w:val="20"/>
          <w:szCs w:val="20"/>
        </w:rPr>
        <w:t>Հարկադիր կատարումն ապահովող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ծառայության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Երևան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քաղաքի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Շեն</w:t>
      </w:r>
      <w:r w:rsidRPr="00783459">
        <w:rPr>
          <w:rFonts w:ascii="GHEA Grapalat" w:hAnsi="GHEA Grapalat" w:cs="Times Armenian"/>
          <w:bCs/>
          <w:sz w:val="20"/>
          <w:szCs w:val="20"/>
        </w:rPr>
        <w:t>գ</w:t>
      </w:r>
      <w:r w:rsidRPr="00783459">
        <w:rPr>
          <w:rFonts w:ascii="GHEA Grapalat" w:hAnsi="GHEA Grapalat" w:cs="Sylfaen"/>
          <w:bCs/>
          <w:sz w:val="20"/>
          <w:szCs w:val="20"/>
        </w:rPr>
        <w:t>ավիթ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բաժնի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հարկադիր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 xml:space="preserve">կատարող, արդարադատության </w:t>
      </w:r>
      <w:r>
        <w:rPr>
          <w:rFonts w:ascii="GHEA Grapalat" w:hAnsi="GHEA Grapalat" w:cs="Sylfaen"/>
          <w:bCs/>
          <w:sz w:val="20"/>
          <w:szCs w:val="20"/>
        </w:rPr>
        <w:t>լեյտենանտ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Կ</w:t>
      </w:r>
      <w:r w:rsidRPr="00783459">
        <w:rPr>
          <w:rFonts w:ascii="GHEA Grapalat" w:hAnsi="GHEA Grapalat" w:cs="Sylfaen"/>
          <w:bCs/>
          <w:sz w:val="20"/>
          <w:szCs w:val="20"/>
        </w:rPr>
        <w:t>.</w:t>
      </w:r>
      <w:r>
        <w:rPr>
          <w:rFonts w:ascii="GHEA Grapalat" w:hAnsi="GHEA Grapalat" w:cs="Sylfaen"/>
          <w:bCs/>
          <w:sz w:val="20"/>
          <w:szCs w:val="20"/>
        </w:rPr>
        <w:t>Վարդանյա</w:t>
      </w:r>
      <w:r w:rsidRPr="00783459">
        <w:rPr>
          <w:rFonts w:ascii="GHEA Grapalat" w:hAnsi="GHEA Grapalat" w:cs="Sylfaen"/>
          <w:bCs/>
          <w:sz w:val="20"/>
          <w:szCs w:val="20"/>
        </w:rPr>
        <w:t>նս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Pr="00783459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Times Armenian"/>
          <w:bCs/>
          <w:sz w:val="20"/>
          <w:szCs w:val="20"/>
        </w:rPr>
        <w:t>25</w:t>
      </w:r>
      <w:r w:rsidRPr="00700ABE">
        <w:rPr>
          <w:rFonts w:ascii="GHEA Grapalat" w:hAnsi="GHEA Grapalat" w:cs="Times Armenian"/>
          <w:bCs/>
          <w:sz w:val="20"/>
          <w:szCs w:val="20"/>
        </w:rPr>
        <w:t>.0</w:t>
      </w:r>
      <w:r>
        <w:rPr>
          <w:rFonts w:ascii="GHEA Grapalat" w:hAnsi="GHEA Grapalat" w:cs="Times Armenian"/>
          <w:bCs/>
          <w:sz w:val="20"/>
          <w:szCs w:val="20"/>
        </w:rPr>
        <w:t>3</w:t>
      </w:r>
      <w:r w:rsidRPr="00783459">
        <w:rPr>
          <w:rFonts w:ascii="GHEA Grapalat" w:hAnsi="GHEA Grapalat" w:cs="Times Armenian"/>
          <w:bCs/>
          <w:sz w:val="20"/>
          <w:szCs w:val="20"/>
        </w:rPr>
        <w:t>.201</w:t>
      </w:r>
      <w:r>
        <w:rPr>
          <w:rFonts w:ascii="GHEA Grapalat" w:hAnsi="GHEA Grapalat" w:cs="Times Armenian"/>
          <w:bCs/>
          <w:sz w:val="20"/>
          <w:szCs w:val="20"/>
        </w:rPr>
        <w:t>9</w:t>
      </w:r>
      <w:r w:rsidRPr="00783459">
        <w:rPr>
          <w:rFonts w:ascii="GHEA Grapalat" w:hAnsi="GHEA Grapalat" w:cs="Sylfaen"/>
          <w:bCs/>
          <w:sz w:val="20"/>
          <w:szCs w:val="20"/>
        </w:rPr>
        <w:t>թ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. </w:t>
      </w:r>
      <w:r>
        <w:rPr>
          <w:rFonts w:ascii="GHEA Grapalat" w:hAnsi="GHEA Grapalat" w:cs="Sylfaen"/>
          <w:bCs/>
          <w:sz w:val="20"/>
          <w:szCs w:val="20"/>
        </w:rPr>
        <w:t>վերսկս</w:t>
      </w:r>
      <w:r w:rsidRPr="00783459">
        <w:rPr>
          <w:rFonts w:ascii="GHEA Grapalat" w:hAnsi="GHEA Grapalat" w:cs="Sylfaen"/>
          <w:bCs/>
          <w:sz w:val="20"/>
          <w:szCs w:val="20"/>
        </w:rPr>
        <w:t>ված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թիվ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Times Armenian"/>
          <w:bCs/>
          <w:sz w:val="20"/>
          <w:szCs w:val="20"/>
        </w:rPr>
        <w:t>01747648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կատարողական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վարույթի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նյութերը</w:t>
      </w:r>
    </w:p>
    <w:p w:rsidR="004D6763" w:rsidRPr="003362E3" w:rsidRDefault="004D6763" w:rsidP="004D6763">
      <w:pPr>
        <w:spacing w:line="276" w:lineRule="auto"/>
        <w:jc w:val="both"/>
        <w:rPr>
          <w:rFonts w:ascii="GHEA Grapalat" w:hAnsi="GHEA Grapalat"/>
          <w:bCs/>
          <w:sz w:val="22"/>
          <w:szCs w:val="20"/>
        </w:rPr>
      </w:pPr>
    </w:p>
    <w:p w:rsidR="004D6763" w:rsidRPr="006E5593" w:rsidRDefault="004D6763" w:rsidP="004D676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 xml:space="preserve">   Պ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Ա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Ր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Զ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Ե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Ց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Ի</w:t>
      </w:r>
    </w:p>
    <w:p w:rsidR="004D6763" w:rsidRDefault="004D6763" w:rsidP="004D676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8F63F9">
        <w:rPr>
          <w:rFonts w:ascii="GHEA Grapalat" w:hAnsi="GHEA Grapalat" w:cs="Sylfaen"/>
          <w:sz w:val="20"/>
          <w:szCs w:val="20"/>
        </w:rPr>
        <w:t xml:space="preserve">         </w:t>
      </w:r>
      <w:r w:rsidRPr="00406CD2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դատարանի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կողմից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03.08.2015</w:t>
      </w:r>
      <w:r w:rsidRPr="00406CD2">
        <w:rPr>
          <w:rFonts w:ascii="GHEA Grapalat" w:hAnsi="GHEA Grapalat" w:cs="Sylfaen"/>
          <w:sz w:val="20"/>
          <w:szCs w:val="20"/>
        </w:rPr>
        <w:t>թ</w:t>
      </w:r>
      <w:r w:rsidRPr="00406CD2">
        <w:rPr>
          <w:rFonts w:ascii="GHEA Grapalat" w:hAnsi="GHEA Grapalat"/>
          <w:sz w:val="20"/>
          <w:szCs w:val="20"/>
        </w:rPr>
        <w:t xml:space="preserve">. </w:t>
      </w:r>
      <w:r w:rsidRPr="00406CD2">
        <w:rPr>
          <w:rFonts w:ascii="GHEA Grapalat" w:hAnsi="GHEA Grapalat" w:cs="Sylfaen"/>
          <w:sz w:val="20"/>
          <w:szCs w:val="20"/>
        </w:rPr>
        <w:t>տրված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թիվ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ԵՇԴ/</w:t>
      </w:r>
      <w:r>
        <w:rPr>
          <w:rFonts w:ascii="GHEA Grapalat" w:hAnsi="GHEA Grapalat" w:cs="Sylfaen"/>
          <w:sz w:val="20"/>
          <w:szCs w:val="20"/>
        </w:rPr>
        <w:t>4462/02</w:t>
      </w:r>
      <w:r w:rsidRPr="00406CD2">
        <w:rPr>
          <w:rFonts w:ascii="GHEA Grapalat" w:hAnsi="GHEA Grapalat" w:cs="Sylfaen"/>
          <w:sz w:val="20"/>
          <w:szCs w:val="20"/>
        </w:rPr>
        <w:t>/1</w:t>
      </w:r>
      <w:r>
        <w:rPr>
          <w:rFonts w:ascii="GHEA Grapalat" w:hAnsi="GHEA Grapalat" w:cs="Sylfaen"/>
          <w:sz w:val="20"/>
          <w:szCs w:val="20"/>
        </w:rPr>
        <w:t>4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կատարողական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թերթի համաձայն պետք է</w:t>
      </w:r>
      <w:r w:rsidRPr="00406CD2">
        <w:rPr>
          <w:rFonts w:ascii="GHEA Grapalat" w:hAnsi="GHEA Grapalat"/>
          <w:sz w:val="20"/>
          <w:szCs w:val="20"/>
        </w:rPr>
        <w:t xml:space="preserve">՝ </w:t>
      </w:r>
      <w:r w:rsidRPr="00B270DD">
        <w:rPr>
          <w:rFonts w:ascii="GHEA Grapalat" w:hAnsi="GHEA Grapalat" w:cs="Sylfaen"/>
          <w:sz w:val="20"/>
          <w:szCs w:val="20"/>
        </w:rPr>
        <w:t>Ելենա Ռուդոլֆի Ստեփանյանից հօգուտ &lt;&lt;ՎՏԲ-Հայաստան բանկ&gt;&gt; ՓԲ ընկերության բռնագանձել 1.289.404 /մեկ միլիոն երկու հարյուր ութսունինը հազար չորս հարյուր չորս/ դրամ 60 /վաթսուն/ լումա, որից 1.196.850 /մեկ միլիոն հարյուր իննսունվեց հազար ութ հարյուր հիսուն/ դրամը որպես ժամկետանց վարկի գումար, 69.652 /վաթսունինը հազար վեց հարյուր հիսուներկու/ դրամ 20 /քսան/ լուման որպես հաշվարկված տոկոս, 2.780 /երկու հազար յոթ հարյուր ութսուն/ դրամ 40 /քառասուն/ լուման որպես ժամկետանց տոկոսի դիմաց հաշվարկված տույժ, 8.818 /ութ հազար ութ հարյուր տասնութ/ դրամը որպես վարկի սպասարկման գումար, 29.788 /քսանինը հազար յոթ հարյուր ութսունյոթ/ դրամ 10 /տաս/ լումա նախապես վճարված պետտուրքը, ինչպես նաև ժամկետանց վարկի մնացորդի և տոկոսների նկատմամբ 15.10.2014թ.-ից սկսած մինչև պարտքի փաստացի մարումն օրական 0,1%-ով հաշվարկվող տույժը` հիմք ընդունելով 29.05.2014թ. կնքված հա. ՈՎ_063_14_00241 ոսկյա իրերի գրավադրմամբ վարկի տրամադրման պայմանագրի 6.1 կետը` բռնագանձումը տարածելով գրավի առարկա հանդիսացող ոսկյա իրերի վրա:</w:t>
      </w:r>
      <w:r w:rsidRPr="008F63F9">
        <w:rPr>
          <w:rFonts w:ascii="GHEA Grapalat" w:hAnsi="GHEA Grapalat" w:cs="Sylfaen"/>
          <w:sz w:val="20"/>
          <w:szCs w:val="20"/>
        </w:rPr>
        <w:t xml:space="preserve">    </w:t>
      </w:r>
    </w:p>
    <w:p w:rsidR="004D6763" w:rsidRDefault="004D6763" w:rsidP="004D676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</w:t>
      </w:r>
      <w:r w:rsidRPr="008F63F9">
        <w:rPr>
          <w:rFonts w:ascii="GHEA Grapalat" w:hAnsi="GHEA Grapalat" w:cs="Sylfaen"/>
          <w:sz w:val="20"/>
          <w:szCs w:val="20"/>
        </w:rPr>
        <w:t xml:space="preserve">    </w:t>
      </w:r>
      <w:r w:rsidRPr="00406CD2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4D6763" w:rsidRDefault="004D6763" w:rsidP="004D676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Կատարողական գործողությունների ընթացքում ըստ փորձագետ &lt;&lt;Օնիկ Պետրոսի Ֆրանկյան&gt;&gt; Ա/Ձ-ի կողմի գունավոր մետաղները գնահատվել է 1</w:t>
      </w:r>
      <w:r w:rsidRPr="00B270DD">
        <w:rPr>
          <w:rFonts w:ascii="GHEA Grapalat" w:hAnsi="GHEA Grapalat" w:cs="Sylfaen"/>
          <w:sz w:val="20"/>
          <w:szCs w:val="20"/>
        </w:rPr>
        <w:t>.222.9</w:t>
      </w:r>
      <w:r>
        <w:rPr>
          <w:rFonts w:ascii="GHEA Grapalat" w:hAnsi="GHEA Grapalat" w:cs="Sylfaen"/>
          <w:sz w:val="20"/>
          <w:szCs w:val="20"/>
        </w:rPr>
        <w:t>00 ՀՀ դրամ, որն էլ բավարար չէ պահանջատիրոջ պահանջները բավարարաելու համար։</w:t>
      </w:r>
    </w:p>
    <w:p w:rsidR="004D6763" w:rsidRPr="00406CD2" w:rsidRDefault="004D6763" w:rsidP="004D676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Պարտապանին պատկանող այլ գույք և եկամուտներ չեն հայտնաբերվել, ի հայտ է եկել սնանկության հատկանիշներ</w:t>
      </w:r>
      <w:r w:rsidRPr="00406CD2">
        <w:rPr>
          <w:rFonts w:ascii="GHEA Grapalat" w:hAnsi="GHEA Grapalat" w:cs="Sylfaen"/>
          <w:sz w:val="20"/>
          <w:szCs w:val="20"/>
        </w:rPr>
        <w:t>:</w:t>
      </w:r>
    </w:p>
    <w:p w:rsidR="004D6763" w:rsidRDefault="004D6763" w:rsidP="004D6763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  <w:r w:rsidRPr="00783459">
        <w:rPr>
          <w:rFonts w:ascii="GHEA Grapalat" w:hAnsi="GHEA Grapalat" w:cs="Sylfaen"/>
          <w:sz w:val="20"/>
          <w:szCs w:val="22"/>
        </w:rPr>
        <w:t xml:space="preserve"> </w:t>
      </w:r>
      <w:r w:rsidRPr="00783459">
        <w:rPr>
          <w:rFonts w:ascii="GHEA Grapalat" w:hAnsi="GHEA Grapalat" w:cs="Sylfaen"/>
          <w:sz w:val="18"/>
          <w:szCs w:val="20"/>
        </w:rPr>
        <w:t xml:space="preserve">     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 xml:space="preserve"> Վերո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>գ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րյալի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հիման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վրա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և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ղեկավարվելով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4D6763" w:rsidRPr="00783459" w:rsidRDefault="004D6763" w:rsidP="004D6763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</w:p>
    <w:p w:rsidR="004D6763" w:rsidRDefault="004D6763" w:rsidP="004D676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4D6763" w:rsidRPr="00783459" w:rsidRDefault="004D6763" w:rsidP="004D6763">
      <w:pPr>
        <w:spacing w:line="276" w:lineRule="auto"/>
        <w:jc w:val="center"/>
        <w:rPr>
          <w:rFonts w:ascii="GHEA Grapalat" w:hAnsi="GHEA Grapalat" w:cs="Sylfaen"/>
          <w:b/>
          <w:bCs/>
          <w:sz w:val="22"/>
        </w:rPr>
      </w:pPr>
    </w:p>
    <w:p w:rsidR="004D6763" w:rsidRPr="00783459" w:rsidRDefault="004D6763" w:rsidP="004D6763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783459">
        <w:rPr>
          <w:rFonts w:ascii="GHEA Grapalat" w:hAnsi="GHEA Grapalat" w:cs="Sylfaen"/>
          <w:bCs/>
          <w:sz w:val="18"/>
          <w:szCs w:val="20"/>
        </w:rPr>
        <w:t xml:space="preserve">          </w:t>
      </w:r>
      <w:r>
        <w:rPr>
          <w:rFonts w:ascii="GHEA Grapalat" w:hAnsi="GHEA Grapalat" w:cs="Sylfaen"/>
          <w:bCs/>
          <w:sz w:val="18"/>
          <w:szCs w:val="20"/>
        </w:rPr>
        <w:t xml:space="preserve">  </w:t>
      </w:r>
      <w:r w:rsidRPr="00783459">
        <w:rPr>
          <w:rFonts w:ascii="GHEA Grapalat" w:hAnsi="GHEA Grapalat" w:cs="Sylfaen"/>
          <w:bCs/>
          <w:sz w:val="20"/>
          <w:szCs w:val="20"/>
        </w:rPr>
        <w:t>Կասեցնել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Times Armenian"/>
          <w:bCs/>
          <w:sz w:val="20"/>
          <w:szCs w:val="20"/>
        </w:rPr>
        <w:t>25</w:t>
      </w:r>
      <w:r w:rsidRPr="00700ABE">
        <w:rPr>
          <w:rFonts w:ascii="GHEA Grapalat" w:hAnsi="GHEA Grapalat" w:cs="Times Armenian"/>
          <w:bCs/>
          <w:sz w:val="20"/>
          <w:szCs w:val="20"/>
        </w:rPr>
        <w:t>.0</w:t>
      </w:r>
      <w:r>
        <w:rPr>
          <w:rFonts w:ascii="GHEA Grapalat" w:hAnsi="GHEA Grapalat" w:cs="Times Armenian"/>
          <w:bCs/>
          <w:sz w:val="20"/>
          <w:szCs w:val="20"/>
        </w:rPr>
        <w:t>3</w:t>
      </w:r>
      <w:r w:rsidRPr="00783459">
        <w:rPr>
          <w:rFonts w:ascii="GHEA Grapalat" w:hAnsi="GHEA Grapalat" w:cs="Times Armenian"/>
          <w:bCs/>
          <w:sz w:val="20"/>
          <w:szCs w:val="20"/>
        </w:rPr>
        <w:t>.201</w:t>
      </w:r>
      <w:r>
        <w:rPr>
          <w:rFonts w:ascii="GHEA Grapalat" w:hAnsi="GHEA Grapalat" w:cs="Times Armenian"/>
          <w:bCs/>
          <w:sz w:val="20"/>
          <w:szCs w:val="20"/>
        </w:rPr>
        <w:t>9</w:t>
      </w:r>
      <w:r w:rsidRPr="00783459">
        <w:rPr>
          <w:rFonts w:ascii="GHEA Grapalat" w:hAnsi="GHEA Grapalat" w:cs="Sylfaen"/>
          <w:bCs/>
          <w:sz w:val="20"/>
          <w:szCs w:val="20"/>
        </w:rPr>
        <w:t>թ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. </w:t>
      </w:r>
      <w:r>
        <w:rPr>
          <w:rFonts w:ascii="GHEA Grapalat" w:hAnsi="GHEA Grapalat" w:cs="Sylfaen"/>
          <w:bCs/>
          <w:sz w:val="20"/>
          <w:szCs w:val="20"/>
        </w:rPr>
        <w:t>վերսկս</w:t>
      </w:r>
      <w:r w:rsidRPr="00783459">
        <w:rPr>
          <w:rFonts w:ascii="GHEA Grapalat" w:hAnsi="GHEA Grapalat" w:cs="Sylfaen"/>
          <w:bCs/>
          <w:sz w:val="20"/>
          <w:szCs w:val="20"/>
        </w:rPr>
        <w:t>ված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թիվ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Times Armenian"/>
          <w:bCs/>
          <w:sz w:val="20"/>
          <w:szCs w:val="20"/>
        </w:rPr>
        <w:t>01747648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կատարողական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վարույթը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4D6763" w:rsidRPr="00783459" w:rsidRDefault="004D6763" w:rsidP="004D6763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783459">
        <w:rPr>
          <w:rFonts w:ascii="GHEA Grapalat" w:hAnsi="GHEA Grapalat" w:cs="Times Armenian"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Times Armenian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D6763" w:rsidRPr="00783459" w:rsidRDefault="004D6763" w:rsidP="004D6763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          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783459">
          <w:rPr>
            <w:rStyle w:val="a3"/>
            <w:rFonts w:ascii="GHEA Grapalat" w:hAnsi="GHEA Grapalat" w:cs="Times Armenian"/>
            <w:b/>
            <w:bCs/>
            <w:color w:val="auto"/>
            <w:sz w:val="18"/>
            <w:szCs w:val="20"/>
            <w:u w:val="none"/>
          </w:rPr>
          <w:t>www.azdarar.am</w:t>
        </w:r>
      </w:hyperlink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ինտերնետային կայքում:</w:t>
      </w:r>
    </w:p>
    <w:p w:rsidR="004D6763" w:rsidRPr="00783459" w:rsidRDefault="004D6763" w:rsidP="004D6763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 w:rsidRPr="00783459">
        <w:rPr>
          <w:rFonts w:ascii="GHEA Grapalat" w:hAnsi="GHEA Grapalat"/>
          <w:b/>
          <w:bCs/>
          <w:sz w:val="18"/>
          <w:szCs w:val="20"/>
        </w:rPr>
        <w:tab/>
      </w:r>
      <w:r w:rsidRPr="00783459">
        <w:rPr>
          <w:rFonts w:ascii="GHEA Grapalat" w:hAnsi="GHEA Grapalat" w:cs="Sylfaen"/>
          <w:b/>
          <w:bCs/>
          <w:sz w:val="18"/>
          <w:szCs w:val="20"/>
        </w:rPr>
        <w:t>Որոշման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պատճեն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ուղարկել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կողմերին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4D6763" w:rsidRDefault="004D6763" w:rsidP="004D6763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  <w:r w:rsidRPr="00783459">
        <w:rPr>
          <w:rFonts w:ascii="GHEA Grapalat" w:hAnsi="GHEA Grapalat"/>
          <w:b/>
          <w:bCs/>
          <w:sz w:val="18"/>
          <w:szCs w:val="20"/>
        </w:rPr>
        <w:tab/>
      </w:r>
      <w:r w:rsidRPr="00783459">
        <w:rPr>
          <w:rFonts w:ascii="GHEA Grapalat" w:hAnsi="GHEA Grapalat" w:cs="Sylfaen"/>
          <w:b/>
          <w:bCs/>
          <w:sz w:val="18"/>
          <w:szCs w:val="20"/>
        </w:rPr>
        <w:t>Որոշումը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կարող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է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բողոքարկվել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ՀՀ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վարչական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դատարան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կամ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վերադասության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կար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>գ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ով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որոշումը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ստանալու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օրվանից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10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օրվա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ընթացքում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4D6763" w:rsidRPr="00B270DD" w:rsidRDefault="004D6763" w:rsidP="004D6763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4D6763" w:rsidRPr="00D7564E" w:rsidRDefault="004D6763" w:rsidP="004D6763">
      <w:pPr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4D6763" w:rsidRDefault="004D6763" w:rsidP="004D6763">
      <w:pPr>
        <w:ind w:left="-567"/>
        <w:rPr>
          <w:rFonts w:ascii="GHEA Grapalat" w:hAnsi="GHEA Grapalat" w:cs="Sylfaen"/>
          <w:b/>
          <w:bCs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ԱՐԴԱՐԱԴԱՏՈՒԹՅԱՆ </w:t>
      </w:r>
      <w:r>
        <w:rPr>
          <w:rFonts w:ascii="GHEA Grapalat" w:hAnsi="GHEA Grapalat"/>
          <w:b/>
          <w:bCs/>
          <w:sz w:val="22"/>
          <w:szCs w:val="22"/>
        </w:rPr>
        <w:t>ԼԵՅՏԵՆԱՆՏ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Կ</w:t>
      </w:r>
      <w:r w:rsidRPr="00D7564E">
        <w:rPr>
          <w:rFonts w:ascii="GHEA Grapalat" w:hAnsi="GHEA Grapalat"/>
          <w:b/>
          <w:bCs/>
          <w:sz w:val="22"/>
          <w:szCs w:val="22"/>
        </w:rPr>
        <w:t>.</w:t>
      </w:r>
      <w:r>
        <w:rPr>
          <w:rFonts w:ascii="GHEA Grapalat" w:hAnsi="GHEA Grapalat"/>
          <w:b/>
          <w:bCs/>
          <w:sz w:val="22"/>
          <w:szCs w:val="22"/>
        </w:rPr>
        <w:t>ՎԱՐԴԱՆ</w:t>
      </w:r>
      <w:r w:rsidRPr="00D7564E">
        <w:rPr>
          <w:rFonts w:ascii="GHEA Grapalat" w:hAnsi="GHEA Grapalat"/>
          <w:b/>
          <w:bCs/>
          <w:sz w:val="22"/>
          <w:szCs w:val="22"/>
        </w:rPr>
        <w:t>ՅԱՆ</w:t>
      </w:r>
      <w:bookmarkStart w:id="0" w:name="_GoBack"/>
      <w:bookmarkEnd w:id="0"/>
    </w:p>
    <w:sectPr w:rsidR="004D6763" w:rsidSect="009279B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1"/>
    <w:rsid w:val="00143C59"/>
    <w:rsid w:val="004D6763"/>
    <w:rsid w:val="00B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90147-F7CA-497C-AF88-EA03585B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3</cp:revision>
  <dcterms:created xsi:type="dcterms:W3CDTF">2019-05-06T13:35:00Z</dcterms:created>
  <dcterms:modified xsi:type="dcterms:W3CDTF">2019-05-06T13:36:00Z</dcterms:modified>
</cp:coreProperties>
</file>