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12B" w:rsidRPr="00442720" w:rsidRDefault="00D5012B" w:rsidP="00D5012B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en-US"/>
        </w:rPr>
      </w:pPr>
      <w:r w:rsidRPr="00442720">
        <w:rPr>
          <w:rFonts w:ascii="GHEA Grapalat" w:hAnsi="GHEA Grapalat"/>
          <w:b/>
          <w:sz w:val="28"/>
          <w:szCs w:val="28"/>
          <w:lang w:val="en-US"/>
        </w:rPr>
        <w:t>Ո</w:t>
      </w:r>
      <w:r w:rsidRPr="00442720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42720">
        <w:rPr>
          <w:rFonts w:ascii="GHEA Grapalat" w:hAnsi="GHEA Grapalat"/>
          <w:b/>
          <w:sz w:val="28"/>
          <w:szCs w:val="28"/>
          <w:lang w:val="en-US"/>
        </w:rPr>
        <w:t>Ր</w:t>
      </w:r>
      <w:r w:rsidRPr="00442720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42720">
        <w:rPr>
          <w:rFonts w:ascii="GHEA Grapalat" w:hAnsi="GHEA Grapalat"/>
          <w:b/>
          <w:sz w:val="28"/>
          <w:szCs w:val="28"/>
          <w:lang w:val="en-US"/>
        </w:rPr>
        <w:t>Ո</w:t>
      </w:r>
      <w:r w:rsidRPr="00442720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42720">
        <w:rPr>
          <w:rFonts w:ascii="GHEA Grapalat" w:hAnsi="GHEA Grapalat"/>
          <w:b/>
          <w:sz w:val="28"/>
          <w:szCs w:val="28"/>
          <w:lang w:val="en-US"/>
        </w:rPr>
        <w:t>Շ</w:t>
      </w:r>
      <w:r w:rsidRPr="00442720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42720">
        <w:rPr>
          <w:rFonts w:ascii="GHEA Grapalat" w:hAnsi="GHEA Grapalat"/>
          <w:b/>
          <w:sz w:val="28"/>
          <w:szCs w:val="28"/>
          <w:lang w:val="en-US"/>
        </w:rPr>
        <w:t>ՈՒ</w:t>
      </w:r>
      <w:r w:rsidRPr="00442720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42720">
        <w:rPr>
          <w:rFonts w:ascii="GHEA Grapalat" w:hAnsi="GHEA Grapalat"/>
          <w:b/>
          <w:sz w:val="28"/>
          <w:szCs w:val="28"/>
          <w:lang w:val="en-US"/>
        </w:rPr>
        <w:t>Մ</w:t>
      </w:r>
    </w:p>
    <w:p w:rsidR="00D5012B" w:rsidRPr="00442720" w:rsidRDefault="00D5012B" w:rsidP="00D5012B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proofErr w:type="spellStart"/>
      <w:r w:rsidRPr="00442720">
        <w:rPr>
          <w:rFonts w:ascii="GHEA Grapalat" w:hAnsi="GHEA Grapalat"/>
          <w:b/>
          <w:sz w:val="28"/>
          <w:szCs w:val="28"/>
          <w:lang w:val="en-US"/>
        </w:rPr>
        <w:t>Կատարողական</w:t>
      </w:r>
      <w:proofErr w:type="spellEnd"/>
      <w:r w:rsidRPr="00442720">
        <w:rPr>
          <w:rFonts w:ascii="GHEA Grapalat" w:hAnsi="GHEA Grapalat"/>
          <w:b/>
          <w:sz w:val="28"/>
          <w:szCs w:val="28"/>
          <w:lang w:val="en-US"/>
        </w:rPr>
        <w:t xml:space="preserve"> </w:t>
      </w:r>
      <w:proofErr w:type="spellStart"/>
      <w:r w:rsidRPr="00442720">
        <w:rPr>
          <w:rFonts w:ascii="GHEA Grapalat" w:hAnsi="GHEA Grapalat"/>
          <w:b/>
          <w:sz w:val="28"/>
          <w:szCs w:val="28"/>
          <w:lang w:val="en-US"/>
        </w:rPr>
        <w:t>վարույթը</w:t>
      </w:r>
      <w:proofErr w:type="spellEnd"/>
      <w:r w:rsidRPr="00442720">
        <w:rPr>
          <w:rFonts w:ascii="GHEA Grapalat" w:hAnsi="GHEA Grapalat"/>
          <w:b/>
          <w:sz w:val="28"/>
          <w:szCs w:val="28"/>
          <w:lang w:val="en-US"/>
        </w:rPr>
        <w:t xml:space="preserve"> </w:t>
      </w:r>
      <w:proofErr w:type="spellStart"/>
      <w:r w:rsidRPr="00442720">
        <w:rPr>
          <w:rFonts w:ascii="GHEA Grapalat" w:hAnsi="GHEA Grapalat"/>
          <w:b/>
          <w:sz w:val="28"/>
          <w:szCs w:val="28"/>
          <w:lang w:val="en-US"/>
        </w:rPr>
        <w:t>կասեցնելու</w:t>
      </w:r>
      <w:proofErr w:type="spellEnd"/>
      <w:r w:rsidRPr="00442720">
        <w:rPr>
          <w:rFonts w:ascii="GHEA Grapalat" w:hAnsi="GHEA Grapalat"/>
          <w:b/>
          <w:sz w:val="28"/>
          <w:szCs w:val="28"/>
          <w:lang w:val="en-US"/>
        </w:rPr>
        <w:t xml:space="preserve"> </w:t>
      </w:r>
      <w:proofErr w:type="spellStart"/>
      <w:r w:rsidRPr="00442720">
        <w:rPr>
          <w:rFonts w:ascii="GHEA Grapalat" w:hAnsi="GHEA Grapalat"/>
          <w:b/>
          <w:sz w:val="28"/>
          <w:szCs w:val="28"/>
          <w:lang w:val="en-US"/>
        </w:rPr>
        <w:t>մասին</w:t>
      </w:r>
      <w:proofErr w:type="spellEnd"/>
    </w:p>
    <w:p w:rsidR="00D5012B" w:rsidRPr="005F3D98" w:rsidRDefault="00D5012B" w:rsidP="00D5012B">
      <w:pPr>
        <w:spacing w:after="0" w:line="276" w:lineRule="auto"/>
        <w:jc w:val="both"/>
        <w:rPr>
          <w:rFonts w:ascii="GHEA Grapalat" w:hAnsi="GHEA Grapalat"/>
          <w:b/>
          <w:sz w:val="22"/>
          <w:lang w:val="hy-AM"/>
        </w:rPr>
      </w:pPr>
      <w:r w:rsidRPr="005F3D98">
        <w:rPr>
          <w:rFonts w:ascii="GHEA Grapalat" w:hAnsi="GHEA Grapalat"/>
          <w:b/>
          <w:szCs w:val="24"/>
          <w:lang w:val="hy-AM"/>
        </w:rPr>
        <w:t xml:space="preserve">     </w:t>
      </w:r>
      <w:r w:rsidR="00866E2D" w:rsidRPr="00866E2D">
        <w:rPr>
          <w:rFonts w:ascii="GHEA Grapalat" w:hAnsi="GHEA Grapalat"/>
          <w:b/>
          <w:szCs w:val="24"/>
          <w:lang w:val="hy-AM"/>
        </w:rPr>
        <w:t>10</w:t>
      </w:r>
      <w:r w:rsidRPr="005F3D98">
        <w:rPr>
          <w:rFonts w:ascii="GHEA Grapalat" w:hAnsi="GHEA Grapalat"/>
          <w:b/>
          <w:sz w:val="22"/>
          <w:lang w:val="hy-AM"/>
        </w:rPr>
        <w:t>.0</w:t>
      </w:r>
      <w:r w:rsidR="00866E2D" w:rsidRPr="00866E2D">
        <w:rPr>
          <w:rFonts w:ascii="GHEA Grapalat" w:hAnsi="GHEA Grapalat"/>
          <w:b/>
          <w:sz w:val="22"/>
          <w:lang w:val="hy-AM"/>
        </w:rPr>
        <w:t>5</w:t>
      </w:r>
      <w:r w:rsidRPr="005F3D98">
        <w:rPr>
          <w:rFonts w:ascii="GHEA Grapalat" w:hAnsi="GHEA Grapalat"/>
          <w:b/>
          <w:sz w:val="22"/>
          <w:lang w:val="hy-AM"/>
        </w:rPr>
        <w:t xml:space="preserve">.2019թ.                               </w:t>
      </w:r>
      <w:r w:rsidRPr="005F3D98">
        <w:rPr>
          <w:rFonts w:ascii="GHEA Grapalat" w:hAnsi="GHEA Grapalat"/>
          <w:b/>
          <w:sz w:val="22"/>
          <w:lang w:val="hy-AM"/>
        </w:rPr>
        <w:tab/>
      </w:r>
      <w:r w:rsidRPr="005F3D98">
        <w:rPr>
          <w:rFonts w:ascii="GHEA Grapalat" w:hAnsi="GHEA Grapalat"/>
          <w:b/>
          <w:sz w:val="22"/>
          <w:lang w:val="hy-AM"/>
        </w:rPr>
        <w:tab/>
      </w:r>
      <w:r w:rsidRPr="005F3D98">
        <w:rPr>
          <w:rFonts w:ascii="GHEA Grapalat" w:hAnsi="GHEA Grapalat"/>
          <w:b/>
          <w:sz w:val="22"/>
          <w:lang w:val="hy-AM"/>
        </w:rPr>
        <w:tab/>
        <w:t xml:space="preserve">                                       </w:t>
      </w:r>
      <w:proofErr w:type="spellStart"/>
      <w:r w:rsidRPr="005F3D98">
        <w:rPr>
          <w:rFonts w:ascii="GHEA Grapalat" w:hAnsi="GHEA Grapalat"/>
          <w:b/>
          <w:sz w:val="22"/>
          <w:lang w:val="hy-AM"/>
        </w:rPr>
        <w:t>ք.Երևան</w:t>
      </w:r>
      <w:proofErr w:type="spellEnd"/>
      <w:r w:rsidRPr="005F3D98">
        <w:rPr>
          <w:rFonts w:ascii="GHEA Grapalat" w:hAnsi="GHEA Grapalat"/>
          <w:b/>
          <w:sz w:val="22"/>
          <w:lang w:val="hy-AM"/>
        </w:rPr>
        <w:t xml:space="preserve"> </w:t>
      </w:r>
    </w:p>
    <w:p w:rsidR="00D5012B" w:rsidRPr="005F3D98" w:rsidRDefault="00D5012B" w:rsidP="00D5012B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5F3D98">
        <w:rPr>
          <w:rFonts w:ascii="GHEA Grapalat" w:hAnsi="GHEA Grapalat"/>
          <w:sz w:val="22"/>
          <w:lang w:val="hy-AM"/>
        </w:rPr>
        <w:t xml:space="preserve">        </w:t>
      </w:r>
      <w:r>
        <w:rPr>
          <w:rFonts w:ascii="GHEA Grapalat" w:hAnsi="GHEA Grapalat"/>
          <w:sz w:val="22"/>
          <w:lang w:val="hy-AM"/>
        </w:rPr>
        <w:t xml:space="preserve">   </w:t>
      </w:r>
      <w:r w:rsidRPr="00982EE0">
        <w:rPr>
          <w:rFonts w:ascii="GHEA Grapalat" w:hAnsi="GHEA Grapalat"/>
          <w:sz w:val="22"/>
          <w:lang w:val="hy-AM"/>
        </w:rPr>
        <w:t xml:space="preserve">Հարկադիր կատարումն ապահովող ծառայության </w:t>
      </w:r>
      <w:proofErr w:type="spellStart"/>
      <w:r w:rsidRPr="00982EE0">
        <w:rPr>
          <w:rFonts w:ascii="GHEA Grapalat" w:hAnsi="GHEA Grapalat"/>
          <w:sz w:val="22"/>
          <w:lang w:val="hy-AM"/>
        </w:rPr>
        <w:t>Երևան</w:t>
      </w:r>
      <w:proofErr w:type="spellEnd"/>
      <w:r w:rsidRPr="00982EE0">
        <w:rPr>
          <w:rFonts w:ascii="GHEA Grapalat" w:hAnsi="GHEA Grapalat"/>
          <w:sz w:val="22"/>
          <w:lang w:val="hy-AM"/>
        </w:rPr>
        <w:t xml:space="preserve"> քաղաքի Էրեբունի-Նուբարաշեն բաժնի հարկադիր կատարող </w:t>
      </w:r>
      <w:proofErr w:type="spellStart"/>
      <w:r w:rsidRPr="00982EE0">
        <w:rPr>
          <w:rFonts w:ascii="GHEA Grapalat" w:hAnsi="GHEA Grapalat"/>
          <w:sz w:val="22"/>
          <w:lang w:val="hy-AM"/>
        </w:rPr>
        <w:t>Տ.Ավալյանս</w:t>
      </w:r>
      <w:proofErr w:type="spellEnd"/>
      <w:r w:rsidRPr="00982EE0">
        <w:rPr>
          <w:rFonts w:ascii="GHEA Grapalat" w:hAnsi="GHEA Grapalat"/>
          <w:sz w:val="22"/>
          <w:lang w:val="hy-AM"/>
        </w:rPr>
        <w:t xml:space="preserve"> ուսումնասիրելով </w:t>
      </w:r>
      <w:r w:rsidR="00866E2D" w:rsidRPr="00866E2D">
        <w:rPr>
          <w:rFonts w:ascii="GHEA Grapalat" w:hAnsi="GHEA Grapalat"/>
          <w:sz w:val="22"/>
          <w:lang w:val="hy-AM"/>
        </w:rPr>
        <w:t>10</w:t>
      </w:r>
      <w:r w:rsidRPr="00982EE0">
        <w:rPr>
          <w:rFonts w:ascii="GHEA Grapalat" w:hAnsi="GHEA Grapalat"/>
          <w:sz w:val="22"/>
          <w:lang w:val="hy-AM"/>
        </w:rPr>
        <w:t>.0</w:t>
      </w:r>
      <w:r w:rsidR="00866E2D" w:rsidRPr="00866E2D">
        <w:rPr>
          <w:rFonts w:ascii="GHEA Grapalat" w:hAnsi="GHEA Grapalat"/>
          <w:sz w:val="22"/>
          <w:lang w:val="hy-AM"/>
        </w:rPr>
        <w:t>5</w:t>
      </w:r>
      <w:r w:rsidRPr="00982EE0">
        <w:rPr>
          <w:rFonts w:ascii="GHEA Grapalat" w:hAnsi="GHEA Grapalat"/>
          <w:sz w:val="22"/>
          <w:lang w:val="hy-AM"/>
        </w:rPr>
        <w:t xml:space="preserve">.2019թ. վերսկսված թիվ </w:t>
      </w:r>
      <w:r w:rsidRPr="00E6465A">
        <w:rPr>
          <w:rFonts w:ascii="GHEA Grapalat" w:hAnsi="GHEA Grapalat"/>
          <w:sz w:val="21"/>
          <w:szCs w:val="21"/>
          <w:lang w:val="hy-AM"/>
        </w:rPr>
        <w:t>0</w:t>
      </w:r>
      <w:r w:rsidR="00866E2D">
        <w:rPr>
          <w:rFonts w:ascii="GHEA Grapalat" w:hAnsi="GHEA Grapalat"/>
          <w:sz w:val="21"/>
          <w:szCs w:val="21"/>
          <w:lang w:val="hy-AM"/>
        </w:rPr>
        <w:t>2</w:t>
      </w:r>
      <w:r w:rsidRPr="00E82647">
        <w:rPr>
          <w:rFonts w:ascii="GHEA Grapalat" w:hAnsi="GHEA Grapalat"/>
          <w:sz w:val="21"/>
          <w:szCs w:val="21"/>
          <w:lang w:val="hy-AM"/>
        </w:rPr>
        <w:t>1</w:t>
      </w:r>
      <w:r w:rsidR="00866E2D" w:rsidRPr="00866E2D">
        <w:rPr>
          <w:rFonts w:ascii="GHEA Grapalat" w:hAnsi="GHEA Grapalat"/>
          <w:sz w:val="21"/>
          <w:szCs w:val="21"/>
          <w:lang w:val="hy-AM"/>
        </w:rPr>
        <w:t>98374</w:t>
      </w:r>
      <w:r w:rsidRPr="00982EE0">
        <w:rPr>
          <w:rFonts w:ascii="GHEA Grapalat" w:hAnsi="GHEA Grapalat"/>
          <w:sz w:val="22"/>
          <w:lang w:val="hy-AM"/>
        </w:rPr>
        <w:t xml:space="preserve"> կատարողական վարույթի նյութերը՝</w:t>
      </w:r>
      <w:r w:rsidRPr="005F3D98">
        <w:rPr>
          <w:rFonts w:ascii="GHEA Grapalat" w:hAnsi="GHEA Grapalat"/>
          <w:sz w:val="22"/>
          <w:lang w:val="hy-AM"/>
        </w:rPr>
        <w:t xml:space="preserve">  </w:t>
      </w:r>
    </w:p>
    <w:p w:rsidR="00D5012B" w:rsidRPr="00866E2D" w:rsidRDefault="00D5012B" w:rsidP="00D5012B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D5012B" w:rsidRDefault="00D5012B" w:rsidP="00D5012B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442720">
        <w:rPr>
          <w:rFonts w:ascii="GHEA Grapalat" w:hAnsi="GHEA Grapalat"/>
          <w:b/>
          <w:sz w:val="28"/>
          <w:szCs w:val="28"/>
          <w:lang w:val="hy-AM"/>
        </w:rPr>
        <w:t>Պ Ա Ր Զ Ե Ց Ի</w:t>
      </w:r>
    </w:p>
    <w:p w:rsidR="00D5012B" w:rsidRPr="00866E2D" w:rsidRDefault="00D5012B" w:rsidP="00D5012B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D5012B" w:rsidRPr="005F3D98" w:rsidRDefault="00D5012B" w:rsidP="00D5012B">
      <w:pPr>
        <w:spacing w:after="0"/>
        <w:jc w:val="both"/>
        <w:rPr>
          <w:rFonts w:ascii="GHEA Grapalat" w:hAnsi="GHEA Grapalat"/>
          <w:b/>
          <w:sz w:val="12"/>
          <w:szCs w:val="12"/>
          <w:lang w:val="hy-AM"/>
        </w:rPr>
      </w:pPr>
    </w:p>
    <w:p w:rsidR="00D5012B" w:rsidRPr="00D5012B" w:rsidRDefault="00D5012B" w:rsidP="00866E2D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5F3D98">
        <w:rPr>
          <w:rFonts w:ascii="GHEA Grapalat" w:hAnsi="GHEA Grapalat"/>
          <w:b/>
          <w:szCs w:val="24"/>
          <w:lang w:val="hy-AM"/>
        </w:rPr>
        <w:t xml:space="preserve">        </w:t>
      </w:r>
      <w:bookmarkStart w:id="0" w:name="_GoBack"/>
      <w:r w:rsidRPr="00D5012B">
        <w:rPr>
          <w:rFonts w:ascii="GHEA Grapalat" w:hAnsi="GHEA Grapalat"/>
          <w:sz w:val="22"/>
          <w:lang w:val="hy-AM"/>
        </w:rPr>
        <w:t xml:space="preserve">ՀՀ </w:t>
      </w:r>
      <w:proofErr w:type="spellStart"/>
      <w:r w:rsidRPr="00D5012B">
        <w:rPr>
          <w:rFonts w:ascii="GHEA Grapalat" w:hAnsi="GHEA Grapalat"/>
          <w:sz w:val="22"/>
          <w:lang w:val="hy-AM"/>
        </w:rPr>
        <w:t>Երևան</w:t>
      </w:r>
      <w:proofErr w:type="spellEnd"/>
      <w:r w:rsidRPr="00D5012B">
        <w:rPr>
          <w:rFonts w:ascii="GHEA Grapalat" w:hAnsi="GHEA Grapalat"/>
          <w:sz w:val="22"/>
          <w:lang w:val="hy-AM"/>
        </w:rPr>
        <w:t xml:space="preserve"> քաղաքի Էրեբունի և Նուբարաշեն վարչական շրջանների ընդհանուր իրավասության դատարանի կողմից տրված թիվ ԵԷԴ/</w:t>
      </w:r>
      <w:r w:rsidR="00866E2D" w:rsidRPr="00866E2D">
        <w:rPr>
          <w:rFonts w:ascii="GHEA Grapalat" w:hAnsi="GHEA Grapalat"/>
          <w:sz w:val="22"/>
          <w:lang w:val="hy-AM"/>
        </w:rPr>
        <w:t>2395</w:t>
      </w:r>
      <w:r w:rsidRPr="00D5012B">
        <w:rPr>
          <w:rFonts w:ascii="GHEA Grapalat" w:hAnsi="GHEA Grapalat"/>
          <w:sz w:val="22"/>
          <w:lang w:val="hy-AM"/>
        </w:rPr>
        <w:t xml:space="preserve">/02/16 կատարողական թերթի համաձայն պետք է՝ </w:t>
      </w:r>
      <w:proofErr w:type="spellStart"/>
      <w:r w:rsidR="00866E2D" w:rsidRPr="00866E2D">
        <w:rPr>
          <w:rFonts w:ascii="GHEA Grapalat" w:hAnsi="GHEA Grapalat"/>
          <w:sz w:val="22"/>
          <w:lang w:val="hy-AM"/>
        </w:rPr>
        <w:t>Նելլի</w:t>
      </w:r>
      <w:proofErr w:type="spellEnd"/>
      <w:r w:rsidR="00866E2D" w:rsidRPr="00866E2D">
        <w:rPr>
          <w:rFonts w:ascii="GHEA Grapalat" w:hAnsi="GHEA Grapalat"/>
          <w:sz w:val="22"/>
          <w:lang w:val="hy-AM"/>
        </w:rPr>
        <w:t xml:space="preserve"> </w:t>
      </w:r>
      <w:proofErr w:type="spellStart"/>
      <w:r w:rsidR="00866E2D" w:rsidRPr="00866E2D">
        <w:rPr>
          <w:rFonts w:ascii="GHEA Grapalat" w:hAnsi="GHEA Grapalat"/>
          <w:sz w:val="22"/>
          <w:lang w:val="hy-AM"/>
        </w:rPr>
        <w:t>Գևորգի</w:t>
      </w:r>
      <w:proofErr w:type="spellEnd"/>
      <w:r w:rsidR="00866E2D" w:rsidRPr="00866E2D">
        <w:rPr>
          <w:rFonts w:ascii="GHEA Grapalat" w:hAnsi="GHEA Grapalat"/>
          <w:sz w:val="22"/>
          <w:lang w:val="hy-AM"/>
        </w:rPr>
        <w:t xml:space="preserve"> </w:t>
      </w:r>
      <w:proofErr w:type="spellStart"/>
      <w:r w:rsidR="00866E2D" w:rsidRPr="00866E2D">
        <w:rPr>
          <w:rFonts w:ascii="GHEA Grapalat" w:hAnsi="GHEA Grapalat"/>
          <w:sz w:val="22"/>
          <w:lang w:val="hy-AM"/>
        </w:rPr>
        <w:t>Տոնոյանից</w:t>
      </w:r>
      <w:proofErr w:type="spellEnd"/>
      <w:r w:rsidR="00866E2D" w:rsidRPr="00866E2D">
        <w:rPr>
          <w:rFonts w:ascii="GHEA Grapalat" w:hAnsi="GHEA Grapalat"/>
          <w:sz w:val="22"/>
          <w:lang w:val="hy-AM"/>
        </w:rPr>
        <w:t xml:space="preserve"> հօգուտ Սուրեն Սերգեյի </w:t>
      </w:r>
      <w:proofErr w:type="spellStart"/>
      <w:r w:rsidR="00866E2D" w:rsidRPr="00866E2D">
        <w:rPr>
          <w:rFonts w:ascii="GHEA Grapalat" w:hAnsi="GHEA Grapalat"/>
          <w:sz w:val="22"/>
          <w:lang w:val="hy-AM"/>
        </w:rPr>
        <w:t>Ասրիյանի</w:t>
      </w:r>
      <w:proofErr w:type="spellEnd"/>
      <w:r w:rsidR="00866E2D" w:rsidRPr="00866E2D">
        <w:rPr>
          <w:rFonts w:ascii="GHEA Grapalat" w:hAnsi="GHEA Grapalat"/>
          <w:sz w:val="22"/>
          <w:lang w:val="hy-AM"/>
        </w:rPr>
        <w:t xml:space="preserve"> բռնագանձել 1.736 ԱՄՆ դոլարին համարժեք ՀՀ դրամ, որից` 1.550 ԱՄՆ դոլարին համարժեք ՀՀ դրամը` որպես պարտքի հիմնական գումար, 186 ԱՄՆ դոլարին համարժեք ՀՀ դրամը` որպես պարտավորության </w:t>
      </w:r>
      <w:proofErr w:type="spellStart"/>
      <w:r w:rsidR="00866E2D" w:rsidRPr="00866E2D">
        <w:rPr>
          <w:rFonts w:ascii="GHEA Grapalat" w:hAnsi="GHEA Grapalat"/>
          <w:sz w:val="22"/>
          <w:lang w:val="hy-AM"/>
        </w:rPr>
        <w:t>կետանցի</w:t>
      </w:r>
      <w:proofErr w:type="spellEnd"/>
      <w:r w:rsidR="00866E2D" w:rsidRPr="00866E2D">
        <w:rPr>
          <w:rFonts w:ascii="GHEA Grapalat" w:hAnsi="GHEA Grapalat"/>
          <w:sz w:val="22"/>
          <w:lang w:val="hy-AM"/>
        </w:rPr>
        <w:t xml:space="preserve">, 01.06.2015թ.-ից </w:t>
      </w:r>
      <w:proofErr w:type="spellStart"/>
      <w:r w:rsidR="00866E2D" w:rsidRPr="00866E2D">
        <w:rPr>
          <w:rFonts w:ascii="GHEA Grapalat" w:hAnsi="GHEA Grapalat"/>
          <w:sz w:val="22"/>
          <w:lang w:val="hy-AM"/>
        </w:rPr>
        <w:t>մինչև</w:t>
      </w:r>
      <w:proofErr w:type="spellEnd"/>
      <w:r w:rsidR="00866E2D" w:rsidRPr="00866E2D">
        <w:rPr>
          <w:rFonts w:ascii="GHEA Grapalat" w:hAnsi="GHEA Grapalat"/>
          <w:sz w:val="22"/>
          <w:lang w:val="hy-AM"/>
        </w:rPr>
        <w:t xml:space="preserve"> 01.06.2016թ. ՀՀ քաղաքացիական օրենսգրքի 411-րդ հոդվածով նախատեսված կարգով հաշվարկված տոկոսներ, ինչպես նաև պարտքի մայր գումարի` 1.550 ԱՄՆ դոլարին համարժեք ՀՀ դրամի նկատմամբ 01.06.2016 թվականից հաշվեգրել տոկոսներ` ՀՀ քաղաքացիական օրենսգրքի 411-րդ հոդվածի կարգով Հայաստանի Հանրապետության կենտրոնական բանկի կողմից սահմանած բանկային տոկոսի հաշվարկային դրույքի համապատասխան, </w:t>
      </w:r>
      <w:proofErr w:type="spellStart"/>
      <w:r w:rsidR="00866E2D" w:rsidRPr="00866E2D">
        <w:rPr>
          <w:rFonts w:ascii="GHEA Grapalat" w:hAnsi="GHEA Grapalat"/>
          <w:sz w:val="22"/>
          <w:lang w:val="hy-AM"/>
        </w:rPr>
        <w:t>մինչև</w:t>
      </w:r>
      <w:proofErr w:type="spellEnd"/>
      <w:r w:rsidR="00866E2D" w:rsidRPr="00866E2D">
        <w:rPr>
          <w:rFonts w:ascii="GHEA Grapalat" w:hAnsi="GHEA Grapalat"/>
          <w:sz w:val="22"/>
          <w:lang w:val="hy-AM"/>
        </w:rPr>
        <w:t xml:space="preserve"> պարտքի գումարը վերադարձնելու օրը։ </w:t>
      </w:r>
      <w:proofErr w:type="spellStart"/>
      <w:r w:rsidR="00866E2D" w:rsidRPr="00866E2D">
        <w:rPr>
          <w:rFonts w:ascii="GHEA Grapalat" w:hAnsi="GHEA Grapalat"/>
          <w:sz w:val="22"/>
          <w:lang w:val="hy-AM"/>
        </w:rPr>
        <w:t>Նելլի</w:t>
      </w:r>
      <w:proofErr w:type="spellEnd"/>
      <w:r w:rsidR="00866E2D" w:rsidRPr="00866E2D">
        <w:rPr>
          <w:rFonts w:ascii="GHEA Grapalat" w:hAnsi="GHEA Grapalat"/>
          <w:sz w:val="22"/>
          <w:lang w:val="hy-AM"/>
        </w:rPr>
        <w:t xml:space="preserve"> </w:t>
      </w:r>
      <w:proofErr w:type="spellStart"/>
      <w:r w:rsidR="00866E2D" w:rsidRPr="00866E2D">
        <w:rPr>
          <w:rFonts w:ascii="GHEA Grapalat" w:hAnsi="GHEA Grapalat"/>
          <w:sz w:val="22"/>
          <w:lang w:val="hy-AM"/>
        </w:rPr>
        <w:t>Գևորգի</w:t>
      </w:r>
      <w:proofErr w:type="spellEnd"/>
      <w:r w:rsidR="00866E2D" w:rsidRPr="00866E2D">
        <w:rPr>
          <w:rFonts w:ascii="GHEA Grapalat" w:hAnsi="GHEA Grapalat"/>
          <w:sz w:val="22"/>
          <w:lang w:val="hy-AM"/>
        </w:rPr>
        <w:t xml:space="preserve"> </w:t>
      </w:r>
      <w:proofErr w:type="spellStart"/>
      <w:r w:rsidR="00866E2D" w:rsidRPr="00866E2D">
        <w:rPr>
          <w:rFonts w:ascii="GHEA Grapalat" w:hAnsi="GHEA Grapalat"/>
          <w:sz w:val="22"/>
          <w:lang w:val="hy-AM"/>
        </w:rPr>
        <w:t>Տոնոյանից</w:t>
      </w:r>
      <w:proofErr w:type="spellEnd"/>
      <w:r w:rsidR="00866E2D" w:rsidRPr="00866E2D">
        <w:rPr>
          <w:rFonts w:ascii="GHEA Grapalat" w:hAnsi="GHEA Grapalat"/>
          <w:sz w:val="22"/>
          <w:lang w:val="hy-AM"/>
        </w:rPr>
        <w:t xml:space="preserve"> հօգուտ Սուրեն Սերգեյի </w:t>
      </w:r>
      <w:proofErr w:type="spellStart"/>
      <w:r w:rsidR="00866E2D" w:rsidRPr="00866E2D">
        <w:rPr>
          <w:rFonts w:ascii="GHEA Grapalat" w:hAnsi="GHEA Grapalat"/>
          <w:sz w:val="22"/>
          <w:lang w:val="hy-AM"/>
        </w:rPr>
        <w:t>Ասրիյանի</w:t>
      </w:r>
      <w:proofErr w:type="spellEnd"/>
      <w:r w:rsidR="00866E2D" w:rsidRPr="00866E2D">
        <w:rPr>
          <w:rFonts w:ascii="GHEA Grapalat" w:hAnsi="GHEA Grapalat"/>
          <w:sz w:val="22"/>
          <w:lang w:val="hy-AM"/>
        </w:rPr>
        <w:t xml:space="preserve"> բռնագանձել 16.730 ՀՀ դրամ՝ որպես նախապես վճարված պետական տուրքի գումար։ </w:t>
      </w:r>
      <w:proofErr w:type="spellStart"/>
      <w:r w:rsidR="00866E2D" w:rsidRPr="00866E2D">
        <w:rPr>
          <w:rFonts w:ascii="GHEA Grapalat" w:hAnsi="GHEA Grapalat"/>
          <w:sz w:val="22"/>
          <w:lang w:val="hy-AM"/>
        </w:rPr>
        <w:t>Նելլի</w:t>
      </w:r>
      <w:proofErr w:type="spellEnd"/>
      <w:r w:rsidR="00866E2D" w:rsidRPr="00866E2D">
        <w:rPr>
          <w:rFonts w:ascii="GHEA Grapalat" w:hAnsi="GHEA Grapalat"/>
          <w:sz w:val="22"/>
          <w:lang w:val="hy-AM"/>
        </w:rPr>
        <w:t xml:space="preserve"> </w:t>
      </w:r>
      <w:proofErr w:type="spellStart"/>
      <w:r w:rsidR="00866E2D" w:rsidRPr="00866E2D">
        <w:rPr>
          <w:rFonts w:ascii="GHEA Grapalat" w:hAnsi="GHEA Grapalat"/>
          <w:sz w:val="22"/>
          <w:lang w:val="hy-AM"/>
        </w:rPr>
        <w:t>Գևորգի</w:t>
      </w:r>
      <w:proofErr w:type="spellEnd"/>
      <w:r w:rsidR="00866E2D" w:rsidRPr="00866E2D">
        <w:rPr>
          <w:rFonts w:ascii="GHEA Grapalat" w:hAnsi="GHEA Grapalat"/>
          <w:sz w:val="22"/>
          <w:lang w:val="hy-AM"/>
        </w:rPr>
        <w:t xml:space="preserve"> </w:t>
      </w:r>
      <w:proofErr w:type="spellStart"/>
      <w:r w:rsidR="00866E2D" w:rsidRPr="00866E2D">
        <w:rPr>
          <w:rFonts w:ascii="GHEA Grapalat" w:hAnsi="GHEA Grapalat"/>
          <w:sz w:val="22"/>
          <w:lang w:val="hy-AM"/>
        </w:rPr>
        <w:t>Տոնոյանից</w:t>
      </w:r>
      <w:proofErr w:type="spellEnd"/>
      <w:r w:rsidR="00866E2D" w:rsidRPr="00866E2D">
        <w:rPr>
          <w:rFonts w:ascii="GHEA Grapalat" w:hAnsi="GHEA Grapalat"/>
          <w:sz w:val="22"/>
          <w:lang w:val="hy-AM"/>
        </w:rPr>
        <w:t xml:space="preserve"> հօգուտ Սուրեն Սերգեյի </w:t>
      </w:r>
      <w:proofErr w:type="spellStart"/>
      <w:r w:rsidR="00866E2D" w:rsidRPr="00866E2D">
        <w:rPr>
          <w:rFonts w:ascii="GHEA Grapalat" w:hAnsi="GHEA Grapalat"/>
          <w:sz w:val="22"/>
          <w:lang w:val="hy-AM"/>
        </w:rPr>
        <w:t>Ասրիյանի</w:t>
      </w:r>
      <w:proofErr w:type="spellEnd"/>
      <w:r w:rsidR="00866E2D" w:rsidRPr="00866E2D">
        <w:rPr>
          <w:rFonts w:ascii="GHEA Grapalat" w:hAnsi="GHEA Grapalat"/>
          <w:sz w:val="22"/>
          <w:lang w:val="hy-AM"/>
        </w:rPr>
        <w:t xml:space="preserve"> բռնագանձել 50.000 ՀՀ դրամ՝ որպես փաստաբանի խելամիտ վարձատրության գումար։</w:t>
      </w:r>
      <w:r w:rsidRPr="00D5012B">
        <w:rPr>
          <w:rFonts w:ascii="GHEA Grapalat" w:hAnsi="GHEA Grapalat"/>
          <w:sz w:val="22"/>
          <w:lang w:val="hy-AM"/>
        </w:rPr>
        <w:t xml:space="preserve">   </w:t>
      </w:r>
    </w:p>
    <w:p w:rsidR="00D5012B" w:rsidRPr="00982EE0" w:rsidRDefault="00D5012B" w:rsidP="00D5012B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D5012B">
        <w:rPr>
          <w:rFonts w:ascii="GHEA Grapalat" w:hAnsi="GHEA Grapalat"/>
          <w:sz w:val="22"/>
          <w:lang w:val="hy-AM"/>
        </w:rPr>
        <w:t xml:space="preserve">         </w:t>
      </w:r>
      <w:proofErr w:type="spellStart"/>
      <w:r w:rsidRPr="00D5012B">
        <w:rPr>
          <w:rFonts w:ascii="GHEA Grapalat" w:hAnsi="GHEA Grapalat"/>
          <w:sz w:val="22"/>
          <w:lang w:val="hy-AM"/>
        </w:rPr>
        <w:t>Պարտապանից</w:t>
      </w:r>
      <w:proofErr w:type="spellEnd"/>
      <w:r w:rsidRPr="00D5012B">
        <w:rPr>
          <w:rFonts w:ascii="GHEA Grapalat" w:hAnsi="GHEA Grapalat"/>
          <w:sz w:val="22"/>
          <w:lang w:val="hy-AM"/>
        </w:rPr>
        <w:t xml:space="preserve"> պետք է բռնագանձել նաև բռնագանձման ենթակա գումարի 5 տոկոսը, որպես կատարողական գործողությունների կատարման ծախս</w:t>
      </w:r>
      <w:r w:rsidRPr="00982EE0">
        <w:rPr>
          <w:rFonts w:ascii="GHEA Grapalat" w:hAnsi="GHEA Grapalat"/>
          <w:sz w:val="22"/>
          <w:lang w:val="hy-AM"/>
        </w:rPr>
        <w:t>:</w:t>
      </w:r>
    </w:p>
    <w:p w:rsidR="00D5012B" w:rsidRDefault="00D5012B" w:rsidP="00D5012B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982EE0">
        <w:rPr>
          <w:rFonts w:ascii="GHEA Grapalat" w:hAnsi="GHEA Grapalat"/>
          <w:sz w:val="22"/>
          <w:lang w:val="hy-AM"/>
        </w:rPr>
        <w:t xml:space="preserve">         Կատարողական գործողությունների ընթացքում </w:t>
      </w:r>
      <w:r w:rsidR="00866E2D" w:rsidRPr="00866E2D">
        <w:rPr>
          <w:rFonts w:ascii="GHEA Grapalat" w:hAnsi="GHEA Grapalat"/>
          <w:sz w:val="22"/>
          <w:lang w:val="hy-AM"/>
        </w:rPr>
        <w:t>արգելանք է դրվել</w:t>
      </w:r>
      <w:r w:rsidRPr="00982EE0">
        <w:rPr>
          <w:rFonts w:ascii="GHEA Grapalat" w:hAnsi="GHEA Grapalat"/>
          <w:sz w:val="22"/>
          <w:lang w:val="hy-AM"/>
        </w:rPr>
        <w:t xml:space="preserve"> պարտապան </w:t>
      </w:r>
      <w:proofErr w:type="spellStart"/>
      <w:r w:rsidR="00866E2D" w:rsidRPr="00866E2D">
        <w:rPr>
          <w:rFonts w:ascii="GHEA Grapalat" w:hAnsi="GHEA Grapalat"/>
          <w:sz w:val="22"/>
          <w:lang w:val="hy-AM"/>
        </w:rPr>
        <w:t>Նելլի</w:t>
      </w:r>
      <w:proofErr w:type="spellEnd"/>
      <w:r w:rsidR="00866E2D" w:rsidRPr="00866E2D">
        <w:rPr>
          <w:rFonts w:ascii="GHEA Grapalat" w:hAnsi="GHEA Grapalat"/>
          <w:sz w:val="22"/>
          <w:lang w:val="hy-AM"/>
        </w:rPr>
        <w:t xml:space="preserve"> </w:t>
      </w:r>
      <w:proofErr w:type="spellStart"/>
      <w:r w:rsidR="00866E2D" w:rsidRPr="00866E2D">
        <w:rPr>
          <w:rFonts w:ascii="GHEA Grapalat" w:hAnsi="GHEA Grapalat"/>
          <w:sz w:val="22"/>
          <w:lang w:val="hy-AM"/>
        </w:rPr>
        <w:t>Գևորգի</w:t>
      </w:r>
      <w:proofErr w:type="spellEnd"/>
      <w:r w:rsidR="00866E2D" w:rsidRPr="00866E2D">
        <w:rPr>
          <w:rFonts w:ascii="GHEA Grapalat" w:hAnsi="GHEA Grapalat"/>
          <w:sz w:val="22"/>
          <w:lang w:val="hy-AM"/>
        </w:rPr>
        <w:t xml:space="preserve"> Տոնոյանի</w:t>
      </w:r>
      <w:r w:rsidR="00866E2D" w:rsidRPr="00866E2D">
        <w:rPr>
          <w:rFonts w:ascii="GHEA Grapalat" w:hAnsi="GHEA Grapalat"/>
          <w:sz w:val="22"/>
          <w:lang w:val="hy-AM"/>
        </w:rPr>
        <w:t>ն</w:t>
      </w:r>
      <w:r w:rsidRPr="00982EE0">
        <w:rPr>
          <w:rFonts w:ascii="GHEA Grapalat" w:hAnsi="GHEA Grapalat"/>
          <w:sz w:val="22"/>
          <w:lang w:val="hy-AM"/>
        </w:rPr>
        <w:t xml:space="preserve"> </w:t>
      </w:r>
      <w:r w:rsidR="00866E2D" w:rsidRPr="00866E2D">
        <w:rPr>
          <w:rFonts w:ascii="GHEA Grapalat" w:hAnsi="GHEA Grapalat"/>
          <w:sz w:val="22"/>
          <w:lang w:val="hy-AM"/>
        </w:rPr>
        <w:t xml:space="preserve">սեփականության իրավունքով պատկանող ք. </w:t>
      </w:r>
      <w:proofErr w:type="spellStart"/>
      <w:r w:rsidR="00866E2D" w:rsidRPr="00866E2D">
        <w:rPr>
          <w:rFonts w:ascii="GHEA Grapalat" w:hAnsi="GHEA Grapalat"/>
          <w:sz w:val="22"/>
          <w:lang w:val="hy-AM"/>
        </w:rPr>
        <w:t>Երևան</w:t>
      </w:r>
      <w:proofErr w:type="spellEnd"/>
      <w:r w:rsidR="00866E2D" w:rsidRPr="00866E2D">
        <w:rPr>
          <w:rFonts w:ascii="GHEA Grapalat" w:hAnsi="GHEA Grapalat"/>
          <w:sz w:val="22"/>
          <w:lang w:val="hy-AM"/>
        </w:rPr>
        <w:t xml:space="preserve">, Տիգրան Մեծի պողոտա 70/2 շենքի մոտ գտնվող </w:t>
      </w:r>
      <w:proofErr w:type="spellStart"/>
      <w:r w:rsidR="00866E2D" w:rsidRPr="00866E2D">
        <w:rPr>
          <w:rFonts w:ascii="GHEA Grapalat" w:hAnsi="GHEA Grapalat"/>
          <w:sz w:val="22"/>
          <w:lang w:val="hy-AM"/>
        </w:rPr>
        <w:t>ավտոտնակի</w:t>
      </w:r>
      <w:proofErr w:type="spellEnd"/>
      <w:r w:rsidR="00866E2D" w:rsidRPr="00866E2D">
        <w:rPr>
          <w:rFonts w:ascii="GHEA Grapalat" w:hAnsi="GHEA Grapalat"/>
          <w:sz w:val="22"/>
          <w:lang w:val="hy-AM"/>
        </w:rPr>
        <w:t xml:space="preserve"> վրա</w:t>
      </w:r>
      <w:r w:rsidRPr="00274D52">
        <w:rPr>
          <w:rFonts w:ascii="GHEA Grapalat" w:hAnsi="GHEA Grapalat"/>
          <w:sz w:val="22"/>
          <w:lang w:val="hy-AM"/>
        </w:rPr>
        <w:t>:</w:t>
      </w:r>
    </w:p>
    <w:p w:rsidR="00DF5091" w:rsidRPr="00DF5091" w:rsidRDefault="00866E2D" w:rsidP="00D5012B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866E2D">
        <w:rPr>
          <w:rFonts w:ascii="GHEA Grapalat" w:hAnsi="GHEA Grapalat"/>
          <w:sz w:val="22"/>
          <w:lang w:val="hy-AM"/>
        </w:rPr>
        <w:t xml:space="preserve">         Միաժամանակ պարզվել է, որ նշ</w:t>
      </w:r>
      <w:r w:rsidR="00DF5091" w:rsidRPr="00DF5091">
        <w:rPr>
          <w:rFonts w:ascii="GHEA Grapalat" w:hAnsi="GHEA Grapalat"/>
          <w:sz w:val="22"/>
          <w:lang w:val="hy-AM"/>
        </w:rPr>
        <w:t>վ</w:t>
      </w:r>
      <w:r w:rsidR="00DF5091">
        <w:rPr>
          <w:rFonts w:ascii="GHEA Grapalat" w:hAnsi="GHEA Grapalat"/>
          <w:sz w:val="22"/>
          <w:lang w:val="hy-AM"/>
        </w:rPr>
        <w:t>ած</w:t>
      </w:r>
      <w:r w:rsidRPr="00866E2D">
        <w:rPr>
          <w:rFonts w:ascii="GHEA Grapalat" w:hAnsi="GHEA Grapalat"/>
          <w:sz w:val="22"/>
          <w:lang w:val="hy-AM"/>
        </w:rPr>
        <w:t xml:space="preserve"> </w:t>
      </w:r>
      <w:r w:rsidR="00DF5091" w:rsidRPr="00DF5091">
        <w:rPr>
          <w:rFonts w:ascii="GHEA Grapalat" w:hAnsi="GHEA Grapalat"/>
          <w:sz w:val="22"/>
          <w:lang w:val="hy-AM"/>
        </w:rPr>
        <w:t xml:space="preserve">ավտոտնակը </w:t>
      </w:r>
      <w:proofErr w:type="spellStart"/>
      <w:r w:rsidR="00DF5091" w:rsidRPr="00DF5091">
        <w:rPr>
          <w:rFonts w:ascii="GHEA Grapalat" w:hAnsi="GHEA Grapalat"/>
          <w:sz w:val="22"/>
          <w:lang w:val="hy-AM"/>
        </w:rPr>
        <w:t>ապամոնտաժվել</w:t>
      </w:r>
      <w:proofErr w:type="spellEnd"/>
      <w:r w:rsidR="00DF5091" w:rsidRPr="00DF5091">
        <w:rPr>
          <w:rFonts w:ascii="GHEA Grapalat" w:hAnsi="GHEA Grapalat"/>
          <w:sz w:val="22"/>
          <w:lang w:val="hy-AM"/>
        </w:rPr>
        <w:t xml:space="preserve"> է, իսկ վերոնշյալ անշարժ գույքի 22,8 </w:t>
      </w:r>
      <w:r w:rsidR="00DF5091">
        <w:rPr>
          <w:rFonts w:ascii="GHEA Grapalat" w:hAnsi="GHEA Grapalat"/>
          <w:sz w:val="22"/>
          <w:lang w:val="hy-AM"/>
        </w:rPr>
        <w:t>քմ</w:t>
      </w:r>
      <w:r w:rsidR="00DF5091" w:rsidRPr="00DF5091">
        <w:rPr>
          <w:rFonts w:ascii="GHEA Grapalat" w:hAnsi="GHEA Grapalat"/>
          <w:sz w:val="22"/>
          <w:lang w:val="hy-AM"/>
        </w:rPr>
        <w:t xml:space="preserve"> հողամասը </w:t>
      </w:r>
      <w:proofErr w:type="spellStart"/>
      <w:r w:rsidR="00DF5091" w:rsidRPr="00DF5091">
        <w:rPr>
          <w:rFonts w:ascii="GHEA Grapalat" w:hAnsi="GHEA Grapalat"/>
          <w:sz w:val="22"/>
          <w:lang w:val="hy-AM"/>
        </w:rPr>
        <w:t>Երևանի</w:t>
      </w:r>
      <w:proofErr w:type="spellEnd"/>
      <w:r w:rsidR="00DF5091" w:rsidRPr="00DF5091">
        <w:rPr>
          <w:rFonts w:ascii="GHEA Grapalat" w:hAnsi="GHEA Grapalat"/>
          <w:sz w:val="22"/>
          <w:lang w:val="hy-AM"/>
        </w:rPr>
        <w:t xml:space="preserve"> քաղաքապետարանի կողմից տրամադրվել է վարձակալական հիմունքներով:</w:t>
      </w:r>
    </w:p>
    <w:p w:rsidR="00866E2D" w:rsidRPr="00866E2D" w:rsidRDefault="00DF5091" w:rsidP="00D5012B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DF5091">
        <w:rPr>
          <w:rFonts w:ascii="GHEA Grapalat" w:hAnsi="GHEA Grapalat"/>
          <w:sz w:val="22"/>
          <w:lang w:val="hy-AM"/>
        </w:rPr>
        <w:t xml:space="preserve">        Պարտապանին պատկանող այլ գույք և դրամական միջոցներ չեն հայտնաբերվել</w:t>
      </w:r>
      <w:bookmarkEnd w:id="0"/>
      <w:r w:rsidR="00866E2D" w:rsidRPr="00866E2D">
        <w:rPr>
          <w:rFonts w:ascii="GHEA Grapalat" w:hAnsi="GHEA Grapalat"/>
          <w:sz w:val="22"/>
          <w:lang w:val="hy-AM"/>
        </w:rPr>
        <w:t>:</w:t>
      </w:r>
    </w:p>
    <w:p w:rsidR="00D5012B" w:rsidRPr="005F3D98" w:rsidRDefault="00D5012B" w:rsidP="00D5012B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5F3D98">
        <w:rPr>
          <w:rFonts w:ascii="GHEA Grapalat" w:hAnsi="GHEA Grapalat"/>
          <w:sz w:val="22"/>
          <w:lang w:val="hy-AM"/>
        </w:rPr>
        <w:t xml:space="preserve">        Պարտապանի գույքը բավարար չէ </w:t>
      </w:r>
      <w:proofErr w:type="spellStart"/>
      <w:r w:rsidRPr="005F3D98">
        <w:rPr>
          <w:rFonts w:ascii="GHEA Grapalat" w:hAnsi="GHEA Grapalat"/>
          <w:sz w:val="22"/>
          <w:lang w:val="hy-AM"/>
        </w:rPr>
        <w:t>պահանջատիրոջ</w:t>
      </w:r>
      <w:proofErr w:type="spellEnd"/>
      <w:r w:rsidRPr="005F3D98">
        <w:rPr>
          <w:rFonts w:ascii="GHEA Grapalat" w:hAnsi="GHEA Grapalat"/>
          <w:sz w:val="22"/>
          <w:lang w:val="hy-AM"/>
        </w:rPr>
        <w:t xml:space="preserve"> պահանջները </w:t>
      </w:r>
      <w:r>
        <w:rPr>
          <w:rFonts w:ascii="GHEA Grapalat" w:hAnsi="GHEA Grapalat"/>
          <w:sz w:val="22"/>
          <w:lang w:val="hy-AM"/>
        </w:rPr>
        <w:t>կատար</w:t>
      </w:r>
      <w:r w:rsidRPr="005F3D98">
        <w:rPr>
          <w:rFonts w:ascii="GHEA Grapalat" w:hAnsi="GHEA Grapalat"/>
          <w:sz w:val="22"/>
          <w:lang w:val="hy-AM"/>
        </w:rPr>
        <w:t xml:space="preserve">ելու համար:  </w:t>
      </w:r>
    </w:p>
    <w:p w:rsidR="00D5012B" w:rsidRDefault="00D5012B" w:rsidP="00D5012B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F3D98">
        <w:rPr>
          <w:rFonts w:ascii="GHEA Grapalat" w:hAnsi="GHEA Grapalat"/>
          <w:szCs w:val="24"/>
          <w:lang w:val="hy-AM"/>
        </w:rPr>
        <w:t xml:space="preserve">        </w:t>
      </w:r>
      <w:proofErr w:type="spellStart"/>
      <w:r w:rsidRPr="005F3D98">
        <w:rPr>
          <w:rFonts w:ascii="GHEA Grapalat" w:hAnsi="GHEA Grapalat"/>
          <w:b/>
          <w:sz w:val="20"/>
          <w:szCs w:val="20"/>
          <w:lang w:val="hy-AM"/>
        </w:rPr>
        <w:t>Վերոգրյալի</w:t>
      </w:r>
      <w:proofErr w:type="spellEnd"/>
      <w:r w:rsidRPr="005F3D98">
        <w:rPr>
          <w:rFonts w:ascii="GHEA Grapalat" w:hAnsi="GHEA Grapalat"/>
          <w:b/>
          <w:sz w:val="20"/>
          <w:szCs w:val="20"/>
          <w:lang w:val="hy-AM"/>
        </w:rPr>
        <w:t xml:space="preserve"> հիման վրա և ղեկավարվելով «</w:t>
      </w:r>
      <w:proofErr w:type="spellStart"/>
      <w:r w:rsidRPr="005F3D98">
        <w:rPr>
          <w:rFonts w:ascii="GHEA Grapalat" w:hAnsi="GHEA Grapalat"/>
          <w:b/>
          <w:sz w:val="20"/>
          <w:szCs w:val="20"/>
          <w:lang w:val="hy-AM"/>
        </w:rPr>
        <w:t>Սնանկության</w:t>
      </w:r>
      <w:proofErr w:type="spellEnd"/>
      <w:r w:rsidRPr="005F3D98">
        <w:rPr>
          <w:rFonts w:ascii="GHEA Grapalat" w:hAnsi="GHEA Grapalat"/>
          <w:b/>
          <w:sz w:val="20"/>
          <w:szCs w:val="20"/>
          <w:lang w:val="hy-AM"/>
        </w:rPr>
        <w:t xml:space="preserve"> մասին» ՀՀ օրենքի 6-րդ հոդվածի 2-րդ մասով, «Դատական ակտերի հարկադիր կատարման մասին» ՀՀ օրենքի 28-րդ հոդվածով  և  37-րդ հոդված 1-ին մասի 8-րդ կետով.</w:t>
      </w:r>
    </w:p>
    <w:p w:rsidR="00D5012B" w:rsidRPr="005F3D98" w:rsidRDefault="00D5012B" w:rsidP="00D5012B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D5012B" w:rsidRDefault="00D5012B" w:rsidP="00D5012B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442720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D5012B" w:rsidRPr="00866E2D" w:rsidRDefault="00D5012B" w:rsidP="00D5012B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D5012B" w:rsidRPr="005F3D98" w:rsidRDefault="00D5012B" w:rsidP="00D5012B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5F3D98">
        <w:rPr>
          <w:rFonts w:ascii="GHEA Grapalat" w:hAnsi="GHEA Grapalat"/>
          <w:sz w:val="22"/>
          <w:lang w:val="hy-AM"/>
        </w:rPr>
        <w:t xml:space="preserve">         Կասեցնել </w:t>
      </w:r>
      <w:r w:rsidR="00866E2D" w:rsidRPr="00866E2D">
        <w:rPr>
          <w:rFonts w:ascii="GHEA Grapalat" w:hAnsi="GHEA Grapalat"/>
          <w:sz w:val="22"/>
          <w:lang w:val="hy-AM"/>
        </w:rPr>
        <w:t>10</w:t>
      </w:r>
      <w:r w:rsidR="00866E2D" w:rsidRPr="00982EE0">
        <w:rPr>
          <w:rFonts w:ascii="GHEA Grapalat" w:hAnsi="GHEA Grapalat"/>
          <w:sz w:val="22"/>
          <w:lang w:val="hy-AM"/>
        </w:rPr>
        <w:t>.0</w:t>
      </w:r>
      <w:r w:rsidR="00866E2D" w:rsidRPr="00866E2D">
        <w:rPr>
          <w:rFonts w:ascii="GHEA Grapalat" w:hAnsi="GHEA Grapalat"/>
          <w:sz w:val="22"/>
          <w:lang w:val="hy-AM"/>
        </w:rPr>
        <w:t>5</w:t>
      </w:r>
      <w:r w:rsidR="00866E2D" w:rsidRPr="00982EE0">
        <w:rPr>
          <w:rFonts w:ascii="GHEA Grapalat" w:hAnsi="GHEA Grapalat"/>
          <w:sz w:val="22"/>
          <w:lang w:val="hy-AM"/>
        </w:rPr>
        <w:t xml:space="preserve">.2019թ. վերսկսված թիվ </w:t>
      </w:r>
      <w:r w:rsidR="00866E2D" w:rsidRPr="00E6465A">
        <w:rPr>
          <w:rFonts w:ascii="GHEA Grapalat" w:hAnsi="GHEA Grapalat"/>
          <w:sz w:val="21"/>
          <w:szCs w:val="21"/>
          <w:lang w:val="hy-AM"/>
        </w:rPr>
        <w:t>0</w:t>
      </w:r>
      <w:r w:rsidR="00866E2D">
        <w:rPr>
          <w:rFonts w:ascii="GHEA Grapalat" w:hAnsi="GHEA Grapalat"/>
          <w:sz w:val="21"/>
          <w:szCs w:val="21"/>
          <w:lang w:val="hy-AM"/>
        </w:rPr>
        <w:t>2</w:t>
      </w:r>
      <w:r w:rsidR="00866E2D" w:rsidRPr="00E82647">
        <w:rPr>
          <w:rFonts w:ascii="GHEA Grapalat" w:hAnsi="GHEA Grapalat"/>
          <w:sz w:val="21"/>
          <w:szCs w:val="21"/>
          <w:lang w:val="hy-AM"/>
        </w:rPr>
        <w:t>1</w:t>
      </w:r>
      <w:r w:rsidR="00866E2D" w:rsidRPr="00866E2D">
        <w:rPr>
          <w:rFonts w:ascii="GHEA Grapalat" w:hAnsi="GHEA Grapalat"/>
          <w:sz w:val="21"/>
          <w:szCs w:val="21"/>
          <w:lang w:val="hy-AM"/>
        </w:rPr>
        <w:t>98374</w:t>
      </w:r>
      <w:r w:rsidRPr="005F3D98">
        <w:rPr>
          <w:rFonts w:ascii="GHEA Grapalat" w:hAnsi="GHEA Grapalat"/>
          <w:sz w:val="22"/>
          <w:lang w:val="hy-AM"/>
        </w:rPr>
        <w:t xml:space="preserve"> կատարողական վարույթը 60-օրյա ժամկետով:</w:t>
      </w:r>
    </w:p>
    <w:p w:rsidR="00D5012B" w:rsidRPr="005F3D98" w:rsidRDefault="00D5012B" w:rsidP="00D5012B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5F3D98">
        <w:rPr>
          <w:rFonts w:ascii="GHEA Grapalat" w:hAnsi="GHEA Grapalat"/>
          <w:sz w:val="22"/>
          <w:lang w:val="hy-AM"/>
        </w:rPr>
        <w:t xml:space="preserve">        Առաջարկել </w:t>
      </w:r>
      <w:proofErr w:type="spellStart"/>
      <w:r w:rsidRPr="005F3D98">
        <w:rPr>
          <w:rFonts w:ascii="GHEA Grapalat" w:hAnsi="GHEA Grapalat"/>
          <w:sz w:val="22"/>
          <w:lang w:val="hy-AM"/>
        </w:rPr>
        <w:t>պահանջատիրոջը</w:t>
      </w:r>
      <w:proofErr w:type="spellEnd"/>
      <w:r w:rsidRPr="005F3D98">
        <w:rPr>
          <w:rFonts w:ascii="GHEA Grapalat" w:hAnsi="GHEA Grapalat"/>
          <w:sz w:val="22"/>
          <w:lang w:val="hy-AM"/>
        </w:rPr>
        <w:t xml:space="preserve"> և պարտապանին նրանցից </w:t>
      </w:r>
      <w:proofErr w:type="spellStart"/>
      <w:r w:rsidRPr="005F3D98">
        <w:rPr>
          <w:rFonts w:ascii="GHEA Grapalat" w:hAnsi="GHEA Grapalat"/>
          <w:sz w:val="22"/>
          <w:lang w:val="hy-AM"/>
        </w:rPr>
        <w:t>որևէ</w:t>
      </w:r>
      <w:proofErr w:type="spellEnd"/>
      <w:r w:rsidRPr="005F3D98">
        <w:rPr>
          <w:rFonts w:ascii="GHEA Grapalat" w:hAnsi="GHEA Grapalat"/>
          <w:sz w:val="22"/>
          <w:lang w:val="hy-AM"/>
        </w:rPr>
        <w:t xml:space="preserve"> մեկի նախաձեռնությամբ 60-օրյա ժամկետում </w:t>
      </w:r>
      <w:proofErr w:type="spellStart"/>
      <w:r w:rsidRPr="005F3D98">
        <w:rPr>
          <w:rFonts w:ascii="GHEA Grapalat" w:hAnsi="GHEA Grapalat"/>
          <w:sz w:val="22"/>
          <w:lang w:val="hy-AM"/>
        </w:rPr>
        <w:t>սնանկության</w:t>
      </w:r>
      <w:proofErr w:type="spellEnd"/>
      <w:r w:rsidRPr="005F3D98">
        <w:rPr>
          <w:rFonts w:ascii="GHEA Grapalat" w:hAnsi="GHEA Grapalat"/>
          <w:sz w:val="22"/>
          <w:lang w:val="hy-AM"/>
        </w:rPr>
        <w:t xml:space="preserve"> հայց ներկայացնել դատարան.</w:t>
      </w:r>
    </w:p>
    <w:p w:rsidR="00D5012B" w:rsidRPr="00241DF9" w:rsidRDefault="00D5012B" w:rsidP="00D5012B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5F3D98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5F3D98">
          <w:rPr>
            <w:rStyle w:val="a3"/>
            <w:rFonts w:ascii="GHEA Grapalat" w:hAnsi="GHEA Grapalat"/>
            <w:sz w:val="22"/>
            <w:lang w:val="hy-AM"/>
          </w:rPr>
          <w:t>www.azdarar.am</w:t>
        </w:r>
      </w:hyperlink>
      <w:r w:rsidRPr="005F3D98">
        <w:rPr>
          <w:rFonts w:ascii="GHEA Grapalat" w:hAnsi="GHEA Grapalat"/>
          <w:sz w:val="22"/>
          <w:lang w:val="hy-AM"/>
        </w:rPr>
        <w:t xml:space="preserve"> </w:t>
      </w:r>
      <w:proofErr w:type="spellStart"/>
      <w:r w:rsidRPr="005F3D98">
        <w:rPr>
          <w:rFonts w:ascii="GHEA Grapalat" w:hAnsi="GHEA Grapalat"/>
          <w:sz w:val="22"/>
          <w:lang w:val="hy-AM"/>
        </w:rPr>
        <w:t>ինտերնետային</w:t>
      </w:r>
      <w:proofErr w:type="spellEnd"/>
      <w:r w:rsidRPr="005F3D98">
        <w:rPr>
          <w:rFonts w:ascii="GHEA Grapalat" w:hAnsi="GHEA Grapalat"/>
          <w:sz w:val="22"/>
          <w:lang w:val="hy-AM"/>
        </w:rPr>
        <w:t xml:space="preserve"> </w:t>
      </w:r>
      <w:proofErr w:type="spellStart"/>
      <w:r w:rsidRPr="005F3D98">
        <w:rPr>
          <w:rFonts w:ascii="GHEA Grapalat" w:hAnsi="GHEA Grapalat"/>
          <w:sz w:val="22"/>
          <w:lang w:val="hy-AM"/>
        </w:rPr>
        <w:t>կայքում</w:t>
      </w:r>
      <w:proofErr w:type="spellEnd"/>
      <w:r w:rsidRPr="00241DF9">
        <w:rPr>
          <w:rFonts w:ascii="GHEA Grapalat" w:hAnsi="GHEA Grapalat"/>
          <w:sz w:val="22"/>
          <w:lang w:val="hy-AM"/>
        </w:rPr>
        <w:t>:</w:t>
      </w:r>
    </w:p>
    <w:p w:rsidR="00D5012B" w:rsidRPr="005F3D98" w:rsidRDefault="00D5012B" w:rsidP="00D5012B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F3D98">
        <w:rPr>
          <w:rFonts w:ascii="GHEA Grapalat" w:hAnsi="GHEA Grapalat"/>
          <w:szCs w:val="24"/>
          <w:lang w:val="hy-AM"/>
        </w:rPr>
        <w:t xml:space="preserve">       </w:t>
      </w:r>
      <w:r w:rsidRPr="005F3D98">
        <w:rPr>
          <w:rFonts w:ascii="GHEA Grapalat" w:hAnsi="GHEA Grapalat"/>
          <w:b/>
          <w:sz w:val="20"/>
          <w:szCs w:val="20"/>
          <w:lang w:val="hy-AM"/>
        </w:rPr>
        <w:t>Որոշման պատճենն ուղարկել կողմերին.</w:t>
      </w:r>
    </w:p>
    <w:p w:rsidR="00D5012B" w:rsidRPr="005F3D98" w:rsidRDefault="00D5012B" w:rsidP="00D5012B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F3D98">
        <w:rPr>
          <w:rFonts w:ascii="GHEA Grapalat" w:hAnsi="GHEA Grapalat"/>
          <w:b/>
          <w:sz w:val="20"/>
          <w:szCs w:val="20"/>
          <w:lang w:val="hy-AM"/>
        </w:rPr>
        <w:t xml:space="preserve">   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866E2D" w:rsidRDefault="00866E2D" w:rsidP="00D5012B">
      <w:pPr>
        <w:spacing w:after="0"/>
        <w:rPr>
          <w:rFonts w:ascii="GHEA Grapalat" w:hAnsi="GHEA Grapalat"/>
          <w:b/>
          <w:sz w:val="28"/>
          <w:szCs w:val="28"/>
          <w:lang w:val="hy-AM"/>
        </w:rPr>
      </w:pPr>
    </w:p>
    <w:p w:rsidR="00D5012B" w:rsidRPr="00442720" w:rsidRDefault="00D5012B" w:rsidP="00D5012B">
      <w:pPr>
        <w:spacing w:after="0"/>
        <w:rPr>
          <w:rFonts w:ascii="GHEA Grapalat" w:hAnsi="GHEA Grapalat"/>
          <w:b/>
          <w:sz w:val="28"/>
          <w:szCs w:val="28"/>
          <w:lang w:val="hy-AM"/>
        </w:rPr>
      </w:pPr>
      <w:r w:rsidRPr="00442720">
        <w:rPr>
          <w:rFonts w:ascii="GHEA Grapalat" w:hAnsi="GHEA Grapalat"/>
          <w:b/>
          <w:sz w:val="28"/>
          <w:szCs w:val="28"/>
          <w:lang w:val="hy-AM"/>
        </w:rPr>
        <w:t xml:space="preserve">     ՀԱՐԿԱԴԻՐ ԿԱՏԱՐՈՂ,</w:t>
      </w:r>
    </w:p>
    <w:p w:rsidR="009C6A12" w:rsidRPr="00D5012B" w:rsidRDefault="00D5012B" w:rsidP="00866E2D">
      <w:pPr>
        <w:spacing w:after="0"/>
        <w:rPr>
          <w:lang w:val="hy-AM"/>
        </w:rPr>
      </w:pPr>
      <w:r w:rsidRPr="00442720">
        <w:rPr>
          <w:rFonts w:ascii="GHEA Grapalat" w:hAnsi="GHEA Grapalat"/>
          <w:b/>
          <w:sz w:val="28"/>
          <w:szCs w:val="28"/>
          <w:lang w:val="hy-AM"/>
        </w:rPr>
        <w:t>ԱՐԴԱՐԱԴԱՏՈՒԹՅԱՆ ԱՎԱԳ ԼԵՅՏԵՆԱՆՏ՝</w:t>
      </w:r>
      <w:r w:rsidRPr="008759E6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42720">
        <w:rPr>
          <w:rFonts w:ascii="GHEA Grapalat" w:hAnsi="GHEA Grapalat"/>
          <w:b/>
          <w:sz w:val="28"/>
          <w:szCs w:val="28"/>
          <w:lang w:val="hy-AM"/>
        </w:rPr>
        <w:t xml:space="preserve">                      Տ. ԱՎԱԼՅԱՆ</w:t>
      </w:r>
      <w:r w:rsidRPr="005F3D98">
        <w:rPr>
          <w:rFonts w:ascii="GHEA Grapalat" w:hAnsi="GHEA Grapalat"/>
          <w:b/>
          <w:szCs w:val="24"/>
          <w:lang w:val="hy-AM"/>
        </w:rPr>
        <w:t xml:space="preserve">  </w:t>
      </w:r>
    </w:p>
    <w:sectPr w:rsidR="009C6A12" w:rsidRPr="00D5012B" w:rsidSect="005F3D98">
      <w:pgSz w:w="11906" w:h="16838"/>
      <w:pgMar w:top="284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72"/>
    <w:rsid w:val="000F16CF"/>
    <w:rsid w:val="000F460D"/>
    <w:rsid w:val="00274D52"/>
    <w:rsid w:val="0030154E"/>
    <w:rsid w:val="00314025"/>
    <w:rsid w:val="00405613"/>
    <w:rsid w:val="00442720"/>
    <w:rsid w:val="0045439A"/>
    <w:rsid w:val="00866E2D"/>
    <w:rsid w:val="008759E6"/>
    <w:rsid w:val="00887F82"/>
    <w:rsid w:val="009C6A12"/>
    <w:rsid w:val="00AA0503"/>
    <w:rsid w:val="00B567DF"/>
    <w:rsid w:val="00CA681A"/>
    <w:rsid w:val="00D5012B"/>
    <w:rsid w:val="00DF5091"/>
    <w:rsid w:val="00E412A8"/>
    <w:rsid w:val="00EB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BC492"/>
  <w15:chartTrackingRefBased/>
  <w15:docId w15:val="{97BC5FD8-D852-42B5-9511-3EF2F20B5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7DF"/>
    <w:pPr>
      <w:spacing w:after="200"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567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27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272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Erebuni-14</dc:creator>
  <cp:keywords/>
  <dc:description/>
  <cp:lastModifiedBy>Erebuni-14</cp:lastModifiedBy>
  <cp:revision>14</cp:revision>
  <cp:lastPrinted>2019-05-10T11:00:00Z</cp:lastPrinted>
  <dcterms:created xsi:type="dcterms:W3CDTF">2019-02-05T05:31:00Z</dcterms:created>
  <dcterms:modified xsi:type="dcterms:W3CDTF">2019-05-10T11:00:00Z</dcterms:modified>
</cp:coreProperties>
</file>