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83" w:rsidRPr="006764BC" w:rsidRDefault="00AC6283" w:rsidP="006764BC">
      <w:pPr>
        <w:spacing w:line="240" w:lineRule="auto"/>
        <w:rPr>
          <w:rFonts w:ascii="Sylfaen" w:hAnsi="Sylfaen"/>
          <w:sz w:val="16"/>
          <w:szCs w:val="16"/>
          <w:lang w:val="en-US"/>
        </w:rPr>
      </w:pPr>
    </w:p>
    <w:p w:rsidR="0010623B" w:rsidRPr="006764BC" w:rsidRDefault="00AC6283" w:rsidP="006764BC">
      <w:pPr>
        <w:spacing w:line="240" w:lineRule="auto"/>
        <w:jc w:val="center"/>
        <w:rPr>
          <w:rFonts w:ascii="Sylfaen" w:hAnsi="Sylfaen"/>
          <w:sz w:val="16"/>
          <w:szCs w:val="16"/>
          <w:lang w:val="en-US"/>
        </w:rPr>
      </w:pPr>
      <w:r w:rsidRPr="006764BC">
        <w:rPr>
          <w:rFonts w:ascii="Sylfaen" w:hAnsi="Sylfaen"/>
          <w:sz w:val="16"/>
          <w:szCs w:val="16"/>
          <w:lang w:val="en-US"/>
        </w:rPr>
        <w:t>ՀԱՅՏԱՐԱՐՈՒԹՅՈՒՆ</w:t>
      </w:r>
    </w:p>
    <w:p w:rsidR="00AC6283" w:rsidRPr="006764BC" w:rsidRDefault="00AC6283" w:rsidP="00F64FE4">
      <w:pPr>
        <w:spacing w:after="0" w:line="240" w:lineRule="auto"/>
        <w:jc w:val="both"/>
        <w:rPr>
          <w:rFonts w:ascii="Sylfaen" w:hAnsi="Sylfaen"/>
          <w:sz w:val="16"/>
          <w:szCs w:val="16"/>
          <w:lang w:val="en-US"/>
        </w:rPr>
      </w:pPr>
      <w:r w:rsidRPr="006764BC">
        <w:rPr>
          <w:rFonts w:ascii="Sylfaen" w:hAnsi="Sylfaen"/>
          <w:sz w:val="16"/>
          <w:szCs w:val="16"/>
          <w:lang w:val="en-US"/>
        </w:rPr>
        <w:t xml:space="preserve">  ՀՀ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Շիրակի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մարզի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Ախուրյանի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համայնքապետարանի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շենքի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թիվ</w:t>
      </w:r>
      <w:proofErr w:type="spellEnd"/>
      <w:r w:rsidR="00B00ED8">
        <w:rPr>
          <w:rFonts w:ascii="Sylfaen" w:hAnsi="Sylfaen"/>
          <w:sz w:val="16"/>
          <w:szCs w:val="16"/>
          <w:lang w:val="en-US"/>
        </w:rPr>
        <w:t xml:space="preserve"> 13</w:t>
      </w:r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սենյակում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2019թ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հունիսի</w:t>
      </w:r>
      <w:proofErr w:type="spellEnd"/>
      <w:r w:rsidR="003B6DFC">
        <w:rPr>
          <w:rFonts w:ascii="Sylfaen" w:hAnsi="Sylfaen"/>
          <w:sz w:val="16"/>
          <w:szCs w:val="16"/>
          <w:lang w:val="en-US"/>
        </w:rPr>
        <w:t xml:space="preserve">  21</w:t>
      </w:r>
      <w:r w:rsidRPr="006764BC">
        <w:rPr>
          <w:rFonts w:ascii="Sylfaen" w:hAnsi="Sylfaen"/>
          <w:sz w:val="16"/>
          <w:szCs w:val="16"/>
          <w:lang w:val="en-US"/>
        </w:rPr>
        <w:t xml:space="preserve">-ին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ժամը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12-00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ին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կկայանա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Ախուրյան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համայնքի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տարածքում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գտնվող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հողամասի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աճուրդ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վաճառք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կառուցապատման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և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գյուղ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նշանակության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հողերի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վարձակալության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մրցույթ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: </w:t>
      </w:r>
    </w:p>
    <w:p w:rsidR="0067426D" w:rsidRPr="006764BC" w:rsidRDefault="00AC6283" w:rsidP="00F64FE4">
      <w:pPr>
        <w:tabs>
          <w:tab w:val="left" w:pos="4725"/>
        </w:tabs>
        <w:spacing w:after="0" w:line="240" w:lineRule="auto"/>
        <w:rPr>
          <w:rFonts w:ascii="Sylfaen" w:hAnsi="Sylfaen"/>
          <w:sz w:val="16"/>
          <w:szCs w:val="16"/>
          <w:lang w:val="en-US"/>
        </w:rPr>
      </w:pPr>
      <w:proofErr w:type="spellStart"/>
      <w:proofErr w:type="gramStart"/>
      <w:r w:rsidRPr="006764BC">
        <w:rPr>
          <w:rFonts w:ascii="Sylfaen" w:hAnsi="Sylfaen"/>
          <w:sz w:val="16"/>
          <w:szCs w:val="16"/>
          <w:lang w:val="en-US"/>
        </w:rPr>
        <w:t>Հայտերն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ընդունվում</w:t>
      </w:r>
      <w:proofErr w:type="spellEnd"/>
      <w:proofErr w:type="gram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են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Sylfaen" w:hAnsi="Sylfaen"/>
          <w:sz w:val="16"/>
          <w:szCs w:val="16"/>
          <w:lang w:val="en-US"/>
        </w:rPr>
        <w:t>մինչև</w:t>
      </w:r>
      <w:proofErr w:type="spellEnd"/>
      <w:r w:rsidRPr="006764BC">
        <w:rPr>
          <w:rFonts w:ascii="Sylfaen" w:hAnsi="Sylfaen"/>
          <w:sz w:val="16"/>
          <w:szCs w:val="16"/>
          <w:lang w:val="en-US"/>
        </w:rPr>
        <w:t xml:space="preserve">   </w:t>
      </w:r>
      <w:r w:rsidR="0067426D" w:rsidRPr="006764BC">
        <w:rPr>
          <w:rFonts w:ascii="Sylfaen" w:hAnsi="Sylfaen"/>
          <w:sz w:val="16"/>
          <w:szCs w:val="16"/>
          <w:lang w:val="en-US"/>
        </w:rPr>
        <w:t xml:space="preserve"> </w:t>
      </w:r>
      <w:proofErr w:type="spellStart"/>
      <w:r w:rsidR="0067426D" w:rsidRPr="006764BC">
        <w:rPr>
          <w:rFonts w:ascii="Sylfaen" w:hAnsi="Sylfaen"/>
          <w:sz w:val="16"/>
          <w:szCs w:val="16"/>
          <w:lang w:val="en-US"/>
        </w:rPr>
        <w:t>հունիսի</w:t>
      </w:r>
      <w:proofErr w:type="spellEnd"/>
      <w:r w:rsidR="00387745">
        <w:rPr>
          <w:rFonts w:ascii="Sylfaen" w:hAnsi="Sylfaen"/>
          <w:sz w:val="16"/>
          <w:szCs w:val="16"/>
          <w:lang w:val="en-US"/>
        </w:rPr>
        <w:t xml:space="preserve">  18</w:t>
      </w:r>
      <w:r w:rsidR="0067426D" w:rsidRPr="006764BC">
        <w:rPr>
          <w:rFonts w:ascii="Sylfaen" w:hAnsi="Sylfaen"/>
          <w:sz w:val="16"/>
          <w:szCs w:val="16"/>
          <w:lang w:val="en-US"/>
        </w:rPr>
        <w:t>-ը</w:t>
      </w:r>
      <w:r w:rsidR="006764BC">
        <w:rPr>
          <w:rFonts w:ascii="Sylfaen" w:hAnsi="Sylfaen"/>
          <w:sz w:val="16"/>
          <w:szCs w:val="16"/>
          <w:lang w:val="en-US"/>
        </w:rPr>
        <w:tab/>
      </w:r>
    </w:p>
    <w:p w:rsidR="0067426D" w:rsidRPr="00387745" w:rsidRDefault="0067426D" w:rsidP="00F64FE4">
      <w:pPr>
        <w:spacing w:line="240" w:lineRule="auto"/>
        <w:jc w:val="center"/>
        <w:rPr>
          <w:rFonts w:ascii="Arial Unicode" w:hAnsi="Arial Unicode" w:cs="Sylfaen"/>
          <w:color w:val="000000"/>
          <w:sz w:val="16"/>
          <w:szCs w:val="16"/>
          <w:lang w:val="en-US"/>
        </w:rPr>
      </w:pPr>
      <w:r w:rsidRPr="00387745">
        <w:rPr>
          <w:rFonts w:ascii="Arial Unicode" w:hAnsi="Arial Unicode" w:cs="Sylfaen"/>
          <w:color w:val="000000"/>
          <w:sz w:val="16"/>
          <w:szCs w:val="16"/>
          <w:lang w:val="hy-AM"/>
        </w:rPr>
        <w:t xml:space="preserve">1. Բնակավայրերի    նշանակության    հողատեսքերի    հողերի  աճուրդ </w:t>
      </w:r>
      <w:r w:rsidR="00387745">
        <w:rPr>
          <w:rFonts w:ascii="Arial Unicode" w:hAnsi="Arial Unicode" w:cs="Sylfaen"/>
          <w:color w:val="000000"/>
          <w:sz w:val="16"/>
          <w:szCs w:val="16"/>
          <w:lang w:val="hy-AM"/>
        </w:rPr>
        <w:t>–</w:t>
      </w:r>
      <w:r w:rsidRPr="00387745">
        <w:rPr>
          <w:rFonts w:ascii="Arial Unicode" w:hAnsi="Arial Unicode" w:cs="Sylfaen"/>
          <w:color w:val="000000"/>
          <w:sz w:val="16"/>
          <w:szCs w:val="16"/>
          <w:lang w:val="hy-AM"/>
        </w:rPr>
        <w:t xml:space="preserve"> </w:t>
      </w:r>
      <w:r w:rsidR="00387745">
        <w:rPr>
          <w:rFonts w:ascii="Arial Unicode" w:hAnsi="Arial Unicode" w:cs="Sylfaen"/>
          <w:color w:val="000000"/>
          <w:sz w:val="16"/>
          <w:szCs w:val="16"/>
          <w:lang w:val="hy-AM"/>
        </w:rPr>
        <w:t>վաճառ</w:t>
      </w:r>
    </w:p>
    <w:tbl>
      <w:tblPr>
        <w:tblpPr w:leftFromText="180" w:rightFromText="180" w:vertAnchor="text" w:horzAnchor="page" w:tblpX="704" w:tblpY="193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7"/>
        <w:gridCol w:w="2331"/>
        <w:gridCol w:w="1263"/>
        <w:gridCol w:w="995"/>
        <w:gridCol w:w="1706"/>
        <w:gridCol w:w="1531"/>
        <w:gridCol w:w="1437"/>
        <w:gridCol w:w="990"/>
      </w:tblGrid>
      <w:tr w:rsidR="0012111A" w:rsidRPr="00F64FE4" w:rsidTr="002D200B">
        <w:trPr>
          <w:trHeight w:val="148"/>
        </w:trPr>
        <w:tc>
          <w:tcPr>
            <w:tcW w:w="378" w:type="dxa"/>
            <w:vAlign w:val="center"/>
          </w:tcPr>
          <w:p w:rsidR="001534F9" w:rsidRPr="00F64FE4" w:rsidRDefault="001534F9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N</w:t>
            </w:r>
          </w:p>
        </w:tc>
        <w:tc>
          <w:tcPr>
            <w:tcW w:w="2339" w:type="dxa"/>
            <w:gridSpan w:val="2"/>
            <w:vAlign w:val="center"/>
          </w:tcPr>
          <w:p w:rsidR="001534F9" w:rsidRPr="00F64FE4" w:rsidRDefault="001534F9" w:rsidP="006764BC">
            <w:pPr>
              <w:spacing w:line="240" w:lineRule="auto"/>
              <w:ind w:left="-94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 xml:space="preserve">Հողամասի գտնվելու վայրը, </w:t>
            </w:r>
          </w:p>
        </w:tc>
        <w:tc>
          <w:tcPr>
            <w:tcW w:w="1263" w:type="dxa"/>
          </w:tcPr>
          <w:p w:rsidR="0012111A" w:rsidRPr="00F64FE4" w:rsidRDefault="0012111A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</w:p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  <w:proofErr w:type="spellStart"/>
            <w:r w:rsidRPr="00F64FE4">
              <w:rPr>
                <w:rFonts w:ascii="Arial Unicode" w:hAnsi="Arial Unicode"/>
                <w:sz w:val="16"/>
                <w:szCs w:val="16"/>
                <w:lang w:val="en-US"/>
              </w:rPr>
              <w:t>Ծածկագիրը</w:t>
            </w:r>
            <w:proofErr w:type="spellEnd"/>
          </w:p>
        </w:tc>
        <w:tc>
          <w:tcPr>
            <w:tcW w:w="995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Մակերեսը  հեկտար</w:t>
            </w:r>
          </w:p>
        </w:tc>
        <w:tc>
          <w:tcPr>
            <w:tcW w:w="1703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Նպատակային  նշանակությունը</w:t>
            </w:r>
          </w:p>
        </w:tc>
        <w:tc>
          <w:tcPr>
            <w:tcW w:w="1532" w:type="dxa"/>
            <w:vAlign w:val="center"/>
          </w:tcPr>
          <w:p w:rsidR="001534F9" w:rsidRPr="00F64FE4" w:rsidRDefault="001534F9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Օտարման  նպատակը</w:t>
            </w:r>
          </w:p>
        </w:tc>
        <w:tc>
          <w:tcPr>
            <w:tcW w:w="1438" w:type="dxa"/>
            <w:vAlign w:val="center"/>
          </w:tcPr>
          <w:p w:rsidR="001534F9" w:rsidRPr="00F64FE4" w:rsidRDefault="001534F9" w:rsidP="006764BC">
            <w:pPr>
              <w:spacing w:line="240" w:lineRule="auto"/>
              <w:ind w:right="-67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Մեկնարկային  գինը  դրամով</w:t>
            </w:r>
          </w:p>
        </w:tc>
        <w:tc>
          <w:tcPr>
            <w:tcW w:w="990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Սահմանափակումներ</w:t>
            </w:r>
          </w:p>
        </w:tc>
      </w:tr>
      <w:tr w:rsidR="0012111A" w:rsidRPr="00F64FE4" w:rsidTr="00F64FE4">
        <w:trPr>
          <w:trHeight w:val="668"/>
        </w:trPr>
        <w:tc>
          <w:tcPr>
            <w:tcW w:w="378" w:type="dxa"/>
            <w:vAlign w:val="center"/>
          </w:tcPr>
          <w:p w:rsidR="00F164A5" w:rsidRPr="00F64FE4" w:rsidRDefault="00F164A5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2339" w:type="dxa"/>
            <w:gridSpan w:val="2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Ախուրյան  համայնք  Գ. Բասեն 2-րդ  փողոց 2/1 հողամաս</w:t>
            </w:r>
          </w:p>
        </w:tc>
        <w:tc>
          <w:tcPr>
            <w:tcW w:w="1263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08-084-0013-0010</w:t>
            </w:r>
          </w:p>
        </w:tc>
        <w:tc>
          <w:tcPr>
            <w:tcW w:w="995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0.01511</w:t>
            </w:r>
          </w:p>
        </w:tc>
        <w:tc>
          <w:tcPr>
            <w:tcW w:w="1703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բնակավայրերի</w:t>
            </w:r>
          </w:p>
        </w:tc>
        <w:tc>
          <w:tcPr>
            <w:tcW w:w="1532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Բնակելի տուն  և օժանդակ  շին  կառուցելու</w:t>
            </w:r>
          </w:p>
        </w:tc>
        <w:tc>
          <w:tcPr>
            <w:tcW w:w="1438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33550</w:t>
            </w:r>
          </w:p>
        </w:tc>
        <w:tc>
          <w:tcPr>
            <w:tcW w:w="990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</w:tr>
      <w:tr w:rsidR="0012111A" w:rsidRPr="00F64FE4" w:rsidTr="00F64FE4">
        <w:trPr>
          <w:trHeight w:val="560"/>
        </w:trPr>
        <w:tc>
          <w:tcPr>
            <w:tcW w:w="378" w:type="dxa"/>
            <w:vAlign w:val="center"/>
          </w:tcPr>
          <w:p w:rsidR="00F164A5" w:rsidRPr="00F64FE4" w:rsidRDefault="00F164A5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2339" w:type="dxa"/>
            <w:gridSpan w:val="2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Ախուրյան  համայնք  Գ. Բասեն 2-րդ  փողոց  3/1  հողամաս</w:t>
            </w:r>
          </w:p>
        </w:tc>
        <w:tc>
          <w:tcPr>
            <w:tcW w:w="1263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08-084-0013-0018</w:t>
            </w:r>
          </w:p>
        </w:tc>
        <w:tc>
          <w:tcPr>
            <w:tcW w:w="995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0.011983</w:t>
            </w:r>
          </w:p>
        </w:tc>
        <w:tc>
          <w:tcPr>
            <w:tcW w:w="1703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բնակավայրերի</w:t>
            </w:r>
          </w:p>
        </w:tc>
        <w:tc>
          <w:tcPr>
            <w:tcW w:w="1532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Բնակելի տուն  և օժանդակ  շին  կառուցելու</w:t>
            </w:r>
          </w:p>
        </w:tc>
        <w:tc>
          <w:tcPr>
            <w:tcW w:w="1438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26600</w:t>
            </w:r>
          </w:p>
        </w:tc>
        <w:tc>
          <w:tcPr>
            <w:tcW w:w="990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</w:tr>
      <w:tr w:rsidR="0012111A" w:rsidRPr="00F64FE4" w:rsidTr="00F64FE4">
        <w:trPr>
          <w:trHeight w:val="668"/>
        </w:trPr>
        <w:tc>
          <w:tcPr>
            <w:tcW w:w="378" w:type="dxa"/>
            <w:vAlign w:val="center"/>
          </w:tcPr>
          <w:p w:rsidR="00F164A5" w:rsidRPr="00F64FE4" w:rsidRDefault="00F164A5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3</w:t>
            </w:r>
          </w:p>
        </w:tc>
        <w:tc>
          <w:tcPr>
            <w:tcW w:w="2339" w:type="dxa"/>
            <w:gridSpan w:val="2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Ախուրյան  համայնք  Գ. Բասեն 5-րդ  փողոց  4  հողամաս</w:t>
            </w:r>
          </w:p>
        </w:tc>
        <w:tc>
          <w:tcPr>
            <w:tcW w:w="1263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08-084-0024-0005</w:t>
            </w:r>
          </w:p>
        </w:tc>
        <w:tc>
          <w:tcPr>
            <w:tcW w:w="995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0.091581</w:t>
            </w:r>
          </w:p>
        </w:tc>
        <w:tc>
          <w:tcPr>
            <w:tcW w:w="1703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բնակավայրերի</w:t>
            </w:r>
          </w:p>
        </w:tc>
        <w:tc>
          <w:tcPr>
            <w:tcW w:w="1532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Բնակելի տուն  և օժանդակ  շին  կառուցելու</w:t>
            </w:r>
          </w:p>
        </w:tc>
        <w:tc>
          <w:tcPr>
            <w:tcW w:w="1438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203300</w:t>
            </w:r>
          </w:p>
        </w:tc>
        <w:tc>
          <w:tcPr>
            <w:tcW w:w="990" w:type="dxa"/>
          </w:tcPr>
          <w:p w:rsidR="00F164A5" w:rsidRPr="00F64FE4" w:rsidRDefault="00F164A5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F164A5" w:rsidRPr="00F64FE4" w:rsidRDefault="00F164A5" w:rsidP="006764B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</w:tr>
      <w:tr w:rsidR="0012111A" w:rsidRPr="00F64FE4" w:rsidTr="00F64FE4">
        <w:trPr>
          <w:trHeight w:val="695"/>
        </w:trPr>
        <w:tc>
          <w:tcPr>
            <w:tcW w:w="378" w:type="dxa"/>
            <w:vAlign w:val="center"/>
          </w:tcPr>
          <w:p w:rsidR="00F164A5" w:rsidRPr="00F64FE4" w:rsidRDefault="00F164A5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Գ Ախուրյան  Ջրաշինարարների  փողոց  1/4</w:t>
            </w:r>
          </w:p>
        </w:tc>
        <w:tc>
          <w:tcPr>
            <w:tcW w:w="1263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08-007-058-023</w:t>
            </w:r>
          </w:p>
        </w:tc>
        <w:tc>
          <w:tcPr>
            <w:tcW w:w="995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0.002432</w:t>
            </w:r>
          </w:p>
        </w:tc>
        <w:tc>
          <w:tcPr>
            <w:tcW w:w="1703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բնակավայրերի</w:t>
            </w:r>
          </w:p>
        </w:tc>
        <w:tc>
          <w:tcPr>
            <w:tcW w:w="1532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Ավտոտնակ կառուցելու</w:t>
            </w:r>
          </w:p>
        </w:tc>
        <w:tc>
          <w:tcPr>
            <w:tcW w:w="1438" w:type="dxa"/>
            <w:vAlign w:val="center"/>
          </w:tcPr>
          <w:p w:rsidR="00F164A5" w:rsidRPr="00F64FE4" w:rsidRDefault="00F164A5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15000</w:t>
            </w:r>
          </w:p>
        </w:tc>
        <w:tc>
          <w:tcPr>
            <w:tcW w:w="990" w:type="dxa"/>
          </w:tcPr>
          <w:p w:rsidR="00F164A5" w:rsidRPr="00F64FE4" w:rsidRDefault="00F164A5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F164A5" w:rsidRPr="00F64FE4" w:rsidRDefault="00F164A5" w:rsidP="006764B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</w:tr>
      <w:tr w:rsidR="001534F9" w:rsidRPr="00F64FE4" w:rsidTr="00F64FE4">
        <w:trPr>
          <w:trHeight w:val="650"/>
        </w:trPr>
        <w:tc>
          <w:tcPr>
            <w:tcW w:w="385" w:type="dxa"/>
            <w:gridSpan w:val="2"/>
            <w:vAlign w:val="center"/>
          </w:tcPr>
          <w:p w:rsidR="001534F9" w:rsidRPr="00F64FE4" w:rsidRDefault="00D6482C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  <w:lang w:val="en-US"/>
              </w:rPr>
              <w:t>5</w:t>
            </w:r>
            <w:r w:rsidR="001534F9" w:rsidRPr="00F64FE4">
              <w:rPr>
                <w:rFonts w:ascii="Arial Unicode" w:hAnsi="Arial Unicode"/>
                <w:sz w:val="16"/>
                <w:szCs w:val="16"/>
              </w:rPr>
              <w:t>.</w:t>
            </w:r>
          </w:p>
        </w:tc>
        <w:tc>
          <w:tcPr>
            <w:tcW w:w="2332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 xml:space="preserve"> Ախուրյան համայնք  գյուղ Ախուրյան Ջրաշինարարների  1-ին  փողոց  12/9</w:t>
            </w:r>
          </w:p>
        </w:tc>
        <w:tc>
          <w:tcPr>
            <w:tcW w:w="1263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08-007-00530014</w:t>
            </w:r>
          </w:p>
        </w:tc>
        <w:tc>
          <w:tcPr>
            <w:tcW w:w="995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0.02798</w:t>
            </w:r>
          </w:p>
        </w:tc>
        <w:tc>
          <w:tcPr>
            <w:tcW w:w="1707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բնակավայրի</w:t>
            </w:r>
          </w:p>
        </w:tc>
        <w:tc>
          <w:tcPr>
            <w:tcW w:w="1528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Սպասարկման  օբյետկ</w:t>
            </w:r>
          </w:p>
        </w:tc>
        <w:tc>
          <w:tcPr>
            <w:tcW w:w="1438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147.750</w:t>
            </w:r>
          </w:p>
        </w:tc>
        <w:tc>
          <w:tcPr>
            <w:tcW w:w="990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չկան</w:t>
            </w:r>
          </w:p>
        </w:tc>
      </w:tr>
      <w:tr w:rsidR="001534F9" w:rsidRPr="00F64FE4" w:rsidTr="00F64FE4">
        <w:trPr>
          <w:trHeight w:val="605"/>
        </w:trPr>
        <w:tc>
          <w:tcPr>
            <w:tcW w:w="385" w:type="dxa"/>
            <w:gridSpan w:val="2"/>
            <w:vAlign w:val="center"/>
          </w:tcPr>
          <w:p w:rsidR="001534F9" w:rsidRPr="00F64FE4" w:rsidRDefault="00D6482C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  <w:r w:rsidRPr="00F64FE4">
              <w:rPr>
                <w:rFonts w:ascii="Arial Unicode" w:hAnsi="Arial Unicode"/>
                <w:sz w:val="16"/>
                <w:szCs w:val="16"/>
                <w:lang w:val="en-US"/>
              </w:rPr>
              <w:t>6.</w:t>
            </w:r>
          </w:p>
        </w:tc>
        <w:tc>
          <w:tcPr>
            <w:tcW w:w="2332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Ախուրյան համայնք  գյուղ Ախուրյան Ջրաշինարարների  1-ին  փողոց  12/10</w:t>
            </w:r>
          </w:p>
        </w:tc>
        <w:tc>
          <w:tcPr>
            <w:tcW w:w="1263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08-007 00530015</w:t>
            </w:r>
          </w:p>
        </w:tc>
        <w:tc>
          <w:tcPr>
            <w:tcW w:w="995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0.012924</w:t>
            </w:r>
          </w:p>
        </w:tc>
        <w:tc>
          <w:tcPr>
            <w:tcW w:w="1707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բնակավայր</w:t>
            </w:r>
          </w:p>
        </w:tc>
        <w:tc>
          <w:tcPr>
            <w:tcW w:w="1528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Սպասարկման  օբյեկտ</w:t>
            </w:r>
          </w:p>
        </w:tc>
        <w:tc>
          <w:tcPr>
            <w:tcW w:w="1438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68.240</w:t>
            </w:r>
          </w:p>
        </w:tc>
        <w:tc>
          <w:tcPr>
            <w:tcW w:w="990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չկան</w:t>
            </w:r>
          </w:p>
        </w:tc>
      </w:tr>
      <w:tr w:rsidR="001534F9" w:rsidRPr="00F64FE4" w:rsidTr="00F64FE4">
        <w:trPr>
          <w:trHeight w:val="650"/>
        </w:trPr>
        <w:tc>
          <w:tcPr>
            <w:tcW w:w="385" w:type="dxa"/>
            <w:gridSpan w:val="2"/>
            <w:vAlign w:val="center"/>
          </w:tcPr>
          <w:p w:rsidR="001534F9" w:rsidRPr="00F64FE4" w:rsidRDefault="00D6482C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  <w:r w:rsidRPr="00F64FE4">
              <w:rPr>
                <w:rFonts w:ascii="Arial Unicode" w:hAnsi="Arial Unicode"/>
                <w:sz w:val="16"/>
                <w:szCs w:val="16"/>
                <w:lang w:val="en-US"/>
              </w:rPr>
              <w:t>7.</w:t>
            </w:r>
          </w:p>
        </w:tc>
        <w:tc>
          <w:tcPr>
            <w:tcW w:w="2332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 xml:space="preserve">Ախուրյան համայնք  գյուղ Ախուրյան Գյումրու  խճուղի  19/7 </w:t>
            </w:r>
          </w:p>
        </w:tc>
        <w:tc>
          <w:tcPr>
            <w:tcW w:w="1263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08-007-0627-0032</w:t>
            </w:r>
          </w:p>
        </w:tc>
        <w:tc>
          <w:tcPr>
            <w:tcW w:w="995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0.00341</w:t>
            </w:r>
          </w:p>
        </w:tc>
        <w:tc>
          <w:tcPr>
            <w:tcW w:w="1707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բնակավայրի</w:t>
            </w:r>
          </w:p>
        </w:tc>
        <w:tc>
          <w:tcPr>
            <w:tcW w:w="1528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Սպասարկման  օբյեկտ</w:t>
            </w:r>
          </w:p>
        </w:tc>
        <w:tc>
          <w:tcPr>
            <w:tcW w:w="1438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12883</w:t>
            </w:r>
          </w:p>
        </w:tc>
        <w:tc>
          <w:tcPr>
            <w:tcW w:w="990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չկան</w:t>
            </w:r>
          </w:p>
        </w:tc>
      </w:tr>
      <w:tr w:rsidR="001534F9" w:rsidRPr="00F64FE4" w:rsidTr="00F64FE4">
        <w:trPr>
          <w:trHeight w:val="605"/>
        </w:trPr>
        <w:tc>
          <w:tcPr>
            <w:tcW w:w="385" w:type="dxa"/>
            <w:gridSpan w:val="2"/>
            <w:vAlign w:val="center"/>
          </w:tcPr>
          <w:p w:rsidR="001534F9" w:rsidRPr="00F64FE4" w:rsidRDefault="00D6482C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  <w:r w:rsidRPr="00F64FE4">
              <w:rPr>
                <w:rFonts w:ascii="Arial Unicode" w:hAnsi="Arial Unicode"/>
                <w:sz w:val="16"/>
                <w:szCs w:val="16"/>
                <w:lang w:val="en-US"/>
              </w:rPr>
              <w:t>8.</w:t>
            </w:r>
          </w:p>
        </w:tc>
        <w:tc>
          <w:tcPr>
            <w:tcW w:w="2332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Ախուրյան  համայնք  գյուղ  Ախուրյան Ջրաշինարարների  բանավան  1-ին  փողոց 12/6</w:t>
            </w:r>
          </w:p>
        </w:tc>
        <w:tc>
          <w:tcPr>
            <w:tcW w:w="1263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08-007-0052-0046</w:t>
            </w:r>
          </w:p>
        </w:tc>
        <w:tc>
          <w:tcPr>
            <w:tcW w:w="995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0.00244</w:t>
            </w:r>
          </w:p>
        </w:tc>
        <w:tc>
          <w:tcPr>
            <w:tcW w:w="1707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բնակավայրի</w:t>
            </w:r>
          </w:p>
        </w:tc>
        <w:tc>
          <w:tcPr>
            <w:tcW w:w="1528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Ավտոտնակ կառուցելու համար</w:t>
            </w:r>
          </w:p>
        </w:tc>
        <w:tc>
          <w:tcPr>
            <w:tcW w:w="1438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18005</w:t>
            </w:r>
          </w:p>
        </w:tc>
        <w:tc>
          <w:tcPr>
            <w:tcW w:w="990" w:type="dxa"/>
            <w:vAlign w:val="center"/>
          </w:tcPr>
          <w:p w:rsidR="001534F9" w:rsidRPr="00F64FE4" w:rsidRDefault="001534F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</w:tr>
      <w:tr w:rsidR="002D200B" w:rsidRPr="00F64FE4" w:rsidTr="00F64FE4">
        <w:trPr>
          <w:trHeight w:val="650"/>
        </w:trPr>
        <w:tc>
          <w:tcPr>
            <w:tcW w:w="385" w:type="dxa"/>
            <w:gridSpan w:val="2"/>
            <w:vAlign w:val="center"/>
          </w:tcPr>
          <w:p w:rsidR="002D200B" w:rsidRPr="00F64FE4" w:rsidRDefault="00D6482C" w:rsidP="002D200B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  <w:r w:rsidRPr="00F64FE4">
              <w:rPr>
                <w:rFonts w:ascii="Arial Unicode" w:hAnsi="Arial Unicode"/>
                <w:sz w:val="16"/>
                <w:szCs w:val="16"/>
                <w:lang w:val="en-US"/>
              </w:rPr>
              <w:t>9.</w:t>
            </w:r>
          </w:p>
        </w:tc>
        <w:tc>
          <w:tcPr>
            <w:tcW w:w="2332" w:type="dxa"/>
            <w:vAlign w:val="center"/>
          </w:tcPr>
          <w:p w:rsidR="002D200B" w:rsidRPr="00F64FE4" w:rsidRDefault="002D200B" w:rsidP="002D200B">
            <w:pPr>
              <w:spacing w:line="240" w:lineRule="auto"/>
              <w:ind w:right="-108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Գ Ախուրյան Ախուրյանի խճուղի 5-րդ  անցում 14</w:t>
            </w:r>
          </w:p>
        </w:tc>
        <w:tc>
          <w:tcPr>
            <w:tcW w:w="1263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08-007-0176-0029</w:t>
            </w:r>
          </w:p>
        </w:tc>
        <w:tc>
          <w:tcPr>
            <w:tcW w:w="995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1.37646</w:t>
            </w:r>
          </w:p>
        </w:tc>
        <w:tc>
          <w:tcPr>
            <w:tcW w:w="1707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Արդյունաբերության  ընդերքօգտ   և  այլ  արտ նշանակ</w:t>
            </w:r>
          </w:p>
        </w:tc>
        <w:tc>
          <w:tcPr>
            <w:tcW w:w="1528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Արտադրական օբյեկտ</w:t>
            </w:r>
          </w:p>
        </w:tc>
        <w:tc>
          <w:tcPr>
            <w:tcW w:w="1438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4</w:t>
            </w:r>
            <w:r w:rsidRPr="00F64FE4">
              <w:rPr>
                <w:rFonts w:ascii="Arial" w:hAnsi="Arial" w:cs="Arial"/>
                <w:sz w:val="16"/>
                <w:szCs w:val="16"/>
              </w:rPr>
              <w:t> </w:t>
            </w:r>
            <w:r w:rsidRPr="00F64FE4">
              <w:rPr>
                <w:rFonts w:ascii="Arial Unicode" w:hAnsi="Arial Unicode"/>
                <w:sz w:val="16"/>
                <w:szCs w:val="16"/>
              </w:rPr>
              <w:t>360</w:t>
            </w:r>
            <w:r w:rsidRPr="00F64FE4">
              <w:rPr>
                <w:rFonts w:ascii="Arial" w:hAnsi="Arial" w:cs="Arial"/>
                <w:sz w:val="16"/>
                <w:szCs w:val="16"/>
              </w:rPr>
              <w:t> </w:t>
            </w:r>
            <w:r w:rsidRPr="00F64FE4">
              <w:rPr>
                <w:rFonts w:ascii="Arial Unicode" w:hAnsi="Arial Unicode"/>
                <w:sz w:val="16"/>
                <w:szCs w:val="16"/>
              </w:rPr>
              <w:t>000</w:t>
            </w:r>
          </w:p>
        </w:tc>
        <w:tc>
          <w:tcPr>
            <w:tcW w:w="990" w:type="dxa"/>
          </w:tcPr>
          <w:p w:rsidR="002D200B" w:rsidRPr="00F64FE4" w:rsidRDefault="002D200B" w:rsidP="002D200B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2D200B" w:rsidRPr="00F64FE4" w:rsidRDefault="002D200B" w:rsidP="002D200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</w:tr>
      <w:tr w:rsidR="002D200B" w:rsidRPr="00F64FE4" w:rsidTr="00F64FE4">
        <w:trPr>
          <w:trHeight w:val="677"/>
        </w:trPr>
        <w:tc>
          <w:tcPr>
            <w:tcW w:w="385" w:type="dxa"/>
            <w:gridSpan w:val="2"/>
            <w:vAlign w:val="center"/>
          </w:tcPr>
          <w:p w:rsidR="002D200B" w:rsidRPr="00F64FE4" w:rsidRDefault="00D6482C" w:rsidP="002D200B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  <w:r w:rsidRPr="00F64FE4">
              <w:rPr>
                <w:rFonts w:ascii="Arial Unicode" w:hAnsi="Arial Unicode"/>
                <w:sz w:val="16"/>
                <w:szCs w:val="16"/>
                <w:lang w:val="en-US"/>
              </w:rPr>
              <w:t>10.</w:t>
            </w:r>
          </w:p>
        </w:tc>
        <w:tc>
          <w:tcPr>
            <w:tcW w:w="2332" w:type="dxa"/>
            <w:vAlign w:val="center"/>
          </w:tcPr>
          <w:p w:rsidR="002D200B" w:rsidRPr="00F64FE4" w:rsidRDefault="002D200B" w:rsidP="002D200B">
            <w:pPr>
              <w:spacing w:line="240" w:lineRule="auto"/>
              <w:ind w:right="-108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Գ Ախուրյան Ախուրյանի խճուղի 5-րդ  անցում 16</w:t>
            </w:r>
          </w:p>
        </w:tc>
        <w:tc>
          <w:tcPr>
            <w:tcW w:w="1263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64FE4">
              <w:rPr>
                <w:rFonts w:ascii="Arial Unicode" w:hAnsi="Arial Unicode" w:cs="Sylfaen"/>
                <w:sz w:val="16"/>
                <w:szCs w:val="16"/>
              </w:rPr>
              <w:t>07-007-0176-0024</w:t>
            </w:r>
          </w:p>
        </w:tc>
        <w:tc>
          <w:tcPr>
            <w:tcW w:w="995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1.61325</w:t>
            </w:r>
          </w:p>
        </w:tc>
        <w:tc>
          <w:tcPr>
            <w:tcW w:w="1707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Արդյունաբերության  ընդերքօգտ   և  այլ  արտ նշանակ</w:t>
            </w:r>
          </w:p>
        </w:tc>
        <w:tc>
          <w:tcPr>
            <w:tcW w:w="1528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8" w:right="-10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Արտադրական օբյեկտ</w:t>
            </w:r>
          </w:p>
        </w:tc>
        <w:tc>
          <w:tcPr>
            <w:tcW w:w="1438" w:type="dxa"/>
            <w:vAlign w:val="center"/>
          </w:tcPr>
          <w:p w:rsidR="002D200B" w:rsidRPr="00F64FE4" w:rsidRDefault="002D200B" w:rsidP="002D200B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5110800</w:t>
            </w:r>
          </w:p>
        </w:tc>
        <w:tc>
          <w:tcPr>
            <w:tcW w:w="990" w:type="dxa"/>
          </w:tcPr>
          <w:p w:rsidR="002D200B" w:rsidRPr="00F64FE4" w:rsidRDefault="002D200B" w:rsidP="002D200B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2D200B" w:rsidRPr="00F64FE4" w:rsidRDefault="002D200B" w:rsidP="002D200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64FE4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</w:tr>
    </w:tbl>
    <w:p w:rsidR="001534F9" w:rsidRPr="006764BC" w:rsidRDefault="000F2BA6" w:rsidP="006764BC">
      <w:pPr>
        <w:spacing w:line="240" w:lineRule="auto"/>
        <w:jc w:val="center"/>
        <w:rPr>
          <w:rFonts w:ascii="Arial Unicode" w:hAnsi="Arial Unicode" w:cs="Sylfaen"/>
          <w:color w:val="000000"/>
          <w:sz w:val="16"/>
          <w:szCs w:val="16"/>
        </w:rPr>
      </w:pPr>
      <w:proofErr w:type="spellStart"/>
      <w:proofErr w:type="gram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Գյուղ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նշանակության</w:t>
      </w:r>
      <w:proofErr w:type="spellEnd"/>
      <w:proofErr w:type="gram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հողերի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վարձակալության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մրցույթ</w:t>
      </w:r>
      <w:proofErr w:type="spellEnd"/>
    </w:p>
    <w:tbl>
      <w:tblPr>
        <w:tblStyle w:val="TableGrid"/>
        <w:tblW w:w="11070" w:type="dxa"/>
        <w:tblInd w:w="108" w:type="dxa"/>
        <w:tblLayout w:type="fixed"/>
        <w:tblLook w:val="04A0"/>
      </w:tblPr>
      <w:tblGrid>
        <w:gridCol w:w="455"/>
        <w:gridCol w:w="1388"/>
        <w:gridCol w:w="993"/>
        <w:gridCol w:w="1281"/>
        <w:gridCol w:w="1412"/>
        <w:gridCol w:w="861"/>
        <w:gridCol w:w="557"/>
        <w:gridCol w:w="708"/>
        <w:gridCol w:w="1559"/>
        <w:gridCol w:w="587"/>
        <w:gridCol w:w="549"/>
        <w:gridCol w:w="720"/>
      </w:tblGrid>
      <w:tr w:rsidR="000F2BA6" w:rsidRPr="006764BC" w:rsidTr="00151A91">
        <w:tc>
          <w:tcPr>
            <w:tcW w:w="455" w:type="dxa"/>
          </w:tcPr>
          <w:p w:rsidR="000F2BA6" w:rsidRPr="006764BC" w:rsidRDefault="000F2BA6" w:rsidP="006764BC">
            <w:pPr>
              <w:ind w:left="-167" w:firstLine="167"/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88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Ախուրյան</w:t>
            </w:r>
            <w:proofErr w:type="spellEnd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համայնք</w:t>
            </w:r>
            <w:proofErr w:type="spellEnd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 xml:space="preserve">  գ </w:t>
            </w: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Կառնուտ</w:t>
            </w:r>
            <w:proofErr w:type="spellEnd"/>
          </w:p>
        </w:tc>
        <w:tc>
          <w:tcPr>
            <w:tcW w:w="993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08-053-0129</w:t>
            </w:r>
          </w:p>
        </w:tc>
        <w:tc>
          <w:tcPr>
            <w:tcW w:w="1281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վարելահող</w:t>
            </w:r>
            <w:proofErr w:type="spellEnd"/>
          </w:p>
        </w:tc>
        <w:tc>
          <w:tcPr>
            <w:tcW w:w="1412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Գյուղատնտեսական</w:t>
            </w:r>
            <w:proofErr w:type="spellEnd"/>
          </w:p>
        </w:tc>
        <w:tc>
          <w:tcPr>
            <w:tcW w:w="861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0.94360</w:t>
            </w:r>
          </w:p>
        </w:tc>
        <w:tc>
          <w:tcPr>
            <w:tcW w:w="557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2-րդ</w:t>
            </w:r>
          </w:p>
        </w:tc>
        <w:tc>
          <w:tcPr>
            <w:tcW w:w="708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ջրովի</w:t>
            </w:r>
            <w:proofErr w:type="spellEnd"/>
          </w:p>
        </w:tc>
        <w:tc>
          <w:tcPr>
            <w:tcW w:w="1559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Գյուղ</w:t>
            </w:r>
            <w:proofErr w:type="spellEnd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մթերքների</w:t>
            </w:r>
            <w:proofErr w:type="spellEnd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արտադրության</w:t>
            </w:r>
            <w:proofErr w:type="spellEnd"/>
          </w:p>
        </w:tc>
        <w:tc>
          <w:tcPr>
            <w:tcW w:w="587" w:type="dxa"/>
          </w:tcPr>
          <w:p w:rsidR="000F2BA6" w:rsidRPr="006764BC" w:rsidRDefault="000F2BA6" w:rsidP="006764BC">
            <w:pPr>
              <w:ind w:left="-371" w:firstLine="371"/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չկա</w:t>
            </w:r>
            <w:proofErr w:type="spellEnd"/>
          </w:p>
        </w:tc>
        <w:tc>
          <w:tcPr>
            <w:tcW w:w="549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20" w:type="dxa"/>
          </w:tcPr>
          <w:p w:rsidR="000F2BA6" w:rsidRPr="006764BC" w:rsidRDefault="000F2BA6" w:rsidP="006764BC">
            <w:pPr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  <w:lang w:val="en-US"/>
              </w:rPr>
              <w:t>24800</w:t>
            </w:r>
          </w:p>
        </w:tc>
      </w:tr>
    </w:tbl>
    <w:p w:rsidR="006F35A2" w:rsidRPr="006764BC" w:rsidRDefault="0012111A" w:rsidP="006764BC">
      <w:pPr>
        <w:spacing w:line="240" w:lineRule="auto"/>
        <w:rPr>
          <w:rFonts w:ascii="Arial Unicode" w:hAnsi="Arial Unicode" w:cs="Sylfaen"/>
          <w:color w:val="000000"/>
          <w:sz w:val="16"/>
          <w:szCs w:val="16"/>
        </w:rPr>
      </w:pPr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                                          </w:t>
      </w:r>
      <w:r w:rsidR="00F64FE4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              </w:t>
      </w:r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proofErr w:type="gramStart"/>
      <w:r w:rsidR="006F35A2"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Կառուցապատման</w:t>
      </w:r>
      <w:proofErr w:type="spellEnd"/>
      <w:r w:rsidR="006F35A2"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="006F35A2"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իրավունքով</w:t>
      </w:r>
      <w:proofErr w:type="spellEnd"/>
      <w:proofErr w:type="gramEnd"/>
      <w:r w:rsidR="006F35A2"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="006F35A2"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հողամաս</w:t>
      </w:r>
      <w:proofErr w:type="spellEnd"/>
      <w:r w:rsidR="006F35A2"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="006F35A2"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օգտագործման</w:t>
      </w:r>
      <w:proofErr w:type="spellEnd"/>
      <w:r w:rsidR="006F35A2" w:rsidRPr="006764BC">
        <w:rPr>
          <w:rFonts w:ascii="Arial Unicode" w:hAnsi="Arial Unicode" w:cs="Sylfaen"/>
          <w:color w:val="000000"/>
          <w:sz w:val="16"/>
          <w:szCs w:val="16"/>
        </w:rPr>
        <w:t xml:space="preserve"> </w:t>
      </w:r>
      <w:proofErr w:type="spellStart"/>
      <w:r w:rsidR="006F35A2"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տրամադրելու</w:t>
      </w:r>
      <w:proofErr w:type="spellEnd"/>
      <w:r w:rsidR="006F35A2" w:rsidRPr="006764BC">
        <w:rPr>
          <w:rFonts w:ascii="Arial Unicode" w:hAnsi="Arial Unicode" w:cs="Sylfaen"/>
          <w:color w:val="000000"/>
          <w:sz w:val="16"/>
          <w:szCs w:val="16"/>
        </w:rPr>
        <w:t xml:space="preserve"> </w:t>
      </w:r>
    </w:p>
    <w:p w:rsidR="006F35A2" w:rsidRDefault="006F35A2" w:rsidP="00F64FE4">
      <w:pPr>
        <w:spacing w:after="0" w:line="240" w:lineRule="auto"/>
        <w:jc w:val="both"/>
        <w:rPr>
          <w:rFonts w:ascii="Arial Unicode" w:hAnsi="Arial Unicode" w:cs="Sylfaen"/>
          <w:color w:val="000000"/>
          <w:sz w:val="16"/>
          <w:szCs w:val="16"/>
          <w:lang w:val="en-US"/>
        </w:rPr>
      </w:pPr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--- 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Հողամասի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չափը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  --   0.009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հա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,  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ծածկ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08-007-0109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նպատակը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</w:t>
      </w:r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՝</w:t>
      </w:r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կառուցապատում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,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սպասարկման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ոչ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հիմնական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շինություն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տեղադրելու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համար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,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ժամկետը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25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տարի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: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Տարեկան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մեկնարկային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վարձավճարի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չափը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 5200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դրամ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,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Հողամասը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Հայաստանի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Հանրապետության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Հղային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Օրենսգրքի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60-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րդ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հոդվածի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սահմանափակումների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ցանկում</w:t>
      </w:r>
      <w:proofErr w:type="spellEnd"/>
      <w:r w:rsidRPr="006764BC">
        <w:rPr>
          <w:rFonts w:ascii="Arial Unicode" w:hAnsi="Arial Unicode" w:cs="Sylfaen"/>
          <w:color w:val="000000"/>
          <w:sz w:val="16"/>
          <w:szCs w:val="16"/>
        </w:rPr>
        <w:t xml:space="preserve">  </w:t>
      </w:r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է</w:t>
      </w:r>
      <w:r w:rsidRPr="006764BC">
        <w:rPr>
          <w:rFonts w:ascii="Arial Unicode" w:hAnsi="Arial Unicode" w:cs="Sylfaen"/>
          <w:color w:val="000000"/>
          <w:sz w:val="16"/>
          <w:szCs w:val="16"/>
        </w:rPr>
        <w:t>:</w:t>
      </w:r>
    </w:p>
    <w:p w:rsidR="000F2BA6" w:rsidRPr="00DF2230" w:rsidRDefault="002315A6" w:rsidP="00F64FE4">
      <w:pPr>
        <w:spacing w:after="0" w:line="240" w:lineRule="auto"/>
        <w:jc w:val="both"/>
        <w:rPr>
          <w:rFonts w:ascii="Arial Unicode" w:hAnsi="Arial Unicode" w:cs="Sylfaen"/>
          <w:color w:val="000000"/>
          <w:sz w:val="16"/>
          <w:szCs w:val="16"/>
          <w:lang w:val="en-US"/>
        </w:rPr>
      </w:pPr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--- 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Հողամասի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չափը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  --   0.0084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հա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,  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ծածկ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08-020-0040-0022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նպատակը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՝</w:t>
      </w:r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կառուցապատում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,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կառուցապատման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իրավունքով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սպասարկում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իրականացնելու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ժամկետը</w:t>
      </w:r>
      <w:proofErr w:type="spellEnd"/>
      <w:r w:rsidR="00DC0C5E"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10</w:t>
      </w:r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տարի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: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ամսեկան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մեկնարկային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վարձավճարի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չափը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 30000 </w:t>
      </w:r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ՀՀ</w:t>
      </w:r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դրամ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, 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Հողամասը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Հայաստանի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Հանրապետության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Հղային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Օրենսգրքի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60-</w:t>
      </w:r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րդ</w:t>
      </w:r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հոդվածի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սահմանափակումների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proofErr w:type="spellStart"/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ցանկում</w:t>
      </w:r>
      <w:proofErr w:type="spellEnd"/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 </w:t>
      </w:r>
      <w:r w:rsidRPr="006764BC">
        <w:rPr>
          <w:rFonts w:ascii="Arial Unicode" w:hAnsi="Arial Unicode" w:cs="Sylfaen"/>
          <w:color w:val="000000"/>
          <w:sz w:val="16"/>
          <w:szCs w:val="16"/>
          <w:lang w:val="en-US"/>
        </w:rPr>
        <w:t>է</w:t>
      </w:r>
      <w:r w:rsidRPr="00DF2230">
        <w:rPr>
          <w:rFonts w:ascii="Arial Unicode" w:hAnsi="Arial Unicode" w:cs="Sylfaen"/>
          <w:color w:val="000000"/>
          <w:sz w:val="16"/>
          <w:szCs w:val="16"/>
          <w:lang w:val="en-US"/>
        </w:rPr>
        <w:t>:</w:t>
      </w:r>
    </w:p>
    <w:p w:rsidR="00373708" w:rsidRPr="00F64FE4" w:rsidRDefault="00373708" w:rsidP="00F64FE4">
      <w:pPr>
        <w:spacing w:after="0" w:line="240" w:lineRule="auto"/>
        <w:jc w:val="center"/>
        <w:rPr>
          <w:rFonts w:ascii="Arial Unicode" w:hAnsi="Arial Unicode" w:cs="Sylfaen"/>
          <w:color w:val="000000"/>
          <w:sz w:val="16"/>
          <w:szCs w:val="16"/>
          <w:lang w:val="en-US"/>
        </w:rPr>
      </w:pPr>
      <w:r w:rsidRPr="006764BC">
        <w:rPr>
          <w:rFonts w:ascii="Arial Unicode" w:hAnsi="Arial Unicode" w:cs="Sylfaen"/>
          <w:color w:val="000000"/>
          <w:sz w:val="16"/>
          <w:szCs w:val="16"/>
        </w:rPr>
        <w:t>2. Գյուղատնտեսական նշանակության հողամասեր</w:t>
      </w:r>
      <w:r w:rsidR="00F64FE4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ի </w:t>
      </w:r>
      <w:proofErr w:type="spellStart"/>
      <w:r w:rsidR="00F64FE4">
        <w:rPr>
          <w:rFonts w:ascii="Arial Unicode" w:hAnsi="Arial Unicode" w:cs="Sylfaen"/>
          <w:color w:val="000000"/>
          <w:sz w:val="16"/>
          <w:szCs w:val="16"/>
          <w:lang w:val="en-US"/>
        </w:rPr>
        <w:t>աճուրդ</w:t>
      </w:r>
      <w:proofErr w:type="spellEnd"/>
      <w:r w:rsidR="00F64FE4">
        <w:rPr>
          <w:rFonts w:ascii="Arial Unicode" w:hAnsi="Arial Unicode" w:cs="Sylfaen"/>
          <w:color w:val="000000"/>
          <w:sz w:val="16"/>
          <w:szCs w:val="16"/>
          <w:lang w:val="en-US"/>
        </w:rPr>
        <w:t xml:space="preserve"> </w:t>
      </w:r>
      <w:proofErr w:type="spellStart"/>
      <w:r w:rsidR="00F64FE4">
        <w:rPr>
          <w:rFonts w:ascii="Arial Unicode" w:hAnsi="Arial Unicode" w:cs="Sylfaen"/>
          <w:color w:val="000000"/>
          <w:sz w:val="16"/>
          <w:szCs w:val="16"/>
          <w:lang w:val="en-US"/>
        </w:rPr>
        <w:t>վաճառք</w:t>
      </w:r>
      <w:proofErr w:type="spellEnd"/>
    </w:p>
    <w:tbl>
      <w:tblPr>
        <w:tblpPr w:leftFromText="180" w:rightFromText="180" w:vertAnchor="text" w:horzAnchor="page" w:tblpX="364" w:tblpY="83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623"/>
        <w:gridCol w:w="1417"/>
        <w:gridCol w:w="992"/>
        <w:gridCol w:w="1475"/>
        <w:gridCol w:w="1219"/>
        <w:gridCol w:w="710"/>
        <w:gridCol w:w="1069"/>
        <w:gridCol w:w="707"/>
        <w:gridCol w:w="1034"/>
        <w:gridCol w:w="720"/>
      </w:tblGrid>
      <w:tr w:rsidR="00373708" w:rsidRPr="006764BC" w:rsidTr="00F64FE4">
        <w:trPr>
          <w:trHeight w:val="326"/>
        </w:trPr>
        <w:tc>
          <w:tcPr>
            <w:tcW w:w="392" w:type="dxa"/>
            <w:vMerge w:val="restart"/>
            <w:vAlign w:val="center"/>
          </w:tcPr>
          <w:p w:rsidR="00373708" w:rsidRPr="006764BC" w:rsidRDefault="00373708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N</w:t>
            </w:r>
          </w:p>
        </w:tc>
        <w:tc>
          <w:tcPr>
            <w:tcW w:w="1623" w:type="dxa"/>
            <w:vMerge w:val="restart"/>
            <w:vAlign w:val="center"/>
          </w:tcPr>
          <w:p w:rsidR="00373708" w:rsidRPr="006764BC" w:rsidRDefault="00373708" w:rsidP="006764BC">
            <w:pPr>
              <w:spacing w:line="240" w:lineRule="auto"/>
              <w:ind w:left="-94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 xml:space="preserve">Հողամասի գտնվելու վայրը </w:t>
            </w:r>
          </w:p>
          <w:p w:rsidR="00373708" w:rsidRPr="006764BC" w:rsidRDefault="00373708" w:rsidP="006764BC">
            <w:pPr>
              <w:spacing w:line="240" w:lineRule="auto"/>
              <w:ind w:left="-94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(հասցեն)</w:t>
            </w:r>
          </w:p>
        </w:tc>
        <w:tc>
          <w:tcPr>
            <w:tcW w:w="1417" w:type="dxa"/>
            <w:vMerge w:val="restart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Հողամասի կադաստրային ծածկագիրը,</w:t>
            </w:r>
          </w:p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իրավունքների պետական գրանցման վկայական N</w:t>
            </w:r>
          </w:p>
        </w:tc>
        <w:tc>
          <w:tcPr>
            <w:tcW w:w="992" w:type="dxa"/>
            <w:vMerge w:val="restart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Հողամասի</w:t>
            </w:r>
          </w:p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մակերեսը</w:t>
            </w:r>
          </w:p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(հեկտար</w:t>
            </w:r>
          </w:p>
        </w:tc>
        <w:tc>
          <w:tcPr>
            <w:tcW w:w="1475" w:type="dxa"/>
            <w:vMerge w:val="restart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Հողամասի նպատակային նշանակություն</w:t>
            </w:r>
          </w:p>
        </w:tc>
        <w:tc>
          <w:tcPr>
            <w:tcW w:w="1219" w:type="dxa"/>
            <w:vMerge w:val="restart"/>
            <w:vAlign w:val="center"/>
          </w:tcPr>
          <w:p w:rsidR="00373708" w:rsidRPr="006764BC" w:rsidRDefault="006E3609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  <w:lang w:val="en-US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Հող</w:t>
            </w:r>
            <w:r w:rsidRPr="006764BC">
              <w:rPr>
                <w:rFonts w:ascii="Arial Unicode" w:hAnsi="Arial Unicode"/>
                <w:sz w:val="16"/>
                <w:szCs w:val="16"/>
                <w:lang w:val="en-US"/>
              </w:rPr>
              <w:t>ա</w:t>
            </w:r>
            <w:r w:rsidR="00373708" w:rsidRPr="006764BC">
              <w:rPr>
                <w:rFonts w:ascii="Arial Unicode" w:hAnsi="Arial Unicode"/>
                <w:sz w:val="16"/>
                <w:szCs w:val="16"/>
              </w:rPr>
              <w:t>մա</w:t>
            </w:r>
            <w:proofErr w:type="spellStart"/>
            <w:r w:rsidRPr="006764BC">
              <w:rPr>
                <w:rFonts w:ascii="Arial Unicode" w:hAnsi="Arial Unicode"/>
                <w:sz w:val="16"/>
                <w:szCs w:val="16"/>
                <w:lang w:val="en-US"/>
              </w:rPr>
              <w:t>մա</w:t>
            </w:r>
            <w:proofErr w:type="spellEnd"/>
            <w:r w:rsidR="00373708" w:rsidRPr="006764BC">
              <w:rPr>
                <w:rFonts w:ascii="Arial Unicode" w:hAnsi="Arial Unicode"/>
                <w:sz w:val="16"/>
                <w:szCs w:val="16"/>
              </w:rPr>
              <w:t>սի գործառնական նշանակությունը, հողատեսքը</w:t>
            </w:r>
          </w:p>
        </w:tc>
        <w:tc>
          <w:tcPr>
            <w:tcW w:w="1779" w:type="dxa"/>
            <w:gridSpan w:val="2"/>
            <w:vAlign w:val="center"/>
          </w:tcPr>
          <w:p w:rsidR="00373708" w:rsidRPr="006764BC" w:rsidRDefault="00373708" w:rsidP="006764BC">
            <w:pPr>
              <w:spacing w:line="240" w:lineRule="auto"/>
              <w:ind w:right="-108"/>
              <w:rPr>
                <w:rFonts w:ascii="Arial Unicode" w:hAnsi="Arial Unicode"/>
                <w:sz w:val="16"/>
                <w:szCs w:val="16"/>
                <w:lang w:val="en-US"/>
              </w:rPr>
            </w:pPr>
          </w:p>
          <w:p w:rsidR="00373708" w:rsidRPr="006764BC" w:rsidRDefault="00373708" w:rsidP="006764BC">
            <w:pPr>
              <w:spacing w:line="240" w:lineRule="auto"/>
              <w:ind w:right="-6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Հողի որակական հատկանիշը</w:t>
            </w:r>
          </w:p>
        </w:tc>
        <w:tc>
          <w:tcPr>
            <w:tcW w:w="707" w:type="dxa"/>
            <w:vMerge w:val="restart"/>
            <w:vAlign w:val="center"/>
          </w:tcPr>
          <w:p w:rsidR="00373708" w:rsidRPr="006764BC" w:rsidRDefault="00373708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Օտարման</w:t>
            </w:r>
          </w:p>
          <w:p w:rsidR="00373708" w:rsidRPr="006764BC" w:rsidRDefault="00373708" w:rsidP="006764BC">
            <w:pPr>
              <w:spacing w:line="240" w:lineRule="auto"/>
              <w:ind w:right="-67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նպատակը</w:t>
            </w:r>
          </w:p>
        </w:tc>
        <w:tc>
          <w:tcPr>
            <w:tcW w:w="1034" w:type="dxa"/>
            <w:vMerge w:val="restart"/>
            <w:vAlign w:val="center"/>
          </w:tcPr>
          <w:p w:rsidR="00373708" w:rsidRPr="006764BC" w:rsidRDefault="00373708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Հողամասի</w:t>
            </w:r>
            <w:r w:rsidRPr="006764BC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նկատմամբ</w:t>
            </w:r>
            <w:r w:rsidRPr="006764BC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սահմանափ-ակումների</w:t>
            </w:r>
            <w:r w:rsidRPr="006764BC">
              <w:rPr>
                <w:rFonts w:ascii="Arial Unicode" w:hAnsi="Arial Unicode"/>
                <w:color w:val="000000"/>
                <w:sz w:val="16"/>
                <w:szCs w:val="16"/>
              </w:rPr>
              <w:t xml:space="preserve"> (</w:t>
            </w: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ներառյալ</w:t>
            </w:r>
            <w:r w:rsidRPr="006764BC">
              <w:rPr>
                <w:rFonts w:ascii="Arial Unicode" w:hAnsi="Arial Unicode"/>
                <w:color w:val="000000"/>
                <w:sz w:val="16"/>
                <w:szCs w:val="16"/>
              </w:rPr>
              <w:t xml:space="preserve">` </w:t>
            </w: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սերվիտուտ-ների</w:t>
            </w:r>
            <w:r w:rsidRPr="006764BC">
              <w:rPr>
                <w:rFonts w:ascii="Arial Unicode" w:hAnsi="Arial Unicode"/>
                <w:color w:val="000000"/>
                <w:sz w:val="16"/>
                <w:szCs w:val="16"/>
              </w:rPr>
              <w:t xml:space="preserve">) </w:t>
            </w: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առկայություն</w:t>
            </w:r>
          </w:p>
        </w:tc>
        <w:tc>
          <w:tcPr>
            <w:tcW w:w="720" w:type="dxa"/>
            <w:vMerge w:val="restart"/>
            <w:vAlign w:val="center"/>
          </w:tcPr>
          <w:p w:rsidR="00373708" w:rsidRPr="006764BC" w:rsidRDefault="00373708" w:rsidP="006764BC">
            <w:pPr>
              <w:spacing w:line="240" w:lineRule="auto"/>
              <w:ind w:left="-59" w:right="-79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Օտարման եղանակ</w:t>
            </w:r>
          </w:p>
        </w:tc>
      </w:tr>
      <w:tr w:rsidR="00373708" w:rsidRPr="006764BC" w:rsidTr="00F64FE4">
        <w:trPr>
          <w:trHeight w:val="1013"/>
        </w:trPr>
        <w:tc>
          <w:tcPr>
            <w:tcW w:w="392" w:type="dxa"/>
            <w:vMerge/>
            <w:vAlign w:val="center"/>
          </w:tcPr>
          <w:p w:rsidR="00373708" w:rsidRPr="006764BC" w:rsidRDefault="00373708" w:rsidP="006764BC">
            <w:pPr>
              <w:spacing w:line="240" w:lineRule="auto"/>
              <w:ind w:right="-108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623" w:type="dxa"/>
            <w:vMerge/>
          </w:tcPr>
          <w:p w:rsidR="00373708" w:rsidRPr="006764BC" w:rsidRDefault="00373708" w:rsidP="006764BC">
            <w:pPr>
              <w:spacing w:line="240" w:lineRule="auto"/>
              <w:ind w:left="-94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10" w:type="dxa"/>
          </w:tcPr>
          <w:p w:rsidR="00373708" w:rsidRPr="006764BC" w:rsidRDefault="00373708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Հողի կարգը</w:t>
            </w:r>
          </w:p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373708" w:rsidRPr="006764BC" w:rsidRDefault="00373708" w:rsidP="006764BC">
            <w:pPr>
              <w:spacing w:line="240" w:lineRule="auto"/>
              <w:ind w:right="-67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1069" w:type="dxa"/>
          </w:tcPr>
          <w:p w:rsidR="00373708" w:rsidRPr="006764BC" w:rsidRDefault="00373708" w:rsidP="006764BC">
            <w:pPr>
              <w:spacing w:line="240" w:lineRule="auto"/>
              <w:ind w:right="-67"/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color w:val="000000"/>
                <w:sz w:val="16"/>
                <w:szCs w:val="16"/>
              </w:rPr>
              <w:t>Ջրովի, անջրդի</w:t>
            </w:r>
          </w:p>
          <w:p w:rsidR="00373708" w:rsidRPr="006764BC" w:rsidRDefault="00373708" w:rsidP="006764BC">
            <w:pPr>
              <w:spacing w:line="240" w:lineRule="auto"/>
              <w:ind w:right="-67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373708" w:rsidRPr="006764BC" w:rsidRDefault="00373708" w:rsidP="006764BC">
            <w:pPr>
              <w:spacing w:line="240" w:lineRule="auto"/>
              <w:ind w:right="-67"/>
              <w:rPr>
                <w:rFonts w:ascii="Arial Unicode" w:hAnsi="Arial Unicode" w:cs="Sylfae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373708" w:rsidRPr="006764BC" w:rsidRDefault="00373708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373708" w:rsidRPr="006764BC" w:rsidRDefault="00373708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 w:cs="Sylfae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73708" w:rsidRPr="006764BC" w:rsidRDefault="00373708" w:rsidP="006764BC">
            <w:pPr>
              <w:spacing w:line="240" w:lineRule="auto"/>
              <w:ind w:left="-59" w:right="-79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373708" w:rsidRPr="006764BC" w:rsidTr="00F64FE4">
        <w:trPr>
          <w:trHeight w:val="796"/>
        </w:trPr>
        <w:tc>
          <w:tcPr>
            <w:tcW w:w="392" w:type="dxa"/>
            <w:vAlign w:val="center"/>
          </w:tcPr>
          <w:p w:rsidR="00373708" w:rsidRPr="006764BC" w:rsidRDefault="00373708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3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sz w:val="16"/>
                <w:szCs w:val="16"/>
              </w:rPr>
              <w:t>Ախուրյան  համայնք  գ Բասեն</w:t>
            </w:r>
          </w:p>
        </w:tc>
        <w:tc>
          <w:tcPr>
            <w:tcW w:w="1417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sz w:val="16"/>
                <w:szCs w:val="16"/>
              </w:rPr>
              <w:t>0101-0013</w:t>
            </w:r>
          </w:p>
        </w:tc>
        <w:tc>
          <w:tcPr>
            <w:tcW w:w="992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0.19707</w:t>
            </w:r>
          </w:p>
        </w:tc>
        <w:tc>
          <w:tcPr>
            <w:tcW w:w="1475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Գյուղատնտեսական</w:t>
            </w:r>
          </w:p>
        </w:tc>
        <w:tc>
          <w:tcPr>
            <w:tcW w:w="1219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 xml:space="preserve">Վարելահող </w:t>
            </w:r>
          </w:p>
        </w:tc>
        <w:tc>
          <w:tcPr>
            <w:tcW w:w="710" w:type="dxa"/>
          </w:tcPr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4-րդ</w:t>
            </w:r>
          </w:p>
        </w:tc>
        <w:tc>
          <w:tcPr>
            <w:tcW w:w="1069" w:type="dxa"/>
            <w:vAlign w:val="center"/>
          </w:tcPr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անջրդի</w:t>
            </w:r>
          </w:p>
        </w:tc>
        <w:tc>
          <w:tcPr>
            <w:tcW w:w="707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9" w:right="-106"/>
              <w:jc w:val="center"/>
              <w:rPr>
                <w:rFonts w:ascii="Arial Unicode" w:hAnsi="Arial Unicode" w:cs="Arial Armenian"/>
                <w:sz w:val="16"/>
                <w:szCs w:val="16"/>
              </w:rPr>
            </w:pPr>
            <w:r w:rsidRPr="006764BC">
              <w:rPr>
                <w:rFonts w:ascii="Arial Unicode" w:hAnsi="Arial Unicode" w:cs="Arial Armenian"/>
                <w:sz w:val="16"/>
                <w:szCs w:val="16"/>
              </w:rPr>
              <w:t>Գյուղ  մթերքների  աճեցում</w:t>
            </w:r>
          </w:p>
        </w:tc>
        <w:tc>
          <w:tcPr>
            <w:tcW w:w="1034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  <w:tc>
          <w:tcPr>
            <w:tcW w:w="720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60600</w:t>
            </w:r>
          </w:p>
        </w:tc>
      </w:tr>
      <w:tr w:rsidR="00373708" w:rsidRPr="006764BC" w:rsidTr="00F64FE4">
        <w:trPr>
          <w:trHeight w:val="796"/>
        </w:trPr>
        <w:tc>
          <w:tcPr>
            <w:tcW w:w="392" w:type="dxa"/>
            <w:vAlign w:val="center"/>
          </w:tcPr>
          <w:p w:rsidR="00373708" w:rsidRPr="006764BC" w:rsidRDefault="00373708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1623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sz w:val="16"/>
                <w:szCs w:val="16"/>
              </w:rPr>
              <w:t>Ախուրյան  համայնք  գ Բասեն</w:t>
            </w:r>
          </w:p>
        </w:tc>
        <w:tc>
          <w:tcPr>
            <w:tcW w:w="1417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sz w:val="16"/>
                <w:szCs w:val="16"/>
              </w:rPr>
              <w:t>0101-0011</w:t>
            </w:r>
          </w:p>
        </w:tc>
        <w:tc>
          <w:tcPr>
            <w:tcW w:w="992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0.29864</w:t>
            </w:r>
          </w:p>
        </w:tc>
        <w:tc>
          <w:tcPr>
            <w:tcW w:w="1475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Գյուղատնտեսական</w:t>
            </w:r>
          </w:p>
        </w:tc>
        <w:tc>
          <w:tcPr>
            <w:tcW w:w="1219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 xml:space="preserve">Վարելահող </w:t>
            </w:r>
          </w:p>
        </w:tc>
        <w:tc>
          <w:tcPr>
            <w:tcW w:w="710" w:type="dxa"/>
          </w:tcPr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4-րդ</w:t>
            </w:r>
          </w:p>
        </w:tc>
        <w:tc>
          <w:tcPr>
            <w:tcW w:w="1069" w:type="dxa"/>
            <w:vAlign w:val="center"/>
          </w:tcPr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անջրդի</w:t>
            </w:r>
          </w:p>
        </w:tc>
        <w:tc>
          <w:tcPr>
            <w:tcW w:w="707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9" w:right="-106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 w:cs="Arial Armenian"/>
                <w:sz w:val="16"/>
                <w:szCs w:val="16"/>
              </w:rPr>
              <w:t>Գյուղ  մթերքների  աճեցում</w:t>
            </w:r>
          </w:p>
        </w:tc>
        <w:tc>
          <w:tcPr>
            <w:tcW w:w="1034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  <w:tc>
          <w:tcPr>
            <w:tcW w:w="720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91900</w:t>
            </w:r>
          </w:p>
        </w:tc>
      </w:tr>
      <w:tr w:rsidR="00373708" w:rsidRPr="006764BC" w:rsidTr="00F64FE4">
        <w:trPr>
          <w:trHeight w:val="796"/>
        </w:trPr>
        <w:tc>
          <w:tcPr>
            <w:tcW w:w="392" w:type="dxa"/>
            <w:vAlign w:val="center"/>
          </w:tcPr>
          <w:p w:rsidR="00373708" w:rsidRPr="006764BC" w:rsidRDefault="00373708" w:rsidP="006764BC">
            <w:pPr>
              <w:spacing w:line="240" w:lineRule="auto"/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3</w:t>
            </w:r>
          </w:p>
        </w:tc>
        <w:tc>
          <w:tcPr>
            <w:tcW w:w="1623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sz w:val="16"/>
                <w:szCs w:val="16"/>
              </w:rPr>
              <w:t>Ախուրյան  համայնք  գ Բասեն</w:t>
            </w:r>
          </w:p>
        </w:tc>
        <w:tc>
          <w:tcPr>
            <w:tcW w:w="1417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 w:cs="Sylfaen"/>
                <w:sz w:val="16"/>
                <w:szCs w:val="16"/>
              </w:rPr>
              <w:t>0101-0012</w:t>
            </w:r>
          </w:p>
        </w:tc>
        <w:tc>
          <w:tcPr>
            <w:tcW w:w="992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0.26866</w:t>
            </w:r>
          </w:p>
        </w:tc>
        <w:tc>
          <w:tcPr>
            <w:tcW w:w="1475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Գյուղատնտեսական</w:t>
            </w:r>
          </w:p>
        </w:tc>
        <w:tc>
          <w:tcPr>
            <w:tcW w:w="1219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 xml:space="preserve">Վարելահող </w:t>
            </w:r>
          </w:p>
        </w:tc>
        <w:tc>
          <w:tcPr>
            <w:tcW w:w="710" w:type="dxa"/>
          </w:tcPr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4-րդ</w:t>
            </w:r>
          </w:p>
        </w:tc>
        <w:tc>
          <w:tcPr>
            <w:tcW w:w="1069" w:type="dxa"/>
            <w:vAlign w:val="center"/>
          </w:tcPr>
          <w:p w:rsidR="00373708" w:rsidRPr="006764BC" w:rsidRDefault="00373708" w:rsidP="006764BC">
            <w:pPr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անջրդի</w:t>
            </w:r>
          </w:p>
        </w:tc>
        <w:tc>
          <w:tcPr>
            <w:tcW w:w="707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9" w:right="-106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 w:cs="Arial Armenian"/>
                <w:sz w:val="16"/>
                <w:szCs w:val="16"/>
              </w:rPr>
              <w:t>Գյուղ  մթերքների  աճեցում</w:t>
            </w:r>
          </w:p>
        </w:tc>
        <w:tc>
          <w:tcPr>
            <w:tcW w:w="1034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չկա</w:t>
            </w:r>
          </w:p>
        </w:tc>
        <w:tc>
          <w:tcPr>
            <w:tcW w:w="720" w:type="dxa"/>
            <w:vAlign w:val="center"/>
          </w:tcPr>
          <w:p w:rsidR="00373708" w:rsidRPr="006764BC" w:rsidRDefault="00373708" w:rsidP="006764BC">
            <w:pPr>
              <w:spacing w:line="240" w:lineRule="auto"/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6764BC">
              <w:rPr>
                <w:rFonts w:ascii="Arial Unicode" w:hAnsi="Arial Unicode"/>
                <w:sz w:val="16"/>
                <w:szCs w:val="16"/>
              </w:rPr>
              <w:t>82700</w:t>
            </w:r>
          </w:p>
        </w:tc>
      </w:tr>
    </w:tbl>
    <w:p w:rsidR="00373708" w:rsidRPr="006764BC" w:rsidRDefault="00373708" w:rsidP="006764BC">
      <w:pPr>
        <w:spacing w:line="240" w:lineRule="auto"/>
        <w:rPr>
          <w:rFonts w:ascii="Arial Unicode" w:hAnsi="Arial Unicode" w:cs="Sylfaen"/>
          <w:i/>
          <w:color w:val="000000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sz w:val="16"/>
          <w:szCs w:val="16"/>
        </w:rPr>
      </w:pPr>
    </w:p>
    <w:p w:rsidR="001534F9" w:rsidRPr="006764BC" w:rsidRDefault="001534F9" w:rsidP="006764BC">
      <w:pPr>
        <w:spacing w:line="240" w:lineRule="auto"/>
        <w:jc w:val="center"/>
        <w:rPr>
          <w:rFonts w:ascii="Arial Unicode" w:hAnsi="Arial Unicode" w:cs="Sylfaen"/>
          <w:i/>
          <w:color w:val="000000"/>
          <w:sz w:val="16"/>
          <w:szCs w:val="16"/>
          <w:lang w:val="en-US"/>
        </w:rPr>
      </w:pPr>
    </w:p>
    <w:p w:rsidR="001534F9" w:rsidRPr="006764BC" w:rsidRDefault="001534F9" w:rsidP="006764BC">
      <w:pPr>
        <w:spacing w:line="240" w:lineRule="auto"/>
        <w:jc w:val="center"/>
        <w:rPr>
          <w:rFonts w:ascii="Arial Unicode" w:hAnsi="Arial Unicode" w:cs="Sylfaen"/>
          <w:i/>
          <w:color w:val="000000"/>
          <w:sz w:val="16"/>
          <w:szCs w:val="16"/>
          <w:lang w:val="en-US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C9241B" w:rsidRPr="006764BC" w:rsidRDefault="00C9241B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C9241B" w:rsidRDefault="00C9241B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6764BC" w:rsidRDefault="006764BC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6764BC" w:rsidRDefault="006764BC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6764BC" w:rsidRDefault="006764BC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6764BC" w:rsidRDefault="006764BC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6764BC" w:rsidRDefault="006764BC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6764BC" w:rsidRDefault="006764BC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6764BC" w:rsidRDefault="006764BC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DA4163" w:rsidRDefault="00DA4163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DA4163" w:rsidRDefault="00DA4163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DA4163" w:rsidRDefault="00DA4163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DA4163" w:rsidRDefault="00DA4163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DA4163" w:rsidRDefault="00DA4163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373708" w:rsidRPr="00BA7582" w:rsidRDefault="00373708" w:rsidP="00BA7582">
      <w:pPr>
        <w:spacing w:line="240" w:lineRule="auto"/>
        <w:rPr>
          <w:rFonts w:ascii="Arial Unicode" w:hAnsi="Arial Unicode"/>
          <w:color w:val="FF0000"/>
          <w:sz w:val="16"/>
          <w:szCs w:val="16"/>
          <w:lang w:val="en-US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</w:rPr>
      </w:pPr>
    </w:p>
    <w:p w:rsidR="00373708" w:rsidRPr="006764BC" w:rsidRDefault="00373708" w:rsidP="006764BC">
      <w:pPr>
        <w:spacing w:line="240" w:lineRule="auto"/>
        <w:jc w:val="center"/>
        <w:rPr>
          <w:rFonts w:ascii="Arial Unicode" w:hAnsi="Arial Unicode"/>
          <w:color w:val="FF0000"/>
          <w:sz w:val="16"/>
          <w:szCs w:val="16"/>
        </w:rPr>
      </w:pPr>
    </w:p>
    <w:p w:rsidR="00203C47" w:rsidRPr="006764BC" w:rsidRDefault="00203C47" w:rsidP="00BA7582">
      <w:pPr>
        <w:spacing w:line="240" w:lineRule="auto"/>
        <w:rPr>
          <w:rFonts w:ascii="Arial Unicode" w:hAnsi="Arial Unicode"/>
          <w:sz w:val="16"/>
          <w:szCs w:val="16"/>
          <w:lang w:val="en-US"/>
        </w:rPr>
      </w:pPr>
    </w:p>
    <w:sectPr w:rsidR="00203C47" w:rsidRPr="006764BC" w:rsidSect="00DA4163">
      <w:pgSz w:w="11906" w:h="16838"/>
      <w:pgMar w:top="360" w:right="567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283"/>
    <w:rsid w:val="00000437"/>
    <w:rsid w:val="000A798D"/>
    <w:rsid w:val="000F2BA6"/>
    <w:rsid w:val="0010623B"/>
    <w:rsid w:val="0012111A"/>
    <w:rsid w:val="00151A91"/>
    <w:rsid w:val="001534F9"/>
    <w:rsid w:val="001D4878"/>
    <w:rsid w:val="00203C47"/>
    <w:rsid w:val="00211A85"/>
    <w:rsid w:val="002315A6"/>
    <w:rsid w:val="002873D0"/>
    <w:rsid w:val="002D200B"/>
    <w:rsid w:val="0034224A"/>
    <w:rsid w:val="00373708"/>
    <w:rsid w:val="00387745"/>
    <w:rsid w:val="003B6DFC"/>
    <w:rsid w:val="005A598A"/>
    <w:rsid w:val="0067426D"/>
    <w:rsid w:val="006764BC"/>
    <w:rsid w:val="006D13F3"/>
    <w:rsid w:val="006E3609"/>
    <w:rsid w:val="006F35A2"/>
    <w:rsid w:val="00734D08"/>
    <w:rsid w:val="00A97FED"/>
    <w:rsid w:val="00AC6283"/>
    <w:rsid w:val="00AC6E69"/>
    <w:rsid w:val="00B00ED8"/>
    <w:rsid w:val="00BA7582"/>
    <w:rsid w:val="00C9241B"/>
    <w:rsid w:val="00D35AA8"/>
    <w:rsid w:val="00D6482C"/>
    <w:rsid w:val="00DA4163"/>
    <w:rsid w:val="00DC0C5E"/>
    <w:rsid w:val="00DF2230"/>
    <w:rsid w:val="00E11A47"/>
    <w:rsid w:val="00F164A5"/>
    <w:rsid w:val="00F6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Akhuryan</cp:lastModifiedBy>
  <cp:revision>32</cp:revision>
  <cp:lastPrinted>2019-05-16T12:31:00Z</cp:lastPrinted>
  <dcterms:created xsi:type="dcterms:W3CDTF">2019-05-14T11:43:00Z</dcterms:created>
  <dcterms:modified xsi:type="dcterms:W3CDTF">2019-05-20T08:43:00Z</dcterms:modified>
</cp:coreProperties>
</file>