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2E4648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5F1D3F" w:rsidRPr="00E9064E">
        <w:rPr>
          <w:rFonts w:ascii="GHEA Grapalat" w:hAnsi="GHEA Grapalat"/>
          <w:i/>
          <w:sz w:val="20"/>
          <w:szCs w:val="20"/>
          <w:lang w:val="hy-AM"/>
        </w:rPr>
        <w:t>29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</w:t>
      </w:r>
      <w:r w:rsidR="006E48A3">
        <w:rPr>
          <w:rFonts w:ascii="GHEA Grapalat" w:hAnsi="GHEA Grapalat"/>
          <w:i/>
          <w:sz w:val="20"/>
          <w:szCs w:val="20"/>
          <w:lang w:val="hy-AM"/>
        </w:rPr>
        <w:t>այիսի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0C14C7" w:rsidRPr="002A321E" w:rsidRDefault="000C14C7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2E4648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5F1D3F">
        <w:rPr>
          <w:rFonts w:ascii="GHEA Grapalat" w:hAnsi="GHEA Grapalat"/>
          <w:i/>
          <w:sz w:val="20"/>
          <w:szCs w:val="20"/>
          <w:lang w:val="hy-AM"/>
        </w:rPr>
        <w:t>23.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05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04231914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0C14C7" w:rsidRPr="002A321E" w:rsidRDefault="000C14C7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2E4648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6E48A3" w:rsidRPr="006E48A3" w:rsidRDefault="00BB50E9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6E48A3" w:rsidRPr="006E48A3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</w:p>
    <w:p w:rsidR="00641358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ՀՀ Լոռու մարզի ընդհանուր իրավասության դատարանի կողմից </w:t>
      </w:r>
      <w:r w:rsidR="00E23A8E">
        <w:rPr>
          <w:rFonts w:ascii="GHEA Grapalat" w:hAnsi="GHEA Grapalat"/>
          <w:i/>
          <w:sz w:val="20"/>
          <w:szCs w:val="20"/>
          <w:lang w:val="hy-AM"/>
        </w:rPr>
        <w:t>2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5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>.</w:t>
      </w:r>
      <w:r w:rsidR="00E23A8E">
        <w:rPr>
          <w:rFonts w:ascii="GHEA Grapalat" w:hAnsi="GHEA Grapalat"/>
          <w:i/>
          <w:sz w:val="20"/>
          <w:szCs w:val="20"/>
          <w:lang w:val="hy-AM"/>
        </w:rPr>
        <w:t>1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2</w:t>
      </w:r>
      <w:r w:rsidR="00E23A8E">
        <w:rPr>
          <w:rFonts w:ascii="GHEA Grapalat" w:hAnsi="GHEA Grapalat"/>
          <w:i/>
          <w:sz w:val="20"/>
          <w:szCs w:val="20"/>
          <w:lang w:val="hy-AM"/>
        </w:rPr>
        <w:t>․2018թ-ին տրված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թիվ ԼԴ/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1154</w:t>
      </w:r>
      <w:r w:rsidRPr="006E48A3">
        <w:rPr>
          <w:rFonts w:ascii="GHEA Grapalat" w:hAnsi="GHEA Grapalat"/>
          <w:i/>
          <w:sz w:val="20"/>
          <w:szCs w:val="20"/>
          <w:lang w:val="hy-AM"/>
        </w:rPr>
        <w:t>/02/1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8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ի </w:t>
      </w:r>
      <w:r w:rsidR="00E23A8E">
        <w:rPr>
          <w:rFonts w:ascii="GHEA Grapalat" w:hAnsi="GHEA Grapalat"/>
          <w:i/>
          <w:sz w:val="20"/>
          <w:szCs w:val="20"/>
          <w:lang w:val="hy-AM"/>
        </w:rPr>
        <w:t>համաձայն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պետք է՝ </w:t>
      </w:r>
      <w:r w:rsidR="005F1D3F">
        <w:rPr>
          <w:rFonts w:ascii="GHEA Grapalat" w:hAnsi="GHEA Grapalat"/>
          <w:i/>
          <w:sz w:val="20"/>
          <w:szCs w:val="20"/>
          <w:lang w:val="hy-AM"/>
        </w:rPr>
        <w:t>Ալբերտ Գ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ագիկի </w:t>
      </w:r>
      <w:proofErr w:type="spellStart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Պողոսյանից</w:t>
      </w:r>
      <w:proofErr w:type="spellEnd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 և Գագիկ </w:t>
      </w:r>
      <w:proofErr w:type="spellStart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Ալբերտի</w:t>
      </w:r>
      <w:proofErr w:type="spellEnd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Պողոսյանից</w:t>
      </w:r>
      <w:proofErr w:type="spellEnd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 հօգուտ</w:t>
      </w:r>
      <w:r w:rsidRPr="006E48A3">
        <w:rPr>
          <w:rFonts w:ascii="Calibri" w:hAnsi="Calibri" w:cs="Calibri"/>
          <w:i/>
          <w:sz w:val="20"/>
          <w:szCs w:val="20"/>
          <w:lang w:val="hy-AM"/>
        </w:rPr>
        <w:t> </w:t>
      </w:r>
      <w:r w:rsidR="00641358">
        <w:rPr>
          <w:rFonts w:ascii="Calibri" w:hAnsi="Calibri" w:cs="Calibri"/>
          <w:i/>
          <w:sz w:val="20"/>
          <w:szCs w:val="20"/>
          <w:lang w:val="hy-AM"/>
        </w:rPr>
        <w:t>«</w:t>
      </w:r>
      <w:proofErr w:type="spellStart"/>
      <w:r w:rsidR="005F1D3F" w:rsidRPr="005F1D3F">
        <w:rPr>
          <w:rFonts w:ascii="GHEA Grapalat" w:hAnsi="GHEA Grapalat" w:cs="Calibri"/>
          <w:i/>
          <w:sz w:val="20"/>
          <w:szCs w:val="20"/>
          <w:lang w:val="hy-AM"/>
        </w:rPr>
        <w:t>Ինեկոբանկ</w:t>
      </w:r>
      <w:proofErr w:type="spellEnd"/>
      <w:r w:rsidR="00641358">
        <w:rPr>
          <w:rFonts w:ascii="GHEA Grapalat" w:hAnsi="GHEA Grapalat" w:cs="Calibri"/>
          <w:i/>
          <w:sz w:val="20"/>
          <w:szCs w:val="20"/>
          <w:lang w:val="hy-AM"/>
        </w:rPr>
        <w:t>»</w:t>
      </w:r>
      <w:r w:rsidR="005F1D3F" w:rsidRPr="005F1D3F">
        <w:rPr>
          <w:rFonts w:ascii="GHEA Grapalat" w:hAnsi="GHEA Grapalat" w:cs="Calibri"/>
          <w:i/>
          <w:sz w:val="20"/>
          <w:szCs w:val="20"/>
          <w:lang w:val="hy-AM"/>
        </w:rPr>
        <w:t xml:space="preserve"> ՓԲԸ-ի </w:t>
      </w:r>
      <w:proofErr w:type="spellStart"/>
      <w:r w:rsidR="005F1D3F" w:rsidRPr="005F1D3F">
        <w:rPr>
          <w:rFonts w:ascii="GHEA Grapalat" w:hAnsi="GHEA Grapalat" w:cs="Calibri"/>
          <w:i/>
          <w:sz w:val="20"/>
          <w:szCs w:val="20"/>
          <w:lang w:val="hy-AM"/>
        </w:rPr>
        <w:t>համապարտության</w:t>
      </w:r>
      <w:proofErr w:type="spellEnd"/>
      <w:r w:rsidR="005F1D3F" w:rsidRPr="005F1D3F">
        <w:rPr>
          <w:rFonts w:ascii="GHEA Grapalat" w:hAnsi="GHEA Grapalat" w:cs="Calibri"/>
          <w:i/>
          <w:sz w:val="20"/>
          <w:szCs w:val="20"/>
          <w:lang w:val="hy-AM"/>
        </w:rPr>
        <w:t xml:space="preserve"> կարգով բռնագանձել 1.511,02 ԱՄՆ դոլարին համարժեք ՀՀ դրամ, 14.657 ՀՀ դրամ և 01.03.2018թ-ից հաշվարկվող  տոկոսներ:</w:t>
      </w:r>
    </w:p>
    <w:p w:rsidR="00E27875" w:rsidRDefault="006E48A3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bookmarkStart w:id="0" w:name="_GoBack"/>
      <w:bookmarkEnd w:id="0"/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E48A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641358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Գագիկ </w:t>
      </w:r>
      <w:proofErr w:type="spellStart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Ալբերտի</w:t>
      </w:r>
      <w:proofErr w:type="spellEnd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 Պողոսյանին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04BBD" w:rsidRPr="005F1D3F" w:rsidRDefault="000C14C7" w:rsidP="006E48A3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Հետախուզում է </w:t>
      </w:r>
      <w:proofErr w:type="spellStart"/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հայատ</w:t>
      </w:r>
      <w:r w:rsidR="005F1D3F">
        <w:rPr>
          <w:rFonts w:ascii="GHEA Grapalat" w:hAnsi="GHEA Grapalat"/>
          <w:i/>
          <w:sz w:val="20"/>
          <w:szCs w:val="20"/>
          <w:lang w:val="hy-AM"/>
        </w:rPr>
        <w:t>արարվել</w:t>
      </w:r>
      <w:proofErr w:type="spellEnd"/>
      <w:r w:rsidR="005F1D3F">
        <w:rPr>
          <w:rFonts w:ascii="GHEA Grapalat" w:hAnsi="GHEA Grapalat"/>
          <w:i/>
          <w:sz w:val="20"/>
          <w:szCs w:val="20"/>
          <w:lang w:val="hy-AM"/>
        </w:rPr>
        <w:t xml:space="preserve"> պարտապան Գագիկ </w:t>
      </w:r>
      <w:proofErr w:type="spellStart"/>
      <w:r w:rsidR="005F1D3F">
        <w:rPr>
          <w:rFonts w:ascii="GHEA Grapalat" w:hAnsi="GHEA Grapalat"/>
          <w:i/>
          <w:sz w:val="20"/>
          <w:szCs w:val="20"/>
          <w:lang w:val="hy-AM"/>
        </w:rPr>
        <w:t>Ալբերտի</w:t>
      </w:r>
      <w:proofErr w:type="spellEnd"/>
      <w:r w:rsidR="005F1D3F">
        <w:rPr>
          <w:rFonts w:ascii="GHEA Grapalat" w:hAnsi="GHEA Grapalat"/>
          <w:i/>
          <w:sz w:val="20"/>
          <w:szCs w:val="20"/>
          <w:lang w:val="hy-AM"/>
        </w:rPr>
        <w:t xml:space="preserve"> Պ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ողոսյանին</w:t>
      </w:r>
      <w:r w:rsidR="00004BBD" w:rsidRPr="006E48A3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</w:t>
      </w:r>
      <w:r w:rsidR="00641358">
        <w:rPr>
          <w:rFonts w:ascii="GHEA Grapalat" w:hAnsi="GHEA Grapalat"/>
          <w:i/>
          <w:sz w:val="20"/>
          <w:szCs w:val="20"/>
          <w:lang w:val="hy-AM"/>
        </w:rPr>
        <w:t>VAZ 2121 մակնիշի 26 UO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 xml:space="preserve"> 015 պետհամարանիշի</w:t>
      </w:r>
      <w:r w:rsidR="00641358" w:rsidRPr="00641358">
        <w:rPr>
          <w:rFonts w:ascii="GHEA Grapalat" w:hAnsi="GHEA Grapalat"/>
          <w:i/>
          <w:sz w:val="20"/>
          <w:szCs w:val="20"/>
          <w:lang w:val="hy-AM"/>
        </w:rPr>
        <w:t xml:space="preserve"> 1978թ-ի արտադրության </w:t>
      </w:r>
      <w:r w:rsidR="005F1D3F" w:rsidRPr="005F1D3F">
        <w:rPr>
          <w:rFonts w:ascii="GHEA Grapalat" w:hAnsi="GHEA Grapalat"/>
          <w:i/>
          <w:sz w:val="20"/>
          <w:szCs w:val="20"/>
          <w:lang w:val="hy-AM"/>
        </w:rPr>
        <w:t>տրանսպորտային միջոցի նկատմամբ: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</w:t>
      </w:r>
      <w:r w:rsidR="00004BB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Արդյունքում վերջինիս սեփականության իրավունքով պատկանող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այլ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0C14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E9064E" w:rsidRPr="00E9064E" w:rsidRDefault="00E9064E" w:rsidP="00946671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>
        <w:rPr>
          <w:rFonts w:ascii="GHEA Grapalat" w:hAnsi="GHEA Grapalat"/>
          <w:i/>
          <w:sz w:val="20"/>
          <w:szCs w:val="20"/>
          <w:lang w:val="hy-AM"/>
        </w:rPr>
        <w:t>Հարկադիր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կատարումն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ապահովող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ծառայության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Լոռու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մարզային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բաժնում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առկա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են՝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ՀՀ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Լոռու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մարզի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ընդհանուր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իրավասության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դատարանի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կողմից տրված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թիվ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ԼԴ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2</w:t>
      </w:r>
      <w:r>
        <w:rPr>
          <w:rFonts w:ascii="GHEA Grapalat" w:hAnsi="GHEA Grapalat"/>
          <w:i/>
          <w:sz w:val="20"/>
          <w:szCs w:val="20"/>
          <w:lang w:val="af-ZA"/>
        </w:rPr>
        <w:t>/</w:t>
      </w:r>
      <w:r>
        <w:rPr>
          <w:rFonts w:ascii="GHEA Grapalat" w:hAnsi="GHEA Grapalat"/>
          <w:i/>
          <w:sz w:val="20"/>
          <w:szCs w:val="20"/>
          <w:lang w:val="hy-AM"/>
        </w:rPr>
        <w:t>0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344</w:t>
      </w:r>
      <w:r>
        <w:rPr>
          <w:rFonts w:ascii="GHEA Grapalat" w:hAnsi="GHEA Grapalat"/>
          <w:i/>
          <w:sz w:val="20"/>
          <w:szCs w:val="20"/>
          <w:lang w:val="hy-AM"/>
        </w:rPr>
        <w:t>/0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3</w:t>
      </w:r>
      <w:r>
        <w:rPr>
          <w:rFonts w:ascii="GHEA Grapalat" w:hAnsi="GHEA Grapalat"/>
          <w:i/>
          <w:sz w:val="20"/>
          <w:szCs w:val="20"/>
          <w:lang w:val="hy-AM"/>
        </w:rPr>
        <w:t>/1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8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հիման վրա հարուցված 0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4932472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i/>
          <w:sz w:val="20"/>
          <w:szCs w:val="20"/>
          <w:lang w:val="hy-AM"/>
        </w:rPr>
        <w:t>թիվ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ԼԴ</w:t>
      </w:r>
      <w:r>
        <w:rPr>
          <w:rFonts w:ascii="GHEA Grapalat" w:hAnsi="GHEA Grapalat"/>
          <w:i/>
          <w:sz w:val="20"/>
          <w:szCs w:val="20"/>
          <w:lang w:val="af-ZA"/>
        </w:rPr>
        <w:t>/1144/02/18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կատրողական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թերթի հիման վրա հարուցված 0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4885190</w:t>
      </w:r>
      <w:r>
        <w:rPr>
          <w:rFonts w:ascii="GHEA Grapalat" w:hAnsi="GHEA Grapalat"/>
          <w:i/>
          <w:sz w:val="20"/>
          <w:szCs w:val="20"/>
          <w:lang w:val="hy-AM"/>
        </w:rPr>
        <w:t>,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թիվ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ԼԴ</w:t>
      </w:r>
      <w:r>
        <w:rPr>
          <w:rFonts w:ascii="GHEA Grapalat" w:hAnsi="GHEA Grapalat"/>
          <w:i/>
          <w:sz w:val="20"/>
          <w:szCs w:val="20"/>
          <w:lang w:val="af-ZA"/>
        </w:rPr>
        <w:t>/1142/02/18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կատրողական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թերթի հիման վրա հարուցված 0</w:t>
      </w:r>
      <w:r w:rsidRPr="00E9064E">
        <w:rPr>
          <w:rFonts w:ascii="GHEA Grapalat" w:hAnsi="GHEA Grapalat"/>
          <w:i/>
          <w:sz w:val="20"/>
          <w:szCs w:val="20"/>
          <w:lang w:val="hy-AM"/>
        </w:rPr>
        <w:t>4885201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/ </w:t>
      </w:r>
      <w:r>
        <w:rPr>
          <w:rFonts w:ascii="GHEA Grapalat" w:hAnsi="GHEA Grapalat"/>
          <w:i/>
          <w:sz w:val="20"/>
          <w:szCs w:val="20"/>
          <w:lang w:val="hy-AM"/>
        </w:rPr>
        <w:t>պահանջատեր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` «Ինեկոբանկ» ՓԲԸ/ </w:t>
      </w:r>
      <w:r w:rsidR="00DB1145">
        <w:rPr>
          <w:rFonts w:ascii="GHEA Grapalat" w:hAnsi="GHEA Grapalat"/>
          <w:i/>
          <w:sz w:val="20"/>
          <w:szCs w:val="20"/>
          <w:lang w:val="af-ZA"/>
        </w:rPr>
        <w:t xml:space="preserve">ընդհանուր 1.699.172 ՀՀ դրամ </w:t>
      </w:r>
      <w:r>
        <w:rPr>
          <w:rFonts w:ascii="GHEA Grapalat" w:hAnsi="GHEA Grapalat"/>
          <w:i/>
          <w:sz w:val="20"/>
          <w:szCs w:val="20"/>
          <w:lang w:val="hy-AM"/>
        </w:rPr>
        <w:t>գումարի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բռնագանձման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պահանջի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վերաբերյալ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հարուցված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t>այլ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0"/>
          <w:szCs w:val="20"/>
          <w:lang w:val="af-ZA"/>
        </w:rPr>
        <w:t xml:space="preserve">:  </w:t>
      </w:r>
    </w:p>
    <w:p w:rsidR="00004BBD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DB1145" w:rsidRPr="00DB1145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004BBD" w:rsidRPr="002A321E" w:rsidRDefault="00004BBD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2E4648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004BBD" w:rsidRPr="002A321E" w:rsidRDefault="00004BBD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641358">
        <w:rPr>
          <w:rFonts w:ascii="GHEA Grapalat" w:hAnsi="GHEA Grapalat"/>
          <w:i/>
          <w:sz w:val="20"/>
          <w:szCs w:val="20"/>
          <w:lang w:val="hy-AM"/>
        </w:rPr>
        <w:t>23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641358" w:rsidRPr="00641358">
        <w:rPr>
          <w:rFonts w:ascii="GHEA Grapalat" w:hAnsi="GHEA Grapalat"/>
          <w:i/>
          <w:sz w:val="20"/>
          <w:szCs w:val="20"/>
          <w:lang w:val="hy-AM"/>
        </w:rPr>
        <w:t>05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641358" w:rsidRPr="00641358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6E1760">
        <w:rPr>
          <w:rFonts w:ascii="GHEA Grapalat" w:hAnsi="GHEA Grapalat"/>
          <w:i/>
          <w:sz w:val="20"/>
          <w:szCs w:val="20"/>
          <w:lang w:val="hy-AM"/>
        </w:rPr>
        <w:t>0</w:t>
      </w:r>
      <w:r w:rsidR="00641358" w:rsidRPr="00641358">
        <w:rPr>
          <w:rFonts w:ascii="GHEA Grapalat" w:hAnsi="GHEA Grapalat"/>
          <w:i/>
          <w:sz w:val="20"/>
          <w:szCs w:val="20"/>
          <w:lang w:val="hy-AM"/>
        </w:rPr>
        <w:t>4231914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DB114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B1145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94667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F57824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DB1145" w:rsidRPr="00DB1145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ընթացքում:  </w:t>
      </w: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04BBD"/>
    <w:rsid w:val="00034A9C"/>
    <w:rsid w:val="0005326D"/>
    <w:rsid w:val="000767A2"/>
    <w:rsid w:val="00084164"/>
    <w:rsid w:val="000C14C7"/>
    <w:rsid w:val="000D447A"/>
    <w:rsid w:val="000F79D6"/>
    <w:rsid w:val="001B35F6"/>
    <w:rsid w:val="00225DE2"/>
    <w:rsid w:val="00234BCB"/>
    <w:rsid w:val="00256350"/>
    <w:rsid w:val="002A321E"/>
    <w:rsid w:val="002E4648"/>
    <w:rsid w:val="00306D77"/>
    <w:rsid w:val="00384AC7"/>
    <w:rsid w:val="003D331D"/>
    <w:rsid w:val="003E2189"/>
    <w:rsid w:val="00443FC7"/>
    <w:rsid w:val="00560555"/>
    <w:rsid w:val="005A2461"/>
    <w:rsid w:val="005C16CB"/>
    <w:rsid w:val="005D63E2"/>
    <w:rsid w:val="005D7EE6"/>
    <w:rsid w:val="005F1D3F"/>
    <w:rsid w:val="005F7940"/>
    <w:rsid w:val="00640BCE"/>
    <w:rsid w:val="00641358"/>
    <w:rsid w:val="00653907"/>
    <w:rsid w:val="006A7EC8"/>
    <w:rsid w:val="006E1760"/>
    <w:rsid w:val="006E48A3"/>
    <w:rsid w:val="00783CD3"/>
    <w:rsid w:val="007C5212"/>
    <w:rsid w:val="007F6FAD"/>
    <w:rsid w:val="00834BDE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DB1145"/>
    <w:rsid w:val="00E1249C"/>
    <w:rsid w:val="00E23A8E"/>
    <w:rsid w:val="00E27875"/>
    <w:rsid w:val="00E9064E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385F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75</cp:revision>
  <cp:lastPrinted>2019-05-29T11:59:00Z</cp:lastPrinted>
  <dcterms:created xsi:type="dcterms:W3CDTF">2013-11-25T09:02:00Z</dcterms:created>
  <dcterms:modified xsi:type="dcterms:W3CDTF">2019-05-29T12:00:00Z</dcterms:modified>
</cp:coreProperties>
</file>