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E4" w:rsidRDefault="000A1CE4" w:rsidP="000A1CE4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0A1CE4" w:rsidRDefault="000A1CE4" w:rsidP="000A1CE4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bookmarkStart w:id="0" w:name="_GoBack"/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0A1CE4" w:rsidRDefault="000A1CE4" w:rsidP="000A1CE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r w:rsidRPr="00214424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կասեցնելու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0A1CE4" w:rsidRDefault="000A1CE4" w:rsidP="000A1CE4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</w:t>
      </w:r>
      <w:r w:rsidRPr="000A1CE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.07.2019թ.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0A1CE4" w:rsidRDefault="000A1CE4" w:rsidP="000A1CE4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0A1CE4" w:rsidRDefault="000A1CE4" w:rsidP="000A1CE4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26.09.2018թ. հարուցված 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 թիվ </w:t>
      </w:r>
      <w:r>
        <w:rPr>
          <w:rFonts w:ascii="GHEA Grapalat" w:eastAsia="Times New Roman" w:hAnsi="GHEA Grapalat" w:cs="Times New Roman"/>
          <w:bCs/>
          <w:lang w:val="hy-AM" w:eastAsia="ru-RU"/>
        </w:rPr>
        <w:t>04575089, 04576401, 04576407</w:t>
      </w:r>
      <w:r>
        <w:rPr>
          <w:rFonts w:ascii="GHEA Grapalat" w:eastAsia="Times New Roman" w:hAnsi="GHEA Grapalat" w:cs="Times New Roman"/>
          <w:bCs/>
          <w:lang w:val="hy-AM" w:eastAsia="ru-RU"/>
        </w:rPr>
        <w:t xml:space="preserve"> կատարողական </w:t>
      </w:r>
      <w:proofErr w:type="spellStart"/>
      <w:r>
        <w:rPr>
          <w:rFonts w:ascii="GHEA Grapalat" w:eastAsia="Times New Roman" w:hAnsi="GHEA Grapalat" w:cs="Times New Roman"/>
          <w:bCs/>
          <w:lang w:val="hy-AM" w:eastAsia="ru-RU"/>
        </w:rPr>
        <w:t>վարույթ</w:t>
      </w:r>
      <w:r w:rsidR="008D01E4">
        <w:rPr>
          <w:rFonts w:ascii="GHEA Grapalat" w:eastAsia="Times New Roman" w:hAnsi="GHEA Grapalat" w:cs="Times New Roman"/>
          <w:bCs/>
          <w:lang w:val="hy-AM" w:eastAsia="ru-RU"/>
        </w:rPr>
        <w:t>ներ</w:t>
      </w:r>
      <w:r>
        <w:rPr>
          <w:rFonts w:ascii="GHEA Grapalat" w:eastAsia="Times New Roman" w:hAnsi="GHEA Grapalat" w:cs="Times New Roman"/>
          <w:bCs/>
          <w:lang w:val="hy-AM" w:eastAsia="ru-RU"/>
        </w:rPr>
        <w:t>ի</w:t>
      </w:r>
      <w:proofErr w:type="spellEnd"/>
      <w:r>
        <w:rPr>
          <w:rFonts w:ascii="GHEA Grapalat" w:eastAsia="Times New Roman" w:hAnsi="GHEA Grapalat" w:cs="Times New Roman"/>
          <w:bCs/>
          <w:lang w:val="hy-AM" w:eastAsia="ru-RU"/>
        </w:rPr>
        <w:t xml:space="preserve"> նյութերը </w:t>
      </w:r>
    </w:p>
    <w:p w:rsidR="000A1CE4" w:rsidRDefault="000A1CE4" w:rsidP="000A1CE4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0A1CE4" w:rsidRDefault="000A1CE4" w:rsidP="000A1CE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0A1CE4" w:rsidRDefault="000A1CE4" w:rsidP="000A1CE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0A1CE4" w:rsidRDefault="000A1CE4" w:rsidP="000A1CE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0A1CE4" w:rsidRDefault="000A1CE4" w:rsidP="000A1CE4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քաղաքի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</w:t>
      </w:r>
      <w:r w:rsidR="008D01E4">
        <w:rPr>
          <w:rFonts w:ascii="GHEA Grapalat" w:eastAsia="Times New Roman" w:hAnsi="GHEA Grapalat" w:cs="Times New Roman"/>
          <w:lang w:val="hy-AM" w:eastAsia="en-GB"/>
        </w:rPr>
        <w:t>մից 24.09.2018թ. տրված թիվ ԵԿԴ/0062/01/14</w:t>
      </w:r>
      <w:r>
        <w:rPr>
          <w:rFonts w:ascii="GHEA Grapalat" w:eastAsia="Times New Roman" w:hAnsi="GHEA Grapalat" w:cs="Times New Roman"/>
          <w:lang w:val="hy-AM" w:eastAsia="en-GB"/>
        </w:rPr>
        <w:t xml:space="preserve"> կատարողական թերթերի համաձայն պետք է </w:t>
      </w:r>
      <w:r>
        <w:rPr>
          <w:rFonts w:ascii="GHEA Grapalat" w:eastAsia="Times New Roman" w:hAnsi="GHEA Grapalat" w:cs="Times New Roman"/>
          <w:lang w:val="hy-AM" w:eastAsia="en-GB"/>
        </w:rPr>
        <w:t>տ</w:t>
      </w:r>
      <w:r w:rsidRPr="000A1CE4">
        <w:rPr>
          <w:rFonts w:ascii="GHEA Grapalat" w:eastAsia="Times New Roman" w:hAnsi="GHEA Grapalat" w:cs="Times New Roman"/>
          <w:lang w:val="hy-AM" w:eastAsia="en-GB"/>
        </w:rPr>
        <w:t xml:space="preserve">ուժողի (քաղաքացիական հայցվորի) իրավահաջորդ Անդրանիկ Սպարտակի Մկրտչյանի ներկայացրած ընդհանուր 41.051.872 ՀՀ դրամի քաղաքացիական հայցը բավարարել մասնակիորեն, քաղաքացիական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պատասխանողներ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 Ռաֆայել Հարությունի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Հարոյանից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, Հայկ Սամվելի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Կոջոյանին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, Կարեն Սամվելի Վարդանյանից և Տիգրան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Էդուարդի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 Հովհաննիսյանից հօգուտ նրա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համապարտությամբ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 բռնագանձել 4.100.000 ՀՀ դրամին, ինչպես նաև 2.500.000 ՌԴ ռուբլուն և 800 ԱՄՆ դոլարին համարժեք ընդհանուր 34.051.872 (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երեսունչորս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 միլիոն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հիսունմեկ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 xml:space="preserve"> հազար ութ հարյուր </w:t>
      </w:r>
      <w:proofErr w:type="spellStart"/>
      <w:r w:rsidRPr="000A1CE4">
        <w:rPr>
          <w:rFonts w:ascii="GHEA Grapalat" w:eastAsia="Times New Roman" w:hAnsi="GHEA Grapalat" w:cs="Times New Roman"/>
          <w:lang w:val="hy-AM" w:eastAsia="en-GB"/>
        </w:rPr>
        <w:t>յոթանասուներկու</w:t>
      </w:r>
      <w:proofErr w:type="spellEnd"/>
      <w:r w:rsidRPr="000A1CE4">
        <w:rPr>
          <w:rFonts w:ascii="GHEA Grapalat" w:eastAsia="Times New Roman" w:hAnsi="GHEA Grapalat" w:cs="Times New Roman"/>
          <w:lang w:val="hy-AM" w:eastAsia="en-GB"/>
        </w:rPr>
        <w:t>) ՀՀ դրամ գումար</w:t>
      </w:r>
      <w:r>
        <w:rPr>
          <w:rFonts w:ascii="GHEA Grapalat" w:eastAsia="Times New Roman" w:hAnsi="GHEA Grapalat" w:cs="Times New Roman"/>
          <w:lang w:val="hy-AM" w:eastAsia="en-GB"/>
        </w:rPr>
        <w:t>։</w:t>
      </w:r>
      <w:r>
        <w:rPr>
          <w:rFonts w:ascii="GHEA Grapalat" w:eastAsia="Times New Roman" w:hAnsi="GHEA Grapalat" w:cs="Times New Roman"/>
          <w:lang w:val="hy-AM" w:eastAsia="en-GB"/>
        </w:rPr>
        <w:t xml:space="preserve">   </w:t>
      </w:r>
    </w:p>
    <w:p w:rsidR="000A1CE4" w:rsidRDefault="000A1CE4" w:rsidP="000A1CE4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0A1CE4" w:rsidRDefault="000A1CE4" w:rsidP="000A1CE4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0A1CE4" w:rsidRDefault="000A1CE4" w:rsidP="000A1CE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0A1CE4" w:rsidRDefault="000A1CE4" w:rsidP="000A1CE4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  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Կասեցնել  </w:t>
      </w:r>
      <w:r w:rsidR="008D01E4" w:rsidRPr="008D01E4">
        <w:rPr>
          <w:rFonts w:ascii="GHEA Grapalat" w:eastAsia="Times New Roman" w:hAnsi="GHEA Grapalat" w:cs="Times New Roman"/>
          <w:lang w:val="hy-AM" w:eastAsia="en-GB"/>
        </w:rPr>
        <w:t xml:space="preserve">26.09.2018թ. հարուցված  թիվ 04575089, 04576401, 04576407 </w:t>
      </w:r>
      <w:r>
        <w:rPr>
          <w:rFonts w:ascii="GHEA Grapalat" w:eastAsia="Times New Roman" w:hAnsi="GHEA Grapalat" w:cs="Times New Roman"/>
          <w:lang w:val="hy-AM" w:eastAsia="en-GB"/>
        </w:rPr>
        <w:t>կատարողական վարույթ</w:t>
      </w:r>
      <w:r w:rsidR="008D01E4">
        <w:rPr>
          <w:rFonts w:ascii="GHEA Grapalat" w:eastAsia="Times New Roman" w:hAnsi="GHEA Grapalat" w:cs="Times New Roman"/>
          <w:lang w:val="hy-AM" w:eastAsia="en-GB"/>
        </w:rPr>
        <w:t>ներ</w:t>
      </w:r>
      <w:r>
        <w:rPr>
          <w:rFonts w:ascii="GHEA Grapalat" w:eastAsia="Times New Roman" w:hAnsi="GHEA Grapalat" w:cs="Times New Roman"/>
          <w:lang w:val="hy-AM" w:eastAsia="en-GB"/>
        </w:rPr>
        <w:t xml:space="preserve">ը:        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0A1CE4" w:rsidRDefault="000A1CE4" w:rsidP="000A1CE4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p w:rsidR="000A1CE4" w:rsidRPr="00280429" w:rsidRDefault="000A1CE4" w:rsidP="000A1CE4">
      <w:pPr>
        <w:rPr>
          <w:lang w:val="hy-AM"/>
        </w:rPr>
      </w:pPr>
    </w:p>
    <w:bookmarkEnd w:id="0"/>
    <w:p w:rsidR="002E3DF7" w:rsidRPr="000A1CE4" w:rsidRDefault="002E3DF7">
      <w:pPr>
        <w:rPr>
          <w:lang w:val="hy-AM"/>
        </w:rPr>
      </w:pPr>
    </w:p>
    <w:sectPr w:rsidR="002E3DF7" w:rsidRPr="000A1CE4" w:rsidSect="0028042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B2"/>
    <w:rsid w:val="000A1CE4"/>
    <w:rsid w:val="001C58B2"/>
    <w:rsid w:val="002E3DF7"/>
    <w:rsid w:val="008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0A9E"/>
  <w15:chartTrackingRefBased/>
  <w15:docId w15:val="{E359D517-217B-4712-AB15-F8DADC7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3</cp:revision>
  <cp:lastPrinted>2019-07-12T04:53:00Z</cp:lastPrinted>
  <dcterms:created xsi:type="dcterms:W3CDTF">2019-07-12T04:39:00Z</dcterms:created>
  <dcterms:modified xsi:type="dcterms:W3CDTF">2019-07-12T04:54:00Z</dcterms:modified>
</cp:coreProperties>
</file>