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3438" w:type="dxa"/>
        <w:tblLook w:val="04A0"/>
      </w:tblPr>
      <w:tblGrid>
        <w:gridCol w:w="3438"/>
      </w:tblGrid>
      <w:tr w:rsidR="00467234" w:rsidRPr="00467234" w:rsidTr="00993646">
        <w:trPr>
          <w:trHeight w:val="33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34" w:rsidRPr="00467234" w:rsidRDefault="00467234" w:rsidP="00467234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67234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Առաջադրանքի</w:t>
            </w:r>
            <w:proofErr w:type="spellEnd"/>
            <w:r w:rsidRPr="00467234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234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տեսակ</w:t>
            </w:r>
            <w:proofErr w:type="spellEnd"/>
            <w:r w:rsidR="0099364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467234" w:rsidRPr="00467234" w:rsidTr="00993646">
        <w:trPr>
          <w:trHeight w:val="33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34" w:rsidRPr="00467234" w:rsidRDefault="00D63B8C" w:rsidP="00467234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Հաշվեքննության</w:t>
            </w:r>
            <w:proofErr w:type="spellEnd"/>
            <w:r w:rsidR="00467234" w:rsidRPr="00467234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67234" w:rsidRPr="00467234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ենթակա</w:t>
            </w:r>
            <w:proofErr w:type="spellEnd"/>
            <w:r w:rsidR="00467234" w:rsidRPr="00467234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67234" w:rsidRPr="00467234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մարմին</w:t>
            </w:r>
            <w:proofErr w:type="spellEnd"/>
            <w:r w:rsidR="00467234" w:rsidRPr="00467234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467234" w:rsidRPr="00467234" w:rsidTr="00993646">
        <w:trPr>
          <w:trHeight w:val="33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34" w:rsidRPr="00467234" w:rsidRDefault="00467234" w:rsidP="00467234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67234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Հաշվետու</w:t>
            </w:r>
            <w:proofErr w:type="spellEnd"/>
            <w:r w:rsidRPr="00467234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234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Ժամանակաշրջան</w:t>
            </w:r>
            <w:proofErr w:type="spellEnd"/>
            <w:r w:rsidR="0099364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</w:tbl>
    <w:tbl>
      <w:tblPr>
        <w:tblW w:w="9090" w:type="dxa"/>
        <w:tblLook w:val="04A0"/>
      </w:tblPr>
      <w:tblGrid>
        <w:gridCol w:w="5040"/>
        <w:gridCol w:w="2610"/>
        <w:gridCol w:w="1440"/>
      </w:tblGrid>
      <w:tr w:rsidR="00467234" w:rsidRPr="00467234" w:rsidTr="00467234">
        <w:trPr>
          <w:trHeight w:val="33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34" w:rsidRPr="00467234" w:rsidRDefault="00467234" w:rsidP="00467234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proofErr w:type="spellStart"/>
            <w:r w:rsidRPr="00467234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Ֆինանսական</w:t>
            </w:r>
            <w:proofErr w:type="spellEnd"/>
            <w:r w:rsidRPr="00467234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3B8C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հաշվեքննություն</w:t>
            </w:r>
            <w:proofErr w:type="spellEnd"/>
          </w:p>
        </w:tc>
        <w:tc>
          <w:tcPr>
            <w:tcW w:w="2610" w:type="dxa"/>
            <w:vAlign w:val="bottom"/>
          </w:tcPr>
          <w:p w:rsidR="00467234" w:rsidRDefault="00467234" w:rsidP="00467234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Ա/Փ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հղում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40" w:type="dxa"/>
            <w:vAlign w:val="bottom"/>
          </w:tcPr>
          <w:p w:rsidR="00467234" w:rsidRDefault="00467234" w:rsidP="00467234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Ա30</w:t>
            </w:r>
          </w:p>
        </w:tc>
      </w:tr>
      <w:tr w:rsidR="00467234" w:rsidRPr="00467234" w:rsidTr="00467234">
        <w:trPr>
          <w:trHeight w:val="33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34" w:rsidRPr="00467234" w:rsidRDefault="00BE2630" w:rsidP="00467234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ԱԲԳ</w:t>
            </w:r>
            <w:r w:rsidR="00467234" w:rsidRPr="00467234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67234" w:rsidRPr="00467234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2610" w:type="dxa"/>
            <w:vAlign w:val="center"/>
          </w:tcPr>
          <w:p w:rsidR="00467234" w:rsidRDefault="00467234" w:rsidP="0046723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2"/>
                <w:szCs w:val="22"/>
              </w:rPr>
              <w:t>Պատրաստեց</w:t>
            </w:r>
            <w:proofErr w:type="spellEnd"/>
            <w:r>
              <w:rPr>
                <w:rFonts w:ascii="GHEA Grapalat" w:hAnsi="GHEA Grapala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40" w:type="dxa"/>
            <w:vAlign w:val="bottom"/>
          </w:tcPr>
          <w:p w:rsidR="00467234" w:rsidRDefault="00BE2630" w:rsidP="00467234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ԱԱ</w:t>
            </w:r>
          </w:p>
        </w:tc>
      </w:tr>
      <w:tr w:rsidR="00467234" w:rsidRPr="00467234" w:rsidTr="00467234">
        <w:trPr>
          <w:trHeight w:val="33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34" w:rsidRPr="00467234" w:rsidRDefault="00467234" w:rsidP="001F54EE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467234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20</w:t>
            </w:r>
            <w:r w:rsidR="001F54EE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  </w:t>
            </w:r>
            <w:r w:rsidR="00BE2630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թ.-ի </w:t>
            </w:r>
            <w:proofErr w:type="spellStart"/>
            <w:r w:rsidR="00BE2630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դեկտեմբերի</w:t>
            </w:r>
            <w:proofErr w:type="spellEnd"/>
            <w:r w:rsidR="00BE2630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31-ին </w:t>
            </w:r>
            <w:proofErr w:type="spellStart"/>
            <w:r w:rsidR="00BE2630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ավարտված</w:t>
            </w:r>
            <w:proofErr w:type="spellEnd"/>
            <w:r w:rsidR="00BE2630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E2630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տարի</w:t>
            </w:r>
            <w:proofErr w:type="spellEnd"/>
          </w:p>
        </w:tc>
        <w:tc>
          <w:tcPr>
            <w:tcW w:w="2610" w:type="dxa"/>
            <w:vAlign w:val="center"/>
          </w:tcPr>
          <w:p w:rsidR="00467234" w:rsidRDefault="00467234" w:rsidP="00467234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2"/>
                <w:szCs w:val="22"/>
              </w:rPr>
              <w:t>Ամսաթիվ</w:t>
            </w:r>
            <w:proofErr w:type="spellEnd"/>
            <w:r>
              <w:rPr>
                <w:rFonts w:ascii="GHEA Grapalat" w:hAnsi="GHEA Grapala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40" w:type="dxa"/>
            <w:vAlign w:val="bottom"/>
          </w:tcPr>
          <w:p w:rsidR="00467234" w:rsidRDefault="00467234" w:rsidP="00467234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7234" w:rsidRPr="00467234" w:rsidTr="00467234">
        <w:trPr>
          <w:trHeight w:val="33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34" w:rsidRPr="00467234" w:rsidRDefault="00467234" w:rsidP="00467234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Align w:val="bottom"/>
          </w:tcPr>
          <w:p w:rsidR="00467234" w:rsidRDefault="00467234" w:rsidP="00467234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Ստուգեց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40" w:type="dxa"/>
            <w:vAlign w:val="bottom"/>
          </w:tcPr>
          <w:p w:rsidR="00467234" w:rsidRDefault="00467234" w:rsidP="00467234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67234" w:rsidRPr="00467234" w:rsidTr="00467234">
        <w:trPr>
          <w:trHeight w:val="33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7234" w:rsidRPr="00467234" w:rsidRDefault="00467234" w:rsidP="00467234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Align w:val="bottom"/>
          </w:tcPr>
          <w:p w:rsidR="00467234" w:rsidRDefault="00467234" w:rsidP="00467234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Ստուգման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40" w:type="dxa"/>
            <w:vAlign w:val="bottom"/>
          </w:tcPr>
          <w:p w:rsidR="00467234" w:rsidRDefault="00467234" w:rsidP="00467234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25F98" w:rsidRDefault="00725F98">
      <w:pPr>
        <w:rPr>
          <w:rFonts w:ascii="GHEA Grapalat" w:hAnsi="GHEA Grapalat"/>
          <w:sz w:val="22"/>
          <w:szCs w:val="22"/>
        </w:rPr>
      </w:pPr>
    </w:p>
    <w:p w:rsidR="00467234" w:rsidRPr="00467234" w:rsidRDefault="00467234" w:rsidP="00BE2630">
      <w:pPr>
        <w:jc w:val="both"/>
        <w:rPr>
          <w:rFonts w:ascii="GHEA Grapalat" w:eastAsia="Times New Roman" w:hAnsi="GHEA Grapalat"/>
          <w:sz w:val="22"/>
          <w:szCs w:val="22"/>
        </w:rPr>
      </w:pPr>
      <w:proofErr w:type="spellStart"/>
      <w:r w:rsidRPr="00BE2630">
        <w:rPr>
          <w:rFonts w:ascii="GHEA Grapalat" w:hAnsi="GHEA Grapalat"/>
          <w:b/>
          <w:sz w:val="22"/>
          <w:szCs w:val="22"/>
        </w:rPr>
        <w:t>Կատարված</w:t>
      </w:r>
      <w:proofErr w:type="spellEnd"/>
      <w:r w:rsidRPr="00BE2630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BE2630">
        <w:rPr>
          <w:rFonts w:ascii="GHEA Grapalat" w:hAnsi="GHEA Grapalat"/>
          <w:b/>
          <w:sz w:val="22"/>
          <w:szCs w:val="22"/>
        </w:rPr>
        <w:t>աշխատանք</w:t>
      </w:r>
      <w:proofErr w:type="spellEnd"/>
      <w:r w:rsidRPr="00BE2630">
        <w:rPr>
          <w:rFonts w:ascii="GHEA Grapalat" w:hAnsi="GHEA Grapalat"/>
          <w:b/>
          <w:sz w:val="22"/>
          <w:szCs w:val="22"/>
        </w:rPr>
        <w:t>:</w:t>
      </w:r>
      <w:r w:rsidRPr="00467234">
        <w:rPr>
          <w:rFonts w:ascii="GHEA Grapalat" w:hAnsi="GHEA Grapalat"/>
          <w:sz w:val="22"/>
          <w:szCs w:val="22"/>
        </w:rPr>
        <w:t xml:space="preserve"> </w:t>
      </w:r>
      <w:r w:rsidR="0099364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Հսկողության</w:t>
      </w:r>
      <w:proofErr w:type="spellEnd"/>
      <w:r w:rsidRPr="00467234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գործընթացների</w:t>
      </w:r>
      <w:proofErr w:type="spellEnd"/>
      <w:r w:rsidRPr="00467234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իրականացման</w:t>
      </w:r>
      <w:proofErr w:type="spellEnd"/>
      <w:r w:rsidRPr="00467234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հաճախականության</w:t>
      </w:r>
      <w:proofErr w:type="spellEnd"/>
      <w:r w:rsidRPr="00467234">
        <w:rPr>
          <w:rFonts w:ascii="GHEA Grapalat" w:eastAsia="Times New Roman" w:hAnsi="GHEA Grapalat"/>
          <w:sz w:val="22"/>
          <w:szCs w:val="22"/>
        </w:rPr>
        <w:t xml:space="preserve"> և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ռիսկերի</w:t>
      </w:r>
      <w:proofErr w:type="spellEnd"/>
      <w:r w:rsidR="00BE2630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գնահատականի</w:t>
      </w:r>
      <w:proofErr w:type="spellEnd"/>
      <w:r w:rsidRPr="00467234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հիման</w:t>
      </w:r>
      <w:proofErr w:type="spellEnd"/>
      <w:r w:rsidRPr="00467234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վրա</w:t>
      </w:r>
      <w:proofErr w:type="spellEnd"/>
      <w:r w:rsidRPr="00467234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հսկողության</w:t>
      </w:r>
      <w:proofErr w:type="spellEnd"/>
      <w:r w:rsidRPr="00467234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գործընթացների</w:t>
      </w:r>
      <w:proofErr w:type="spellEnd"/>
      <w:r w:rsidRPr="00467234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արդյունավետության</w:t>
      </w:r>
      <w:proofErr w:type="spellEnd"/>
      <w:r w:rsidRPr="00467234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ստուգման</w:t>
      </w:r>
      <w:proofErr w:type="spellEnd"/>
      <w:r w:rsidRPr="00467234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համար</w:t>
      </w:r>
      <w:proofErr w:type="spellEnd"/>
      <w:r w:rsidRPr="00467234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կազմվել</w:t>
      </w:r>
      <w:proofErr w:type="spellEnd"/>
      <w:r w:rsidRPr="00467234">
        <w:rPr>
          <w:rFonts w:ascii="GHEA Grapalat" w:eastAsia="Times New Roman" w:hAnsi="GHEA Grapalat"/>
          <w:sz w:val="22"/>
          <w:szCs w:val="22"/>
        </w:rPr>
        <w:t xml:space="preserve"> է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ընտրանք</w:t>
      </w:r>
      <w:proofErr w:type="spellEnd"/>
      <w:r w:rsidRPr="00467234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ստոր</w:t>
      </w:r>
      <w:r w:rsidR="001D6454">
        <w:rPr>
          <w:rFonts w:ascii="GHEA Grapalat" w:eastAsia="Times New Roman" w:hAnsi="GHEA Grapalat"/>
          <w:sz w:val="22"/>
          <w:szCs w:val="22"/>
        </w:rPr>
        <w:t>և</w:t>
      </w:r>
      <w:proofErr w:type="spellEnd"/>
      <w:r w:rsidRPr="00467234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ներկայացված</w:t>
      </w:r>
      <w:proofErr w:type="spellEnd"/>
      <w:r w:rsidRPr="00467234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կարգով</w:t>
      </w:r>
      <w:proofErr w:type="spellEnd"/>
      <w:r w:rsidRPr="00467234">
        <w:rPr>
          <w:rFonts w:ascii="GHEA Grapalat" w:eastAsia="Times New Roman" w:hAnsi="GHEA Grapalat"/>
          <w:sz w:val="22"/>
          <w:szCs w:val="22"/>
        </w:rPr>
        <w:t>:</w:t>
      </w:r>
      <w:r w:rsidRPr="00467234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Ստուգվել</w:t>
      </w:r>
      <w:proofErr w:type="spellEnd"/>
      <w:r w:rsidRPr="00467234">
        <w:rPr>
          <w:rFonts w:ascii="GHEA Grapalat" w:eastAsia="Times New Roman" w:hAnsi="GHEA Grapalat"/>
          <w:sz w:val="22"/>
          <w:szCs w:val="22"/>
        </w:rPr>
        <w:t xml:space="preserve"> է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ներկայացված</w:t>
      </w:r>
      <w:proofErr w:type="spellEnd"/>
      <w:r w:rsidR="0099364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hAnsi="GHEA Grapalat"/>
          <w:sz w:val="22"/>
          <w:szCs w:val="22"/>
        </w:rPr>
        <w:t>փաստաթղթերի</w:t>
      </w:r>
      <w:proofErr w:type="spellEnd"/>
      <w:r w:rsidRPr="00467234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hAnsi="GHEA Grapalat"/>
          <w:sz w:val="22"/>
          <w:szCs w:val="22"/>
        </w:rPr>
        <w:t>ամբողջականությունը</w:t>
      </w:r>
      <w:proofErr w:type="spellEnd"/>
      <w:r w:rsidRPr="00467234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467234">
        <w:rPr>
          <w:rFonts w:ascii="GHEA Grapalat" w:hAnsi="GHEA Grapalat"/>
          <w:sz w:val="22"/>
          <w:szCs w:val="22"/>
        </w:rPr>
        <w:t>վավերապայմանների</w:t>
      </w:r>
      <w:proofErr w:type="spellEnd"/>
      <w:r w:rsidRPr="00467234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hAnsi="GHEA Grapalat"/>
          <w:sz w:val="22"/>
          <w:szCs w:val="22"/>
        </w:rPr>
        <w:t>համապատասխանությունը</w:t>
      </w:r>
      <w:proofErr w:type="spellEnd"/>
      <w:r w:rsidR="00BE2630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գործընթացի</w:t>
      </w:r>
      <w:proofErr w:type="spellEnd"/>
      <w:r w:rsidRPr="00467234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նախագծի</w:t>
      </w:r>
      <w:proofErr w:type="spellEnd"/>
      <w:r w:rsidRPr="00467234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հետ</w:t>
      </w:r>
      <w:proofErr w:type="spellEnd"/>
      <w:r w:rsidRPr="00467234">
        <w:rPr>
          <w:rFonts w:ascii="GHEA Grapalat" w:eastAsia="Times New Roman" w:hAnsi="GHEA Grapalat"/>
          <w:sz w:val="22"/>
          <w:szCs w:val="22"/>
        </w:rPr>
        <w:t>:</w:t>
      </w:r>
    </w:p>
    <w:p w:rsidR="00467234" w:rsidRDefault="00467234" w:rsidP="00467234">
      <w:pPr>
        <w:rPr>
          <w:rFonts w:ascii="Sylfaen" w:hAnsi="Sylfaen"/>
        </w:rPr>
      </w:pPr>
    </w:p>
    <w:p w:rsidR="00467234" w:rsidRPr="00467234" w:rsidRDefault="00467234" w:rsidP="00467234">
      <w:pPr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  <w:proofErr w:type="spellStart"/>
      <w:r w:rsidRPr="00467234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Արդյունքներ</w:t>
      </w:r>
      <w:proofErr w:type="spellEnd"/>
      <w:r w:rsidRPr="00467234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:</w:t>
      </w:r>
    </w:p>
    <w:p w:rsidR="00467234" w:rsidRDefault="00467234" w:rsidP="00467234">
      <w:pPr>
        <w:rPr>
          <w:rFonts w:ascii="GHEA Grapalat" w:eastAsia="Times New Roman" w:hAnsi="GHEA Grapalat"/>
          <w:color w:val="000000"/>
          <w:sz w:val="22"/>
          <w:szCs w:val="22"/>
        </w:rPr>
      </w:pPr>
      <w:proofErr w:type="gramStart"/>
      <w:r w:rsidRPr="00467234">
        <w:rPr>
          <w:rFonts w:ascii="GHEA Grapalat" w:eastAsia="Times New Roman" w:hAnsi="GHEA Grapalat"/>
          <w:color w:val="000000"/>
          <w:sz w:val="22"/>
          <w:szCs w:val="22"/>
        </w:rPr>
        <w:t xml:space="preserve">ՀՀ </w:t>
      </w:r>
      <w:proofErr w:type="spellStart"/>
      <w:r w:rsidRPr="00467234">
        <w:rPr>
          <w:rFonts w:ascii="GHEA Grapalat" w:eastAsia="Times New Roman" w:hAnsi="GHEA Grapalat"/>
          <w:color w:val="000000"/>
          <w:sz w:val="22"/>
          <w:szCs w:val="22"/>
        </w:rPr>
        <w:t>Կրթության</w:t>
      </w:r>
      <w:proofErr w:type="spellEnd"/>
      <w:r w:rsidRPr="00467234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Pr="00467234">
        <w:rPr>
          <w:rFonts w:ascii="GHEA Grapalat" w:eastAsia="Times New Roman" w:hAnsi="GHEA Grapalat"/>
          <w:color w:val="000000"/>
          <w:sz w:val="22"/>
          <w:szCs w:val="22"/>
        </w:rPr>
        <w:t>գիտութայն</w:t>
      </w:r>
      <w:proofErr w:type="spellEnd"/>
      <w:r w:rsidRPr="00467234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color w:val="000000"/>
          <w:sz w:val="22"/>
          <w:szCs w:val="22"/>
        </w:rPr>
        <w:t>նախարարության</w:t>
      </w:r>
      <w:proofErr w:type="spellEnd"/>
      <w:r w:rsidRPr="00467234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color w:val="000000"/>
          <w:sz w:val="22"/>
          <w:szCs w:val="22"/>
        </w:rPr>
        <w:t>կողմից</w:t>
      </w:r>
      <w:proofErr w:type="spellEnd"/>
      <w:r w:rsidRPr="00467234">
        <w:rPr>
          <w:rFonts w:ascii="GHEA Grapalat" w:eastAsia="Times New Roman" w:hAnsi="GHEA Grapalat"/>
          <w:color w:val="000000"/>
          <w:sz w:val="22"/>
          <w:szCs w:val="22"/>
        </w:rPr>
        <w:t xml:space="preserve"> 20</w:t>
      </w:r>
      <w:r w:rsidR="001F54EE">
        <w:rPr>
          <w:rFonts w:ascii="GHEA Grapalat" w:eastAsia="Times New Roman" w:hAnsi="GHEA Grapalat"/>
          <w:color w:val="000000"/>
          <w:sz w:val="22"/>
          <w:szCs w:val="22"/>
        </w:rPr>
        <w:t>__</w:t>
      </w:r>
      <w:r w:rsidRPr="00467234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color w:val="000000"/>
          <w:sz w:val="22"/>
          <w:szCs w:val="22"/>
        </w:rPr>
        <w:t>թվականի</w:t>
      </w:r>
      <w:proofErr w:type="spellEnd"/>
      <w:r w:rsidRPr="00467234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color w:val="000000"/>
          <w:sz w:val="22"/>
          <w:szCs w:val="22"/>
        </w:rPr>
        <w:t>ընթացքում</w:t>
      </w:r>
      <w:proofErr w:type="spellEnd"/>
      <w:r w:rsidRPr="00467234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color w:val="000000"/>
          <w:sz w:val="22"/>
          <w:szCs w:val="22"/>
        </w:rPr>
        <w:t>կատարված</w:t>
      </w:r>
      <w:proofErr w:type="spellEnd"/>
      <w:r w:rsidRPr="00467234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color w:val="000000"/>
          <w:sz w:val="22"/>
          <w:szCs w:val="22"/>
        </w:rPr>
        <w:t>պարբերական</w:t>
      </w:r>
      <w:proofErr w:type="spellEnd"/>
      <w:r w:rsidRPr="00467234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color w:val="000000"/>
          <w:sz w:val="22"/>
          <w:szCs w:val="22"/>
        </w:rPr>
        <w:t>ծախսերը</w:t>
      </w:r>
      <w:proofErr w:type="spellEnd"/>
      <w:r w:rsidRPr="00467234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color w:val="000000"/>
          <w:sz w:val="22"/>
          <w:szCs w:val="22"/>
        </w:rPr>
        <w:t>ներառում</w:t>
      </w:r>
      <w:proofErr w:type="spellEnd"/>
      <w:r w:rsidRPr="00467234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color w:val="000000"/>
          <w:sz w:val="22"/>
          <w:szCs w:val="22"/>
        </w:rPr>
        <w:t>են</w:t>
      </w:r>
      <w:proofErr w:type="spellEnd"/>
      <w:r w:rsidRPr="00467234">
        <w:rPr>
          <w:rFonts w:ascii="GHEA Grapalat" w:eastAsia="Times New Roman" w:hAnsi="GHEA Grapalat"/>
          <w:color w:val="000000"/>
          <w:sz w:val="22"/>
          <w:szCs w:val="22"/>
        </w:rPr>
        <w:t>.</w:t>
      </w:r>
      <w:proofErr w:type="gramEnd"/>
    </w:p>
    <w:p w:rsidR="00467234" w:rsidRPr="00467234" w:rsidRDefault="00467234" w:rsidP="00467234">
      <w:pPr>
        <w:tabs>
          <w:tab w:val="left" w:pos="524"/>
        </w:tabs>
        <w:ind w:left="108"/>
        <w:rPr>
          <w:rFonts w:ascii="GHEA Grapalat" w:eastAsia="Times New Roman" w:hAnsi="GHEA Grapalat"/>
          <w:sz w:val="22"/>
          <w:szCs w:val="22"/>
        </w:rPr>
      </w:pPr>
      <w:r w:rsidRPr="00467234">
        <w:rPr>
          <w:rFonts w:ascii="GHEA Grapalat" w:eastAsia="Times New Roman" w:hAnsi="GHEA Grapalat"/>
          <w:color w:val="000000"/>
          <w:sz w:val="22"/>
          <w:szCs w:val="22"/>
        </w:rPr>
        <w:t>1</w:t>
      </w:r>
      <w:r>
        <w:rPr>
          <w:rFonts w:ascii="GHEA Grapalat" w:eastAsia="Times New Roman" w:hAnsi="GHEA Grapalat"/>
          <w:color w:val="000000"/>
          <w:sz w:val="22"/>
          <w:szCs w:val="22"/>
        </w:rPr>
        <w:t>.</w:t>
      </w:r>
      <w:r w:rsidR="00993646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proofErr w:type="gramStart"/>
      <w:r w:rsidRPr="00467234">
        <w:rPr>
          <w:rFonts w:ascii="GHEA Grapalat" w:eastAsia="Times New Roman" w:hAnsi="GHEA Grapalat"/>
          <w:sz w:val="22"/>
          <w:szCs w:val="22"/>
        </w:rPr>
        <w:t>էլեկտրաէներգիայի</w:t>
      </w:r>
      <w:proofErr w:type="spellEnd"/>
      <w:proofErr w:type="gramEnd"/>
      <w:r w:rsidRPr="00467234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ծախս</w:t>
      </w:r>
      <w:proofErr w:type="spellEnd"/>
    </w:p>
    <w:p w:rsidR="00467234" w:rsidRPr="00467234" w:rsidRDefault="00467234" w:rsidP="00467234">
      <w:pPr>
        <w:tabs>
          <w:tab w:val="left" w:pos="524"/>
        </w:tabs>
        <w:ind w:left="108"/>
        <w:rPr>
          <w:rFonts w:ascii="GHEA Grapalat" w:eastAsia="Times New Roman" w:hAnsi="GHEA Grapalat"/>
          <w:sz w:val="22"/>
          <w:szCs w:val="22"/>
        </w:rPr>
      </w:pPr>
      <w:r w:rsidRPr="00467234">
        <w:rPr>
          <w:rFonts w:ascii="GHEA Grapalat" w:eastAsia="Times New Roman" w:hAnsi="GHEA Grapalat"/>
          <w:color w:val="000000"/>
          <w:sz w:val="22"/>
          <w:szCs w:val="22"/>
        </w:rPr>
        <w:t>2</w:t>
      </w:r>
      <w:r>
        <w:rPr>
          <w:rFonts w:ascii="GHEA Grapalat" w:eastAsia="Times New Roman" w:hAnsi="GHEA Grapalat"/>
          <w:color w:val="000000"/>
          <w:sz w:val="22"/>
          <w:szCs w:val="22"/>
        </w:rPr>
        <w:t>.</w:t>
      </w:r>
      <w:r w:rsidR="00993646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proofErr w:type="gramStart"/>
      <w:r w:rsidRPr="00467234">
        <w:rPr>
          <w:rFonts w:ascii="GHEA Grapalat" w:eastAsia="Times New Roman" w:hAnsi="GHEA Grapalat"/>
          <w:sz w:val="22"/>
          <w:szCs w:val="22"/>
        </w:rPr>
        <w:t>ջրի</w:t>
      </w:r>
      <w:proofErr w:type="spellEnd"/>
      <w:proofErr w:type="gramEnd"/>
      <w:r w:rsidRPr="00467234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ծախս</w:t>
      </w:r>
      <w:proofErr w:type="spellEnd"/>
    </w:p>
    <w:p w:rsidR="00467234" w:rsidRPr="00467234" w:rsidRDefault="00467234" w:rsidP="00467234">
      <w:pPr>
        <w:tabs>
          <w:tab w:val="left" w:pos="524"/>
        </w:tabs>
        <w:ind w:left="108"/>
        <w:rPr>
          <w:rFonts w:ascii="GHEA Grapalat" w:eastAsia="Times New Roman" w:hAnsi="GHEA Grapalat"/>
          <w:sz w:val="22"/>
          <w:szCs w:val="22"/>
        </w:rPr>
      </w:pPr>
      <w:r w:rsidRPr="00467234">
        <w:rPr>
          <w:rFonts w:ascii="GHEA Grapalat" w:eastAsia="Times New Roman" w:hAnsi="GHEA Grapalat"/>
          <w:color w:val="000000"/>
          <w:sz w:val="22"/>
          <w:szCs w:val="22"/>
        </w:rPr>
        <w:t>3</w:t>
      </w:r>
      <w:r>
        <w:rPr>
          <w:rFonts w:ascii="GHEA Grapalat" w:eastAsia="Times New Roman" w:hAnsi="GHEA Grapalat"/>
          <w:color w:val="000000"/>
          <w:sz w:val="22"/>
          <w:szCs w:val="22"/>
        </w:rPr>
        <w:t>.</w:t>
      </w:r>
      <w:r w:rsidR="00993646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proofErr w:type="gramStart"/>
      <w:r w:rsidRPr="00467234">
        <w:rPr>
          <w:rFonts w:ascii="GHEA Grapalat" w:eastAsia="Times New Roman" w:hAnsi="GHEA Grapalat"/>
          <w:sz w:val="22"/>
          <w:szCs w:val="22"/>
        </w:rPr>
        <w:t>ջեռուցման</w:t>
      </w:r>
      <w:proofErr w:type="spellEnd"/>
      <w:proofErr w:type="gramEnd"/>
      <w:r w:rsidRPr="00467234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ծախս</w:t>
      </w:r>
      <w:proofErr w:type="spellEnd"/>
    </w:p>
    <w:p w:rsidR="00467234" w:rsidRPr="00467234" w:rsidRDefault="00467234" w:rsidP="00467234">
      <w:pPr>
        <w:tabs>
          <w:tab w:val="left" w:pos="524"/>
        </w:tabs>
        <w:ind w:left="108"/>
        <w:rPr>
          <w:rFonts w:ascii="GHEA Grapalat" w:eastAsia="Times New Roman" w:hAnsi="GHEA Grapalat"/>
          <w:sz w:val="22"/>
          <w:szCs w:val="22"/>
        </w:rPr>
      </w:pPr>
      <w:r w:rsidRPr="00467234">
        <w:rPr>
          <w:rFonts w:ascii="GHEA Grapalat" w:eastAsia="Times New Roman" w:hAnsi="GHEA Grapalat"/>
          <w:color w:val="000000"/>
          <w:sz w:val="22"/>
          <w:szCs w:val="22"/>
        </w:rPr>
        <w:t>4</w:t>
      </w:r>
      <w:r>
        <w:rPr>
          <w:rFonts w:ascii="GHEA Grapalat" w:eastAsia="Times New Roman" w:hAnsi="GHEA Grapalat"/>
          <w:color w:val="000000"/>
          <w:sz w:val="22"/>
          <w:szCs w:val="22"/>
        </w:rPr>
        <w:t>.</w:t>
      </w:r>
      <w:r w:rsidR="00993646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proofErr w:type="gramStart"/>
      <w:r w:rsidRPr="00467234">
        <w:rPr>
          <w:rFonts w:ascii="GHEA Grapalat" w:eastAsia="Times New Roman" w:hAnsi="GHEA Grapalat"/>
          <w:sz w:val="22"/>
          <w:szCs w:val="22"/>
        </w:rPr>
        <w:t>հեռահաղորդակցության</w:t>
      </w:r>
      <w:proofErr w:type="spellEnd"/>
      <w:proofErr w:type="gramEnd"/>
      <w:r w:rsidRPr="00467234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ծախս</w:t>
      </w:r>
      <w:proofErr w:type="spellEnd"/>
    </w:p>
    <w:p w:rsidR="00467234" w:rsidRPr="00467234" w:rsidRDefault="00467234" w:rsidP="00467234">
      <w:pPr>
        <w:tabs>
          <w:tab w:val="left" w:pos="524"/>
        </w:tabs>
        <w:ind w:left="108"/>
        <w:rPr>
          <w:rFonts w:ascii="GHEA Grapalat" w:eastAsia="Times New Roman" w:hAnsi="GHEA Grapalat"/>
          <w:sz w:val="22"/>
          <w:szCs w:val="22"/>
        </w:rPr>
      </w:pPr>
      <w:r w:rsidRPr="00467234">
        <w:rPr>
          <w:rFonts w:ascii="GHEA Grapalat" w:eastAsia="Times New Roman" w:hAnsi="GHEA Grapalat"/>
          <w:color w:val="000000"/>
          <w:sz w:val="22"/>
          <w:szCs w:val="22"/>
        </w:rPr>
        <w:t>5</w:t>
      </w:r>
      <w:r>
        <w:rPr>
          <w:rFonts w:ascii="GHEA Grapalat" w:eastAsia="Times New Roman" w:hAnsi="GHEA Grapalat"/>
          <w:color w:val="000000"/>
          <w:sz w:val="22"/>
          <w:szCs w:val="22"/>
        </w:rPr>
        <w:t>.</w:t>
      </w:r>
      <w:r w:rsidR="00993646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proofErr w:type="gramStart"/>
      <w:r w:rsidRPr="00467234">
        <w:rPr>
          <w:rFonts w:ascii="GHEA Grapalat" w:eastAsia="Times New Roman" w:hAnsi="GHEA Grapalat"/>
          <w:sz w:val="22"/>
          <w:szCs w:val="22"/>
        </w:rPr>
        <w:t>ինտերնետի</w:t>
      </w:r>
      <w:proofErr w:type="spellEnd"/>
      <w:proofErr w:type="gramEnd"/>
      <w:r w:rsidRPr="00467234"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 w:rsidRPr="00467234">
        <w:rPr>
          <w:rFonts w:ascii="GHEA Grapalat" w:eastAsia="Times New Roman" w:hAnsi="GHEA Grapalat"/>
          <w:sz w:val="22"/>
          <w:szCs w:val="22"/>
        </w:rPr>
        <w:t>ծախս</w:t>
      </w:r>
      <w:proofErr w:type="spellEnd"/>
    </w:p>
    <w:p w:rsidR="00467234" w:rsidRDefault="00467234" w:rsidP="00467234">
      <w:pPr>
        <w:tabs>
          <w:tab w:val="left" w:pos="524"/>
        </w:tabs>
        <w:ind w:left="108"/>
        <w:rPr>
          <w:rFonts w:ascii="GHEA Grapalat" w:eastAsia="Times New Roman" w:hAnsi="GHEA Grapalat"/>
          <w:sz w:val="22"/>
          <w:szCs w:val="22"/>
        </w:rPr>
      </w:pPr>
      <w:r>
        <w:rPr>
          <w:rFonts w:ascii="GHEA Grapalat" w:eastAsia="Times New Roman" w:hAnsi="GHEA Grapalat"/>
          <w:color w:val="000000"/>
          <w:sz w:val="22"/>
          <w:szCs w:val="22"/>
        </w:rPr>
        <w:t>6.</w:t>
      </w:r>
      <w:r w:rsidR="00993646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proofErr w:type="gramStart"/>
      <w:r w:rsidR="000F7F50">
        <w:rPr>
          <w:rFonts w:ascii="GHEA Grapalat" w:eastAsia="Times New Roman" w:hAnsi="GHEA Grapalat"/>
          <w:sz w:val="22"/>
          <w:szCs w:val="22"/>
        </w:rPr>
        <w:t>հ</w:t>
      </w:r>
      <w:r>
        <w:rPr>
          <w:rFonts w:ascii="GHEA Grapalat" w:eastAsia="Times New Roman" w:hAnsi="GHEA Grapalat"/>
          <w:sz w:val="22"/>
          <w:szCs w:val="22"/>
        </w:rPr>
        <w:t>ամակարգչային</w:t>
      </w:r>
      <w:proofErr w:type="spellEnd"/>
      <w:proofErr w:type="gramEnd"/>
      <w:r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sz w:val="22"/>
          <w:szCs w:val="22"/>
        </w:rPr>
        <w:t>ծրագրի</w:t>
      </w:r>
      <w:proofErr w:type="spellEnd"/>
      <w:r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sz w:val="22"/>
          <w:szCs w:val="22"/>
        </w:rPr>
        <w:t>սպասարկման</w:t>
      </w:r>
      <w:proofErr w:type="spellEnd"/>
      <w:r>
        <w:rPr>
          <w:rFonts w:ascii="GHEA Grapalat" w:eastAsia="Times New Roman" w:hAnsi="GHEA Grapalat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sz w:val="22"/>
          <w:szCs w:val="22"/>
        </w:rPr>
        <w:t>ծախս</w:t>
      </w:r>
      <w:proofErr w:type="spellEnd"/>
    </w:p>
    <w:p w:rsidR="000F7F50" w:rsidRDefault="000F7F50" w:rsidP="00467234">
      <w:pPr>
        <w:tabs>
          <w:tab w:val="left" w:pos="524"/>
        </w:tabs>
        <w:ind w:left="108"/>
        <w:rPr>
          <w:rFonts w:ascii="GHEA Grapalat" w:eastAsia="Times New Roman" w:hAnsi="GHEA Grapalat"/>
          <w:sz w:val="22"/>
          <w:szCs w:val="22"/>
        </w:rPr>
      </w:pPr>
    </w:p>
    <w:p w:rsidR="000F7F50" w:rsidRDefault="000F7F50" w:rsidP="000F7F50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 w:rsidRPr="000F7F50">
        <w:rPr>
          <w:rFonts w:ascii="GHEA Grapalat" w:eastAsia="Times New Roman" w:hAnsi="GHEA Grapalat"/>
          <w:color w:val="000000"/>
          <w:sz w:val="22"/>
          <w:szCs w:val="22"/>
        </w:rPr>
        <w:t>Համաձայն</w:t>
      </w:r>
      <w:proofErr w:type="spellEnd"/>
      <w:r w:rsidRPr="000F7F5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D63B8C">
        <w:rPr>
          <w:rFonts w:ascii="GHEA Grapalat" w:eastAsia="Times New Roman" w:hAnsi="GHEA Grapalat"/>
          <w:color w:val="000000"/>
          <w:sz w:val="22"/>
          <w:szCs w:val="22"/>
        </w:rPr>
        <w:t>հաշվեքննության</w:t>
      </w:r>
      <w:proofErr w:type="spellEnd"/>
      <w:r w:rsidRPr="000F7F5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F7F50">
        <w:rPr>
          <w:rFonts w:ascii="GHEA Grapalat" w:eastAsia="Times New Roman" w:hAnsi="GHEA Grapalat"/>
          <w:color w:val="000000"/>
          <w:sz w:val="22"/>
          <w:szCs w:val="22"/>
        </w:rPr>
        <w:t>պլանի</w:t>
      </w:r>
      <w:proofErr w:type="spellEnd"/>
      <w:r w:rsidRPr="000F7F5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90680A">
        <w:rPr>
          <w:rFonts w:ascii="GHEA Grapalat" w:eastAsia="Times New Roman" w:hAnsi="GHEA Grapalat"/>
          <w:color w:val="000000"/>
          <w:sz w:val="22"/>
          <w:szCs w:val="22"/>
        </w:rPr>
        <w:t>էական</w:t>
      </w:r>
      <w:proofErr w:type="spellEnd"/>
      <w:r w:rsidR="0090680A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90680A">
        <w:rPr>
          <w:rFonts w:ascii="GHEA Grapalat" w:eastAsia="Times New Roman" w:hAnsi="GHEA Grapalat"/>
          <w:color w:val="000000"/>
          <w:sz w:val="22"/>
          <w:szCs w:val="22"/>
        </w:rPr>
        <w:t>խեղաթյուրումների</w:t>
      </w:r>
      <w:proofErr w:type="spellEnd"/>
      <w:r w:rsidR="0090680A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F7F50">
        <w:rPr>
          <w:rFonts w:ascii="GHEA Grapalat" w:eastAsia="Times New Roman" w:hAnsi="GHEA Grapalat"/>
          <w:color w:val="000000"/>
          <w:sz w:val="22"/>
          <w:szCs w:val="22"/>
        </w:rPr>
        <w:t>ռիսկը</w:t>
      </w:r>
      <w:proofErr w:type="spellEnd"/>
      <w:r w:rsidRPr="000F7F5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F7F50">
        <w:rPr>
          <w:rFonts w:ascii="GHEA Grapalat" w:eastAsia="Times New Roman" w:hAnsi="GHEA Grapalat"/>
          <w:color w:val="000000"/>
          <w:sz w:val="22"/>
          <w:szCs w:val="22"/>
        </w:rPr>
        <w:t>գնահատվել</w:t>
      </w:r>
      <w:proofErr w:type="spellEnd"/>
      <w:r w:rsidRPr="000F7F50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Pr="000F7F50">
        <w:rPr>
          <w:rFonts w:ascii="GHEA Grapalat" w:eastAsia="Times New Roman" w:hAnsi="GHEA Grapalat"/>
          <w:color w:val="000000"/>
          <w:sz w:val="22"/>
          <w:szCs w:val="22"/>
        </w:rPr>
        <w:t>ցածր</w:t>
      </w:r>
      <w:proofErr w:type="spellEnd"/>
      <w:r w:rsidRPr="000F7F50">
        <w:rPr>
          <w:rFonts w:ascii="GHEA Grapalat" w:eastAsia="Times New Roman" w:hAnsi="GHEA Grapalat"/>
          <w:color w:val="000000"/>
          <w:sz w:val="22"/>
          <w:szCs w:val="22"/>
        </w:rPr>
        <w:t xml:space="preserve">: </w:t>
      </w:r>
      <w:proofErr w:type="spellStart"/>
      <w:r w:rsidRPr="000F7F50">
        <w:rPr>
          <w:rFonts w:ascii="GHEA Grapalat" w:eastAsia="Times New Roman" w:hAnsi="GHEA Grapalat"/>
          <w:color w:val="000000"/>
          <w:sz w:val="22"/>
          <w:szCs w:val="22"/>
        </w:rPr>
        <w:t>Հաշվի</w:t>
      </w:r>
      <w:proofErr w:type="spellEnd"/>
      <w:r w:rsidRPr="000F7F5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F7F50">
        <w:rPr>
          <w:rFonts w:ascii="GHEA Grapalat" w:eastAsia="Times New Roman" w:hAnsi="GHEA Grapalat"/>
          <w:color w:val="000000"/>
          <w:sz w:val="22"/>
          <w:szCs w:val="22"/>
        </w:rPr>
        <w:t>առնելով</w:t>
      </w:r>
      <w:proofErr w:type="spellEnd"/>
      <w:r w:rsidRPr="000F7F50">
        <w:rPr>
          <w:rFonts w:ascii="GHEA Grapalat" w:eastAsia="Times New Roman" w:hAnsi="GHEA Grapalat"/>
          <w:color w:val="000000"/>
          <w:sz w:val="22"/>
          <w:szCs w:val="22"/>
        </w:rPr>
        <w:t xml:space="preserve">, </w:t>
      </w:r>
      <w:proofErr w:type="spellStart"/>
      <w:r w:rsidRPr="000F7F50">
        <w:rPr>
          <w:rFonts w:ascii="GHEA Grapalat" w:eastAsia="Times New Roman" w:hAnsi="GHEA Grapalat"/>
          <w:color w:val="000000"/>
          <w:sz w:val="22"/>
          <w:szCs w:val="22"/>
        </w:rPr>
        <w:t>որ</w:t>
      </w:r>
      <w:proofErr w:type="spellEnd"/>
      <w:r w:rsidRPr="000F7F5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F7F50">
        <w:rPr>
          <w:rFonts w:ascii="GHEA Grapalat" w:eastAsia="Times New Roman" w:hAnsi="GHEA Grapalat"/>
          <w:color w:val="000000"/>
          <w:sz w:val="22"/>
          <w:szCs w:val="22"/>
        </w:rPr>
        <w:t>ներկայացված</w:t>
      </w:r>
      <w:proofErr w:type="spellEnd"/>
      <w:r w:rsidRPr="000F7F5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F7F50">
        <w:rPr>
          <w:rFonts w:ascii="GHEA Grapalat" w:eastAsia="Times New Roman" w:hAnsi="GHEA Grapalat"/>
          <w:color w:val="000000"/>
          <w:sz w:val="22"/>
          <w:szCs w:val="22"/>
        </w:rPr>
        <w:t>հսկողության</w:t>
      </w:r>
      <w:proofErr w:type="spellEnd"/>
      <w:r w:rsidRPr="000F7F5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F7F50">
        <w:rPr>
          <w:rFonts w:ascii="GHEA Grapalat" w:eastAsia="Times New Roman" w:hAnsi="GHEA Grapalat"/>
          <w:color w:val="000000"/>
          <w:sz w:val="22"/>
          <w:szCs w:val="22"/>
        </w:rPr>
        <w:t>գործընթացը</w:t>
      </w:r>
      <w:proofErr w:type="spellEnd"/>
      <w:r w:rsidRPr="000F7F5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F7F50">
        <w:rPr>
          <w:rFonts w:ascii="GHEA Grapalat" w:eastAsia="Times New Roman" w:hAnsi="GHEA Grapalat"/>
          <w:color w:val="000000"/>
          <w:sz w:val="22"/>
          <w:szCs w:val="22"/>
        </w:rPr>
        <w:t>իրականացվում</w:t>
      </w:r>
      <w:proofErr w:type="spellEnd"/>
      <w:r w:rsidRPr="000F7F50">
        <w:rPr>
          <w:rFonts w:ascii="GHEA Grapalat" w:eastAsia="Times New Roman" w:hAnsi="GHEA Grapalat"/>
          <w:color w:val="000000"/>
          <w:sz w:val="22"/>
          <w:szCs w:val="22"/>
        </w:rPr>
        <w:t xml:space="preserve"> է</w:t>
      </w:r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F7F50">
        <w:rPr>
          <w:rFonts w:ascii="GHEA Grapalat" w:eastAsia="Times New Roman" w:hAnsi="GHEA Grapalat"/>
          <w:color w:val="000000"/>
          <w:sz w:val="22"/>
          <w:szCs w:val="22"/>
        </w:rPr>
        <w:t>ամսական</w:t>
      </w:r>
      <w:proofErr w:type="spellEnd"/>
      <w:r w:rsidRPr="000F7F5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F7F50">
        <w:rPr>
          <w:rFonts w:ascii="GHEA Grapalat" w:eastAsia="Times New Roman" w:hAnsi="GHEA Grapalat"/>
          <w:color w:val="000000"/>
          <w:sz w:val="22"/>
          <w:szCs w:val="22"/>
        </w:rPr>
        <w:t>կտրվածքով</w:t>
      </w:r>
      <w:proofErr w:type="spellEnd"/>
      <w:r w:rsidRPr="000F7F50">
        <w:rPr>
          <w:rFonts w:ascii="GHEA Grapalat" w:eastAsia="Times New Roman" w:hAnsi="GHEA Grapalat"/>
          <w:color w:val="000000"/>
          <w:sz w:val="22"/>
          <w:szCs w:val="22"/>
        </w:rPr>
        <w:t xml:space="preserve"> 1 </w:t>
      </w:r>
      <w:proofErr w:type="spellStart"/>
      <w:r w:rsidRPr="000F7F50">
        <w:rPr>
          <w:rFonts w:ascii="GHEA Grapalat" w:eastAsia="Times New Roman" w:hAnsi="GHEA Grapalat"/>
          <w:color w:val="000000"/>
          <w:sz w:val="22"/>
          <w:szCs w:val="22"/>
        </w:rPr>
        <w:t>անգամ</w:t>
      </w:r>
      <w:proofErr w:type="spellEnd"/>
      <w:r w:rsidRPr="000F7F50">
        <w:rPr>
          <w:rFonts w:ascii="GHEA Grapalat" w:eastAsia="Times New Roman" w:hAnsi="GHEA Grapalat"/>
          <w:color w:val="000000"/>
          <w:sz w:val="22"/>
          <w:szCs w:val="22"/>
        </w:rPr>
        <w:t xml:space="preserve">, </w:t>
      </w:r>
      <w:proofErr w:type="spellStart"/>
      <w:r w:rsidRPr="000F7F50">
        <w:rPr>
          <w:rFonts w:ascii="GHEA Grapalat" w:eastAsia="Times New Roman" w:hAnsi="GHEA Grapalat"/>
          <w:color w:val="000000"/>
          <w:sz w:val="22"/>
          <w:szCs w:val="22"/>
        </w:rPr>
        <w:t>ապա</w:t>
      </w:r>
      <w:proofErr w:type="spellEnd"/>
      <w:r w:rsidRPr="000F7F5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F7F50">
        <w:rPr>
          <w:rFonts w:ascii="GHEA Grapalat" w:eastAsia="Times New Roman" w:hAnsi="GHEA Grapalat"/>
          <w:color w:val="000000"/>
          <w:sz w:val="22"/>
          <w:szCs w:val="22"/>
        </w:rPr>
        <w:t>ընտրանքում</w:t>
      </w:r>
      <w:proofErr w:type="spellEnd"/>
      <w:r w:rsidRPr="000F7F5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E2630">
        <w:rPr>
          <w:rFonts w:ascii="GHEA Grapalat" w:eastAsia="Times New Roman" w:hAnsi="GHEA Grapalat"/>
          <w:color w:val="000000"/>
          <w:sz w:val="22"/>
          <w:szCs w:val="22"/>
        </w:rPr>
        <w:t>ներառվել</w:t>
      </w:r>
      <w:proofErr w:type="spellEnd"/>
      <w:r w:rsidR="00BE2630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="00BE2630">
        <w:rPr>
          <w:rFonts w:ascii="GHEA Grapalat" w:eastAsia="Times New Roman" w:hAnsi="GHEA Grapalat"/>
          <w:color w:val="000000"/>
          <w:sz w:val="22"/>
          <w:szCs w:val="22"/>
        </w:rPr>
        <w:t>յուրաքանչյուր</w:t>
      </w:r>
      <w:proofErr w:type="spellEnd"/>
      <w:r w:rsidR="00BE263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E2630">
        <w:rPr>
          <w:rFonts w:ascii="GHEA Grapalat" w:eastAsia="Times New Roman" w:hAnsi="GHEA Grapalat"/>
          <w:color w:val="000000"/>
          <w:sz w:val="22"/>
          <w:szCs w:val="22"/>
        </w:rPr>
        <w:t>ծախսի</w:t>
      </w:r>
      <w:proofErr w:type="spellEnd"/>
      <w:r w:rsidR="00BE263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BE2630">
        <w:rPr>
          <w:rFonts w:ascii="GHEA Grapalat" w:eastAsia="Times New Roman" w:hAnsi="GHEA Grapalat"/>
          <w:color w:val="000000"/>
          <w:sz w:val="22"/>
          <w:szCs w:val="22"/>
        </w:rPr>
        <w:t>երկու</w:t>
      </w:r>
      <w:r w:rsidRPr="000F7F50">
        <w:rPr>
          <w:rFonts w:ascii="GHEA Grapalat" w:eastAsia="Times New Roman" w:hAnsi="GHEA Grapalat"/>
          <w:color w:val="000000"/>
          <w:sz w:val="22"/>
          <w:szCs w:val="22"/>
        </w:rPr>
        <w:t>ական</w:t>
      </w:r>
      <w:proofErr w:type="spellEnd"/>
      <w:r w:rsidRPr="000F7F5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0F7F50">
        <w:rPr>
          <w:rFonts w:ascii="GHEA Grapalat" w:eastAsia="Times New Roman" w:hAnsi="GHEA Grapalat"/>
          <w:color w:val="000000"/>
          <w:sz w:val="22"/>
          <w:szCs w:val="22"/>
        </w:rPr>
        <w:t>դեպք</w:t>
      </w:r>
      <w:proofErr w:type="spellEnd"/>
      <w:r w:rsidRPr="000F7F50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tbl>
      <w:tblPr>
        <w:tblW w:w="5000" w:type="pct"/>
        <w:tblLayout w:type="fixed"/>
        <w:tblLook w:val="04A0"/>
      </w:tblPr>
      <w:tblGrid>
        <w:gridCol w:w="538"/>
        <w:gridCol w:w="1159"/>
        <w:gridCol w:w="1835"/>
        <w:gridCol w:w="1001"/>
        <w:gridCol w:w="1017"/>
        <w:gridCol w:w="2120"/>
        <w:gridCol w:w="1022"/>
        <w:gridCol w:w="1641"/>
        <w:gridCol w:w="1038"/>
        <w:gridCol w:w="1805"/>
      </w:tblGrid>
      <w:tr w:rsidR="007E5000" w:rsidRPr="000F7F50" w:rsidTr="00BE2630">
        <w:trPr>
          <w:trHeight w:val="11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00" w:rsidRPr="000F7F50" w:rsidRDefault="007E5000" w:rsidP="00BE2630">
            <w:pPr>
              <w:keepNext/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bookmarkStart w:id="0" w:name="_GoBack"/>
            <w:bookmarkEnd w:id="0"/>
            <w:r w:rsidRPr="000F7F50">
              <w:rPr>
                <w:rFonts w:ascii="GHEA Grapalat" w:eastAsia="Times New Roman" w:hAnsi="GHEA Grapalat"/>
                <w:b/>
                <w:bCs/>
                <w:color w:val="000000"/>
              </w:rPr>
              <w:lastRenderedPageBreak/>
              <w:t>N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00" w:rsidRPr="000F7F50" w:rsidRDefault="007E5000" w:rsidP="00BE2630">
            <w:pPr>
              <w:keepNext/>
              <w:jc w:val="center"/>
              <w:rPr>
                <w:rFonts w:ascii="GHEA Grapalat" w:eastAsia="Times New Roman" w:hAnsi="GHEA Grapalat"/>
                <w:b/>
                <w:bCs/>
              </w:rPr>
            </w:pPr>
            <w:proofErr w:type="spellStart"/>
            <w:r w:rsidRPr="000F7F50">
              <w:rPr>
                <w:rFonts w:ascii="GHEA Grapalat" w:eastAsia="Times New Roman" w:hAnsi="GHEA Grapalat"/>
                <w:b/>
                <w:bCs/>
              </w:rPr>
              <w:t>Ամսաթիվ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00" w:rsidRPr="000F7F50" w:rsidRDefault="007E5000" w:rsidP="00BE2630">
            <w:pPr>
              <w:keepNext/>
              <w:jc w:val="center"/>
              <w:rPr>
                <w:rFonts w:ascii="GHEA Grapalat" w:eastAsia="Times New Roman" w:hAnsi="GHEA Grapalat"/>
                <w:b/>
                <w:bCs/>
              </w:rPr>
            </w:pPr>
            <w:proofErr w:type="spellStart"/>
            <w:r w:rsidRPr="000F7F50">
              <w:rPr>
                <w:rFonts w:ascii="GHEA Grapalat" w:eastAsia="Times New Roman" w:hAnsi="GHEA Grapalat"/>
                <w:b/>
                <w:bCs/>
              </w:rPr>
              <w:t>Ստացողի</w:t>
            </w:r>
            <w:proofErr w:type="spellEnd"/>
            <w:r w:rsidRPr="000F7F50">
              <w:rPr>
                <w:rFonts w:ascii="GHEA Grapalat" w:eastAsia="Times New Roman" w:hAnsi="GHEA Grapalat"/>
                <w:b/>
                <w:bCs/>
              </w:rPr>
              <w:t xml:space="preserve"> </w:t>
            </w:r>
            <w:proofErr w:type="spellStart"/>
            <w:r w:rsidRPr="000F7F50">
              <w:rPr>
                <w:rFonts w:ascii="GHEA Grapalat" w:eastAsia="Times New Roman" w:hAnsi="GHEA Grapalat"/>
                <w:b/>
                <w:bCs/>
              </w:rPr>
              <w:t>անվանում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00" w:rsidRPr="000F7F50" w:rsidRDefault="007E5000" w:rsidP="00BE2630">
            <w:pPr>
              <w:keepNext/>
              <w:jc w:val="center"/>
              <w:rPr>
                <w:rFonts w:ascii="GHEA Grapalat" w:eastAsia="Times New Roman" w:hAnsi="GHEA Grapalat"/>
                <w:b/>
                <w:bCs/>
              </w:rPr>
            </w:pPr>
            <w:proofErr w:type="spellStart"/>
            <w:r w:rsidRPr="000F7F50">
              <w:rPr>
                <w:rFonts w:ascii="GHEA Grapalat" w:eastAsia="Times New Roman" w:hAnsi="GHEA Grapalat"/>
                <w:b/>
                <w:bCs/>
              </w:rPr>
              <w:t>Արժույթ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00" w:rsidRPr="000F7F50" w:rsidRDefault="007E5000" w:rsidP="00BE2630">
            <w:pPr>
              <w:keepNext/>
              <w:jc w:val="center"/>
              <w:rPr>
                <w:rFonts w:ascii="GHEA Grapalat" w:eastAsia="Times New Roman" w:hAnsi="GHEA Grapalat"/>
                <w:b/>
                <w:bCs/>
              </w:rPr>
            </w:pPr>
            <w:proofErr w:type="spellStart"/>
            <w:r w:rsidRPr="000F7F50">
              <w:rPr>
                <w:rFonts w:ascii="GHEA Grapalat" w:eastAsia="Times New Roman" w:hAnsi="GHEA Grapalat"/>
                <w:b/>
                <w:bCs/>
              </w:rPr>
              <w:t>Գումար</w:t>
            </w:r>
            <w:proofErr w:type="spellEnd"/>
            <w:r w:rsidR="00BE2630">
              <w:rPr>
                <w:rFonts w:ascii="GHEA Grapalat" w:eastAsia="Times New Roman" w:hAnsi="GHEA Grapalat"/>
                <w:b/>
                <w:bCs/>
              </w:rPr>
              <w:t xml:space="preserve">(ՀՀ </w:t>
            </w:r>
            <w:proofErr w:type="spellStart"/>
            <w:r w:rsidR="00BE2630">
              <w:rPr>
                <w:rFonts w:ascii="GHEA Grapalat" w:eastAsia="Times New Roman" w:hAnsi="GHEA Grapalat"/>
                <w:b/>
                <w:bCs/>
              </w:rPr>
              <w:t>դրամ</w:t>
            </w:r>
            <w:proofErr w:type="spellEnd"/>
            <w:r w:rsidR="00BE2630">
              <w:rPr>
                <w:rFonts w:ascii="GHEA Grapalat" w:eastAsia="Times New Roman" w:hAnsi="GHEA Grapalat"/>
                <w:b/>
                <w:bCs/>
              </w:rPr>
              <w:t>)</w:t>
            </w:r>
            <w:r w:rsidRPr="000F7F50">
              <w:rPr>
                <w:rFonts w:ascii="GHEA Grapalat" w:eastAsia="Times New Roman" w:hAnsi="GHEA Grapalat"/>
                <w:b/>
                <w:bCs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00" w:rsidRPr="000F7F50" w:rsidRDefault="007E5000" w:rsidP="00BE2630">
            <w:pPr>
              <w:keepNext/>
              <w:jc w:val="center"/>
              <w:rPr>
                <w:rFonts w:ascii="GHEA Grapalat" w:eastAsia="Times New Roman" w:hAnsi="GHEA Grapalat"/>
                <w:b/>
                <w:bCs/>
              </w:rPr>
            </w:pPr>
            <w:proofErr w:type="spellStart"/>
            <w:r w:rsidRPr="000F7F50">
              <w:rPr>
                <w:rFonts w:ascii="GHEA Grapalat" w:eastAsia="Times New Roman" w:hAnsi="GHEA Grapalat"/>
                <w:b/>
                <w:bCs/>
              </w:rPr>
              <w:t>Վճարման</w:t>
            </w:r>
            <w:proofErr w:type="spellEnd"/>
            <w:r w:rsidRPr="000F7F50">
              <w:rPr>
                <w:rFonts w:ascii="GHEA Grapalat" w:eastAsia="Times New Roman" w:hAnsi="GHEA Grapalat"/>
                <w:b/>
                <w:bCs/>
              </w:rPr>
              <w:t xml:space="preserve"> </w:t>
            </w:r>
            <w:proofErr w:type="spellStart"/>
            <w:r w:rsidRPr="000F7F50">
              <w:rPr>
                <w:rFonts w:ascii="GHEA Grapalat" w:eastAsia="Times New Roman" w:hAnsi="GHEA Grapalat"/>
                <w:b/>
                <w:bCs/>
              </w:rPr>
              <w:t>նպատակ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00" w:rsidRPr="000F7F50" w:rsidRDefault="007E5000" w:rsidP="00BE2630">
            <w:pPr>
              <w:keepNext/>
              <w:jc w:val="center"/>
              <w:rPr>
                <w:rFonts w:ascii="GHEA Grapalat" w:eastAsia="Times New Roman" w:hAnsi="GHEA Grapalat"/>
                <w:b/>
                <w:bCs/>
              </w:rPr>
            </w:pPr>
            <w:proofErr w:type="spellStart"/>
            <w:r w:rsidRPr="000F7F50">
              <w:rPr>
                <w:rFonts w:ascii="GHEA Grapalat" w:eastAsia="Times New Roman" w:hAnsi="GHEA Grapalat"/>
                <w:b/>
                <w:bCs/>
              </w:rPr>
              <w:t>Հայտ</w:t>
            </w:r>
            <w:proofErr w:type="spellEnd"/>
            <w:r w:rsidRPr="000F7F50">
              <w:rPr>
                <w:rFonts w:ascii="GHEA Grapalat" w:eastAsia="Times New Roman" w:hAnsi="GHEA Grapalat"/>
                <w:b/>
                <w:bCs/>
              </w:rPr>
              <w:t xml:space="preserve"> N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00" w:rsidRPr="000F7F50" w:rsidRDefault="007E5000" w:rsidP="00BE2630">
            <w:pPr>
              <w:keepNext/>
              <w:jc w:val="center"/>
              <w:rPr>
                <w:rFonts w:ascii="GHEA Grapalat" w:eastAsia="Times New Roman" w:hAnsi="GHEA Grapalat"/>
                <w:b/>
                <w:bCs/>
              </w:rPr>
            </w:pPr>
            <w:proofErr w:type="spellStart"/>
            <w:r w:rsidRPr="000F7F50">
              <w:rPr>
                <w:rFonts w:ascii="GHEA Grapalat" w:eastAsia="Times New Roman" w:hAnsi="GHEA Grapalat"/>
                <w:b/>
                <w:bCs/>
              </w:rPr>
              <w:t>Հավաստագիր</w:t>
            </w:r>
            <w:proofErr w:type="spellEnd"/>
            <w:r w:rsidRPr="000F7F50">
              <w:rPr>
                <w:rFonts w:ascii="GHEA Grapalat" w:eastAsia="Times New Roman" w:hAnsi="GHEA Grapalat"/>
                <w:b/>
                <w:bCs/>
              </w:rPr>
              <w:t xml:space="preserve"> N, </w:t>
            </w:r>
            <w:proofErr w:type="spellStart"/>
            <w:r w:rsidRPr="000F7F50">
              <w:rPr>
                <w:rFonts w:ascii="GHEA Grapalat" w:eastAsia="Times New Roman" w:hAnsi="GHEA Grapalat"/>
                <w:b/>
                <w:bCs/>
              </w:rPr>
              <w:t>ամսաթիվ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00" w:rsidRPr="000F7F50" w:rsidRDefault="007E5000" w:rsidP="00BE2630">
            <w:pPr>
              <w:keepNext/>
              <w:jc w:val="center"/>
              <w:rPr>
                <w:rFonts w:ascii="GHEA Grapalat" w:eastAsia="Times New Roman" w:hAnsi="GHEA Grapalat"/>
                <w:b/>
                <w:bCs/>
              </w:rPr>
            </w:pPr>
            <w:proofErr w:type="spellStart"/>
            <w:r w:rsidRPr="000F7F50">
              <w:rPr>
                <w:rFonts w:ascii="GHEA Grapalat" w:eastAsia="Times New Roman" w:hAnsi="GHEA Grapalat"/>
                <w:b/>
                <w:bCs/>
              </w:rPr>
              <w:t>Վճ</w:t>
            </w:r>
            <w:proofErr w:type="spellEnd"/>
            <w:r w:rsidRPr="000F7F50">
              <w:rPr>
                <w:rFonts w:ascii="GHEA Grapalat" w:eastAsia="Times New Roman" w:hAnsi="GHEA Grapalat"/>
                <w:b/>
                <w:bCs/>
              </w:rPr>
              <w:t xml:space="preserve">. </w:t>
            </w:r>
            <w:proofErr w:type="spellStart"/>
            <w:r w:rsidRPr="000F7F50">
              <w:rPr>
                <w:rFonts w:ascii="GHEA Grapalat" w:eastAsia="Times New Roman" w:hAnsi="GHEA Grapalat"/>
                <w:b/>
                <w:bCs/>
              </w:rPr>
              <w:t>Հանձ.N</w:t>
            </w:r>
            <w:proofErr w:type="spellEnd"/>
            <w:r w:rsidRPr="000F7F50">
              <w:rPr>
                <w:rFonts w:ascii="GHEA Grapalat" w:eastAsia="Times New Roman" w:hAnsi="GHEA Grapalat"/>
                <w:b/>
                <w:bCs/>
              </w:rPr>
              <w:t xml:space="preserve">, </w:t>
            </w:r>
            <w:proofErr w:type="spellStart"/>
            <w:r w:rsidRPr="000F7F50">
              <w:rPr>
                <w:rFonts w:ascii="GHEA Grapalat" w:eastAsia="Times New Roman" w:hAnsi="GHEA Grapalat"/>
                <w:b/>
                <w:bCs/>
              </w:rPr>
              <w:t>ամսաթիվ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00" w:rsidRPr="000F7F50" w:rsidRDefault="007E5000" w:rsidP="00BE2630">
            <w:pPr>
              <w:keepNext/>
              <w:jc w:val="center"/>
              <w:rPr>
                <w:rFonts w:ascii="GHEA Grapalat" w:eastAsia="Times New Roman" w:hAnsi="GHEA Grapalat"/>
                <w:b/>
                <w:bCs/>
              </w:rPr>
            </w:pPr>
            <w:proofErr w:type="spellStart"/>
            <w:r w:rsidRPr="000F7F50">
              <w:rPr>
                <w:rFonts w:ascii="GHEA Grapalat" w:eastAsia="Times New Roman" w:hAnsi="GHEA Grapalat"/>
                <w:b/>
                <w:bCs/>
              </w:rPr>
              <w:t>Հիմնավորող</w:t>
            </w:r>
            <w:proofErr w:type="spellEnd"/>
            <w:r w:rsidRPr="000F7F50">
              <w:rPr>
                <w:rFonts w:ascii="GHEA Grapalat" w:eastAsia="Times New Roman" w:hAnsi="GHEA Grapalat"/>
                <w:b/>
                <w:bCs/>
              </w:rPr>
              <w:t xml:space="preserve"> </w:t>
            </w:r>
            <w:proofErr w:type="spellStart"/>
            <w:r w:rsidRPr="000F7F50">
              <w:rPr>
                <w:rFonts w:ascii="GHEA Grapalat" w:eastAsia="Times New Roman" w:hAnsi="GHEA Grapalat"/>
                <w:b/>
                <w:bCs/>
              </w:rPr>
              <w:t>փաստաթղթի</w:t>
            </w:r>
            <w:proofErr w:type="spellEnd"/>
            <w:r w:rsidRPr="000F7F50">
              <w:rPr>
                <w:rFonts w:ascii="GHEA Grapalat" w:eastAsia="Times New Roman" w:hAnsi="GHEA Grapalat"/>
                <w:b/>
                <w:bCs/>
              </w:rPr>
              <w:t xml:space="preserve"> </w:t>
            </w:r>
            <w:proofErr w:type="spellStart"/>
            <w:r w:rsidRPr="000F7F50">
              <w:rPr>
                <w:rFonts w:ascii="GHEA Grapalat" w:eastAsia="Times New Roman" w:hAnsi="GHEA Grapalat"/>
                <w:b/>
                <w:bCs/>
              </w:rPr>
              <w:t>վավերապայմանները</w:t>
            </w:r>
            <w:proofErr w:type="spellEnd"/>
            <w:r w:rsidRPr="000F7F50">
              <w:rPr>
                <w:rFonts w:ascii="GHEA Grapalat" w:eastAsia="Times New Roman" w:hAnsi="GHEA Grapalat"/>
                <w:b/>
                <w:bCs/>
              </w:rPr>
              <w:t xml:space="preserve"> </w:t>
            </w:r>
            <w:proofErr w:type="spellStart"/>
            <w:r w:rsidRPr="000F7F50">
              <w:rPr>
                <w:rFonts w:ascii="GHEA Grapalat" w:eastAsia="Times New Roman" w:hAnsi="GHEA Grapalat"/>
                <w:b/>
                <w:bCs/>
              </w:rPr>
              <w:t>ճիշտ</w:t>
            </w:r>
            <w:proofErr w:type="spellEnd"/>
            <w:r w:rsidRPr="000F7F50">
              <w:rPr>
                <w:rFonts w:ascii="GHEA Grapalat" w:eastAsia="Times New Roman" w:hAnsi="GHEA Grapalat"/>
                <w:b/>
                <w:bCs/>
              </w:rPr>
              <w:t xml:space="preserve"> </w:t>
            </w:r>
            <w:proofErr w:type="spellStart"/>
            <w:r w:rsidRPr="000F7F50">
              <w:rPr>
                <w:rFonts w:ascii="GHEA Grapalat" w:eastAsia="Times New Roman" w:hAnsi="GHEA Grapalat"/>
                <w:b/>
                <w:bCs/>
              </w:rPr>
              <w:t>են</w:t>
            </w:r>
            <w:proofErr w:type="spellEnd"/>
          </w:p>
        </w:tc>
      </w:tr>
      <w:tr w:rsidR="007E5000" w:rsidRPr="000F7F50" w:rsidTr="00BE2630">
        <w:trPr>
          <w:trHeight w:val="7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00" w:rsidRPr="000F7F50" w:rsidRDefault="007E5000" w:rsidP="00BE2630">
            <w:pPr>
              <w:jc w:val="right"/>
              <w:rPr>
                <w:rFonts w:ascii="GHEA Grapalat" w:eastAsia="Times New Roman" w:hAnsi="GHEA Grapalat"/>
              </w:rPr>
            </w:pPr>
            <w:r w:rsidRPr="000F7F50">
              <w:rPr>
                <w:rFonts w:ascii="GHEA Grapalat" w:eastAsia="Times New Roman" w:hAnsi="GHEA Grapalat"/>
              </w:rPr>
              <w:t xml:space="preserve">24,000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  <w:proofErr w:type="spellStart"/>
            <w:r w:rsidRPr="000F7F50">
              <w:rPr>
                <w:rFonts w:ascii="GHEA Grapalat" w:eastAsia="Times New Roman" w:hAnsi="GHEA Grapalat"/>
              </w:rPr>
              <w:t>Էլեկտրաէներգիայի</w:t>
            </w:r>
            <w:proofErr w:type="spellEnd"/>
            <w:r w:rsidRPr="000F7F50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0F7F50">
              <w:rPr>
                <w:rFonts w:ascii="GHEA Grapalat" w:eastAsia="Times New Roman" w:hAnsi="GHEA Grapalat"/>
              </w:rPr>
              <w:t>ծախս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</w:tr>
      <w:tr w:rsidR="007E5000" w:rsidRPr="000F7F50" w:rsidTr="00BE2630">
        <w:trPr>
          <w:trHeight w:val="6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00" w:rsidRPr="000F7F50" w:rsidRDefault="007E5000" w:rsidP="00BE2630">
            <w:pPr>
              <w:jc w:val="right"/>
              <w:rPr>
                <w:rFonts w:ascii="GHEA Grapalat" w:eastAsia="Times New Roman" w:hAnsi="GHEA Grapalat"/>
              </w:rPr>
            </w:pPr>
            <w:r w:rsidRPr="000F7F50">
              <w:rPr>
                <w:rFonts w:ascii="GHEA Grapalat" w:eastAsia="Times New Roman" w:hAnsi="GHEA Grapalat"/>
              </w:rPr>
              <w:t xml:space="preserve">21,000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BE2630" w:rsidP="00BE2630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Է</w:t>
            </w:r>
            <w:r w:rsidR="007E5000" w:rsidRPr="000F7F50">
              <w:rPr>
                <w:rFonts w:ascii="GHEA Grapalat" w:eastAsia="Times New Roman" w:hAnsi="GHEA Grapalat"/>
              </w:rPr>
              <w:t>լեկտրաէներգիայի</w:t>
            </w:r>
            <w:proofErr w:type="spellEnd"/>
            <w:r w:rsidR="007E5000" w:rsidRPr="000F7F50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="007E5000" w:rsidRPr="000F7F50">
              <w:rPr>
                <w:rFonts w:ascii="GHEA Grapalat" w:eastAsia="Times New Roman" w:hAnsi="GHEA Grapalat"/>
              </w:rPr>
              <w:t>ծախս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</w:tr>
      <w:tr w:rsidR="00BE2630" w:rsidRPr="000F7F50" w:rsidTr="00BE2630">
        <w:trPr>
          <w:trHeight w:val="50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30" w:rsidRPr="000F7F50" w:rsidRDefault="00BE263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630" w:rsidRPr="000F7F50" w:rsidRDefault="00BE263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630" w:rsidRPr="000F7F50" w:rsidRDefault="00BE263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630" w:rsidRPr="000F7F50" w:rsidRDefault="00BE263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30" w:rsidRPr="000F7F50" w:rsidRDefault="00BE2630" w:rsidP="00BE2630">
            <w:pPr>
              <w:jc w:val="right"/>
              <w:rPr>
                <w:rFonts w:ascii="GHEA Grapalat" w:eastAsia="Times New Roman" w:hAnsi="GHEA Grapalat"/>
              </w:rPr>
            </w:pPr>
            <w:r w:rsidRPr="000F7F50">
              <w:rPr>
                <w:rFonts w:ascii="GHEA Grapalat" w:eastAsia="Times New Roman" w:hAnsi="GHEA Grapalat"/>
              </w:rPr>
              <w:t xml:space="preserve">100,000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630" w:rsidRPr="00BE2630" w:rsidRDefault="00BE2630" w:rsidP="00BE2630">
            <w:pPr>
              <w:rPr>
                <w:rFonts w:ascii="GHEA Grapalat" w:eastAsia="Times New Roman" w:hAnsi="GHEA Grapalat"/>
              </w:rPr>
            </w:pPr>
            <w:proofErr w:type="spellStart"/>
            <w:r w:rsidRPr="00BE2630">
              <w:rPr>
                <w:rFonts w:ascii="GHEA Grapalat" w:eastAsia="Times New Roman" w:hAnsi="GHEA Grapalat"/>
              </w:rPr>
              <w:t>Ջեռուցման</w:t>
            </w:r>
            <w:proofErr w:type="spellEnd"/>
            <w:r w:rsidRPr="00BE2630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BE2630">
              <w:rPr>
                <w:rFonts w:ascii="GHEA Grapalat" w:eastAsia="Times New Roman" w:hAnsi="GHEA Grapalat"/>
              </w:rPr>
              <w:t>ծախս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630" w:rsidRPr="000F7F50" w:rsidRDefault="00BE263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630" w:rsidRPr="000F7F50" w:rsidRDefault="00BE263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630" w:rsidRPr="000F7F50" w:rsidRDefault="00BE263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630" w:rsidRPr="000F7F50" w:rsidRDefault="00BE2630" w:rsidP="00BE2630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</w:tr>
      <w:tr w:rsidR="00BE2630" w:rsidRPr="000F7F50" w:rsidTr="00BE2630">
        <w:trPr>
          <w:trHeight w:val="5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30" w:rsidRPr="000F7F50" w:rsidRDefault="00BE263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630" w:rsidRPr="000F7F50" w:rsidRDefault="00BE263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630" w:rsidRPr="000F7F50" w:rsidRDefault="00BE263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630" w:rsidRPr="000F7F50" w:rsidRDefault="00BE263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30" w:rsidRPr="000F7F50" w:rsidRDefault="00BE2630" w:rsidP="00BE2630">
            <w:pPr>
              <w:jc w:val="right"/>
              <w:rPr>
                <w:rFonts w:ascii="GHEA Grapalat" w:eastAsia="Times New Roman" w:hAnsi="GHEA Grapalat"/>
              </w:rPr>
            </w:pPr>
            <w:r w:rsidRPr="000F7F50">
              <w:rPr>
                <w:rFonts w:ascii="GHEA Grapalat" w:eastAsia="Times New Roman" w:hAnsi="GHEA Grapalat"/>
              </w:rPr>
              <w:t xml:space="preserve">35,000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630" w:rsidRPr="00BE2630" w:rsidRDefault="00BE2630" w:rsidP="00BE2630">
            <w:pPr>
              <w:rPr>
                <w:rFonts w:ascii="GHEA Grapalat" w:eastAsia="Times New Roman" w:hAnsi="GHEA Grapalat"/>
              </w:rPr>
            </w:pPr>
            <w:proofErr w:type="spellStart"/>
            <w:r w:rsidRPr="00BE2630">
              <w:rPr>
                <w:rFonts w:ascii="GHEA Grapalat" w:eastAsia="Times New Roman" w:hAnsi="GHEA Grapalat"/>
              </w:rPr>
              <w:t>Ջեռուցման</w:t>
            </w:r>
            <w:proofErr w:type="spellEnd"/>
            <w:r w:rsidRPr="00BE2630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BE2630">
              <w:rPr>
                <w:rFonts w:ascii="GHEA Grapalat" w:eastAsia="Times New Roman" w:hAnsi="GHEA Grapalat"/>
              </w:rPr>
              <w:t>ծախս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630" w:rsidRPr="000F7F50" w:rsidRDefault="00BE263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630" w:rsidRPr="000F7F50" w:rsidRDefault="00BE263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630" w:rsidRPr="000F7F50" w:rsidRDefault="00BE263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630" w:rsidRPr="000F7F50" w:rsidRDefault="00BE2630" w:rsidP="00BE2630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</w:tr>
      <w:tr w:rsidR="007E5000" w:rsidRPr="000F7F50" w:rsidTr="00BE2630">
        <w:trPr>
          <w:trHeight w:val="5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00" w:rsidRPr="000F7F50" w:rsidRDefault="007E5000" w:rsidP="00BE2630">
            <w:pPr>
              <w:jc w:val="right"/>
              <w:rPr>
                <w:rFonts w:ascii="GHEA Grapalat" w:eastAsia="Times New Roman" w:hAnsi="GHEA Grapalat"/>
              </w:rPr>
            </w:pPr>
            <w:r w:rsidRPr="000F7F50">
              <w:rPr>
                <w:rFonts w:ascii="GHEA Grapalat" w:eastAsia="Times New Roman" w:hAnsi="GHEA Grapalat"/>
              </w:rPr>
              <w:t xml:space="preserve">15,000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BE2630" w:rsidP="00BE2630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Ջ</w:t>
            </w:r>
            <w:r w:rsidR="007E5000" w:rsidRPr="000F7F50">
              <w:rPr>
                <w:rFonts w:ascii="GHEA Grapalat" w:eastAsia="Times New Roman" w:hAnsi="GHEA Grapalat"/>
              </w:rPr>
              <w:t>րի</w:t>
            </w:r>
            <w:proofErr w:type="spellEnd"/>
            <w:r w:rsidR="007E5000" w:rsidRPr="000F7F50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="007E5000" w:rsidRPr="000F7F50">
              <w:rPr>
                <w:rFonts w:ascii="GHEA Grapalat" w:eastAsia="Times New Roman" w:hAnsi="GHEA Grapalat"/>
              </w:rPr>
              <w:t>ծախս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</w:tr>
      <w:tr w:rsidR="007E5000" w:rsidRPr="000F7F50" w:rsidTr="00BE2630">
        <w:trPr>
          <w:trHeight w:val="5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00" w:rsidRPr="000F7F50" w:rsidRDefault="007E5000" w:rsidP="00BE2630">
            <w:pPr>
              <w:jc w:val="right"/>
              <w:rPr>
                <w:rFonts w:ascii="GHEA Grapalat" w:eastAsia="Times New Roman" w:hAnsi="GHEA Grapalat"/>
              </w:rPr>
            </w:pPr>
            <w:r w:rsidRPr="000F7F50">
              <w:rPr>
                <w:rFonts w:ascii="GHEA Grapalat" w:eastAsia="Times New Roman" w:hAnsi="GHEA Grapalat"/>
              </w:rPr>
              <w:t xml:space="preserve">16,000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BE2630" w:rsidP="00BE2630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Ջ</w:t>
            </w:r>
            <w:r w:rsidRPr="000F7F50">
              <w:rPr>
                <w:rFonts w:ascii="GHEA Grapalat" w:eastAsia="Times New Roman" w:hAnsi="GHEA Grapalat"/>
              </w:rPr>
              <w:t>րի</w:t>
            </w:r>
            <w:proofErr w:type="spellEnd"/>
            <w:r w:rsidRPr="000F7F50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0F7F50">
              <w:rPr>
                <w:rFonts w:ascii="GHEA Grapalat" w:eastAsia="Times New Roman" w:hAnsi="GHEA Grapalat"/>
              </w:rPr>
              <w:t>ծախս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</w:tr>
      <w:tr w:rsidR="007E5000" w:rsidRPr="000F7F50" w:rsidTr="00BE2630">
        <w:trPr>
          <w:trHeight w:val="5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00" w:rsidRPr="000F7F50" w:rsidRDefault="007E5000" w:rsidP="00BE2630">
            <w:pPr>
              <w:jc w:val="right"/>
              <w:rPr>
                <w:rFonts w:ascii="GHEA Grapalat" w:eastAsia="Times New Roman" w:hAnsi="GHEA Grapalat"/>
              </w:rPr>
            </w:pPr>
            <w:r w:rsidRPr="000F7F50">
              <w:rPr>
                <w:rFonts w:ascii="GHEA Grapalat" w:eastAsia="Times New Roman" w:hAnsi="GHEA Grapalat"/>
              </w:rPr>
              <w:t xml:space="preserve">20,000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  <w:proofErr w:type="spellStart"/>
            <w:r w:rsidRPr="000F7F50">
              <w:rPr>
                <w:rFonts w:ascii="GHEA Grapalat" w:eastAsia="Times New Roman" w:hAnsi="GHEA Grapalat"/>
              </w:rPr>
              <w:t>Ինտերնետ</w:t>
            </w:r>
            <w:proofErr w:type="spellEnd"/>
            <w:r w:rsidRPr="000F7F50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0F7F50">
              <w:rPr>
                <w:rFonts w:ascii="GHEA Grapalat" w:eastAsia="Times New Roman" w:hAnsi="GHEA Grapalat"/>
              </w:rPr>
              <w:t>կապ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</w:tr>
      <w:tr w:rsidR="007E5000" w:rsidRPr="000F7F50" w:rsidTr="00BE2630">
        <w:trPr>
          <w:trHeight w:val="4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00" w:rsidRPr="000F7F50" w:rsidRDefault="007E5000" w:rsidP="00BE2630">
            <w:pPr>
              <w:jc w:val="right"/>
              <w:rPr>
                <w:rFonts w:ascii="GHEA Grapalat" w:eastAsia="Times New Roman" w:hAnsi="GHEA Grapalat"/>
              </w:rPr>
            </w:pPr>
            <w:r w:rsidRPr="000F7F50">
              <w:rPr>
                <w:rFonts w:ascii="GHEA Grapalat" w:eastAsia="Times New Roman" w:hAnsi="GHEA Grapalat"/>
              </w:rPr>
              <w:t xml:space="preserve">20,000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  <w:proofErr w:type="spellStart"/>
            <w:r w:rsidRPr="000F7F50">
              <w:rPr>
                <w:rFonts w:ascii="GHEA Grapalat" w:eastAsia="Times New Roman" w:hAnsi="GHEA Grapalat"/>
              </w:rPr>
              <w:t>Ինտերնետ</w:t>
            </w:r>
            <w:proofErr w:type="spellEnd"/>
            <w:r w:rsidRPr="000F7F50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0F7F50">
              <w:rPr>
                <w:rFonts w:ascii="GHEA Grapalat" w:eastAsia="Times New Roman" w:hAnsi="GHEA Grapalat"/>
              </w:rPr>
              <w:t>կապ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</w:tr>
      <w:tr w:rsidR="007E5000" w:rsidRPr="000F7F50" w:rsidTr="00BE2630">
        <w:trPr>
          <w:trHeight w:val="5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00" w:rsidRPr="000F7F50" w:rsidRDefault="007E5000" w:rsidP="00BE2630">
            <w:pPr>
              <w:jc w:val="right"/>
              <w:rPr>
                <w:rFonts w:ascii="GHEA Grapalat" w:eastAsia="Times New Roman" w:hAnsi="GHEA Grapalat"/>
              </w:rPr>
            </w:pPr>
            <w:r w:rsidRPr="000F7F50">
              <w:rPr>
                <w:rFonts w:ascii="GHEA Grapalat" w:eastAsia="Times New Roman" w:hAnsi="GHEA Grapalat"/>
              </w:rPr>
              <w:t xml:space="preserve">10,000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  <w:proofErr w:type="spellStart"/>
            <w:r w:rsidRPr="000F7F50">
              <w:rPr>
                <w:rFonts w:ascii="GHEA Grapalat" w:eastAsia="Times New Roman" w:hAnsi="GHEA Grapalat"/>
              </w:rPr>
              <w:t>Հեռահաղորդակցության</w:t>
            </w:r>
            <w:proofErr w:type="spellEnd"/>
            <w:r w:rsidRPr="000F7F50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0F7F50">
              <w:rPr>
                <w:rFonts w:ascii="GHEA Grapalat" w:eastAsia="Times New Roman" w:hAnsi="GHEA Grapalat"/>
              </w:rPr>
              <w:t>ծառայություն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</w:tr>
      <w:tr w:rsidR="007E5000" w:rsidRPr="000F7F50" w:rsidTr="00BE2630">
        <w:trPr>
          <w:trHeight w:val="50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00" w:rsidRPr="000F7F50" w:rsidRDefault="007E5000" w:rsidP="00BE2630">
            <w:pPr>
              <w:jc w:val="right"/>
              <w:rPr>
                <w:rFonts w:ascii="GHEA Grapalat" w:eastAsia="Times New Roman" w:hAnsi="GHEA Grapalat"/>
              </w:rPr>
            </w:pPr>
            <w:r w:rsidRPr="000F7F50">
              <w:rPr>
                <w:rFonts w:ascii="GHEA Grapalat" w:eastAsia="Times New Roman" w:hAnsi="GHEA Grapalat"/>
              </w:rPr>
              <w:t xml:space="preserve">12,000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  <w:proofErr w:type="spellStart"/>
            <w:r w:rsidRPr="000F7F50">
              <w:rPr>
                <w:rFonts w:ascii="GHEA Grapalat" w:eastAsia="Times New Roman" w:hAnsi="GHEA Grapalat"/>
              </w:rPr>
              <w:t>Հեռահաղորդակցության</w:t>
            </w:r>
            <w:proofErr w:type="spellEnd"/>
            <w:r w:rsidRPr="000F7F50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0F7F50">
              <w:rPr>
                <w:rFonts w:ascii="GHEA Grapalat" w:eastAsia="Times New Roman" w:hAnsi="GHEA Grapalat"/>
              </w:rPr>
              <w:t>ծառայություն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</w:tr>
      <w:tr w:rsidR="007E5000" w:rsidRPr="000F7F50" w:rsidTr="00BE2630">
        <w:trPr>
          <w:trHeight w:val="5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00" w:rsidRPr="000F7F50" w:rsidRDefault="007E5000" w:rsidP="00BE2630">
            <w:pPr>
              <w:jc w:val="right"/>
              <w:rPr>
                <w:rFonts w:ascii="GHEA Grapalat" w:eastAsia="Times New Roman" w:hAnsi="GHEA Grapalat"/>
              </w:rPr>
            </w:pPr>
            <w:r w:rsidRPr="000F7F50">
              <w:rPr>
                <w:rFonts w:ascii="GHEA Grapalat" w:eastAsia="Times New Roman" w:hAnsi="GHEA Grapalat"/>
              </w:rPr>
              <w:t xml:space="preserve">50,000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  <w:r w:rsidRPr="000F7F50">
              <w:rPr>
                <w:rFonts w:ascii="GHEA Grapalat" w:eastAsia="Times New Roman" w:hAnsi="GHEA Grapalat"/>
              </w:rPr>
              <w:t xml:space="preserve">ՀԾ </w:t>
            </w:r>
            <w:proofErr w:type="spellStart"/>
            <w:r w:rsidRPr="000F7F50">
              <w:rPr>
                <w:rFonts w:ascii="GHEA Grapalat" w:eastAsia="Times New Roman" w:hAnsi="GHEA Grapalat"/>
              </w:rPr>
              <w:t>սպասարկում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</w:tr>
      <w:tr w:rsidR="007E5000" w:rsidRPr="000F7F50" w:rsidTr="00BE2630">
        <w:trPr>
          <w:trHeight w:val="41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r w:rsidRPr="000F7F50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00" w:rsidRPr="000F7F50" w:rsidRDefault="007E5000" w:rsidP="00BE2630">
            <w:pPr>
              <w:jc w:val="right"/>
              <w:rPr>
                <w:rFonts w:ascii="GHEA Grapalat" w:eastAsia="Times New Roman" w:hAnsi="GHEA Grapalat"/>
              </w:rPr>
            </w:pPr>
            <w:r w:rsidRPr="000F7F50">
              <w:rPr>
                <w:rFonts w:ascii="GHEA Grapalat" w:eastAsia="Times New Roman" w:hAnsi="GHEA Grapalat"/>
              </w:rPr>
              <w:t xml:space="preserve">50,000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</w:rPr>
            </w:pPr>
            <w:r w:rsidRPr="000F7F50">
              <w:rPr>
                <w:rFonts w:ascii="GHEA Grapalat" w:eastAsia="Times New Roman" w:hAnsi="GHEA Grapalat"/>
              </w:rPr>
              <w:t xml:space="preserve">ՀԾ </w:t>
            </w:r>
            <w:proofErr w:type="spellStart"/>
            <w:r w:rsidRPr="000F7F50">
              <w:rPr>
                <w:rFonts w:ascii="GHEA Grapalat" w:eastAsia="Times New Roman" w:hAnsi="GHEA Grapalat"/>
              </w:rPr>
              <w:t>սպասարկում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000" w:rsidRPr="000F7F50" w:rsidRDefault="007E5000" w:rsidP="00BE2630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0F7F50">
              <w:rPr>
                <w:rFonts w:ascii="GHEA Grapalat" w:eastAsia="Times New Roman" w:hAnsi="GHEA Grapalat"/>
                <w:color w:val="000000"/>
              </w:rPr>
              <w:t>Այո</w:t>
            </w:r>
            <w:proofErr w:type="spellEnd"/>
          </w:p>
        </w:tc>
      </w:tr>
    </w:tbl>
    <w:p w:rsidR="00725F98" w:rsidRDefault="00725F98" w:rsidP="00725F98">
      <w:pPr>
        <w:jc w:val="both"/>
        <w:rPr>
          <w:rFonts w:ascii="GHEA Grapalat" w:eastAsia="Times New Roman" w:hAnsi="GHEA Grapalat"/>
          <w:b/>
          <w:bCs/>
          <w:sz w:val="22"/>
          <w:szCs w:val="22"/>
        </w:rPr>
      </w:pPr>
      <w:proofErr w:type="spellStart"/>
      <w:r w:rsidRPr="00725F98">
        <w:rPr>
          <w:rFonts w:ascii="GHEA Grapalat" w:eastAsia="Times New Roman" w:hAnsi="GHEA Grapalat"/>
          <w:b/>
          <w:bCs/>
          <w:sz w:val="22"/>
          <w:szCs w:val="22"/>
        </w:rPr>
        <w:t>Եզրակացություն</w:t>
      </w:r>
      <w:proofErr w:type="spellEnd"/>
      <w:r w:rsidRPr="00725F98">
        <w:rPr>
          <w:rFonts w:ascii="GHEA Grapalat" w:eastAsia="Times New Roman" w:hAnsi="GHEA Grapalat"/>
          <w:b/>
          <w:bCs/>
          <w:sz w:val="22"/>
          <w:szCs w:val="22"/>
        </w:rPr>
        <w:t>:</w:t>
      </w:r>
    </w:p>
    <w:p w:rsidR="000F7F50" w:rsidRPr="000F7F50" w:rsidRDefault="00993646" w:rsidP="000F7F50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 w:rsidRPr="00725F98">
        <w:rPr>
          <w:rFonts w:ascii="GHEA Grapalat" w:eastAsia="Times New Roman" w:hAnsi="GHEA Grapalat"/>
          <w:color w:val="000000"/>
          <w:sz w:val="22"/>
          <w:szCs w:val="22"/>
        </w:rPr>
        <w:t>Հսկողության</w:t>
      </w:r>
      <w:proofErr w:type="spellEnd"/>
      <w:r w:rsidRPr="00725F9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725F98">
        <w:rPr>
          <w:rFonts w:ascii="GHEA Grapalat" w:eastAsia="Times New Roman" w:hAnsi="GHEA Grapalat"/>
          <w:color w:val="000000"/>
          <w:sz w:val="22"/>
          <w:szCs w:val="22"/>
        </w:rPr>
        <w:t>գ</w:t>
      </w:r>
      <w:r w:rsidR="00D53D93">
        <w:rPr>
          <w:rFonts w:ascii="GHEA Grapalat" w:eastAsia="Times New Roman" w:hAnsi="GHEA Grapalat"/>
          <w:color w:val="000000"/>
          <w:sz w:val="22"/>
          <w:szCs w:val="22"/>
        </w:rPr>
        <w:t>ործընթացը</w:t>
      </w:r>
      <w:proofErr w:type="spellEnd"/>
      <w:r w:rsidR="00D53D9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D53D93">
        <w:rPr>
          <w:rFonts w:ascii="GHEA Grapalat" w:eastAsia="Times New Roman" w:hAnsi="GHEA Grapalat"/>
          <w:color w:val="000000"/>
          <w:sz w:val="22"/>
          <w:szCs w:val="22"/>
        </w:rPr>
        <w:t>արդյունավետ</w:t>
      </w:r>
      <w:proofErr w:type="spellEnd"/>
      <w:r w:rsidR="00D53D93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="00D53D93">
        <w:rPr>
          <w:rFonts w:ascii="GHEA Grapalat" w:eastAsia="Times New Roman" w:hAnsi="GHEA Grapalat"/>
          <w:color w:val="000000"/>
          <w:sz w:val="22"/>
          <w:szCs w:val="22"/>
        </w:rPr>
        <w:t>գործում</w:t>
      </w:r>
      <w:proofErr w:type="spellEnd"/>
      <w:r w:rsidR="0090680A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sectPr w:rsidR="000F7F50" w:rsidRPr="000F7F50" w:rsidSect="003514E1">
      <w:footerReference w:type="default" r:id="rId7"/>
      <w:pgSz w:w="15840" w:h="12240" w:orient="landscape"/>
      <w:pgMar w:top="17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53" w:rsidRDefault="002B2D53" w:rsidP="00AB6B5D">
      <w:r>
        <w:separator/>
      </w:r>
    </w:p>
  </w:endnote>
  <w:endnote w:type="continuationSeparator" w:id="0">
    <w:p w:rsidR="002B2D53" w:rsidRDefault="002B2D53" w:rsidP="00AB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587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51AA" w:rsidRDefault="00185D4F">
        <w:pPr>
          <w:pStyle w:val="Footer"/>
          <w:jc w:val="right"/>
        </w:pPr>
        <w:r>
          <w:fldChar w:fldCharType="begin"/>
        </w:r>
        <w:r w:rsidR="004E51AA">
          <w:instrText xml:space="preserve"> PAGE   \* MERGEFORMAT </w:instrText>
        </w:r>
        <w:r>
          <w:fldChar w:fldCharType="separate"/>
        </w:r>
        <w:r w:rsidR="001F54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3646" w:rsidRPr="004E51AA" w:rsidRDefault="00993646" w:rsidP="004E51AA">
    <w:pPr>
      <w:pStyle w:val="Footer"/>
      <w:rPr>
        <w:rFonts w:eastAsia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53" w:rsidRDefault="002B2D53" w:rsidP="00AB6B5D">
      <w:r>
        <w:separator/>
      </w:r>
    </w:p>
  </w:footnote>
  <w:footnote w:type="continuationSeparator" w:id="0">
    <w:p w:rsidR="002B2D53" w:rsidRDefault="002B2D53" w:rsidP="00AB6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FE2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D6666"/>
    <w:multiLevelType w:val="hybridMultilevel"/>
    <w:tmpl w:val="8946AFDE"/>
    <w:lvl w:ilvl="0" w:tplc="5AEEC282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A2DA8"/>
    <w:multiLevelType w:val="singleLevel"/>
    <w:tmpl w:val="0344B048"/>
    <w:lvl w:ilvl="0">
      <w:start w:val="1"/>
      <w:numFmt w:val="bullet"/>
      <w:pStyle w:val="Tabl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">
    <w:nsid w:val="35570144"/>
    <w:multiLevelType w:val="hybridMultilevel"/>
    <w:tmpl w:val="8E084550"/>
    <w:lvl w:ilvl="0" w:tplc="73C0172C">
      <w:start w:val="1"/>
      <w:numFmt w:val="bullet"/>
      <w:pStyle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B55EDA"/>
    <w:multiLevelType w:val="multilevel"/>
    <w:tmpl w:val="A76A0D1E"/>
    <w:lvl w:ilvl="0">
      <w:start w:val="1"/>
      <w:numFmt w:val="decimal"/>
      <w:pStyle w:val="Heading1"/>
      <w:lvlText w:val="%1.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5F332F6"/>
    <w:multiLevelType w:val="hybridMultilevel"/>
    <w:tmpl w:val="836C2552"/>
    <w:lvl w:ilvl="0" w:tplc="95346404">
      <w:start w:val="1"/>
      <w:numFmt w:val="bullet"/>
      <w:pStyle w:val="KPolicy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212BA5"/>
    <w:multiLevelType w:val="hybridMultilevel"/>
    <w:tmpl w:val="410833E2"/>
    <w:lvl w:ilvl="0" w:tplc="59B86C8C">
      <w:start w:val="1"/>
      <w:numFmt w:val="bullet"/>
      <w:pStyle w:val="KRequirement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95F3E"/>
    <w:multiLevelType w:val="hybridMultilevel"/>
    <w:tmpl w:val="F80CADA8"/>
    <w:lvl w:ilvl="0" w:tplc="AD9CD600">
      <w:start w:val="1"/>
      <w:numFmt w:val="bullet"/>
      <w:pStyle w:val="TableBullet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61222D80"/>
    <w:multiLevelType w:val="hybridMultilevel"/>
    <w:tmpl w:val="D36A1668"/>
    <w:lvl w:ilvl="0" w:tplc="E09C53B8">
      <w:start w:val="1"/>
      <w:numFmt w:val="bullet"/>
      <w:pStyle w:val="Table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44795F"/>
    <w:multiLevelType w:val="singleLevel"/>
    <w:tmpl w:val="B71055DA"/>
    <w:lvl w:ilvl="0">
      <w:start w:val="1"/>
      <w:numFmt w:val="bullet"/>
      <w:pStyle w:val="Guidanc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>
    <w:nsid w:val="6735235D"/>
    <w:multiLevelType w:val="hybridMultilevel"/>
    <w:tmpl w:val="F4E0C7AE"/>
    <w:lvl w:ilvl="0" w:tplc="D67853A4">
      <w:start w:val="1"/>
      <w:numFmt w:val="bullet"/>
      <w:pStyle w:val="KBulletLis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BA5057"/>
    <w:multiLevelType w:val="hybridMultilevel"/>
    <w:tmpl w:val="B096EEE8"/>
    <w:lvl w:ilvl="0" w:tplc="93CA4524">
      <w:start w:val="1"/>
      <w:numFmt w:val="bullet"/>
      <w:pStyle w:val="KPolicyBulletList2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5B6E9A"/>
    <w:multiLevelType w:val="hybridMultilevel"/>
    <w:tmpl w:val="A4B083A6"/>
    <w:lvl w:ilvl="0" w:tplc="DD1C1AA2">
      <w:start w:val="1"/>
      <w:numFmt w:val="bullet"/>
      <w:pStyle w:val="K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0"/>
  </w:num>
  <w:num w:numId="28">
    <w:abstractNumId w:val="1"/>
  </w:num>
  <w:num w:numId="29">
    <w:abstractNumId w:val="4"/>
  </w:num>
  <w:num w:numId="30">
    <w:abstractNumId w:val="12"/>
  </w:num>
  <w:num w:numId="31">
    <w:abstractNumId w:val="3"/>
  </w:num>
  <w:num w:numId="32">
    <w:abstractNumId w:val="4"/>
  </w:num>
  <w:num w:numId="33">
    <w:abstractNumId w:val="9"/>
  </w:num>
  <w:num w:numId="34">
    <w:abstractNumId w:val="10"/>
  </w:num>
  <w:num w:numId="35">
    <w:abstractNumId w:val="4"/>
  </w:num>
  <w:num w:numId="36">
    <w:abstractNumId w:val="4"/>
  </w:num>
  <w:num w:numId="37">
    <w:abstractNumId w:val="4"/>
  </w:num>
  <w:num w:numId="38">
    <w:abstractNumId w:val="5"/>
  </w:num>
  <w:num w:numId="39">
    <w:abstractNumId w:val="11"/>
  </w:num>
  <w:num w:numId="40">
    <w:abstractNumId w:val="6"/>
  </w:num>
  <w:num w:numId="41">
    <w:abstractNumId w:val="2"/>
  </w:num>
  <w:num w:numId="42">
    <w:abstractNumId w:val="8"/>
  </w:num>
  <w:num w:numId="43">
    <w:abstractNumId w:val="7"/>
  </w:num>
  <w:num w:numId="44">
    <w:abstractNumId w:val="4"/>
  </w:num>
  <w:num w:numId="45">
    <w:abstractNumId w:val="4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stylePaneSortMethod w:val="00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73FF"/>
    <w:rsid w:val="0003604B"/>
    <w:rsid w:val="00071ED2"/>
    <w:rsid w:val="000F7F50"/>
    <w:rsid w:val="001772F3"/>
    <w:rsid w:val="00185D4F"/>
    <w:rsid w:val="001D6454"/>
    <w:rsid w:val="001F54EE"/>
    <w:rsid w:val="002B2D53"/>
    <w:rsid w:val="003514E1"/>
    <w:rsid w:val="00467234"/>
    <w:rsid w:val="00487337"/>
    <w:rsid w:val="004E51AA"/>
    <w:rsid w:val="005B788D"/>
    <w:rsid w:val="00630C80"/>
    <w:rsid w:val="00663EB6"/>
    <w:rsid w:val="006768F0"/>
    <w:rsid w:val="00725F98"/>
    <w:rsid w:val="007C73FF"/>
    <w:rsid w:val="007D5778"/>
    <w:rsid w:val="007E5000"/>
    <w:rsid w:val="0090680A"/>
    <w:rsid w:val="00993646"/>
    <w:rsid w:val="00AB6B5D"/>
    <w:rsid w:val="00BE2630"/>
    <w:rsid w:val="00BF4CC1"/>
    <w:rsid w:val="00D469DC"/>
    <w:rsid w:val="00D53D93"/>
    <w:rsid w:val="00D63B8C"/>
    <w:rsid w:val="00EF522E"/>
    <w:rsid w:val="00F0523F"/>
    <w:rsid w:val="00F3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F0"/>
  </w:style>
  <w:style w:type="paragraph" w:styleId="Heading1">
    <w:name w:val="heading 1"/>
    <w:basedOn w:val="Normal"/>
    <w:next w:val="Normal"/>
    <w:link w:val="Heading1Char"/>
    <w:qFormat/>
    <w:rsid w:val="006768F0"/>
    <w:pPr>
      <w:keepNext/>
      <w:numPr>
        <w:numId w:val="46"/>
      </w:numPr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8F0"/>
    <w:pPr>
      <w:keepNext/>
      <w:numPr>
        <w:ilvl w:val="1"/>
        <w:numId w:val="46"/>
      </w:numPr>
      <w:outlineLvl w:val="1"/>
    </w:pPr>
    <w:rPr>
      <w:rFonts w:eastAsia="Times New Roman"/>
      <w:b/>
      <w:bCs/>
      <w:szCs w:val="24"/>
    </w:rPr>
  </w:style>
  <w:style w:type="paragraph" w:styleId="Heading3">
    <w:name w:val="heading 3"/>
    <w:aliases w:val="Normal Heading 3,h3"/>
    <w:basedOn w:val="Normal"/>
    <w:next w:val="Normal"/>
    <w:link w:val="Heading3Char"/>
    <w:rsid w:val="006768F0"/>
    <w:pPr>
      <w:keepNext/>
      <w:numPr>
        <w:ilvl w:val="2"/>
        <w:numId w:val="46"/>
      </w:numPr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6768F0"/>
    <w:pPr>
      <w:keepNext/>
      <w:numPr>
        <w:ilvl w:val="3"/>
        <w:numId w:val="46"/>
      </w:numPr>
      <w:tabs>
        <w:tab w:val="left" w:pos="1080"/>
        <w:tab w:val="left" w:pos="1440"/>
      </w:tabs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6768F0"/>
    <w:pPr>
      <w:keepNext/>
      <w:numPr>
        <w:ilvl w:val="4"/>
        <w:numId w:val="46"/>
      </w:numPr>
      <w:tabs>
        <w:tab w:val="left" w:pos="720"/>
        <w:tab w:val="left" w:pos="1440"/>
        <w:tab w:val="left" w:pos="1800"/>
      </w:tabs>
      <w:outlineLvl w:val="4"/>
    </w:pPr>
    <w:rPr>
      <w:rFonts w:eastAsia="Times New Roman"/>
      <w:sz w:val="28"/>
    </w:rPr>
  </w:style>
  <w:style w:type="paragraph" w:styleId="Heading6">
    <w:name w:val="heading 6"/>
    <w:basedOn w:val="Normal"/>
    <w:next w:val="Normal"/>
    <w:link w:val="Heading6Char"/>
    <w:qFormat/>
    <w:rsid w:val="006768F0"/>
    <w:pPr>
      <w:keepNext/>
      <w:numPr>
        <w:ilvl w:val="5"/>
        <w:numId w:val="46"/>
      </w:numPr>
      <w:tabs>
        <w:tab w:val="left" w:pos="1080"/>
      </w:tabs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768F0"/>
    <w:pPr>
      <w:keepNext/>
      <w:numPr>
        <w:ilvl w:val="6"/>
        <w:numId w:val="46"/>
      </w:numPr>
      <w:spacing w:before="120" w:after="120"/>
      <w:jc w:val="both"/>
      <w:outlineLvl w:val="6"/>
    </w:pPr>
    <w:rPr>
      <w:rFonts w:eastAsia="Times New Roman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6768F0"/>
    <w:pPr>
      <w:keepNext/>
      <w:numPr>
        <w:ilvl w:val="7"/>
        <w:numId w:val="46"/>
      </w:numPr>
      <w:outlineLvl w:val="7"/>
    </w:pPr>
    <w:rPr>
      <w:rFonts w:eastAsia="Times New Roman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6768F0"/>
    <w:pPr>
      <w:keepNext/>
      <w:numPr>
        <w:ilvl w:val="8"/>
        <w:numId w:val="46"/>
      </w:numPr>
      <w:outlineLvl w:val="8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Mreference">
    <w:name w:val="KAM reference"/>
    <w:semiHidden/>
    <w:rsid w:val="006768F0"/>
    <w:rPr>
      <w:color w:val="FF0000"/>
      <w:u w:val="double"/>
    </w:rPr>
  </w:style>
  <w:style w:type="paragraph" w:customStyle="1" w:styleId="KHeading4">
    <w:name w:val="KHeading4"/>
    <w:basedOn w:val="Heading2"/>
    <w:next w:val="KNormal"/>
    <w:link w:val="KHeading4Char"/>
    <w:semiHidden/>
    <w:rsid w:val="006768F0"/>
    <w:pPr>
      <w:spacing w:before="432"/>
      <w:ind w:left="0"/>
      <w:outlineLvl w:val="3"/>
    </w:pPr>
    <w:rPr>
      <w:rFonts w:ascii="Arial" w:hAnsi="Arial" w:cs="Arial"/>
      <w:b w:val="0"/>
      <w:i/>
      <w:iCs/>
      <w:vanish/>
      <w:color w:val="000000"/>
      <w:sz w:val="36"/>
      <w:szCs w:val="28"/>
    </w:rPr>
  </w:style>
  <w:style w:type="character" w:customStyle="1" w:styleId="KHeading4Char">
    <w:name w:val="KHeading4 Char"/>
    <w:link w:val="KHeading4"/>
    <w:semiHidden/>
    <w:rsid w:val="006768F0"/>
    <w:rPr>
      <w:rFonts w:ascii="Arial" w:eastAsia="Times New Roman" w:hAnsi="Arial" w:cs="Arial"/>
      <w:bCs/>
      <w:i/>
      <w:iCs/>
      <w:vanish/>
      <w:color w:val="000000"/>
      <w:sz w:val="36"/>
      <w:szCs w:val="28"/>
    </w:rPr>
  </w:style>
  <w:style w:type="character" w:customStyle="1" w:styleId="Heading2Char">
    <w:name w:val="Heading 2 Char"/>
    <w:link w:val="Heading2"/>
    <w:uiPriority w:val="99"/>
    <w:rsid w:val="006768F0"/>
    <w:rPr>
      <w:rFonts w:eastAsia="Times New Roman"/>
      <w:b/>
      <w:bCs/>
      <w:szCs w:val="24"/>
    </w:rPr>
  </w:style>
  <w:style w:type="paragraph" w:customStyle="1" w:styleId="KNormal">
    <w:name w:val="KNormal"/>
    <w:basedOn w:val="Normal"/>
    <w:link w:val="KNormalChar"/>
    <w:semiHidden/>
    <w:rsid w:val="006768F0"/>
    <w:pPr>
      <w:tabs>
        <w:tab w:val="left" w:pos="7920"/>
      </w:tabs>
      <w:spacing w:before="240"/>
    </w:pPr>
    <w:rPr>
      <w:rFonts w:eastAsia="Times New Roman"/>
      <w:color w:val="000000"/>
    </w:rPr>
  </w:style>
  <w:style w:type="character" w:customStyle="1" w:styleId="KNormalChar">
    <w:name w:val="KNormal Char"/>
    <w:link w:val="KNormal"/>
    <w:semiHidden/>
    <w:rsid w:val="006768F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KLocator">
    <w:name w:val="KLocator"/>
    <w:semiHidden/>
    <w:rsid w:val="006768F0"/>
    <w:rPr>
      <w:rFonts w:ascii="Arial" w:hAnsi="Arial" w:cs="Arial"/>
      <w:sz w:val="16"/>
      <w:szCs w:val="16"/>
    </w:rPr>
  </w:style>
  <w:style w:type="paragraph" w:customStyle="1" w:styleId="KBulletList1">
    <w:name w:val="KBulletList1"/>
    <w:link w:val="KBulletList1Char"/>
    <w:semiHidden/>
    <w:rsid w:val="006768F0"/>
    <w:pPr>
      <w:numPr>
        <w:numId w:val="30"/>
      </w:numPr>
      <w:spacing w:before="120"/>
    </w:pPr>
    <w:rPr>
      <w:rFonts w:eastAsia="Times New Roman"/>
      <w:color w:val="000000"/>
      <w:sz w:val="24"/>
    </w:rPr>
  </w:style>
  <w:style w:type="character" w:customStyle="1" w:styleId="KBulletList1Char">
    <w:name w:val="KBulletList1 Char"/>
    <w:link w:val="KBulletList1"/>
    <w:semiHidden/>
    <w:rsid w:val="006768F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1">
    <w:name w:val="Body_Text_1"/>
    <w:basedOn w:val="Normal"/>
    <w:rsid w:val="006768F0"/>
    <w:pPr>
      <w:spacing w:after="240"/>
    </w:pPr>
    <w:rPr>
      <w:rFonts w:eastAsia="Times New Roman"/>
      <w:sz w:val="22"/>
      <w:szCs w:val="22"/>
    </w:rPr>
  </w:style>
  <w:style w:type="paragraph" w:customStyle="1" w:styleId="Bullet">
    <w:name w:val="Bullet"/>
    <w:aliases w:val="bu"/>
    <w:basedOn w:val="Normal"/>
    <w:semiHidden/>
    <w:rsid w:val="006768F0"/>
    <w:pPr>
      <w:numPr>
        <w:numId w:val="31"/>
      </w:numPr>
      <w:spacing w:before="120" w:after="60" w:line="260" w:lineRule="atLeast"/>
    </w:pPr>
    <w:rPr>
      <w:rFonts w:eastAsia="Times New Roman"/>
      <w:sz w:val="22"/>
    </w:rPr>
  </w:style>
  <w:style w:type="paragraph" w:customStyle="1" w:styleId="Bullet2">
    <w:name w:val="Bullet 2"/>
    <w:basedOn w:val="Bullet"/>
    <w:rsid w:val="006768F0"/>
    <w:pPr>
      <w:numPr>
        <w:numId w:val="0"/>
      </w:numPr>
      <w:autoSpaceDE w:val="0"/>
      <w:autoSpaceDN w:val="0"/>
      <w:adjustRightInd w:val="0"/>
      <w:spacing w:line="240" w:lineRule="auto"/>
    </w:pPr>
  </w:style>
  <w:style w:type="paragraph" w:customStyle="1" w:styleId="BulletedListundernumpara">
    <w:name w:val="Bulleted List under num para"/>
    <w:basedOn w:val="Normal"/>
    <w:rsid w:val="006768F0"/>
    <w:pPr>
      <w:spacing w:before="120" w:line="240" w:lineRule="exact"/>
      <w:jc w:val="both"/>
    </w:pPr>
    <w:rPr>
      <w:rFonts w:eastAsia="Times New Roman"/>
      <w:kern w:val="12"/>
    </w:rPr>
  </w:style>
  <w:style w:type="paragraph" w:customStyle="1" w:styleId="CaptionHead">
    <w:name w:val="Caption_Head"/>
    <w:basedOn w:val="Heading1"/>
    <w:rsid w:val="006768F0"/>
    <w:pPr>
      <w:spacing w:before="120" w:after="120" w:line="260" w:lineRule="atLeast"/>
    </w:pPr>
    <w:rPr>
      <w:rFonts w:ascii="Times New Roman" w:eastAsia="Times New Roman" w:hAnsi="Times New Roman" w:cs="Times New Roman"/>
      <w:bCs w:val="0"/>
      <w:noProof/>
      <w:kern w:val="0"/>
      <w:sz w:val="28"/>
      <w:szCs w:val="20"/>
    </w:rPr>
  </w:style>
  <w:style w:type="character" w:customStyle="1" w:styleId="Heading1Char">
    <w:name w:val="Heading 1 Char"/>
    <w:link w:val="Heading1"/>
    <w:rsid w:val="006768F0"/>
    <w:rPr>
      <w:rFonts w:ascii="Arial" w:eastAsiaTheme="majorEastAsia" w:hAnsi="Arial" w:cs="Arial"/>
      <w:b/>
      <w:bCs/>
      <w:kern w:val="32"/>
      <w:sz w:val="32"/>
      <w:szCs w:val="32"/>
    </w:rPr>
  </w:style>
  <w:style w:type="paragraph" w:customStyle="1" w:styleId="Client">
    <w:name w:val="Client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atecreated">
    <w:name w:val="Date created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ocumentname">
    <w:name w:val="Document name"/>
    <w:next w:val="Normal"/>
    <w:rsid w:val="006768F0"/>
    <w:pPr>
      <w:widowControl w:val="0"/>
      <w:spacing w:before="120"/>
      <w:jc w:val="right"/>
    </w:pPr>
    <w:rPr>
      <w:rFonts w:ascii="Arial" w:eastAsia="Times New Roman" w:hAnsi="Arial"/>
      <w:noProof/>
      <w:sz w:val="24"/>
    </w:rPr>
  </w:style>
  <w:style w:type="character" w:customStyle="1" w:styleId="Examplelink">
    <w:name w:val="Example link"/>
    <w:rsid w:val="006768F0"/>
    <w:rPr>
      <w:color w:val="008000"/>
      <w:u w:val="double"/>
    </w:rPr>
  </w:style>
  <w:style w:type="paragraph" w:customStyle="1" w:styleId="Field1">
    <w:name w:val="Field 1"/>
    <w:basedOn w:val="Normal"/>
    <w:rsid w:val="006768F0"/>
    <w:pPr>
      <w:overflowPunct w:val="0"/>
      <w:autoSpaceDE w:val="0"/>
      <w:autoSpaceDN w:val="0"/>
      <w:adjustRightInd w:val="0"/>
      <w:spacing w:before="160" w:line="260" w:lineRule="atLeast"/>
      <w:jc w:val="both"/>
      <w:textAlignment w:val="baseline"/>
    </w:pPr>
    <w:rPr>
      <w:rFonts w:eastAsia="Times New Roman"/>
      <w:sz w:val="22"/>
    </w:rPr>
  </w:style>
  <w:style w:type="paragraph" w:customStyle="1" w:styleId="Fields2">
    <w:name w:val="Fields 2"/>
    <w:basedOn w:val="Normal"/>
    <w:rsid w:val="006768F0"/>
    <w:pPr>
      <w:pBdr>
        <w:bottom w:val="single" w:sz="4" w:space="1" w:color="auto"/>
      </w:pBdr>
      <w:overflowPunct w:val="0"/>
      <w:autoSpaceDE w:val="0"/>
      <w:autoSpaceDN w:val="0"/>
      <w:adjustRightInd w:val="0"/>
      <w:spacing w:before="120" w:after="120"/>
      <w:ind w:hanging="72"/>
      <w:jc w:val="center"/>
      <w:textAlignment w:val="baseline"/>
    </w:pPr>
    <w:rPr>
      <w:rFonts w:eastAsia="Times New Roman"/>
      <w:shd w:val="clear" w:color="auto" w:fill="C0C0C0"/>
    </w:rPr>
  </w:style>
  <w:style w:type="paragraph" w:customStyle="1" w:styleId="Guidancetext">
    <w:name w:val="Guidance text"/>
    <w:basedOn w:val="Normal"/>
    <w:rsid w:val="006768F0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12" w:color="auto" w:fill="auto"/>
      <w:spacing w:before="240" w:line="260" w:lineRule="atLeast"/>
    </w:pPr>
    <w:rPr>
      <w:rFonts w:eastAsia="Times New Roman"/>
      <w:vanish/>
      <w:sz w:val="22"/>
    </w:rPr>
  </w:style>
  <w:style w:type="paragraph" w:customStyle="1" w:styleId="Guidancebullet">
    <w:name w:val="Guidance bullet"/>
    <w:basedOn w:val="Guidancetext"/>
    <w:rsid w:val="006768F0"/>
    <w:pPr>
      <w:numPr>
        <w:numId w:val="33"/>
      </w:numPr>
      <w:spacing w:before="120" w:after="60"/>
    </w:pPr>
  </w:style>
  <w:style w:type="paragraph" w:customStyle="1" w:styleId="Head2">
    <w:name w:val="Head_2"/>
    <w:basedOn w:val="Header"/>
    <w:rsid w:val="006768F0"/>
    <w:pPr>
      <w:tabs>
        <w:tab w:val="clear" w:pos="4320"/>
        <w:tab w:val="clear" w:pos="8640"/>
      </w:tabs>
      <w:spacing w:before="220" w:after="120"/>
      <w:jc w:val="both"/>
    </w:pPr>
    <w:rPr>
      <w:rFonts w:eastAsia="Times New Roman"/>
      <w:i/>
      <w:sz w:val="22"/>
      <w:szCs w:val="22"/>
    </w:rPr>
  </w:style>
  <w:style w:type="paragraph" w:styleId="Header">
    <w:name w:val="header"/>
    <w:basedOn w:val="Normal"/>
    <w:link w:val="HeaderChar"/>
    <w:rsid w:val="006768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768F0"/>
    <w:rPr>
      <w:rFonts w:ascii="Times New Roman" w:hAnsi="Times New Roman"/>
      <w:sz w:val="24"/>
      <w:szCs w:val="24"/>
    </w:rPr>
  </w:style>
  <w:style w:type="paragraph" w:customStyle="1" w:styleId="Head2bold">
    <w:name w:val="Head_2_bold"/>
    <w:basedOn w:val="Normal"/>
    <w:rsid w:val="006768F0"/>
    <w:pPr>
      <w:spacing w:before="220" w:after="220"/>
    </w:pPr>
    <w:rPr>
      <w:rFonts w:eastAsia="Times New Roman"/>
      <w:b/>
      <w:bCs/>
      <w:i/>
      <w:iCs/>
    </w:rPr>
  </w:style>
  <w:style w:type="character" w:customStyle="1" w:styleId="Hypertext">
    <w:name w:val="Hypertext"/>
    <w:rsid w:val="006768F0"/>
    <w:rPr>
      <w:color w:val="0000FF"/>
      <w:u w:val="single"/>
    </w:rPr>
  </w:style>
  <w:style w:type="character" w:customStyle="1" w:styleId="KBold">
    <w:name w:val="KBold"/>
    <w:semiHidden/>
    <w:rsid w:val="006768F0"/>
    <w:rPr>
      <w:b/>
      <w:bCs/>
    </w:rPr>
  </w:style>
  <w:style w:type="paragraph" w:customStyle="1" w:styleId="KBulletList2">
    <w:name w:val="KBulletList2"/>
    <w:semiHidden/>
    <w:rsid w:val="006768F0"/>
    <w:pPr>
      <w:numPr>
        <w:numId w:val="34"/>
      </w:numPr>
      <w:spacing w:before="120"/>
    </w:pPr>
    <w:rPr>
      <w:rFonts w:eastAsia="Times New Roman"/>
      <w:color w:val="000000"/>
      <w:sz w:val="24"/>
    </w:rPr>
  </w:style>
  <w:style w:type="paragraph" w:customStyle="1" w:styleId="KBulletList5">
    <w:name w:val="KBulletList5"/>
    <w:semiHidden/>
    <w:rsid w:val="006768F0"/>
    <w:rPr>
      <w:rFonts w:eastAsia="Times New Roman"/>
      <w:color w:val="000000"/>
      <w:sz w:val="24"/>
    </w:rPr>
  </w:style>
  <w:style w:type="paragraph" w:customStyle="1" w:styleId="KExample">
    <w:name w:val="KExample"/>
    <w:basedOn w:val="Normal"/>
    <w:next w:val="Normal"/>
    <w:semiHidden/>
    <w:rsid w:val="006768F0"/>
    <w:pPr>
      <w:spacing w:before="120"/>
      <w:ind w:left="720"/>
    </w:pPr>
    <w:rPr>
      <w:rFonts w:eastAsia="Times New Roman"/>
      <w:i/>
      <w:color w:val="000000"/>
    </w:rPr>
  </w:style>
  <w:style w:type="paragraph" w:customStyle="1" w:styleId="KHeading3">
    <w:name w:val="KHeading3"/>
    <w:basedOn w:val="Heading1"/>
    <w:next w:val="KNormal"/>
    <w:semiHidden/>
    <w:rsid w:val="006768F0"/>
    <w:pPr>
      <w:spacing w:before="432" w:after="0"/>
      <w:outlineLvl w:val="2"/>
    </w:pPr>
    <w:rPr>
      <w:rFonts w:eastAsia="Times New Roman"/>
      <w:color w:val="000000"/>
      <w:sz w:val="36"/>
    </w:rPr>
  </w:style>
  <w:style w:type="paragraph" w:customStyle="1" w:styleId="KHeading5">
    <w:name w:val="KHeading5"/>
    <w:basedOn w:val="Heading1"/>
    <w:next w:val="KNormal"/>
    <w:semiHidden/>
    <w:rsid w:val="006768F0"/>
    <w:pPr>
      <w:spacing w:before="432" w:after="0"/>
      <w:outlineLvl w:val="4"/>
    </w:pPr>
    <w:rPr>
      <w:rFonts w:eastAsia="Times New Roman"/>
      <w:color w:val="000000"/>
      <w:sz w:val="28"/>
    </w:rPr>
  </w:style>
  <w:style w:type="paragraph" w:customStyle="1" w:styleId="KHeading6">
    <w:name w:val="KHeading6"/>
    <w:basedOn w:val="Heading2"/>
    <w:next w:val="KNormal"/>
    <w:semiHidden/>
    <w:rsid w:val="006768F0"/>
    <w:pPr>
      <w:spacing w:before="432"/>
      <w:ind w:left="0"/>
      <w:outlineLvl w:val="5"/>
    </w:pPr>
    <w:rPr>
      <w:rFonts w:ascii="Arial" w:hAnsi="Arial" w:cs="Arial"/>
      <w:i/>
      <w:iCs/>
      <w:color w:val="000000"/>
      <w:sz w:val="28"/>
      <w:szCs w:val="28"/>
    </w:rPr>
  </w:style>
  <w:style w:type="paragraph" w:customStyle="1" w:styleId="KIndent1">
    <w:name w:val="KIndent1"/>
    <w:basedOn w:val="Normal"/>
    <w:next w:val="KBulletList1"/>
    <w:semiHidden/>
    <w:rsid w:val="006768F0"/>
    <w:pPr>
      <w:spacing w:before="120"/>
      <w:ind w:left="720"/>
    </w:pPr>
    <w:rPr>
      <w:rFonts w:eastAsia="Times New Roman"/>
    </w:rPr>
  </w:style>
  <w:style w:type="paragraph" w:customStyle="1" w:styleId="kindent2">
    <w:name w:val="kindent2"/>
    <w:basedOn w:val="Normal"/>
    <w:rsid w:val="006768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Link">
    <w:name w:val="KLink"/>
    <w:rsid w:val="006768F0"/>
    <w:rPr>
      <w:color w:val="008000"/>
      <w:u w:val="single" w:color="008000"/>
    </w:rPr>
  </w:style>
  <w:style w:type="paragraph" w:customStyle="1" w:styleId="KPMGLargelogo">
    <w:name w:val="KPMG Large logo"/>
    <w:rsid w:val="006768F0"/>
    <w:pPr>
      <w:jc w:val="both"/>
    </w:pPr>
    <w:rPr>
      <w:rFonts w:ascii="KPMG Logo" w:eastAsia="Times New Roman" w:hAnsi="KPMG Logo"/>
      <w:noProof/>
      <w:sz w:val="44"/>
    </w:rPr>
  </w:style>
  <w:style w:type="paragraph" w:customStyle="1" w:styleId="KPMGSmalllogo">
    <w:name w:val="KPMG Small logo"/>
    <w:rsid w:val="006768F0"/>
    <w:pPr>
      <w:spacing w:after="360"/>
      <w:jc w:val="both"/>
    </w:pPr>
    <w:rPr>
      <w:rFonts w:ascii="KPMG Logo" w:eastAsia="Times New Roman" w:hAnsi="KPMG Logo"/>
      <w:noProof/>
    </w:rPr>
  </w:style>
  <w:style w:type="paragraph" w:customStyle="1" w:styleId="KPolicy">
    <w:name w:val="KPolicy"/>
    <w:basedOn w:val="Normal"/>
    <w:next w:val="KNormal"/>
    <w:rsid w:val="006768F0"/>
    <w:pPr>
      <w:shd w:val="clear" w:color="auto" w:fill="00FFFF"/>
      <w:spacing w:before="240"/>
    </w:pPr>
    <w:rPr>
      <w:rFonts w:eastAsia="Times New Roman"/>
      <w:color w:val="000000"/>
    </w:rPr>
  </w:style>
  <w:style w:type="paragraph" w:customStyle="1" w:styleId="KPolicyBulletList1">
    <w:name w:val="KPolicyBulletList1"/>
    <w:rsid w:val="006768F0"/>
    <w:pPr>
      <w:numPr>
        <w:numId w:val="38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PolicyBulletList2">
    <w:name w:val="KPolicyBulletList2"/>
    <w:rsid w:val="006768F0"/>
    <w:pPr>
      <w:numPr>
        <w:numId w:val="39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Requirement">
    <w:name w:val="KRequirement"/>
    <w:basedOn w:val="Normal"/>
    <w:next w:val="Normal"/>
    <w:semiHidden/>
    <w:rsid w:val="006768F0"/>
    <w:pPr>
      <w:spacing w:before="240"/>
    </w:pPr>
    <w:rPr>
      <w:rFonts w:eastAsia="Times New Roman"/>
      <w:b/>
      <w:color w:val="000000"/>
    </w:rPr>
  </w:style>
  <w:style w:type="paragraph" w:customStyle="1" w:styleId="KRequirementBulletList1">
    <w:name w:val="KRequirementBulletList1"/>
    <w:rsid w:val="006768F0"/>
    <w:pPr>
      <w:numPr>
        <w:numId w:val="40"/>
      </w:numPr>
      <w:spacing w:before="120"/>
    </w:pPr>
    <w:rPr>
      <w:rFonts w:eastAsia="Times New Roman"/>
      <w:b/>
      <w:color w:val="000000"/>
      <w:sz w:val="24"/>
    </w:rPr>
  </w:style>
  <w:style w:type="character" w:customStyle="1" w:styleId="KWPWebLink">
    <w:name w:val="KWPWebLink"/>
    <w:rsid w:val="006768F0"/>
    <w:rPr>
      <w:color w:val="800000"/>
      <w:u w:val="single" w:color="800000"/>
    </w:rPr>
  </w:style>
  <w:style w:type="character" w:customStyle="1" w:styleId="Link">
    <w:name w:val="Link"/>
    <w:rsid w:val="006768F0"/>
    <w:rPr>
      <w:color w:val="auto"/>
      <w:u w:val="double"/>
    </w:rPr>
  </w:style>
  <w:style w:type="paragraph" w:customStyle="1" w:styleId="numberedparagraph">
    <w:name w:val="numbered paragraph"/>
    <w:basedOn w:val="Normal"/>
    <w:rsid w:val="006768F0"/>
    <w:pPr>
      <w:spacing w:before="120" w:line="240" w:lineRule="exact"/>
      <w:jc w:val="both"/>
    </w:pPr>
    <w:rPr>
      <w:rFonts w:eastAsia="Times New Roman"/>
      <w:kern w:val="8"/>
    </w:rPr>
  </w:style>
  <w:style w:type="paragraph" w:customStyle="1" w:styleId="Periodend">
    <w:name w:val="Period end"/>
    <w:basedOn w:val="Normal"/>
    <w:semiHidden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Tabletext">
    <w:name w:val="Table text"/>
    <w:basedOn w:val="Normal"/>
    <w:rsid w:val="006768F0"/>
    <w:pPr>
      <w:spacing w:before="120" w:after="120" w:line="260" w:lineRule="atLeast"/>
    </w:pPr>
    <w:rPr>
      <w:rFonts w:eastAsia="Times New Roman"/>
      <w:noProof/>
      <w:sz w:val="22"/>
    </w:rPr>
  </w:style>
  <w:style w:type="paragraph" w:customStyle="1" w:styleId="Preparedby">
    <w:name w:val="Prepared by"/>
    <w:basedOn w:val="Tabletext"/>
    <w:rsid w:val="006768F0"/>
    <w:pPr>
      <w:spacing w:before="60" w:after="60"/>
    </w:pPr>
    <w:rPr>
      <w:snapToGrid w:val="0"/>
    </w:rPr>
  </w:style>
  <w:style w:type="character" w:customStyle="1" w:styleId="Requirement">
    <w:name w:val="Requirement"/>
    <w:rsid w:val="006768F0"/>
    <w:rPr>
      <w:b/>
      <w:bCs/>
    </w:rPr>
  </w:style>
  <w:style w:type="paragraph" w:customStyle="1" w:styleId="Smalltableheading">
    <w:name w:val="Small table heading"/>
    <w:next w:val="Tabletext"/>
    <w:rsid w:val="006768F0"/>
    <w:pPr>
      <w:keepNext/>
      <w:spacing w:before="60"/>
    </w:pPr>
    <w:rPr>
      <w:rFonts w:eastAsia="Times New Roman"/>
      <w:b/>
      <w:noProof/>
      <w:sz w:val="18"/>
    </w:rPr>
  </w:style>
  <w:style w:type="paragraph" w:customStyle="1" w:styleId="Smalltabletext">
    <w:name w:val="Small table text"/>
    <w:basedOn w:val="Tabletext"/>
    <w:rsid w:val="006768F0"/>
    <w:pPr>
      <w:spacing w:before="60" w:after="60"/>
    </w:pPr>
    <w:rPr>
      <w:snapToGrid w:val="0"/>
      <w:sz w:val="18"/>
    </w:rPr>
  </w:style>
  <w:style w:type="paragraph" w:customStyle="1" w:styleId="Tablebullet">
    <w:name w:val="Table bullet"/>
    <w:basedOn w:val="Tabletext"/>
    <w:rsid w:val="006768F0"/>
    <w:pPr>
      <w:numPr>
        <w:numId w:val="41"/>
      </w:numPr>
      <w:spacing w:before="60"/>
    </w:pPr>
  </w:style>
  <w:style w:type="paragraph" w:customStyle="1" w:styleId="Tableheading">
    <w:name w:val="Table heading"/>
    <w:basedOn w:val="Tabletext"/>
    <w:next w:val="Tabletext"/>
    <w:rsid w:val="006768F0"/>
    <w:pPr>
      <w:keepNext/>
      <w:spacing w:before="60" w:after="60"/>
    </w:pPr>
    <w:rPr>
      <w:b/>
    </w:rPr>
  </w:style>
  <w:style w:type="paragraph" w:customStyle="1" w:styleId="TableBullet1">
    <w:name w:val="Table_Bullet_1"/>
    <w:basedOn w:val="Normal"/>
    <w:rsid w:val="006768F0"/>
    <w:pPr>
      <w:numPr>
        <w:numId w:val="42"/>
      </w:numPr>
      <w:spacing w:before="80" w:after="120"/>
    </w:pPr>
    <w:rPr>
      <w:rFonts w:eastAsia="Times New Roman"/>
      <w:sz w:val="22"/>
      <w:szCs w:val="22"/>
    </w:rPr>
  </w:style>
  <w:style w:type="paragraph" w:customStyle="1" w:styleId="TableBullet1Indent">
    <w:name w:val="Table_Bullet_1_Indent"/>
    <w:basedOn w:val="TableBullet1"/>
    <w:rsid w:val="006768F0"/>
    <w:pPr>
      <w:numPr>
        <w:numId w:val="0"/>
      </w:numPr>
      <w:tabs>
        <w:tab w:val="left" w:pos="850"/>
      </w:tabs>
    </w:pPr>
  </w:style>
  <w:style w:type="paragraph" w:customStyle="1" w:styleId="Text">
    <w:name w:val="Text"/>
    <w:link w:val="TextChar"/>
    <w:semiHidden/>
    <w:rsid w:val="006768F0"/>
    <w:pPr>
      <w:spacing w:before="240" w:line="260" w:lineRule="atLeast"/>
    </w:pPr>
    <w:rPr>
      <w:rFonts w:eastAsia="Times New Roman"/>
    </w:rPr>
  </w:style>
  <w:style w:type="character" w:customStyle="1" w:styleId="TextChar">
    <w:name w:val="Text Char"/>
    <w:link w:val="Text"/>
    <w:semiHidden/>
    <w:rsid w:val="006768F0"/>
    <w:rPr>
      <w:rFonts w:ascii="Times New Roman" w:eastAsia="Times New Roman" w:hAnsi="Times New Roman" w:cs="Times New Roman"/>
      <w:szCs w:val="20"/>
    </w:rPr>
  </w:style>
  <w:style w:type="paragraph" w:customStyle="1" w:styleId="TableBullet2">
    <w:name w:val="Table_Bullet_2"/>
    <w:basedOn w:val="Text"/>
    <w:rsid w:val="006768F0"/>
    <w:pPr>
      <w:numPr>
        <w:numId w:val="43"/>
      </w:numPr>
      <w:spacing w:before="0" w:after="120"/>
    </w:pPr>
  </w:style>
  <w:style w:type="paragraph" w:customStyle="1" w:styleId="TableHead">
    <w:name w:val="Table_Head"/>
    <w:basedOn w:val="BodyText3"/>
    <w:rsid w:val="006768F0"/>
    <w:pPr>
      <w:spacing w:before="120" w:after="120"/>
      <w:jc w:val="center"/>
    </w:pPr>
    <w:rPr>
      <w:rFonts w:eastAsia="Times New Roman"/>
      <w:b/>
      <w:bCs/>
      <w:szCs w:val="22"/>
    </w:rPr>
  </w:style>
  <w:style w:type="paragraph" w:styleId="BodyText3">
    <w:name w:val="Body Text 3"/>
    <w:basedOn w:val="Normal"/>
    <w:link w:val="BodyText3Char"/>
    <w:rsid w:val="006768F0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6768F0"/>
    <w:rPr>
      <w:rFonts w:ascii="Times New Roman" w:hAnsi="Times New Roman"/>
      <w:szCs w:val="24"/>
    </w:rPr>
  </w:style>
  <w:style w:type="paragraph" w:customStyle="1" w:styleId="TOCCaptionHead">
    <w:name w:val="TOC_CaptionHead"/>
    <w:basedOn w:val="CaptionHead"/>
    <w:rsid w:val="006768F0"/>
    <w:pPr>
      <w:spacing w:after="480"/>
    </w:pPr>
  </w:style>
  <w:style w:type="paragraph" w:customStyle="1" w:styleId="TOCHead1">
    <w:name w:val="TOC_Head_1"/>
    <w:basedOn w:val="Normal"/>
    <w:link w:val="TOCHead1Char"/>
    <w:rsid w:val="006768F0"/>
    <w:pPr>
      <w:tabs>
        <w:tab w:val="left" w:pos="720"/>
      </w:tabs>
      <w:autoSpaceDE w:val="0"/>
      <w:autoSpaceDN w:val="0"/>
      <w:adjustRightInd w:val="0"/>
      <w:spacing w:after="220"/>
      <w:ind w:left="720" w:hanging="720"/>
    </w:pPr>
    <w:rPr>
      <w:rFonts w:eastAsia="Times New Roman"/>
      <w:b/>
      <w:sz w:val="28"/>
      <w:szCs w:val="28"/>
    </w:rPr>
  </w:style>
  <w:style w:type="character" w:customStyle="1" w:styleId="TOCHead1Char">
    <w:name w:val="TOC_Head_1 Char"/>
    <w:link w:val="TOCHead1"/>
    <w:rsid w:val="006768F0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TOCHead2">
    <w:name w:val="TOC_Head_2"/>
    <w:basedOn w:val="Heading2"/>
    <w:rsid w:val="006768F0"/>
    <w:pPr>
      <w:tabs>
        <w:tab w:val="left" w:pos="720"/>
      </w:tabs>
      <w:spacing w:after="120"/>
      <w:ind w:left="720" w:hanging="720"/>
    </w:pPr>
    <w:rPr>
      <w:bCs w:val="0"/>
      <w:sz w:val="24"/>
      <w:szCs w:val="20"/>
    </w:rPr>
  </w:style>
  <w:style w:type="paragraph" w:customStyle="1" w:styleId="Style1">
    <w:name w:val="Style1"/>
    <w:basedOn w:val="Normal"/>
    <w:link w:val="Style1Char"/>
    <w:qFormat/>
    <w:rsid w:val="006768F0"/>
    <w:rPr>
      <w:rFonts w:eastAsia="Times New Roman"/>
    </w:rPr>
  </w:style>
  <w:style w:type="character" w:customStyle="1" w:styleId="Style1Char">
    <w:name w:val="Style1 Char"/>
    <w:basedOn w:val="DefaultParagraphFont"/>
    <w:link w:val="Style1"/>
    <w:rsid w:val="006768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Normal Heading 3 Char,h3 Char"/>
    <w:basedOn w:val="DefaultParagraphFont"/>
    <w:link w:val="Heading3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768F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768F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6768F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768F0"/>
    <w:pPr>
      <w:tabs>
        <w:tab w:val="left" w:pos="480"/>
        <w:tab w:val="right" w:leader="dot" w:pos="9000"/>
      </w:tabs>
      <w:spacing w:before="120"/>
      <w:ind w:left="475" w:right="360" w:hanging="475"/>
    </w:pPr>
    <w:rPr>
      <w:rFonts w:ascii="Times New Roman Bold" w:eastAsia="Times New Roman" w:hAnsi="Times New Roman Bold"/>
      <w:b/>
      <w:bCs/>
      <w:iCs/>
    </w:rPr>
  </w:style>
  <w:style w:type="paragraph" w:styleId="TOC2">
    <w:name w:val="toc 2"/>
    <w:basedOn w:val="Normal"/>
    <w:next w:val="Normal"/>
    <w:autoRedefine/>
    <w:uiPriority w:val="39"/>
    <w:rsid w:val="006768F0"/>
    <w:pPr>
      <w:tabs>
        <w:tab w:val="left" w:pos="720"/>
        <w:tab w:val="left" w:pos="960"/>
        <w:tab w:val="right" w:leader="dot" w:pos="9000"/>
      </w:tabs>
      <w:ind w:left="720" w:right="360" w:hanging="533"/>
    </w:pPr>
    <w:rPr>
      <w:rFonts w:eastAsia="Times New Roman"/>
      <w:b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6768F0"/>
    <w:pPr>
      <w:tabs>
        <w:tab w:val="left" w:pos="960"/>
        <w:tab w:val="right" w:leader="dot" w:pos="9000"/>
      </w:tabs>
      <w:ind w:left="963" w:right="360" w:hanging="483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6768F0"/>
    <w:pPr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semiHidden/>
    <w:rsid w:val="006768F0"/>
    <w:pPr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6768F0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6768F0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6768F0"/>
    <w:pPr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6768F0"/>
    <w:pPr>
      <w:ind w:left="192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6768F0"/>
    <w:rPr>
      <w:rFonts w:eastAsia="Times New Roman"/>
    </w:rPr>
  </w:style>
  <w:style w:type="character" w:customStyle="1" w:styleId="FootnoteTextChar">
    <w:name w:val="Footnote Text Char"/>
    <w:link w:val="Footnote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768F0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68F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6768F0"/>
    <w:pPr>
      <w:spacing w:before="220"/>
    </w:pPr>
    <w:rPr>
      <w:rFonts w:eastAsia="Times New Roman"/>
      <w:b/>
      <w:bCs/>
      <w:sz w:val="32"/>
    </w:rPr>
  </w:style>
  <w:style w:type="character" w:styleId="FootnoteReference">
    <w:name w:val="footnote reference"/>
    <w:semiHidden/>
    <w:rsid w:val="006768F0"/>
    <w:rPr>
      <w:vertAlign w:val="superscript"/>
    </w:rPr>
  </w:style>
  <w:style w:type="character" w:styleId="CommentReference">
    <w:name w:val="annotation reference"/>
    <w:semiHidden/>
    <w:rsid w:val="006768F0"/>
    <w:rPr>
      <w:sz w:val="16"/>
      <w:szCs w:val="16"/>
    </w:rPr>
  </w:style>
  <w:style w:type="character" w:styleId="PageNumber">
    <w:name w:val="page number"/>
    <w:rsid w:val="006768F0"/>
    <w:rPr>
      <w:rFonts w:ascii="Times New Roman" w:hAnsi="Times New Roman"/>
      <w:sz w:val="22"/>
      <w:szCs w:val="22"/>
    </w:rPr>
  </w:style>
  <w:style w:type="character" w:styleId="EndnoteReference">
    <w:name w:val="endnote reference"/>
    <w:semiHidden/>
    <w:rsid w:val="006768F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768F0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6768F0"/>
    <w:rPr>
      <w:rFonts w:ascii="Times New Roman" w:eastAsia="Times New Roman" w:hAnsi="Times New Roman" w:cs="Times New Roman"/>
      <w:sz w:val="20"/>
      <w:szCs w:val="24"/>
    </w:rPr>
  </w:style>
  <w:style w:type="paragraph" w:styleId="ListBullet">
    <w:name w:val="List Bullet"/>
    <w:basedOn w:val="BodyText"/>
    <w:rsid w:val="006768F0"/>
    <w:pPr>
      <w:numPr>
        <w:numId w:val="28"/>
      </w:numPr>
      <w:spacing w:before="130" w:after="130"/>
      <w:jc w:val="both"/>
    </w:pPr>
    <w:rPr>
      <w:rFonts w:eastAsia="Times New Roman"/>
      <w:sz w:val="22"/>
    </w:rPr>
  </w:style>
  <w:style w:type="paragraph" w:styleId="BodyText">
    <w:name w:val="Body Text"/>
    <w:basedOn w:val="Normal"/>
    <w:link w:val="BodyTextChar"/>
    <w:rsid w:val="006768F0"/>
    <w:rPr>
      <w:b/>
      <w:bCs/>
      <w:sz w:val="32"/>
    </w:rPr>
  </w:style>
  <w:style w:type="character" w:customStyle="1" w:styleId="BodyTextChar">
    <w:name w:val="Body Text Char"/>
    <w:link w:val="BodyText"/>
    <w:rsid w:val="006768F0"/>
    <w:rPr>
      <w:rFonts w:ascii="Times New Roman" w:hAnsi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6768F0"/>
    <w:pPr>
      <w:ind w:left="972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6768F0"/>
    <w:pPr>
      <w:spacing w:after="120"/>
      <w:ind w:firstLine="210"/>
    </w:pPr>
    <w:rPr>
      <w:rFonts w:eastAsia="Times New Roman"/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768F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BodyText2">
    <w:name w:val="Body Text 2"/>
    <w:basedOn w:val="Normal"/>
    <w:link w:val="BodyText2Char"/>
    <w:rsid w:val="006768F0"/>
    <w:pPr>
      <w:spacing w:after="120"/>
    </w:pPr>
    <w:rPr>
      <w:rFonts w:eastAsia="Times New Roman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6768F0"/>
    <w:rPr>
      <w:rFonts w:ascii="Times New Roman" w:eastAsia="Times New Roman" w:hAnsi="Times New Roman" w:cs="Times New Roman"/>
      <w:i/>
      <w:iCs/>
      <w:szCs w:val="24"/>
    </w:rPr>
  </w:style>
  <w:style w:type="paragraph" w:styleId="BodyTextIndent2">
    <w:name w:val="Body Text Indent 2"/>
    <w:basedOn w:val="Normal"/>
    <w:link w:val="BodyTextIndent2Char"/>
    <w:rsid w:val="006768F0"/>
    <w:pPr>
      <w:tabs>
        <w:tab w:val="left" w:pos="1080"/>
        <w:tab w:val="left" w:pos="1440"/>
      </w:tabs>
      <w:ind w:left="144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768F0"/>
    <w:pPr>
      <w:tabs>
        <w:tab w:val="left" w:pos="1440"/>
        <w:tab w:val="left" w:pos="1800"/>
      </w:tabs>
      <w:ind w:left="1440"/>
    </w:pPr>
    <w:rPr>
      <w:rFonts w:eastAsia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768F0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6768F0"/>
    <w:rPr>
      <w:color w:val="0000FF"/>
      <w:u w:val="single"/>
    </w:rPr>
  </w:style>
  <w:style w:type="character" w:styleId="FollowedHyperlink">
    <w:name w:val="FollowedHyperlink"/>
    <w:rsid w:val="006768F0"/>
    <w:rPr>
      <w:color w:val="800080"/>
      <w:u w:val="single"/>
    </w:rPr>
  </w:style>
  <w:style w:type="character" w:styleId="Emphasis">
    <w:name w:val="Emphasis"/>
    <w:qFormat/>
    <w:rsid w:val="006768F0"/>
    <w:rPr>
      <w:i/>
      <w:iCs/>
    </w:rPr>
  </w:style>
  <w:style w:type="paragraph" w:styleId="DocumentMap">
    <w:name w:val="Document Map"/>
    <w:basedOn w:val="Normal"/>
    <w:link w:val="DocumentMapChar"/>
    <w:semiHidden/>
    <w:rsid w:val="006768F0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768F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76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6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768F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68F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768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8F0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ZK</cp:lastModifiedBy>
  <cp:revision>17</cp:revision>
  <dcterms:created xsi:type="dcterms:W3CDTF">2014-07-06T19:11:00Z</dcterms:created>
  <dcterms:modified xsi:type="dcterms:W3CDTF">2020-04-16T21:12:00Z</dcterms:modified>
</cp:coreProperties>
</file>