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35" w:rsidRDefault="00D77E35" w:rsidP="00D77E35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D77E35" w:rsidRDefault="00D77E35" w:rsidP="00D77E35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270</w:t>
      </w:r>
    </w:p>
    <w:p w:rsidR="00D77E35" w:rsidRDefault="00D77E35" w:rsidP="00D77E35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 միջավայրի նախարարության</w:t>
      </w:r>
    </w:p>
    <w:p w:rsidR="00D77E35" w:rsidRPr="00403481" w:rsidRDefault="00D77E35" w:rsidP="00D77E35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D77E35" w:rsidRPr="00ED2589" w:rsidRDefault="00D77E35" w:rsidP="00D77E35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403481">
        <w:rPr>
          <w:rFonts w:ascii="GHEA Grapalat" w:hAnsi="GHEA Grapalat" w:cs="Sylfaen"/>
          <w:sz w:val="18"/>
          <w:szCs w:val="18"/>
          <w:lang w:val="ru-RU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</w:rPr>
        <w:t>թ</w:t>
      </w:r>
      <w:r w:rsidRPr="00403481">
        <w:rPr>
          <w:rFonts w:ascii="GHEA Grapalat" w:hAnsi="GHEA Grapalat" w:cs="Cambria Math"/>
          <w:sz w:val="18"/>
          <w:szCs w:val="18"/>
          <w:lang w:val="ru-RU"/>
        </w:rPr>
        <w:t>.</w:t>
      </w:r>
      <w:r>
        <w:rPr>
          <w:rFonts w:ascii="GHEA Grapalat" w:hAnsi="GHEA Grapalat" w:cs="Cambria Math"/>
          <w:sz w:val="18"/>
          <w:szCs w:val="18"/>
        </w:rPr>
        <w:t>մայիսի</w:t>
      </w:r>
      <w:r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403481">
        <w:rPr>
          <w:rFonts w:ascii="GHEA Grapalat" w:hAnsi="GHEA Grapalat" w:cs="Sylfaen"/>
          <w:sz w:val="18"/>
          <w:szCs w:val="18"/>
        </w:rPr>
        <w:t>ի</w:t>
      </w:r>
      <w:r w:rsidRPr="0040348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03481">
        <w:rPr>
          <w:rFonts w:ascii="GHEA Grapalat" w:hAnsi="GHEA Grapalat" w:cs="Sylfaen"/>
          <w:sz w:val="18"/>
          <w:szCs w:val="18"/>
        </w:rPr>
        <w:t>N</w:t>
      </w:r>
      <w:r w:rsidRPr="00DA372B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r w:rsidRPr="00403481">
        <w:rPr>
          <w:rFonts w:ascii="GHEA Grapalat" w:hAnsi="GHEA Grapalat" w:cs="Sylfaen"/>
          <w:sz w:val="18"/>
          <w:szCs w:val="18"/>
        </w:rPr>
        <w:t>Լհրամանով</w:t>
      </w:r>
    </w:p>
    <w:p w:rsidR="00AA6B2D" w:rsidRPr="00C20B79" w:rsidRDefault="00AA6B2D" w:rsidP="00882936">
      <w:pPr>
        <w:spacing w:after="0" w:line="240" w:lineRule="auto"/>
        <w:contextualSpacing/>
        <w:jc w:val="right"/>
        <w:rPr>
          <w:rFonts w:ascii="Arial Unicode" w:hAnsi="Arial Unicode" w:cs="Sylfaen"/>
          <w:sz w:val="18"/>
          <w:szCs w:val="18"/>
          <w:lang w:val="ru-RU"/>
        </w:rPr>
      </w:pPr>
    </w:p>
    <w:p w:rsidR="005B4261" w:rsidRPr="00C20B79" w:rsidRDefault="005B4261" w:rsidP="00882936">
      <w:pPr>
        <w:spacing w:after="0" w:line="240" w:lineRule="auto"/>
        <w:contextualSpacing/>
        <w:jc w:val="right"/>
        <w:rPr>
          <w:rFonts w:ascii="Arial Unicode" w:hAnsi="Arial Unicode" w:cs="Sylfaen"/>
          <w:sz w:val="18"/>
          <w:szCs w:val="18"/>
          <w:lang w:val="ru-RU"/>
        </w:rPr>
      </w:pPr>
    </w:p>
    <w:p w:rsidR="00882936" w:rsidRPr="00C20B79" w:rsidRDefault="00882936" w:rsidP="00882936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AA6B2D" w:rsidRPr="00C20B79" w:rsidRDefault="00AA6B2D" w:rsidP="007C06AF">
      <w:pPr>
        <w:jc w:val="center"/>
        <w:rPr>
          <w:rFonts w:ascii="GHEA Grapalat" w:hAnsi="GHEA Grapalat"/>
          <w:b/>
          <w:lang w:val="ru-RU"/>
        </w:rPr>
      </w:pPr>
      <w:r w:rsidRPr="00C20B79">
        <w:rPr>
          <w:rFonts w:ascii="GHEA Grapalat" w:hAnsi="GHEA Grapalat" w:cs="Sylfaen"/>
          <w:b/>
        </w:rPr>
        <w:t>ՔԱՂԱՔԱՑԻԱԿԱՆ</w:t>
      </w:r>
      <w:r w:rsidRPr="00C20B79">
        <w:rPr>
          <w:rFonts w:ascii="GHEA Grapalat" w:hAnsi="GHEA Grapalat"/>
          <w:b/>
          <w:lang w:val="ru-RU"/>
        </w:rPr>
        <w:t xml:space="preserve"> </w:t>
      </w:r>
      <w:r w:rsidRPr="00C20B79">
        <w:rPr>
          <w:rFonts w:ascii="GHEA Grapalat" w:hAnsi="GHEA Grapalat" w:cs="Sylfaen"/>
          <w:b/>
        </w:rPr>
        <w:t>ԾԱՌԱՅՈՒԹՅԱՆ</w:t>
      </w:r>
      <w:r w:rsidRPr="00C20B79">
        <w:rPr>
          <w:rFonts w:ascii="GHEA Grapalat" w:hAnsi="GHEA Grapalat"/>
          <w:b/>
          <w:lang w:val="ru-RU"/>
        </w:rPr>
        <w:t xml:space="preserve"> </w:t>
      </w:r>
      <w:r w:rsidRPr="00C20B79">
        <w:rPr>
          <w:rFonts w:ascii="GHEA Grapalat" w:hAnsi="GHEA Grapalat" w:cs="Sylfaen"/>
          <w:b/>
        </w:rPr>
        <w:t>ՊԱՇՏՈՆԻ</w:t>
      </w:r>
      <w:r w:rsidRPr="00C20B79">
        <w:rPr>
          <w:rFonts w:ascii="GHEA Grapalat" w:hAnsi="GHEA Grapalat"/>
          <w:b/>
          <w:lang w:val="ru-RU"/>
        </w:rPr>
        <w:t xml:space="preserve"> </w:t>
      </w:r>
      <w:r w:rsidRPr="00C20B79">
        <w:rPr>
          <w:rFonts w:ascii="GHEA Grapalat" w:hAnsi="GHEA Grapalat" w:cs="Sylfaen"/>
          <w:b/>
        </w:rPr>
        <w:t>ԱՆՁՆԱԳԻՐ</w:t>
      </w:r>
    </w:p>
    <w:p w:rsidR="007C44F7" w:rsidRPr="00C20B79" w:rsidRDefault="00DF7748" w:rsidP="007C06AF">
      <w:pPr>
        <w:jc w:val="center"/>
        <w:rPr>
          <w:rFonts w:ascii="GHEA Grapalat" w:hAnsi="GHEA Grapalat"/>
          <w:b/>
          <w:caps/>
          <w:lang w:val="ru-RU"/>
        </w:rPr>
      </w:pPr>
      <w:r w:rsidRPr="00C20B79">
        <w:rPr>
          <w:rFonts w:ascii="GHEA Grapalat" w:hAnsi="GHEA Grapalat" w:cs="Sylfaen"/>
          <w:b/>
          <w:caps/>
        </w:rPr>
        <w:t>Շրջակա</w:t>
      </w:r>
      <w:r w:rsidRPr="00C20B79">
        <w:rPr>
          <w:rFonts w:ascii="GHEA Grapalat" w:hAnsi="GHEA Grapalat" w:cs="Sylfaen"/>
          <w:b/>
          <w:caps/>
          <w:lang w:val="ru-RU"/>
        </w:rPr>
        <w:t xml:space="preserve"> </w:t>
      </w:r>
      <w:r w:rsidRPr="00C20B79">
        <w:rPr>
          <w:rFonts w:ascii="GHEA Grapalat" w:hAnsi="GHEA Grapalat" w:cs="Sylfaen"/>
          <w:b/>
          <w:caps/>
        </w:rPr>
        <w:t>միջավայրի</w:t>
      </w:r>
      <w:r w:rsidRPr="00C20B79">
        <w:rPr>
          <w:rFonts w:ascii="GHEA Grapalat" w:hAnsi="GHEA Grapalat" w:cs="Sylfaen"/>
          <w:b/>
          <w:caps/>
          <w:lang w:val="ru-RU"/>
        </w:rPr>
        <w:t xml:space="preserve"> </w:t>
      </w:r>
      <w:r w:rsidR="00AA6B2D" w:rsidRPr="00C20B79">
        <w:rPr>
          <w:rFonts w:ascii="GHEA Grapalat" w:hAnsi="GHEA Grapalat"/>
          <w:b/>
          <w:caps/>
          <w:lang w:val="hy-AM"/>
        </w:rPr>
        <w:t xml:space="preserve"> </w:t>
      </w:r>
      <w:r w:rsidR="00AA6B2D" w:rsidRPr="00C20B79">
        <w:rPr>
          <w:rFonts w:ascii="GHEA Grapalat" w:hAnsi="GHEA Grapalat" w:cs="Sylfaen"/>
          <w:b/>
          <w:caps/>
          <w:lang w:val="hy-AM"/>
        </w:rPr>
        <w:t>նախարարության</w:t>
      </w:r>
      <w:r w:rsidR="00995234" w:rsidRPr="00C20B79">
        <w:rPr>
          <w:rFonts w:ascii="GHEA Grapalat" w:hAnsi="GHEA Grapalat"/>
          <w:b/>
          <w:caps/>
          <w:lang w:val="ru-RU"/>
        </w:rPr>
        <w:t xml:space="preserve"> </w:t>
      </w:r>
      <w:r w:rsidRPr="00C20B79">
        <w:rPr>
          <w:rFonts w:ascii="GHEA Grapalat" w:hAnsi="GHEA Grapalat"/>
          <w:b/>
          <w:caps/>
        </w:rPr>
        <w:t>հողերի</w:t>
      </w:r>
      <w:r w:rsidRPr="00C20B79">
        <w:rPr>
          <w:rFonts w:ascii="GHEA Grapalat" w:hAnsi="GHEA Grapalat"/>
          <w:b/>
          <w:caps/>
          <w:lang w:val="ru-RU"/>
        </w:rPr>
        <w:t xml:space="preserve"> </w:t>
      </w:r>
      <w:r w:rsidR="006E3348" w:rsidRPr="00C20B79">
        <w:rPr>
          <w:rFonts w:ascii="GHEA Grapalat" w:hAnsi="GHEA Grapalat"/>
          <w:b/>
          <w:caps/>
        </w:rPr>
        <w:t>եվ</w:t>
      </w:r>
      <w:r w:rsidR="006E3348" w:rsidRPr="00C20B79">
        <w:rPr>
          <w:rFonts w:ascii="GHEA Grapalat" w:hAnsi="GHEA Grapalat"/>
          <w:b/>
          <w:caps/>
          <w:lang w:val="ru-RU"/>
        </w:rPr>
        <w:t xml:space="preserve"> </w:t>
      </w:r>
      <w:r w:rsidR="006E3348" w:rsidRPr="00C20B79">
        <w:rPr>
          <w:rFonts w:ascii="GHEA Grapalat" w:hAnsi="GHEA Grapalat"/>
          <w:b/>
          <w:caps/>
        </w:rPr>
        <w:t>ընդերքի</w:t>
      </w:r>
      <w:r w:rsidR="006E3348" w:rsidRPr="00C20B79">
        <w:rPr>
          <w:rFonts w:ascii="GHEA Grapalat" w:hAnsi="GHEA Grapalat"/>
          <w:b/>
          <w:caps/>
          <w:lang w:val="ru-RU"/>
        </w:rPr>
        <w:t xml:space="preserve"> </w:t>
      </w:r>
      <w:r w:rsidRPr="00C20B79">
        <w:rPr>
          <w:rFonts w:ascii="GHEA Grapalat" w:hAnsi="GHEA Grapalat"/>
          <w:b/>
          <w:caps/>
        </w:rPr>
        <w:t>քաղաքականության</w:t>
      </w:r>
      <w:r w:rsidR="00995234" w:rsidRPr="00C20B79">
        <w:rPr>
          <w:rFonts w:ascii="GHEA Grapalat" w:hAnsi="GHEA Grapalat"/>
          <w:b/>
          <w:caps/>
          <w:lang w:val="ru-RU"/>
        </w:rPr>
        <w:t xml:space="preserve"> </w:t>
      </w:r>
      <w:r w:rsidR="00995234" w:rsidRPr="00C20B79">
        <w:rPr>
          <w:rFonts w:ascii="GHEA Grapalat" w:hAnsi="GHEA Grapalat"/>
          <w:b/>
          <w:caps/>
        </w:rPr>
        <w:t>ՎԱՐՉՈՒԹՅԱՆ</w:t>
      </w:r>
      <w:r w:rsidR="00995234" w:rsidRPr="00C20B79">
        <w:rPr>
          <w:rFonts w:ascii="GHEA Grapalat" w:hAnsi="GHEA Grapalat"/>
          <w:b/>
          <w:caps/>
          <w:lang w:val="ru-RU"/>
        </w:rPr>
        <w:t xml:space="preserve"> </w:t>
      </w:r>
      <w:r w:rsidR="00995234" w:rsidRPr="00C20B79">
        <w:rPr>
          <w:rFonts w:ascii="GHEA Grapalat" w:hAnsi="GHEA Grapalat"/>
          <w:b/>
          <w:caps/>
        </w:rPr>
        <w:t>ՊԵՏ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3"/>
      </w:tblGrid>
      <w:tr w:rsidR="00562D26" w:rsidRPr="00C20B79" w:rsidTr="00361C53">
        <w:trPr>
          <w:trHeight w:val="121"/>
        </w:trPr>
        <w:tc>
          <w:tcPr>
            <w:tcW w:w="9993" w:type="dxa"/>
            <w:shd w:val="clear" w:color="auto" w:fill="auto"/>
          </w:tcPr>
          <w:p w:rsidR="00562D26" w:rsidRPr="00C20B79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C20B79">
              <w:rPr>
                <w:rFonts w:ascii="GHEA Grapalat" w:hAnsi="GHEA Grapalat"/>
                <w:b/>
                <w:bCs/>
              </w:rPr>
              <w:t>1</w:t>
            </w:r>
            <w:r w:rsidRPr="00C20B79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C20B79">
              <w:rPr>
                <w:rFonts w:ascii="GHEA Grapalat" w:hAnsi="GHEA Grapalat"/>
                <w:b/>
                <w:bCs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bCs/>
              </w:rPr>
              <w:t>Ընդհանուր</w:t>
            </w:r>
            <w:r w:rsidRPr="00C20B79">
              <w:rPr>
                <w:rFonts w:ascii="GHEA Grapalat" w:hAnsi="GHEA Grapalat"/>
                <w:b/>
                <w:bCs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70108E" w:rsidTr="00361C53">
        <w:trPr>
          <w:trHeight w:val="121"/>
        </w:trPr>
        <w:tc>
          <w:tcPr>
            <w:tcW w:w="9993" w:type="dxa"/>
            <w:shd w:val="clear" w:color="auto" w:fill="auto"/>
          </w:tcPr>
          <w:p w:rsidR="00220B86" w:rsidRPr="00C20B79" w:rsidRDefault="007B6FB0" w:rsidP="00C20B79">
            <w:pPr>
              <w:pStyle w:val="a5"/>
              <w:tabs>
                <w:tab w:val="left" w:pos="6045"/>
              </w:tabs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C20B79">
              <w:rPr>
                <w:rFonts w:ascii="GHEA Grapalat" w:hAnsi="GHEA Grapalat" w:cs="Sylfaen"/>
                <w:b/>
              </w:rPr>
              <w:t xml:space="preserve">1.1  </w:t>
            </w:r>
            <w:r w:rsidR="00562D26" w:rsidRPr="00C20B79">
              <w:rPr>
                <w:rFonts w:ascii="GHEA Grapalat" w:hAnsi="GHEA Grapalat" w:cs="Sylfaen"/>
                <w:b/>
              </w:rPr>
              <w:t>Պաշտոնի</w:t>
            </w:r>
            <w:r w:rsidR="00562D26" w:rsidRPr="00C20B79">
              <w:rPr>
                <w:rFonts w:ascii="GHEA Grapalat" w:hAnsi="GHEA Grapalat"/>
                <w:b/>
              </w:rPr>
              <w:t xml:space="preserve"> </w:t>
            </w:r>
            <w:r w:rsidR="00562D26" w:rsidRPr="00C20B79">
              <w:rPr>
                <w:rFonts w:ascii="GHEA Grapalat" w:hAnsi="GHEA Grapalat" w:cs="Sylfaen"/>
                <w:b/>
              </w:rPr>
              <w:t>անվանումը</w:t>
            </w:r>
            <w:r w:rsidR="00562D26" w:rsidRPr="00C20B79">
              <w:rPr>
                <w:rFonts w:ascii="GHEA Grapalat" w:hAnsi="GHEA Grapalat"/>
                <w:b/>
              </w:rPr>
              <w:t xml:space="preserve">, </w:t>
            </w:r>
            <w:r w:rsidR="00562D26" w:rsidRPr="00C20B79">
              <w:rPr>
                <w:rFonts w:ascii="GHEA Grapalat" w:hAnsi="GHEA Grapalat" w:cs="Sylfaen"/>
                <w:b/>
              </w:rPr>
              <w:t>ծածկագիրը</w:t>
            </w:r>
            <w:r w:rsidR="00C20B79" w:rsidRPr="00C20B79">
              <w:rPr>
                <w:rFonts w:ascii="GHEA Grapalat" w:hAnsi="GHEA Grapalat" w:cs="Sylfaen"/>
                <w:b/>
              </w:rPr>
              <w:tab/>
            </w:r>
          </w:p>
          <w:p w:rsidR="00220B86" w:rsidRPr="00C20B79" w:rsidRDefault="00E33115" w:rsidP="002C766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C20B79">
              <w:rPr>
                <w:rFonts w:ascii="GHEA Grapalat" w:hAnsi="GHEA Grapalat"/>
                <w:iCs/>
              </w:rPr>
              <w:t xml:space="preserve">Շրջակա միջավայրի </w:t>
            </w:r>
            <w:r w:rsidR="00220B86" w:rsidRPr="00C20B79">
              <w:rPr>
                <w:rFonts w:ascii="GHEA Grapalat" w:hAnsi="GHEA Grapalat"/>
                <w:iCs/>
              </w:rPr>
              <w:t xml:space="preserve"> նախարարության </w:t>
            </w:r>
            <w:r w:rsidR="001B5B73" w:rsidRPr="00C20B79">
              <w:rPr>
                <w:rFonts w:ascii="GHEA Grapalat" w:hAnsi="GHEA Grapalat"/>
              </w:rPr>
              <w:t>(այսուհետ` Նախարարություն)</w:t>
            </w:r>
            <w:r w:rsidR="001B5B73" w:rsidRPr="00C20B79">
              <w:rPr>
                <w:rFonts w:ascii="GHEA Grapalat" w:hAnsi="GHEA Grapalat"/>
                <w:lang w:val="hy-AM"/>
              </w:rPr>
              <w:t xml:space="preserve"> </w:t>
            </w:r>
            <w:r w:rsidR="00DF7748" w:rsidRPr="00C20B79">
              <w:rPr>
                <w:rFonts w:ascii="GHEA Grapalat" w:hAnsi="GHEA Grapalat"/>
                <w:lang w:val="hy-AM"/>
              </w:rPr>
              <w:t xml:space="preserve">հողերի </w:t>
            </w:r>
            <w:r w:rsidR="00301F19" w:rsidRPr="00C20B79">
              <w:rPr>
                <w:rFonts w:ascii="GHEA Grapalat" w:hAnsi="GHEA Grapalat"/>
                <w:lang w:val="hy-AM"/>
              </w:rPr>
              <w:t xml:space="preserve">և ընդերքի </w:t>
            </w:r>
            <w:r w:rsidR="00DF7748" w:rsidRPr="00C20B79">
              <w:rPr>
                <w:rFonts w:ascii="GHEA Grapalat" w:hAnsi="GHEA Grapalat"/>
                <w:lang w:val="hy-AM"/>
              </w:rPr>
              <w:t>քաղաքականության վարչության</w:t>
            </w:r>
            <w:r w:rsidR="00DF7748" w:rsidRPr="00C20B79">
              <w:rPr>
                <w:rFonts w:ascii="GHEA Grapalat" w:hAnsi="GHEA Grapalat"/>
              </w:rPr>
              <w:t xml:space="preserve"> </w:t>
            </w:r>
            <w:r w:rsidR="00E55CE0" w:rsidRPr="00C20B79">
              <w:rPr>
                <w:rFonts w:ascii="GHEA Grapalat" w:hAnsi="GHEA Grapalat"/>
              </w:rPr>
              <w:t xml:space="preserve">(այսուհետ` </w:t>
            </w:r>
            <w:r w:rsidR="00713BDD" w:rsidRPr="00C20B79">
              <w:rPr>
                <w:rFonts w:ascii="GHEA Grapalat" w:hAnsi="GHEA Grapalat"/>
                <w:lang w:val="hy-AM"/>
              </w:rPr>
              <w:t>Վարչությու</w:t>
            </w:r>
            <w:r w:rsidR="009F61FE" w:rsidRPr="00C20B79">
              <w:rPr>
                <w:rFonts w:ascii="GHEA Grapalat" w:hAnsi="GHEA Grapalat"/>
              </w:rPr>
              <w:t>ն)</w:t>
            </w:r>
            <w:r w:rsidR="00220B86" w:rsidRPr="00C20B79">
              <w:rPr>
                <w:rFonts w:ascii="GHEA Grapalat" w:hAnsi="GHEA Grapalat"/>
                <w:iCs/>
              </w:rPr>
              <w:t xml:space="preserve"> պետ</w:t>
            </w:r>
            <w:r w:rsidR="00220B86" w:rsidRPr="00C20B79">
              <w:rPr>
                <w:rFonts w:ascii="GHEA Grapalat" w:hAnsi="GHEA Grapalat"/>
              </w:rPr>
              <w:t xml:space="preserve"> (ծածկագիր` </w:t>
            </w:r>
            <w:r w:rsidR="008A6B8B" w:rsidRPr="00C20B79">
              <w:rPr>
                <w:rFonts w:ascii="GHEA Grapalat" w:hAnsi="GHEA Grapalat"/>
              </w:rPr>
              <w:t>15-</w:t>
            </w:r>
            <w:r w:rsidR="008A6B8B" w:rsidRPr="00C20B79">
              <w:rPr>
                <w:rFonts w:ascii="GHEA Grapalat" w:hAnsi="GHEA Grapalat"/>
                <w:lang w:val="hy-AM"/>
              </w:rPr>
              <w:t>32.</w:t>
            </w:r>
            <w:r w:rsidR="00301F19" w:rsidRPr="00C20B79">
              <w:rPr>
                <w:rFonts w:ascii="GHEA Grapalat" w:hAnsi="GHEA Grapalat"/>
                <w:lang w:val="hy-AM"/>
              </w:rPr>
              <w:t>10</w:t>
            </w:r>
            <w:r w:rsidR="008A6B8B" w:rsidRPr="00C20B79">
              <w:rPr>
                <w:rFonts w:ascii="GHEA Grapalat" w:hAnsi="GHEA Grapalat"/>
                <w:lang w:val="hy-AM"/>
              </w:rPr>
              <w:t>-Ղ</w:t>
            </w:r>
            <w:r w:rsidR="008A6B8B" w:rsidRPr="00C20B79">
              <w:rPr>
                <w:rFonts w:ascii="GHEA Grapalat" w:hAnsi="GHEA Grapalat"/>
              </w:rPr>
              <w:t>3-</w:t>
            </w:r>
            <w:r w:rsidR="008A6B8B" w:rsidRPr="00C20B79">
              <w:rPr>
                <w:rFonts w:ascii="GHEA Grapalat" w:hAnsi="GHEA Grapalat"/>
                <w:lang w:val="hy-AM"/>
              </w:rPr>
              <w:t>1</w:t>
            </w:r>
            <w:r w:rsidR="00220B86" w:rsidRPr="00C20B79">
              <w:rPr>
                <w:rFonts w:ascii="GHEA Grapalat" w:hAnsi="GHEA Grapalat"/>
              </w:rPr>
              <w:t>)</w:t>
            </w:r>
          </w:p>
          <w:p w:rsidR="00220B86" w:rsidRPr="00C20B79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C20B79">
              <w:rPr>
                <w:rFonts w:ascii="GHEA Grapalat" w:hAnsi="GHEA Grapalat" w:cs="Sylfaen"/>
                <w:b/>
              </w:rPr>
              <w:t xml:space="preserve">1.2.  </w:t>
            </w:r>
            <w:r w:rsidR="00562D26" w:rsidRPr="00C20B79">
              <w:rPr>
                <w:rFonts w:ascii="GHEA Grapalat" w:hAnsi="GHEA Grapalat" w:cs="Sylfaen"/>
                <w:b/>
              </w:rPr>
              <w:t>Ենթակա</w:t>
            </w:r>
            <w:r w:rsidR="00562D26" w:rsidRPr="00C20B79">
              <w:rPr>
                <w:rFonts w:ascii="GHEA Grapalat" w:hAnsi="GHEA Grapalat"/>
                <w:b/>
              </w:rPr>
              <w:t xml:space="preserve"> </w:t>
            </w:r>
            <w:r w:rsidR="00562D26" w:rsidRPr="00C20B79">
              <w:rPr>
                <w:rFonts w:ascii="GHEA Grapalat" w:hAnsi="GHEA Grapalat" w:cs="Sylfaen"/>
                <w:b/>
              </w:rPr>
              <w:t>և</w:t>
            </w:r>
            <w:r w:rsidR="00562D26" w:rsidRPr="00C20B79">
              <w:rPr>
                <w:rFonts w:ascii="GHEA Grapalat" w:hAnsi="GHEA Grapalat"/>
                <w:b/>
              </w:rPr>
              <w:t xml:space="preserve"> </w:t>
            </w:r>
            <w:r w:rsidR="00562D26" w:rsidRPr="00C20B79">
              <w:rPr>
                <w:rFonts w:ascii="GHEA Grapalat" w:hAnsi="GHEA Grapalat" w:cs="Sylfaen"/>
                <w:b/>
              </w:rPr>
              <w:t>հաշվետու</w:t>
            </w:r>
            <w:r w:rsidR="00562D26" w:rsidRPr="00C20B79">
              <w:rPr>
                <w:rFonts w:ascii="GHEA Grapalat" w:hAnsi="GHEA Grapalat"/>
                <w:b/>
              </w:rPr>
              <w:t xml:space="preserve"> </w:t>
            </w:r>
            <w:r w:rsidR="00562D26" w:rsidRPr="00C20B79">
              <w:rPr>
                <w:rFonts w:ascii="GHEA Grapalat" w:hAnsi="GHEA Grapalat" w:cs="Sylfaen"/>
                <w:b/>
              </w:rPr>
              <w:t>է</w:t>
            </w:r>
            <w:r w:rsidR="00562D26" w:rsidRPr="00C20B79">
              <w:rPr>
                <w:rFonts w:ascii="GHEA Grapalat" w:hAnsi="GHEA Grapalat"/>
                <w:b/>
              </w:rPr>
              <w:t xml:space="preserve"> </w:t>
            </w:r>
          </w:p>
          <w:p w:rsidR="00220B86" w:rsidRPr="00C20B79" w:rsidRDefault="0052484F" w:rsidP="007C44F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C20B79">
              <w:rPr>
                <w:rFonts w:ascii="GHEA Grapalat" w:hAnsi="GHEA Grapalat"/>
                <w:lang w:val="hy-AM"/>
              </w:rPr>
              <w:t>Վ</w:t>
            </w:r>
            <w:r w:rsidR="00424875" w:rsidRPr="00C20B79">
              <w:rPr>
                <w:rFonts w:ascii="GHEA Grapalat" w:hAnsi="GHEA Grapalat"/>
                <w:lang w:val="hy-AM"/>
              </w:rPr>
              <w:t>արչության պետ</w:t>
            </w:r>
            <w:r w:rsidR="00990D19" w:rsidRPr="00C20B79">
              <w:rPr>
                <w:rFonts w:ascii="GHEA Grapalat" w:hAnsi="GHEA Grapalat" w:cs="Sylfaen"/>
              </w:rPr>
              <w:t>ն անմիջական</w:t>
            </w:r>
            <w:r w:rsidR="007C44F7" w:rsidRPr="00C20B79">
              <w:rPr>
                <w:rFonts w:ascii="GHEA Grapalat" w:hAnsi="GHEA Grapalat" w:cs="Sylfaen"/>
              </w:rPr>
              <w:t xml:space="preserve"> </w:t>
            </w:r>
            <w:r w:rsidR="00220B86" w:rsidRPr="00C20B79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220B86" w:rsidRPr="00C20B79">
              <w:rPr>
                <w:rFonts w:ascii="GHEA Grapalat" w:hAnsi="GHEA Grapalat" w:cs="Sylfaen"/>
              </w:rPr>
              <w:t xml:space="preserve"> </w:t>
            </w:r>
            <w:r w:rsidR="0016399E" w:rsidRPr="00C20B79">
              <w:rPr>
                <w:rFonts w:ascii="GHEA Grapalat" w:hAnsi="GHEA Grapalat" w:cs="Sylfaen"/>
              </w:rPr>
              <w:t>Նախարարին</w:t>
            </w:r>
            <w:r w:rsidR="00F74C54" w:rsidRPr="00C20B79">
              <w:rPr>
                <w:rFonts w:ascii="GHEA Grapalat" w:hAnsi="GHEA Grapalat"/>
                <w:lang w:val="hy-AM"/>
              </w:rPr>
              <w:t>։</w:t>
            </w:r>
          </w:p>
          <w:p w:rsidR="00220B86" w:rsidRPr="00C20B79" w:rsidRDefault="00562D26" w:rsidP="002D0B47">
            <w:pPr>
              <w:pStyle w:val="a5"/>
              <w:numPr>
                <w:ilvl w:val="1"/>
                <w:numId w:val="11"/>
              </w:numPr>
              <w:spacing w:before="0" w:beforeAutospacing="0" w:after="0" w:afterAutospacing="0"/>
              <w:ind w:left="540" w:hanging="54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C20B79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և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պաշտոններ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7B6FB0" w:rsidRPr="00C20B79" w:rsidRDefault="007C44F7" w:rsidP="007C44F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C20B79">
              <w:rPr>
                <w:rFonts w:ascii="GHEA Grapalat" w:hAnsi="GHEA Grapalat"/>
                <w:lang w:val="hy-AM"/>
              </w:rPr>
              <w:t xml:space="preserve"> </w:t>
            </w:r>
            <w:r w:rsidR="0052484F" w:rsidRPr="00C20B79">
              <w:rPr>
                <w:rFonts w:ascii="GHEA Grapalat" w:hAnsi="GHEA Grapalat"/>
                <w:lang w:val="hy-AM"/>
              </w:rPr>
              <w:t>Վարչության պետ</w:t>
            </w:r>
            <w:r w:rsidR="0069082C" w:rsidRPr="00C20B79">
              <w:rPr>
                <w:rFonts w:ascii="GHEA Grapalat" w:hAnsi="GHEA Grapalat"/>
                <w:lang w:val="hy-AM"/>
              </w:rPr>
              <w:t>ի</w:t>
            </w:r>
            <w:r w:rsidR="0052484F" w:rsidRPr="00C20B79">
              <w:rPr>
                <w:rFonts w:ascii="GHEA Grapalat" w:hAnsi="GHEA Grapalat"/>
                <w:lang w:val="hy-AM"/>
              </w:rPr>
              <w:t>ն</w:t>
            </w:r>
            <w:r w:rsidR="0052484F" w:rsidRPr="00C20B79">
              <w:rPr>
                <w:rFonts w:ascii="GHEA Grapalat" w:hAnsi="GHEA Grapalat" w:cs="Sylfaen"/>
                <w:lang w:val="hy-AM"/>
              </w:rPr>
              <w:t xml:space="preserve"> </w:t>
            </w:r>
            <w:r w:rsidR="00990D19" w:rsidRPr="00C20B79">
              <w:rPr>
                <w:rFonts w:ascii="GHEA Grapalat" w:hAnsi="GHEA Grapalat" w:cs="Sylfaen"/>
                <w:lang w:val="hy-AM"/>
              </w:rPr>
              <w:t xml:space="preserve">անմիջական </w:t>
            </w:r>
            <w:r w:rsidR="00220B86" w:rsidRPr="00C20B79">
              <w:rPr>
                <w:rFonts w:ascii="GHEA Grapalat" w:hAnsi="GHEA Grapalat" w:cs="Sylfaen"/>
                <w:lang w:val="hy-AM"/>
              </w:rPr>
              <w:t xml:space="preserve">ենթակա և հաշվետու են </w:t>
            </w:r>
            <w:r w:rsidR="0052484F" w:rsidRPr="00C20B79">
              <w:rPr>
                <w:rFonts w:ascii="GHEA Grapalat" w:hAnsi="GHEA Grapalat" w:cs="Sylfaen"/>
                <w:lang w:val="hy-AM"/>
              </w:rPr>
              <w:t>Վարչության</w:t>
            </w:r>
            <w:r w:rsidR="00220B86" w:rsidRPr="00C20B79">
              <w:rPr>
                <w:rFonts w:ascii="GHEA Grapalat" w:hAnsi="GHEA Grapalat" w:cs="Sylfaen"/>
                <w:lang w:val="hy-AM"/>
              </w:rPr>
              <w:t xml:space="preserve"> </w:t>
            </w:r>
            <w:r w:rsidR="00990D19" w:rsidRPr="00C20B79">
              <w:rPr>
                <w:rFonts w:ascii="GHEA Grapalat" w:hAnsi="GHEA Grapalat" w:cs="Sylfaen"/>
                <w:lang w:val="hy-AM"/>
              </w:rPr>
              <w:t>աշխատողները</w:t>
            </w:r>
            <w:r w:rsidR="00220B86" w:rsidRPr="00C20B79">
              <w:rPr>
                <w:rFonts w:ascii="GHEA Grapalat" w:hAnsi="GHEA Grapalat" w:cs="Sylfaen"/>
                <w:lang w:val="hy-AM"/>
              </w:rPr>
              <w:t>:</w:t>
            </w:r>
          </w:p>
          <w:p w:rsidR="00B83570" w:rsidRPr="00C20B79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C20B79">
              <w:rPr>
                <w:rFonts w:ascii="GHEA Grapalat" w:hAnsi="GHEA Grapalat" w:cs="Sylfaen"/>
                <w:b/>
                <w:lang w:val="hy-AM"/>
              </w:rPr>
              <w:t xml:space="preserve">1.4. </w:t>
            </w:r>
            <w:r w:rsidR="00562D26" w:rsidRPr="00C20B79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562D26"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C20B79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562D26"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C20B79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562D26"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C20B79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562D26"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C20B79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C20B79">
              <w:rPr>
                <w:rFonts w:ascii="GHEA Grapalat" w:hAnsi="GHEA Grapalat"/>
                <w:lang w:val="hy-AM"/>
              </w:rPr>
              <w:br/>
            </w:r>
            <w:r w:rsidR="00B83570" w:rsidRPr="00C20B79">
              <w:rPr>
                <w:rFonts w:ascii="GHEA Grapalat" w:hAnsi="GHEA Grapalat"/>
                <w:lang w:val="hy-AM"/>
              </w:rPr>
              <w:t>Վարչության</w:t>
            </w:r>
            <w:r w:rsidR="00220B86" w:rsidRPr="00C20B79">
              <w:rPr>
                <w:rFonts w:ascii="GHEA Grapalat" w:hAnsi="GHEA Grapalat" w:cs="Sylfaen"/>
                <w:lang w:val="hy-AM"/>
              </w:rPr>
              <w:t xml:space="preserve"> պետի բացակայության դեպքում նրան փոխարինում է </w:t>
            </w:r>
            <w:r w:rsidR="00B83570" w:rsidRPr="00C20B79">
              <w:rPr>
                <w:rFonts w:ascii="GHEA Grapalat" w:hAnsi="GHEA Grapalat"/>
                <w:lang w:val="hy-AM"/>
              </w:rPr>
              <w:t>Վարչության</w:t>
            </w:r>
            <w:r w:rsidR="00B83570" w:rsidRPr="00C20B79">
              <w:rPr>
                <w:rFonts w:ascii="GHEA Grapalat" w:hAnsi="GHEA Grapalat" w:cs="Sylfaen"/>
                <w:lang w:val="hy-AM"/>
              </w:rPr>
              <w:t xml:space="preserve"> </w:t>
            </w:r>
            <w:r w:rsidR="00990D19" w:rsidRPr="00C20B79">
              <w:rPr>
                <w:rFonts w:ascii="GHEA Grapalat" w:hAnsi="GHEA Grapalat" w:cs="Sylfaen"/>
                <w:lang w:val="hy-AM"/>
              </w:rPr>
              <w:t>գլխավոր մասնագետներից մեկը</w:t>
            </w:r>
            <w:r w:rsidR="00220B86" w:rsidRPr="00C20B79">
              <w:rPr>
                <w:rFonts w:ascii="GHEA Grapalat" w:hAnsi="GHEA Grapalat" w:cs="Sylfaen"/>
                <w:lang w:val="hy-AM"/>
              </w:rPr>
              <w:t>:</w:t>
            </w:r>
          </w:p>
          <w:p w:rsidR="00220B86" w:rsidRPr="00C20B79" w:rsidRDefault="0016399E" w:rsidP="00990D19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20B79">
              <w:rPr>
                <w:rFonts w:ascii="GHEA Grapalat" w:hAnsi="GHEA Grapalat" w:cs="Sylfaen"/>
                <w:b/>
                <w:lang w:val="hy-AM"/>
              </w:rPr>
              <w:t>1.5.</w:t>
            </w:r>
            <w:r w:rsidR="00562D26" w:rsidRPr="00C20B79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C20B79">
              <w:rPr>
                <w:rFonts w:ascii="GHEA Grapalat" w:hAnsi="GHEA Grapalat"/>
                <w:lang w:val="hy-AM"/>
              </w:rPr>
              <w:br/>
            </w:r>
            <w:r w:rsidR="00990D19" w:rsidRPr="00C20B79">
              <w:rPr>
                <w:rFonts w:ascii="GHEA Grapalat" w:hAnsi="GHEA Grapalat" w:cs="Sylfaen"/>
                <w:lang w:val="hy-AM"/>
              </w:rPr>
              <w:t xml:space="preserve">Հայաստան </w:t>
            </w:r>
            <w:r w:rsidR="007C44F7" w:rsidRPr="00C20B79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990D19" w:rsidRPr="00C20B79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C20B79">
              <w:rPr>
                <w:rFonts w:ascii="GHEA Grapalat" w:hAnsi="GHEA Grapalat" w:cs="Sylfaen"/>
                <w:lang w:val="hy-AM"/>
              </w:rPr>
              <w:t xml:space="preserve"> N3 </w:t>
            </w:r>
            <w:r w:rsidR="007C44F7" w:rsidRPr="00C20B79"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</w:p>
        </w:tc>
      </w:tr>
      <w:tr w:rsidR="00562D26" w:rsidRPr="0070108E" w:rsidTr="00361C53">
        <w:trPr>
          <w:trHeight w:val="121"/>
        </w:trPr>
        <w:tc>
          <w:tcPr>
            <w:tcW w:w="9993" w:type="dxa"/>
            <w:shd w:val="clear" w:color="auto" w:fill="auto"/>
          </w:tcPr>
          <w:p w:rsidR="005A45F7" w:rsidRPr="00C20B79" w:rsidRDefault="005A45F7" w:rsidP="005A45F7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20B79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C20B79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:rsidR="005A45F7" w:rsidRPr="00C20B79" w:rsidRDefault="005A45F7" w:rsidP="005A45F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C20B79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Աշխատանքի բնույթը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>Ապահովում է ընդերքօգտագործման ոլորտում շրջակա միջավայրի պահպանությանն ու բնապահպանական կորուստների նվազեցմանը ուղղված սոցիալ-տնտեսական, պետական ծրագրերի, քաղաքականությունների և ռազմավարությունների մշակումն ու ներդրումը: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>ընդերքօգտագործման թափոնների կառավարման ոլորտի պետական ծրագրերի, քաղաքականությունների և ռազմավարությունների մշակումն ու ներդրումը: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>Ապահովում է հողերի օգտագործման բնապահպանական սահմանափակումների կիրառումը, հողերի որակի վատթարացման, աղտոտման և դեգրադացիայի կանխման սոցիալ-տնտեսական, պետական ծրագրերի, քաղաքականությունների և ռազմավարությունների մշակումն ու ներդրումը: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>Ապահովում է հողերի և ընդերքի պահպանության տեսանկյունից լավագույն հասանելի տեխնոլոգիաների օգտագործման խթանման քաղաքականության մշակումը: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>Ապահովում է հողերի և ընդերքի պահպանության քաղաքականության ոլորտին վերաբերող իրավական ակտերի նախագծերի մշակումը: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Ապահովում է հողերի և ընդերքի վիճակի վրա վնաuակար ներգործության և դրանց աղբյուրների բացահայտման, ուuումնաuիրության և մոնիթորինգի (դիտանցի) </w:t>
            </w: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lastRenderedPageBreak/>
              <w:t>չափորոշիչների մշակումը: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Ապահովում է շրջակա միջավայրի պահպանության դրամագլխի և 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ու առողջությանապահովման նպատակով մշտադիտարկումների համար իրականացվող հատկացումների չափերի վերաբերյալ տեղեկատվական բազաների ստեղծումն ու վարումը: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Ապահովում է ընդերքօգտագործման թափոնների փակված օբյեկտների գույքագրումը և ռեեստրի վարումը: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>Ապահովում է սեյսմիկ և արտածին երկրաբանական երևույթների ռիսկի գնահատման համար օգտագործվող տվյալների բազայի ստեղծումն ու ընդլայնումը, երկրորդային սեյսմիկ վտանգի գնահատման ընթացքում օգտագործվող տվյալների բազայի ընդլայնումը: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Օրենսդրությամբ նախատեսված դեպքերում ընդերքօգտագործողի փոխարեն ապահովում է ընդերքօգտագործման թափոնների կառավարման և վերամշակման պլաններով նախատեսված միջոցառումների իրականացումը: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Ապահովում է ընդերքօգտագործման թափոնների կառավարման և ընդերքօգտագործման թափոնների վերամշակման պլանների հետ կապված գրավոր զգուշացման և ֆինանսական երաշխիքով նախատեսված գումարի վճարման պահանջի ներկայացման գործընթացը: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Ապահովում է ընդերքօգտագործման թափոններին վերաբերող  հաշվետվությունների ընդունումը, թափոնների օբյեկտների փակման մասին որոշման ընդունումը: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>Ապահովում է բնապահպանական և անտառային հողերի մասով հողային հաշվեկշռի նախագծի վերաբերյալ առաջարկությունների և կարծիքի տրամադրումը: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>Ապահովում է հողերի նպատակային նշանության փոփոխությանվերաբերյալ կարծիքի տրամադրումը: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>Ապահովում է ընդերքօգտագործման արդյունքում բնապահպանական կորուստների նվազեցման, անվերադարձ ազդեցության կանխարգելման նպատակով իրականացվող մշտադիտարկման ցուցիչների համաձայնեցումը: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Ապահովում է 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ընդերքօգտագործման բնագավառում բնապահպանական կորուստների նվազեցման, անվերադարձ ազդեցության կանխարգելման նպատակով իրականացվող մշտադիտարկումերի հաշվետվությունների ընդունման, դրանց վերաբերյալ միասնական համակարգի ստեղծման ու վարման աշխատանքները: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>Ապահովում է տարածքային կառավարման մարմիններից կողմից ներկայացված հողերի պահպանությանը վերաբերող տեղեկատվության հավաքումը, տվյալների բանկի ստեղծումն ու վարումը: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>Ապահովում է ընդերքօգտագործման արդյունքում հողերին</w:t>
            </w: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հասցված վնասի հաշվարկման մեթոդների մշակումը: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Ապահովում է ընդերքօգտագործման և հողօգտագործման բնագավառում նախատեսվող գործունեության փաստաթղթերի վերաբերյալ մասնագիտական կարծիքի տրամադրումը և բնապահպանական սահմանափակումների կիրառումը շրջակա միջավայրի վրա ազդեցության գնահատման և փորձաքննության շրջանակներում: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Ապահավում է կարծիքի տրամադրումը այլ մարմինների կողմից մշակված և </w:t>
            </w: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lastRenderedPageBreak/>
              <w:t>Նախարարության համաձայնեցմանը ներկայացված իրավական ակտերի նախագծերի վերաբերյալ: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Ապահովում է ընդերքօգտագործման բնագավառում շրջակա միջավայրի պահպանությանն ուղղված պետական բյուջետային ծրագրերի մշակումը: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Ապահովում է քաղաքացիների առաջարկությունների, դիմումների, բողոքների սահմանված կարգով քննարկումը, դրանց վերաբերյալ առաջարկությունների և կարծիքի տրամադրումը: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Ապահովում է Հայաստանի Հանրապետության կառավարության նիստերի, նախարարական կոմիտեների և նախանիստերի օրակարգերում ընդգրկված՝ ընդերքօգտագործմանն ու հողօգտագործմանը վերաբերող  հարցերը ուսումնասիրումը և ըստ անհրաժեշտության դրանց վերաբերյալ տեղեկանքների կազմումը: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Ապահովում է վարչության աշխատանքային ծրագրերի և կատարված աշխատանքների վերաբերյալ տարեկան և ընթացիկ հաշվետվությունների մշակումը: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Ապահովում է մասնակցություն ընդերքօգտագործման թափոնների կառավարման և ընդերքօգտագործման թափոնների վերամշակման փոփոխված պլանների քննարկմանը: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/>
              </w:rPr>
              <w:t>Ապահովում է մասնակցություն ընդերքօգտագործման բնագավառում կանաչ տնտեսության խթանմանն ուղղված քաղաքականության մշակմանը: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Ապահովում է մասնակցություն նորմատիվ իրավական ակտերի նախագծերի` շրջակա միջավայրի բնագավառում կարգավորման ազդեցության գնահատման եզրակացության տրամադրմանը: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Ապահովում է մասնակցություն հողերի և ընդերքի պահպանության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մշակմանը: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Ապահովում է մասնակցություն հողերի և ընդերքի պահպանության տնտեսական մեխանիզմների մշակման աշխատանքներին: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Ապահովում  է մասնակցություն Հայաստանի Հանրապետության կառավարության ծրագրի և գործունեության միջոցառումների ծրագրի մշակմանը՝ հողերի և ընդերքի պահպանության մասով: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Ապահովում է մասնակցություն հողերի և ընդերքի պահպանության մասով միջազգային պայմանագրերով ստանձնած պարտավորությունների կատարմանը, միջազգային կազմակերպությունների հետ համագործակցությանը, ներկայացված հաշվետվությունների, նախատեսվող և/կամ իրականացվող ծրագրերի վերաբերյալ կարծիքի տրամադրման գործընթացին:</w:t>
            </w:r>
          </w:p>
          <w:p w:rsidR="005A45F7" w:rsidRPr="00C20B79" w:rsidRDefault="005A45F7" w:rsidP="005A45F7">
            <w:pPr>
              <w:pStyle w:val="a3"/>
              <w:spacing w:after="0" w:line="240" w:lineRule="auto"/>
              <w:ind w:left="0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5F7" w:rsidRPr="00C20B79" w:rsidRDefault="005A45F7" w:rsidP="005A45F7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20B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5A45F7" w:rsidRPr="00C20B79" w:rsidRDefault="005A45F7" w:rsidP="005A45F7">
            <w:pPr>
              <w:numPr>
                <w:ilvl w:val="0"/>
                <w:numId w:val="35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0B7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տարբեր հնարավոր տեղեկատվական աղբյուրներից օգտվելու, պետական և ոչ պետական կառույցների, միջազգային կազմակերպությունների հետ համագործակցելու միջոցով ծանոթանալ միջազգային փորձին</w:t>
            </w:r>
            <w:r w:rsidRPr="00C20B79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,</w:t>
            </w:r>
          </w:p>
          <w:p w:rsidR="005A45F7" w:rsidRPr="00C20B79" w:rsidRDefault="005A45F7" w:rsidP="005A45F7">
            <w:pPr>
              <w:numPr>
                <w:ilvl w:val="0"/>
                <w:numId w:val="35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0B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վարչության գործառույթներին առնչվող հարցերով պետական կառավարման և տեղական ինքնակառավարման մարմիններից, պաշտոնատար անձանցից,  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Pr="00C20B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C20B7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այլ ստորաբաժանումներից, գիտական հաստատություններից, հասարակական կազմակերպություններից </w:t>
            </w:r>
            <w:r w:rsidRPr="00C20B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անհրաժեշտ տեղեկատվություն և </w:t>
            </w:r>
            <w:r w:rsidRPr="00C20B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նյութեր</w:t>
            </w:r>
            <w:r w:rsidRPr="00C20B7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պահանջել</w:t>
            </w:r>
            <w:r w:rsidRPr="00C20B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</w:t>
            </w:r>
            <w:r w:rsidRPr="00C20B7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ստանալ,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right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կողմից իրականացվող աշխատանքներին այլ մասնագետներ, փորձագետներ և գիտական հաստատությունների ներկայացուցիչներ ներգրավելու վերաբերյալ Նախարարին, Նախարարի տեղակալներին, Գլխավոր քարտուղարին առաջարկություններ ներկայացնել,</w:t>
            </w:r>
          </w:p>
          <w:p w:rsidR="005A45F7" w:rsidRPr="00C20B79" w:rsidRDefault="005A45F7" w:rsidP="005A45F7">
            <w:pPr>
              <w:numPr>
                <w:ilvl w:val="0"/>
                <w:numId w:val="35"/>
              </w:numPr>
              <w:tabs>
                <w:tab w:val="left" w:pos="166"/>
                <w:tab w:val="left" w:pos="274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Վարչության գործառույթների իրականացման նպատակով խորհրդակցություններ, քննարկումներ կազմակերպելու վերաբերյալ </w:t>
            </w:r>
            <w:r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Նախարարին, Նախարարի տեղակալներին, Գլխավոր քարտուղարին</w:t>
            </w:r>
            <w:r w:rsidRPr="00C20B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առաջարկություն ներկայացնել:</w:t>
            </w:r>
          </w:p>
          <w:p w:rsidR="005A45F7" w:rsidRPr="00C20B79" w:rsidRDefault="005A45F7" w:rsidP="005A45F7">
            <w:pPr>
              <w:pStyle w:val="a3"/>
              <w:spacing w:after="0" w:line="240" w:lineRule="auto"/>
              <w:ind w:right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5F7" w:rsidRPr="00C20B79" w:rsidRDefault="005A45F7" w:rsidP="005A45F7">
            <w:pPr>
              <w:pStyle w:val="a3"/>
              <w:spacing w:after="0" w:line="240" w:lineRule="auto"/>
              <w:ind w:left="32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C20B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Pr="00C20B79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շակել ընդերքօգտագործման և հողերի պահպանության բնագավառի քաղաքականության ծրագրերի և ռազմավարությունների</w:t>
            </w:r>
            <w:r w:rsidRPr="00C20B79">
              <w:rPr>
                <w:rFonts w:ascii="GHEA Grapalat" w:eastAsia="Arial Armenian" w:hAnsi="GHEA Grapalat" w:cs="Sylfaen"/>
                <w:sz w:val="24"/>
                <w:szCs w:val="24"/>
                <w:lang w:val="en-US"/>
              </w:rPr>
              <w:t>, կանոնակարգող իրավական ակտերի,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ստանդարտների և տեխնիկական կանոնակարգերի</w:t>
            </w:r>
            <w:r w:rsidRPr="00C20B79">
              <w:rPr>
                <w:rFonts w:ascii="GHEA Grapalat" w:hAnsi="GHEA Grapalat"/>
                <w:sz w:val="24"/>
                <w:szCs w:val="24"/>
                <w:lang w:val="en-US"/>
              </w:rPr>
              <w:t>, միջնաժամկետ ծախսային ծրագրերի</w:t>
            </w:r>
            <w:r w:rsidRPr="00C20B79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նախագծեր</w:t>
            </w:r>
            <w:r w:rsidRPr="00C20B79">
              <w:rPr>
                <w:rFonts w:ascii="GHEA Grapalat" w:eastAsia="Arial Armenian" w:hAnsi="GHEA Grapalat" w:cs="Sylfaen"/>
                <w:sz w:val="24"/>
                <w:szCs w:val="24"/>
                <w:lang w:val="en-US"/>
              </w:rPr>
              <w:t>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ներկայացնել կարծիք Նախարարության այլ ստորաբաժանումների և պետական կառավարման այլ մարմինների կողմից մշակված իրավական ակտերի նախագծերի վերաբերյալ,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մշակել ամփոփ տեղեկատվություն ընդերքի և հողերի վիճակի վրա վնասակար ներգործություն ունեցող գործունեությունների, աղբյուրների, շրջակա միջավայրի վրա դրանց ազդեցության մոնիթորինգի չափորոշիչների վերաբերյալ,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միջազգային պայմանագրերի ընդերքի և հողերի պահպանության ոլորտին վերաբերող բաժինների նախագծեր,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ներկայացնել տեղեկատվություն Հայաստանի Հանրապետության միջազգային պարտավորությունների կատարման ապահովման նպատակով վարչության գործառույթների շրջանակներում իրականացված աշխատանքների վերաբերյալ,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առաջարկություններ քաղաքացիների դիմումներով, բողոքներով բարձրացված հարցերի վերաբերյալ,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երկայացնել կարծիք հիմնադրութային փաստաթղթերի, նախագծերի, ծրագրերի, հանքարդյունահանման համալիրի ապամոնտաժման, հանքավայրերի կոնսերվացման, փակման և հրաժարման նախագծերի,  ընդերքօգտագործման թափոնների կառավարման և վերամշակման պլանների իրագործելիության վերաբերյալ,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-8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տրամադրել տեղեկատվություն ընդերքօգտագործման արդյունքում խախտված հողերի ռեկուլտիվացիոն</w:t>
            </w: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աշխատանքների կատարման վերաբերյալ, 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Նախարարության մասնագիտական ստարաբաժանումների հետ քննարկել ընդերքօգտագործողների կողմից ներկայացված թափոնների կառավարման և վերամշակման փոփոխված պլանները, ներկայացնել առաջարկություններ</w:t>
            </w:r>
            <w:r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ստեղծել ընդերքօգտագործման թափոնների օբյեկտների փակումից հետո թափոնների օբյեկտի պահպանման, դիտանցման և հսկողության միջոցառումների իրականացման վերաբերյալ տեղեկատվական բազան, 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ընդերքօգտագործման թափոնների օբյեկտի փակման մասին որոշման նախագծերը, ծանուցել ընդերքօգտագործողներին ընդերքօգտագործման թափոնների օբյեկտի փակման մասին Նախարարության </w:t>
            </w:r>
            <w:r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որոշման վերաբերյալ,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մշակել և պարբերական կտրվածքով արդիականացնել բնության հատուկ պահպանվող տարածքներում սողանքային երևույթների վերաբերյալ </w:t>
            </w:r>
            <w:r w:rsidR="00A83CEB"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տեղեկատվական բազան,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մշակել շրջակա միջավայրի պահպանության դրամագլխի և 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և առողջության ապահովման նպատակով մշտադիտարկումների համար իրականացվող հատկացումների չափերի վերաբերյալ բազաներ,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մշակել առաջարկություններ ընդերքօգտագործման բնագավառում շրջակա միջավայրի պահպանության ոլորտի էկոլոգիական գիտության, կրթության և իրազեկման ռազմավարության ուղղությունների վերաբերյալ,</w:t>
            </w:r>
          </w:p>
          <w:p w:rsidR="005A45F7" w:rsidRPr="00C20B79" w:rsidRDefault="00A83CEB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քն</w:t>
            </w:r>
            <w:r w:rsidR="005A45F7"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նարկել և ներկայացնել կարծիք հողերի օգտագործման ժամանակավոր սխեմաների վերաբերյալ,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ստեղծել 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միասնական տեղեկատվական բազա </w:t>
            </w: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նդերքօգտագործման հետևանքով բնապահպանական կորուստների նվազեցման, անվերադարձ ազդեցության կանխարգելման նպատակով պլանավորվող աշխատանքների ծրագրերի և դրանց իրականացման մշտադիտարկման ցուցիչների վերաբերյալ,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մշակել և պարբերական կտրվածքով արդիականացնել ընդերքօգտագործման նպատակով հատկացված հողերի վերաբերյալ տեղեկատվական բազան,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Նախարարության պաշտոնական կայքի թարմացման նպատակով ներկայացնել ընդերքի և հողերի պահպանության քաղաքականության վարչության գործառույթներին վերաբերող տեղեկատվությունը:</w:t>
            </w:r>
          </w:p>
          <w:p w:rsidR="005A45F7" w:rsidRPr="00C20B79" w:rsidRDefault="005A45F7" w:rsidP="005A45F7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մշակել մետաղական օգտակար հանածոյի արդյունահանման թույլտվություն ստացած ընդերքօգտագործողների </w:t>
            </w:r>
            <w:r w:rsidRPr="00C20B79">
              <w:rPr>
                <w:rFonts w:ascii="GHEA Grapalat" w:hAnsi="GHEA Grapalat" w:cs="Courier New"/>
                <w:sz w:val="24"/>
                <w:szCs w:val="24"/>
                <w:shd w:val="clear" w:color="auto" w:fill="FFFFFF"/>
                <w:lang w:val="hy-AM"/>
              </w:rPr>
              <w:t>կողմից</w:t>
            </w: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շրջակա միջավայրի պահպանության դրամագլխին և օգտակար հանածոյի արդյունահանված տարածքի, արդյունահանման ընթացքում առաջացած արտադրական լցակույտերի տեղադիրքի և դրանց հարակից համայնքների բնակչության անվտանգության և առողջության ապահովման համար մշտադիտարկումների իրականացման նպատակով կատարված հատկացումների վերաբերյալ Նախարարության հրապարակային հաշվետվությունները,</w:t>
            </w:r>
          </w:p>
          <w:p w:rsidR="00462CDD" w:rsidRPr="00C20B79" w:rsidRDefault="005A45F7" w:rsidP="00462CDD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ներկայացնել տեղեկանքներ և հիմնավորումներ Հայաստանի Հանրապետության 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կառավարության, նախարարական կոմիտեների նիստերի օրակարգերում ընդգրկված՝ ընդերքի և հողերի պահպանության քաղաքականության վարչության գործառույթներին առնչվող հարցերի վերաբերյալ</w:t>
            </w:r>
          </w:p>
          <w:p w:rsidR="007C44F7" w:rsidRPr="00C20B79" w:rsidRDefault="005A45F7" w:rsidP="00A83CEB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ամփոփել և ներկայացնել Վարչության աշխատանքային ծրագրերը, կատարված աշխատանքների վերաբերյալ </w:t>
            </w:r>
            <w:r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տարեկան և </w:t>
            </w:r>
            <w:r w:rsidR="00A83CEB"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ընթացիկ </w:t>
            </w:r>
            <w:r w:rsidR="00462CDD" w:rsidRPr="00C20B7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հաշվետվությունները:</w:t>
            </w:r>
            <w:r w:rsidR="00462CDD" w:rsidRPr="00C20B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562D26" w:rsidRPr="00C20B79" w:rsidTr="00361C53">
        <w:trPr>
          <w:trHeight w:val="2635"/>
        </w:trPr>
        <w:tc>
          <w:tcPr>
            <w:tcW w:w="9993" w:type="dxa"/>
            <w:shd w:val="clear" w:color="auto" w:fill="auto"/>
          </w:tcPr>
          <w:p w:rsidR="002C14BA" w:rsidRPr="00C20B79" w:rsidRDefault="002C14BA" w:rsidP="002C14BA">
            <w:pPr>
              <w:pStyle w:val="a5"/>
              <w:jc w:val="center"/>
              <w:rPr>
                <w:rFonts w:ascii="GHEA Grapalat" w:hAnsi="GHEA Grapalat"/>
                <w:lang w:val="af-ZA"/>
              </w:rPr>
            </w:pPr>
            <w:r w:rsidRPr="00C20B79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C20B79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C20B79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C20B79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2C14BA" w:rsidRPr="00C20B79" w:rsidRDefault="002C14BA" w:rsidP="002C14BA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C20B79">
              <w:rPr>
                <w:rFonts w:ascii="GHEA Grapalat" w:hAnsi="GHEA Grapalat"/>
                <w:lang w:val="af-ZA"/>
              </w:rPr>
              <w:t xml:space="preserve">3.1.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20B79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20B79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aa"/>
              <w:tblW w:w="98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184"/>
              <w:gridCol w:w="1403"/>
              <w:gridCol w:w="1122"/>
              <w:gridCol w:w="6660"/>
              <w:gridCol w:w="126"/>
            </w:tblGrid>
            <w:tr w:rsidR="002C14BA" w:rsidRPr="00C20B79" w:rsidTr="004C1AB2">
              <w:trPr>
                <w:trHeight w:val="121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C20B79" w:rsidRDefault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C20B79" w:rsidRDefault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Ուղղություն </w:t>
                  </w:r>
                </w:p>
              </w:tc>
              <w:tc>
                <w:tcPr>
                  <w:tcW w:w="79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C20B79" w:rsidRDefault="002C14B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C20B79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Բնական գիտություններ, մաթեմատիկա և վիճակագրություն</w:t>
                  </w:r>
                </w:p>
              </w:tc>
            </w:tr>
            <w:tr w:rsidR="002C14BA" w:rsidRPr="00C20B79" w:rsidTr="004C1AB2">
              <w:trPr>
                <w:trHeight w:val="299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C20B79" w:rsidRDefault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C20B79" w:rsidRDefault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Ոլորտ </w:t>
                  </w:r>
                </w:p>
              </w:tc>
              <w:tc>
                <w:tcPr>
                  <w:tcW w:w="79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C20B79" w:rsidRDefault="002C14BA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C20B79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Գիտություններ երկրի մասին</w:t>
                  </w:r>
                </w:p>
              </w:tc>
            </w:tr>
            <w:tr w:rsidR="002C14BA" w:rsidRPr="00C20B79" w:rsidTr="004C1AB2">
              <w:trPr>
                <w:trHeight w:val="121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C20B79" w:rsidRDefault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C20B79" w:rsidRDefault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Ենթաոլորտ </w:t>
                  </w:r>
                </w:p>
              </w:tc>
              <w:tc>
                <w:tcPr>
                  <w:tcW w:w="79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4BA" w:rsidRPr="00C20B79" w:rsidRDefault="002C14BA" w:rsidP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Երկրաբանություն</w:t>
                  </w:r>
                </w:p>
              </w:tc>
            </w:tr>
            <w:tr w:rsidR="004C1AB2" w:rsidRPr="00C20B79" w:rsidTr="004C1AB2">
              <w:trPr>
                <w:trHeight w:val="121"/>
              </w:trPr>
              <w:tc>
                <w:tcPr>
                  <w:tcW w:w="372" w:type="dxa"/>
                  <w:tcBorders>
                    <w:top w:val="single" w:sz="4" w:space="0" w:color="auto"/>
                  </w:tcBorders>
                  <w:hideMark/>
                </w:tcPr>
                <w:p w:rsidR="004C1AB2" w:rsidRPr="00C20B79" w:rsidRDefault="004C1AB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4C1AB2" w:rsidRPr="00C20B79" w:rsidRDefault="004C1AB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08" w:type="dxa"/>
                  <w:gridSpan w:val="3"/>
                  <w:tcBorders>
                    <w:top w:val="single" w:sz="4" w:space="0" w:color="auto"/>
                  </w:tcBorders>
                  <w:hideMark/>
                </w:tcPr>
                <w:p w:rsidR="004C1AB2" w:rsidRPr="00C20B79" w:rsidRDefault="004C1AB2" w:rsidP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</w:p>
              </w:tc>
            </w:tr>
            <w:tr w:rsidR="004C1AB2" w:rsidRPr="00C20B79" w:rsidTr="004C1AB2">
              <w:trPr>
                <w:trHeight w:val="121"/>
              </w:trPr>
              <w:tc>
                <w:tcPr>
                  <w:tcW w:w="372" w:type="dxa"/>
                  <w:hideMark/>
                </w:tcPr>
                <w:p w:rsidR="004C1AB2" w:rsidRPr="00C20B79" w:rsidRDefault="004C1AB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7" w:type="dxa"/>
                  <w:gridSpan w:val="2"/>
                  <w:hideMark/>
                </w:tcPr>
                <w:p w:rsidR="004C1AB2" w:rsidRPr="00C20B79" w:rsidRDefault="004C1AB2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կամ</w:t>
                  </w:r>
                </w:p>
              </w:tc>
              <w:tc>
                <w:tcPr>
                  <w:tcW w:w="7908" w:type="dxa"/>
                  <w:gridSpan w:val="3"/>
                  <w:hideMark/>
                </w:tcPr>
                <w:p w:rsidR="004C1AB2" w:rsidRPr="00C20B79" w:rsidRDefault="004C1AB2" w:rsidP="002C14BA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</w:p>
              </w:tc>
            </w:tr>
            <w:tr w:rsidR="002C14BA" w:rsidRPr="00C20B79" w:rsidTr="004C1AB2">
              <w:trPr>
                <w:gridAfter w:val="1"/>
                <w:wAfter w:w="126" w:type="dxa"/>
                <w:trHeight w:val="121"/>
              </w:trPr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4BA" w:rsidRPr="00C20B79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4BA" w:rsidRPr="00C20B79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Ուղղություն 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4BA" w:rsidRPr="00C20B79" w:rsidRDefault="002C14BA" w:rsidP="00766E64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C20B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Սոցիալական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լրագրություն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տեղեկատվական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</w:p>
              </w:tc>
            </w:tr>
            <w:tr w:rsidR="002C14BA" w:rsidRPr="00C20B79" w:rsidTr="004C1AB2">
              <w:trPr>
                <w:gridAfter w:val="1"/>
                <w:wAfter w:w="126" w:type="dxa"/>
                <w:trHeight w:val="121"/>
              </w:trPr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4BA" w:rsidRPr="00C20B79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4BA" w:rsidRPr="00C20B79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Ոլորտ 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4BA" w:rsidRPr="00C20B79" w:rsidRDefault="002C14BA" w:rsidP="00766E6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20B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Սոցիալական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վարքաբանական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C20B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C14BA" w:rsidRPr="00C20B79" w:rsidTr="004C1AB2">
              <w:trPr>
                <w:gridAfter w:val="1"/>
                <w:wAfter w:w="126" w:type="dxa"/>
                <w:trHeight w:val="121"/>
              </w:trPr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4BA" w:rsidRPr="00C20B79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4BA" w:rsidRPr="00C20B79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Ենթաոլորտ 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4BA" w:rsidRPr="00C20B79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20B79">
                    <w:rPr>
                      <w:rFonts w:ascii="GHEA Grapalat" w:hAnsi="GHEA Grapalat" w:cs="Sylfaen"/>
                      <w:sz w:val="24"/>
                      <w:szCs w:val="24"/>
                    </w:rPr>
                    <w:t>Տնտեսագիտություն</w:t>
                  </w:r>
                </w:p>
              </w:tc>
            </w:tr>
            <w:tr w:rsidR="002C14BA" w:rsidRPr="00C20B79" w:rsidTr="004C1AB2">
              <w:trPr>
                <w:gridAfter w:val="1"/>
                <w:wAfter w:w="126" w:type="dxa"/>
                <w:trHeight w:val="121"/>
              </w:trPr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4BA" w:rsidRPr="00C20B79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4BA" w:rsidRPr="00C20B79" w:rsidRDefault="002C14BA" w:rsidP="00766E6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20B79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4BA" w:rsidRPr="00C20B79" w:rsidRDefault="002C14BA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20B79"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2C14BA" w:rsidRPr="00C20B79" w:rsidRDefault="004C1AB2" w:rsidP="002C14B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C20B79">
              <w:rPr>
                <w:rFonts w:ascii="GHEA Grapalat" w:eastAsia="Times New Roman" w:hAnsi="GHEA Grapalat" w:cs="Sylfaen"/>
                <w:sz w:val="24"/>
                <w:szCs w:val="24"/>
              </w:rPr>
              <w:t>Կամ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2525"/>
              <w:gridCol w:w="6593"/>
            </w:tblGrid>
            <w:tr w:rsidR="00A52562" w:rsidRPr="00C20B79" w:rsidTr="00361C53">
              <w:trPr>
                <w:trHeight w:val="121"/>
              </w:trPr>
              <w:tc>
                <w:tcPr>
                  <w:tcW w:w="556" w:type="dxa"/>
                </w:tcPr>
                <w:p w:rsidR="00A52562" w:rsidRPr="00C20B79" w:rsidRDefault="00A52562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20B79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5" w:type="dxa"/>
                </w:tcPr>
                <w:p w:rsidR="00A52562" w:rsidRPr="00C20B79" w:rsidRDefault="00A52562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20B79">
                    <w:rPr>
                      <w:rFonts w:ascii="GHEA Grapalat" w:hAnsi="GHEA Grapalat"/>
                      <w:sz w:val="24"/>
                      <w:szCs w:val="24"/>
                    </w:rPr>
                    <w:t xml:space="preserve">Ուղղություն </w:t>
                  </w:r>
                </w:p>
              </w:tc>
              <w:tc>
                <w:tcPr>
                  <w:tcW w:w="6593" w:type="dxa"/>
                </w:tcPr>
                <w:p w:rsidR="00A52562" w:rsidRPr="00C20B79" w:rsidRDefault="00A52562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20B79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F124F" w:rsidRPr="00C20B79" w:rsidTr="00361C53">
              <w:trPr>
                <w:trHeight w:val="121"/>
              </w:trPr>
              <w:tc>
                <w:tcPr>
                  <w:tcW w:w="556" w:type="dxa"/>
                </w:tcPr>
                <w:p w:rsidR="009F124F" w:rsidRPr="00C20B79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20B79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5" w:type="dxa"/>
                </w:tcPr>
                <w:p w:rsidR="009F124F" w:rsidRPr="00C20B79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20B79">
                    <w:rPr>
                      <w:rFonts w:ascii="GHEA Grapalat" w:hAnsi="GHEA Grapalat"/>
                      <w:sz w:val="24"/>
                      <w:szCs w:val="24"/>
                    </w:rPr>
                    <w:t xml:space="preserve">Ոլորտ </w:t>
                  </w:r>
                </w:p>
              </w:tc>
              <w:tc>
                <w:tcPr>
                  <w:tcW w:w="6593" w:type="dxa"/>
                </w:tcPr>
                <w:p w:rsidR="009F124F" w:rsidRPr="00C20B79" w:rsidRDefault="009F124F" w:rsidP="002C14B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C20B7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Արդյունաբերություն և տեխնոլոգիա</w:t>
                  </w:r>
                </w:p>
              </w:tc>
            </w:tr>
            <w:tr w:rsidR="009F124F" w:rsidRPr="00C20B79" w:rsidTr="00361C53">
              <w:trPr>
                <w:trHeight w:val="121"/>
              </w:trPr>
              <w:tc>
                <w:tcPr>
                  <w:tcW w:w="556" w:type="dxa"/>
                </w:tcPr>
                <w:p w:rsidR="009F124F" w:rsidRPr="00C20B79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20B79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5" w:type="dxa"/>
                </w:tcPr>
                <w:p w:rsidR="009F124F" w:rsidRPr="00C20B79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20B79">
                    <w:rPr>
                      <w:rFonts w:ascii="GHEA Grapalat" w:hAnsi="GHEA Grapalat"/>
                      <w:sz w:val="24"/>
                      <w:szCs w:val="24"/>
                    </w:rPr>
                    <w:t xml:space="preserve">Ենթաոլորտ </w:t>
                  </w:r>
                </w:p>
              </w:tc>
              <w:tc>
                <w:tcPr>
                  <w:tcW w:w="6593" w:type="dxa"/>
                </w:tcPr>
                <w:p w:rsidR="009F124F" w:rsidRPr="00C20B79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C20B7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Ընդերքաբանություն</w:t>
                  </w:r>
                </w:p>
              </w:tc>
            </w:tr>
            <w:tr w:rsidR="009F124F" w:rsidRPr="00C20B79" w:rsidTr="00361C53">
              <w:trPr>
                <w:trHeight w:val="121"/>
              </w:trPr>
              <w:tc>
                <w:tcPr>
                  <w:tcW w:w="556" w:type="dxa"/>
                </w:tcPr>
                <w:p w:rsidR="009F124F" w:rsidRPr="00C20B79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20B79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25" w:type="dxa"/>
                </w:tcPr>
                <w:p w:rsidR="009F124F" w:rsidRPr="00C20B79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20B79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6593" w:type="dxa"/>
                </w:tcPr>
                <w:p w:rsidR="009F124F" w:rsidRPr="00C20B79" w:rsidRDefault="009F124F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C20B7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Լեռնային գործ և օգտակար հանածոների արդյունահանում կամ Օգտակար հանածոների հարստացում</w:t>
                  </w:r>
                </w:p>
              </w:tc>
            </w:tr>
          </w:tbl>
          <w:p w:rsidR="0070108E" w:rsidRDefault="0070108E" w:rsidP="0070108E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կամ</w:t>
            </w:r>
          </w:p>
          <w:tbl>
            <w:tblPr>
              <w:tblStyle w:val="a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379"/>
            </w:tblGrid>
            <w:tr w:rsidR="0070108E" w:rsidRPr="00363CBD" w:rsidTr="0052671E">
              <w:tc>
                <w:tcPr>
                  <w:tcW w:w="562" w:type="dxa"/>
                </w:tcPr>
                <w:p w:rsidR="0070108E" w:rsidRPr="00363CBD" w:rsidRDefault="0070108E" w:rsidP="0070108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70108E" w:rsidRPr="00363CBD" w:rsidRDefault="0070108E" w:rsidP="0070108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6379" w:type="dxa"/>
                </w:tcPr>
                <w:p w:rsidR="0070108E" w:rsidRPr="0032393C" w:rsidRDefault="0070108E" w:rsidP="0070108E">
                  <w:pPr>
                    <w:pStyle w:val="a3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32393C">
                    <w:rPr>
                      <w:rFonts w:ascii="GHEA Grapalat" w:hAnsi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70108E" w:rsidRPr="00363CBD" w:rsidTr="0052671E">
              <w:tc>
                <w:tcPr>
                  <w:tcW w:w="562" w:type="dxa"/>
                </w:tcPr>
                <w:p w:rsidR="0070108E" w:rsidRPr="00363CBD" w:rsidRDefault="0070108E" w:rsidP="0070108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70108E" w:rsidRPr="00363CBD" w:rsidRDefault="0070108E" w:rsidP="0070108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6379" w:type="dxa"/>
                </w:tcPr>
                <w:p w:rsidR="0070108E" w:rsidRPr="0032393C" w:rsidRDefault="0070108E" w:rsidP="0070108E">
                  <w:pPr>
                    <w:pStyle w:val="a5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32393C">
                    <w:rPr>
                      <w:rFonts w:ascii="GHEA Grapalat" w:hAnsi="GHEA Grapalat" w:cs="Sylfaen"/>
                      <w:lang w:val="hy-AM"/>
                    </w:rPr>
                    <w:t>Իրավունք</w:t>
                  </w:r>
                </w:p>
              </w:tc>
            </w:tr>
            <w:tr w:rsidR="0070108E" w:rsidRPr="00363CBD" w:rsidTr="0052671E">
              <w:tc>
                <w:tcPr>
                  <w:tcW w:w="562" w:type="dxa"/>
                </w:tcPr>
                <w:p w:rsidR="0070108E" w:rsidRPr="00363CBD" w:rsidRDefault="0070108E" w:rsidP="0070108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70108E" w:rsidRPr="00363CBD" w:rsidRDefault="0070108E" w:rsidP="0070108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</w:p>
              </w:tc>
              <w:tc>
                <w:tcPr>
                  <w:tcW w:w="6379" w:type="dxa"/>
                </w:tcPr>
                <w:p w:rsidR="0070108E" w:rsidRPr="0032393C" w:rsidRDefault="0070108E" w:rsidP="0070108E">
                  <w:pPr>
                    <w:pStyle w:val="a3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32393C">
                    <w:rPr>
                      <w:rFonts w:ascii="GHEA Grapalat" w:hAnsi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70108E" w:rsidRPr="00363CBD" w:rsidTr="0052671E">
              <w:trPr>
                <w:trHeight w:val="197"/>
              </w:trPr>
              <w:tc>
                <w:tcPr>
                  <w:tcW w:w="562" w:type="dxa"/>
                </w:tcPr>
                <w:p w:rsidR="0070108E" w:rsidRPr="00363CBD" w:rsidRDefault="0070108E" w:rsidP="0070108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70108E" w:rsidRPr="00363CBD" w:rsidRDefault="0070108E" w:rsidP="0070108E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6379" w:type="dxa"/>
                </w:tcPr>
                <w:p w:rsidR="0070108E" w:rsidRPr="0032393C" w:rsidRDefault="0070108E" w:rsidP="0070108E">
                  <w:pPr>
                    <w:pStyle w:val="a5"/>
                    <w:spacing w:before="0" w:beforeAutospacing="0" w:after="0" w:afterAutospacing="0"/>
                    <w:rPr>
                      <w:rFonts w:ascii="GHEA Grapalat" w:hAnsi="GHEA Grapalat"/>
                      <w:lang w:val="af-ZA"/>
                    </w:rPr>
                  </w:pPr>
                  <w:r w:rsidRPr="0032393C">
                    <w:rPr>
                      <w:rFonts w:ascii="GHEA Grapalat" w:hAnsi="GHEA Grapalat" w:cs="Sylfaen"/>
                      <w:lang w:val="hy-AM"/>
                    </w:rPr>
                    <w:t xml:space="preserve">042101.00.6 </w:t>
                  </w:r>
                  <w:r w:rsidRPr="0032393C">
                    <w:rPr>
                      <w:rFonts w:ascii="GHEA Grapalat" w:hAnsi="GHEA Grapalat"/>
                      <w:lang w:val="hy-AM"/>
                    </w:rPr>
                    <w:t>Իրավագիտություն</w:t>
                  </w:r>
                </w:p>
              </w:tc>
            </w:tr>
          </w:tbl>
          <w:p w:rsidR="002C14BA" w:rsidRPr="00C20B79" w:rsidRDefault="002C14BA" w:rsidP="002C14B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:rsidR="001B0B54" w:rsidRPr="00C20B79" w:rsidRDefault="00562D26" w:rsidP="009B0FC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C20B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C20B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  <w:r w:rsidR="00616A6F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613B8F" w:rsidRPr="00C20B79" w:rsidRDefault="00562D26" w:rsidP="00613B8F">
            <w:pPr>
              <w:spacing w:after="0" w:line="240" w:lineRule="auto"/>
              <w:ind w:firstLine="375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</w:t>
            </w:r>
            <w:r w:rsidRPr="00C20B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C20B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C20B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C20B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C20B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C20B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փորձը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7B6FB0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A06775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անրային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6775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6775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6775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երեք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6775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6775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6775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A1EBD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չորս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6775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6775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6775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6775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6775" w:rsidRPr="00C20B79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A06775" w:rsidRPr="00C20B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1C4A" w:rsidRPr="00C20B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ֆիզիկայի բնագավառում </w:t>
            </w:r>
            <w:r w:rsidR="00613B8F" w:rsidRPr="00C20B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երկրաբանի, </w:t>
            </w:r>
            <w:r w:rsidR="00AD1C4A" w:rsidRPr="00C20B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երկրաֆիզիկոսի,</w:t>
            </w:r>
            <w:r w:rsidR="00613B8F" w:rsidRPr="00C20B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աշխարհագետի կամ </w:t>
            </w:r>
            <w:r w:rsidR="00AD1C4A" w:rsidRPr="00C20B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ճարտարագիտության բնագավառում</w:t>
            </w:r>
            <w:r w:rsidR="00613B8F" w:rsidRPr="00C20B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՝ լեռնային</w:t>
            </w:r>
            <w:r w:rsidR="00AD1C4A" w:rsidRPr="00C20B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ճարտարագետի, մետաղագործի և հարակից մասնագետ</w:t>
            </w:r>
            <w:r w:rsidR="00613B8F" w:rsidRPr="00C20B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ի՝ </w:t>
            </w:r>
            <w:r w:rsidR="00613B8F" w:rsidRPr="00C20B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չորս</w:t>
            </w:r>
            <w:r w:rsidR="00613B8F" w:rsidRPr="00C20B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13B8F" w:rsidRPr="00C20B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613B8F" w:rsidRPr="00C20B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13B8F" w:rsidRPr="00C20B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613B8F" w:rsidRPr="00C20B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13B8F" w:rsidRPr="00C20B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</w:p>
          <w:p w:rsidR="00A06775" w:rsidRPr="00C20B79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C20B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06775" w:rsidRPr="00C20B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C20B79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Ընդհանրական</w:t>
            </w:r>
            <w:r w:rsidR="00A06775" w:rsidRPr="00C20B79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 xml:space="preserve"> </w:t>
            </w:r>
            <w:r w:rsidR="00A06775" w:rsidRPr="00C20B79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 xml:space="preserve">կոմպետենցիաներ`  </w:t>
            </w:r>
          </w:p>
          <w:p w:rsidR="0044675C" w:rsidRPr="00C20B79" w:rsidRDefault="0044675C" w:rsidP="0044675C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C20B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C20B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Աշխատակազմի</w:t>
            </w:r>
            <w:r w:rsidRPr="00C20B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:rsidR="0044675C" w:rsidRPr="00C20B79" w:rsidRDefault="0044675C" w:rsidP="0044675C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C20B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C20B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Քաղաքականության</w:t>
            </w:r>
            <w:r w:rsidRPr="00C20B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  <w:r w:rsidRPr="00C20B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20B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մոնիթորինգ</w:t>
            </w:r>
          </w:p>
          <w:p w:rsidR="0044675C" w:rsidRPr="00C20B79" w:rsidRDefault="0044675C" w:rsidP="0044675C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C20B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C20B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Որոշումների</w:t>
            </w:r>
            <w:r w:rsidRPr="00C20B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կայացում</w:t>
            </w:r>
          </w:p>
          <w:p w:rsidR="0044675C" w:rsidRPr="00C20B79" w:rsidRDefault="0044675C" w:rsidP="0044675C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C20B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4. </w:t>
            </w:r>
            <w:r w:rsidRPr="00C20B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Ծրագրերի</w:t>
            </w:r>
            <w:r w:rsidRPr="00C20B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:rsidR="0044675C" w:rsidRPr="00C20B79" w:rsidRDefault="0044675C" w:rsidP="0044675C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C20B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5. </w:t>
            </w:r>
            <w:r w:rsidRPr="00C20B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Pr="00C20B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20B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44675C" w:rsidRPr="00C20B79" w:rsidRDefault="0044675C" w:rsidP="0044675C">
            <w:pPr>
              <w:spacing w:after="0" w:line="240" w:lineRule="auto"/>
              <w:ind w:firstLine="43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0B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Pr="00C20B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C20B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06775" w:rsidRPr="00C20B79" w:rsidRDefault="00A06775" w:rsidP="0044675C">
            <w:pPr>
              <w:spacing w:after="0" w:line="240" w:lineRule="auto"/>
              <w:ind w:firstLine="43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Ընտրանքային կոմպետենցիաներ`  </w:t>
            </w:r>
          </w:p>
          <w:p w:rsidR="00A06A7D" w:rsidRPr="00C20B79" w:rsidRDefault="00A06A7D" w:rsidP="00A06A7D">
            <w:pPr>
              <w:spacing w:after="0" w:line="240" w:lineRule="auto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af-ZA"/>
              </w:rPr>
              <w:t xml:space="preserve">1. </w:t>
            </w: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A06A7D" w:rsidRPr="00C20B79" w:rsidRDefault="00A06A7D" w:rsidP="00A06A7D">
            <w:pPr>
              <w:spacing w:after="0" w:line="240" w:lineRule="auto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2. Փոփոխությունների կառավարում</w:t>
            </w:r>
          </w:p>
          <w:p w:rsidR="00A06A7D" w:rsidRPr="00C20B79" w:rsidRDefault="00A06A7D" w:rsidP="00A06A7D">
            <w:pPr>
              <w:spacing w:after="0" w:line="240" w:lineRule="auto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3. Կոնֆլիկտների կառավարում</w:t>
            </w:r>
          </w:p>
          <w:p w:rsidR="00A06A7D" w:rsidRPr="00C20B79" w:rsidRDefault="00A06A7D" w:rsidP="00A06A7D">
            <w:pPr>
              <w:spacing w:after="0" w:line="240" w:lineRule="auto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0B79">
              <w:rPr>
                <w:rFonts w:ascii="GHEA Grapalat" w:hAnsi="GHEA Grapalat"/>
                <w:sz w:val="24"/>
                <w:szCs w:val="24"/>
                <w:lang w:val="hy-AM"/>
              </w:rPr>
              <w:t>4. Տեղեկատվական տեխնոլոգիաներ և հեռահաղորդակցություն</w:t>
            </w:r>
          </w:p>
          <w:p w:rsidR="00A06A7D" w:rsidRPr="00C20B79" w:rsidRDefault="00424F3C" w:rsidP="00A06A7D">
            <w:pPr>
              <w:spacing w:after="0" w:line="240" w:lineRule="auto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A06A7D" w:rsidRPr="00C20B79">
              <w:rPr>
                <w:rFonts w:ascii="GHEA Grapalat" w:hAnsi="GHEA Grapalat"/>
                <w:sz w:val="24"/>
                <w:szCs w:val="24"/>
                <w:lang w:val="hy-AM"/>
              </w:rPr>
              <w:t>. Բողոքների բավարարում</w:t>
            </w:r>
          </w:p>
          <w:p w:rsidR="00A06A7D" w:rsidRPr="00C20B79" w:rsidRDefault="00424F3C" w:rsidP="00A06A7D">
            <w:pPr>
              <w:spacing w:after="0" w:line="240" w:lineRule="auto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A06A7D" w:rsidRPr="00C20B79">
              <w:rPr>
                <w:rFonts w:ascii="GHEA Grapalat" w:hAnsi="GHEA Grapalat"/>
                <w:sz w:val="24"/>
                <w:szCs w:val="24"/>
                <w:lang w:val="hy-AM"/>
              </w:rPr>
              <w:t>. Ժամանակի կառավարում</w:t>
            </w:r>
          </w:p>
          <w:p w:rsidR="00A06A7D" w:rsidRPr="00C20B79" w:rsidRDefault="00424F3C" w:rsidP="00A06A7D">
            <w:pPr>
              <w:spacing w:after="0" w:line="240" w:lineRule="auto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A06A7D" w:rsidRPr="00C20B79">
              <w:rPr>
                <w:rFonts w:ascii="GHEA Grapalat" w:hAnsi="GHEA Grapalat"/>
                <w:sz w:val="24"/>
                <w:szCs w:val="24"/>
                <w:lang w:val="hy-AM"/>
              </w:rPr>
              <w:t>. Ելույթների նախապատրաստում և կազմակերպում</w:t>
            </w:r>
          </w:p>
          <w:p w:rsidR="00103F8B" w:rsidRPr="00C20B79" w:rsidRDefault="00424F3C" w:rsidP="00103F8B">
            <w:pPr>
              <w:spacing w:after="0" w:line="240" w:lineRule="auto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A06A7D" w:rsidRPr="00C20B79">
              <w:rPr>
                <w:rFonts w:ascii="GHEA Grapalat" w:hAnsi="GHEA Grapalat"/>
                <w:sz w:val="24"/>
                <w:szCs w:val="24"/>
                <w:lang w:val="hy-AM"/>
              </w:rPr>
              <w:t>. Ժողովների և խորհրդակցությունների կազմակերպում և վարում</w:t>
            </w:r>
          </w:p>
          <w:p w:rsidR="0010271C" w:rsidRPr="00C20B79" w:rsidRDefault="00424F3C" w:rsidP="00103F8B">
            <w:pPr>
              <w:spacing w:after="0" w:line="240" w:lineRule="auto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A06A7D" w:rsidRPr="00C20B79">
              <w:rPr>
                <w:rFonts w:ascii="GHEA Grapalat" w:hAnsi="GHEA Grapalat"/>
                <w:sz w:val="24"/>
                <w:szCs w:val="24"/>
                <w:lang w:val="hy-AM"/>
              </w:rPr>
              <w:t>. Փաստաթղթերի նախապատրատում</w:t>
            </w:r>
          </w:p>
          <w:p w:rsidR="001B0B54" w:rsidRPr="00C20B79" w:rsidRDefault="001B0B54" w:rsidP="0010271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62D26" w:rsidRPr="0070108E" w:rsidTr="00E5172D">
        <w:trPr>
          <w:trHeight w:val="7786"/>
        </w:trPr>
        <w:tc>
          <w:tcPr>
            <w:tcW w:w="9993" w:type="dxa"/>
            <w:shd w:val="clear" w:color="auto" w:fill="auto"/>
          </w:tcPr>
          <w:p w:rsidR="00ED4871" w:rsidRPr="00C20B79" w:rsidRDefault="00ED4871" w:rsidP="00ED4871">
            <w:pPr>
              <w:pStyle w:val="a5"/>
              <w:jc w:val="center"/>
              <w:rPr>
                <w:rFonts w:ascii="GHEA Grapalat" w:hAnsi="GHEA Grapalat"/>
              </w:rPr>
            </w:pPr>
            <w:r w:rsidRPr="00C20B79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C20B79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C20B7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ED4871" w:rsidRPr="00C20B79" w:rsidRDefault="00ED4871" w:rsidP="00ED487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20B79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և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C20B79">
              <w:rPr>
                <w:rFonts w:ascii="GHEA Grapalat" w:hAnsi="GHEA Grapalat"/>
                <w:lang w:val="hy-AM"/>
              </w:rPr>
              <w:br/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մի քանի ոլորտի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իրավասու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ED4871" w:rsidRPr="00C20B79" w:rsidRDefault="00ED4871" w:rsidP="00ED487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C20B79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ED4871" w:rsidRPr="00C20B79" w:rsidRDefault="00ED4871" w:rsidP="00ED487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մի քանի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իրավասու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ED4871" w:rsidRPr="00C20B79" w:rsidRDefault="00ED4871" w:rsidP="008B4997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C20B79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C20B79">
              <w:rPr>
                <w:rFonts w:ascii="GHEA Grapalat" w:hAnsi="GHEA Grapalat"/>
                <w:lang w:val="hy-AM"/>
              </w:rPr>
              <w:t xml:space="preserve"> </w:t>
            </w:r>
            <w:r w:rsidRPr="00C20B79">
              <w:rPr>
                <w:rFonts w:ascii="GHEA Grapalat" w:hAnsi="GHEA Grapalat"/>
                <w:lang w:val="hy-AM"/>
              </w:rPr>
              <w:br/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ազդեցություն, և ազդեցությունը սահմանափակվում է համապետական մակարդակով որոշակի ոլորտով:</w:t>
            </w:r>
          </w:p>
          <w:p w:rsidR="00ED4871" w:rsidRPr="00C20B79" w:rsidRDefault="00ED4871" w:rsidP="00ED487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20B79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և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ED4871" w:rsidRPr="00C20B79" w:rsidRDefault="00ED4871" w:rsidP="00ED487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օտարերկրյա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պետությունների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հետ՝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ներկայացնելով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ստորաբաժանումը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մարմինը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ED4871" w:rsidRPr="00C20B79" w:rsidRDefault="00ED4871" w:rsidP="00ED487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C20B79">
              <w:rPr>
                <w:rFonts w:ascii="GHEA Grapalat" w:hAnsi="GHEA Grapalat"/>
                <w:b/>
                <w:lang w:val="hy-AM"/>
              </w:rPr>
              <w:t xml:space="preserve"> 4.5.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և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C20B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361C53" w:rsidRDefault="00ED4871" w:rsidP="00ED487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վերլուծում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գնահատում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կողմից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ղեկավարվող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խնդիրները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դրանց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0B79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C20B79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:rsidR="00855F8D" w:rsidRPr="007A2E44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103F8B">
      <w:pgSz w:w="12240" w:h="15840"/>
      <w:pgMar w:top="1134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BC" w:rsidRDefault="00D15BBC" w:rsidP="00462CDD">
      <w:pPr>
        <w:spacing w:after="0" w:line="240" w:lineRule="auto"/>
      </w:pPr>
      <w:r>
        <w:separator/>
      </w:r>
    </w:p>
  </w:endnote>
  <w:endnote w:type="continuationSeparator" w:id="0">
    <w:p w:rsidR="00D15BBC" w:rsidRDefault="00D15BBC" w:rsidP="0046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BC" w:rsidRDefault="00D15BBC" w:rsidP="00462CDD">
      <w:pPr>
        <w:spacing w:after="0" w:line="240" w:lineRule="auto"/>
      </w:pPr>
      <w:r>
        <w:separator/>
      </w:r>
    </w:p>
  </w:footnote>
  <w:footnote w:type="continuationSeparator" w:id="0">
    <w:p w:rsidR="00D15BBC" w:rsidRDefault="00D15BBC" w:rsidP="0046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8C9"/>
    <w:multiLevelType w:val="hybridMultilevel"/>
    <w:tmpl w:val="F6DCF918"/>
    <w:lvl w:ilvl="0" w:tplc="CD4A0994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A2E5A"/>
    <w:multiLevelType w:val="hybridMultilevel"/>
    <w:tmpl w:val="08CA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D7486"/>
    <w:multiLevelType w:val="hybridMultilevel"/>
    <w:tmpl w:val="0B0A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4">
    <w:nsid w:val="19580036"/>
    <w:multiLevelType w:val="hybridMultilevel"/>
    <w:tmpl w:val="A4DAC848"/>
    <w:lvl w:ilvl="0" w:tplc="6900BCAC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26C2"/>
    <w:multiLevelType w:val="hybridMultilevel"/>
    <w:tmpl w:val="78CEF8BE"/>
    <w:lvl w:ilvl="0" w:tplc="4C96A878">
      <w:start w:val="1"/>
      <w:numFmt w:val="decimal"/>
      <w:lvlText w:val="%1."/>
      <w:lvlJc w:val="left"/>
      <w:pPr>
        <w:ind w:left="39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897304"/>
    <w:multiLevelType w:val="hybridMultilevel"/>
    <w:tmpl w:val="8B5C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1BE2"/>
    <w:multiLevelType w:val="hybridMultilevel"/>
    <w:tmpl w:val="CCB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42538"/>
    <w:multiLevelType w:val="hybridMultilevel"/>
    <w:tmpl w:val="185C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3A7F5722"/>
    <w:multiLevelType w:val="hybridMultilevel"/>
    <w:tmpl w:val="489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40BC39D9"/>
    <w:multiLevelType w:val="hybridMultilevel"/>
    <w:tmpl w:val="1D189B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4078"/>
    <w:multiLevelType w:val="hybridMultilevel"/>
    <w:tmpl w:val="0F1E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16FAE"/>
    <w:multiLevelType w:val="hybridMultilevel"/>
    <w:tmpl w:val="8662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47B956DF"/>
    <w:multiLevelType w:val="hybridMultilevel"/>
    <w:tmpl w:val="2F72A820"/>
    <w:lvl w:ilvl="0" w:tplc="800605AC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961A3"/>
    <w:multiLevelType w:val="hybridMultilevel"/>
    <w:tmpl w:val="55BA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E7131"/>
    <w:multiLevelType w:val="hybridMultilevel"/>
    <w:tmpl w:val="A9FCD8D2"/>
    <w:lvl w:ilvl="0" w:tplc="1D024C46">
      <w:start w:val="29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1957FB5"/>
    <w:multiLevelType w:val="hybridMultilevel"/>
    <w:tmpl w:val="EFBC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15345"/>
    <w:multiLevelType w:val="hybridMultilevel"/>
    <w:tmpl w:val="721A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F7AC5"/>
    <w:multiLevelType w:val="hybridMultilevel"/>
    <w:tmpl w:val="EA4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B6C3C"/>
    <w:multiLevelType w:val="hybridMultilevel"/>
    <w:tmpl w:val="2FA4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1380D"/>
    <w:multiLevelType w:val="hybridMultilevel"/>
    <w:tmpl w:val="12B274D4"/>
    <w:lvl w:ilvl="0" w:tplc="57F49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B41F2"/>
    <w:multiLevelType w:val="hybridMultilevel"/>
    <w:tmpl w:val="5976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5F33BD"/>
    <w:multiLevelType w:val="hybridMultilevel"/>
    <w:tmpl w:val="37308EA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25"/>
  </w:num>
  <w:num w:numId="5">
    <w:abstractNumId w:val="11"/>
  </w:num>
  <w:num w:numId="6">
    <w:abstractNumId w:val="18"/>
  </w:num>
  <w:num w:numId="7">
    <w:abstractNumId w:val="29"/>
  </w:num>
  <w:num w:numId="8">
    <w:abstractNumId w:val="6"/>
  </w:num>
  <w:num w:numId="9">
    <w:abstractNumId w:val="30"/>
  </w:num>
  <w:num w:numId="10">
    <w:abstractNumId w:val="17"/>
  </w:num>
  <w:num w:numId="11">
    <w:abstractNumId w:val="3"/>
  </w:num>
  <w:num w:numId="12">
    <w:abstractNumId w:val="26"/>
  </w:num>
  <w:num w:numId="13">
    <w:abstractNumId w:val="20"/>
  </w:num>
  <w:num w:numId="14">
    <w:abstractNumId w:val="9"/>
  </w:num>
  <w:num w:numId="15">
    <w:abstractNumId w:val="28"/>
  </w:num>
  <w:num w:numId="16">
    <w:abstractNumId w:val="16"/>
  </w:num>
  <w:num w:numId="17">
    <w:abstractNumId w:val="34"/>
  </w:num>
  <w:num w:numId="18">
    <w:abstractNumId w:val="19"/>
  </w:num>
  <w:num w:numId="19">
    <w:abstractNumId w:val="8"/>
  </w:num>
  <w:num w:numId="20">
    <w:abstractNumId w:val="33"/>
  </w:num>
  <w:num w:numId="21">
    <w:abstractNumId w:val="24"/>
  </w:num>
  <w:num w:numId="22">
    <w:abstractNumId w:val="32"/>
  </w:num>
  <w:num w:numId="23">
    <w:abstractNumId w:val="4"/>
  </w:num>
  <w:num w:numId="24">
    <w:abstractNumId w:val="14"/>
  </w:num>
  <w:num w:numId="25">
    <w:abstractNumId w:val="12"/>
  </w:num>
  <w:num w:numId="26">
    <w:abstractNumId w:val="23"/>
  </w:num>
  <w:num w:numId="27">
    <w:abstractNumId w:val="21"/>
  </w:num>
  <w:num w:numId="28">
    <w:abstractNumId w:val="7"/>
  </w:num>
  <w:num w:numId="29">
    <w:abstractNumId w:val="0"/>
  </w:num>
  <w:num w:numId="30">
    <w:abstractNumId w:val="5"/>
  </w:num>
  <w:num w:numId="31">
    <w:abstractNumId w:val="22"/>
  </w:num>
  <w:num w:numId="32">
    <w:abstractNumId w:val="1"/>
  </w:num>
  <w:num w:numId="33">
    <w:abstractNumId w:val="27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43"/>
    <w:rsid w:val="000479E3"/>
    <w:rsid w:val="0010271C"/>
    <w:rsid w:val="00103F8B"/>
    <w:rsid w:val="00105375"/>
    <w:rsid w:val="00113656"/>
    <w:rsid w:val="00142C5F"/>
    <w:rsid w:val="0016399E"/>
    <w:rsid w:val="001923C0"/>
    <w:rsid w:val="00192D91"/>
    <w:rsid w:val="001A2A65"/>
    <w:rsid w:val="001B0B54"/>
    <w:rsid w:val="001B5B73"/>
    <w:rsid w:val="001C22D3"/>
    <w:rsid w:val="001C6B6B"/>
    <w:rsid w:val="001D4E98"/>
    <w:rsid w:val="00204934"/>
    <w:rsid w:val="00220B86"/>
    <w:rsid w:val="00242EA4"/>
    <w:rsid w:val="00245A78"/>
    <w:rsid w:val="002B057D"/>
    <w:rsid w:val="002B2EF2"/>
    <w:rsid w:val="002C14BA"/>
    <w:rsid w:val="002C7667"/>
    <w:rsid w:val="002D0B47"/>
    <w:rsid w:val="002E7577"/>
    <w:rsid w:val="00301F19"/>
    <w:rsid w:val="003039AF"/>
    <w:rsid w:val="003045B6"/>
    <w:rsid w:val="00320676"/>
    <w:rsid w:val="003240FB"/>
    <w:rsid w:val="00335BED"/>
    <w:rsid w:val="00355E21"/>
    <w:rsid w:val="003565F1"/>
    <w:rsid w:val="00361C53"/>
    <w:rsid w:val="003A0A95"/>
    <w:rsid w:val="003B4784"/>
    <w:rsid w:val="003D73DA"/>
    <w:rsid w:val="003F1EE0"/>
    <w:rsid w:val="003F2D63"/>
    <w:rsid w:val="00423FEC"/>
    <w:rsid w:val="00424875"/>
    <w:rsid w:val="00424F3C"/>
    <w:rsid w:val="00434C90"/>
    <w:rsid w:val="004405B6"/>
    <w:rsid w:val="00446149"/>
    <w:rsid w:val="0044675C"/>
    <w:rsid w:val="00462CDD"/>
    <w:rsid w:val="00471F0C"/>
    <w:rsid w:val="004A635C"/>
    <w:rsid w:val="004A694B"/>
    <w:rsid w:val="004C1AB2"/>
    <w:rsid w:val="00502E61"/>
    <w:rsid w:val="005159B1"/>
    <w:rsid w:val="00523861"/>
    <w:rsid w:val="0052484F"/>
    <w:rsid w:val="00534D54"/>
    <w:rsid w:val="00562643"/>
    <w:rsid w:val="00562D26"/>
    <w:rsid w:val="00563342"/>
    <w:rsid w:val="0057392B"/>
    <w:rsid w:val="005A3780"/>
    <w:rsid w:val="005A45F7"/>
    <w:rsid w:val="005B4261"/>
    <w:rsid w:val="00613B8F"/>
    <w:rsid w:val="00616A6F"/>
    <w:rsid w:val="0063739F"/>
    <w:rsid w:val="00641FEE"/>
    <w:rsid w:val="0068366B"/>
    <w:rsid w:val="0069082C"/>
    <w:rsid w:val="00697C6C"/>
    <w:rsid w:val="006A3852"/>
    <w:rsid w:val="006B006B"/>
    <w:rsid w:val="006B2C25"/>
    <w:rsid w:val="006C0B0D"/>
    <w:rsid w:val="006C5104"/>
    <w:rsid w:val="006E3348"/>
    <w:rsid w:val="006E5A55"/>
    <w:rsid w:val="006F0158"/>
    <w:rsid w:val="0070108E"/>
    <w:rsid w:val="00713BDD"/>
    <w:rsid w:val="00720596"/>
    <w:rsid w:val="0072352B"/>
    <w:rsid w:val="007273D5"/>
    <w:rsid w:val="00757DED"/>
    <w:rsid w:val="007626E1"/>
    <w:rsid w:val="00764D0E"/>
    <w:rsid w:val="00790C16"/>
    <w:rsid w:val="00794153"/>
    <w:rsid w:val="00797EA2"/>
    <w:rsid w:val="007A1EBD"/>
    <w:rsid w:val="007A2E44"/>
    <w:rsid w:val="007B6FB0"/>
    <w:rsid w:val="007C06AF"/>
    <w:rsid w:val="007C1410"/>
    <w:rsid w:val="007C44F7"/>
    <w:rsid w:val="007E36E3"/>
    <w:rsid w:val="00812724"/>
    <w:rsid w:val="008246F8"/>
    <w:rsid w:val="00853A44"/>
    <w:rsid w:val="00855F8D"/>
    <w:rsid w:val="008752E9"/>
    <w:rsid w:val="00882936"/>
    <w:rsid w:val="008A6B8B"/>
    <w:rsid w:val="008B4997"/>
    <w:rsid w:val="008D31A1"/>
    <w:rsid w:val="00901C7C"/>
    <w:rsid w:val="00933951"/>
    <w:rsid w:val="00943CF4"/>
    <w:rsid w:val="00955276"/>
    <w:rsid w:val="00983A51"/>
    <w:rsid w:val="00990D19"/>
    <w:rsid w:val="00995234"/>
    <w:rsid w:val="00997DAB"/>
    <w:rsid w:val="009A38F6"/>
    <w:rsid w:val="009A78F7"/>
    <w:rsid w:val="009B0FCE"/>
    <w:rsid w:val="009C6C52"/>
    <w:rsid w:val="009D2AE3"/>
    <w:rsid w:val="009F124F"/>
    <w:rsid w:val="009F61FE"/>
    <w:rsid w:val="00A06775"/>
    <w:rsid w:val="00A06A7D"/>
    <w:rsid w:val="00A52562"/>
    <w:rsid w:val="00A535E2"/>
    <w:rsid w:val="00A63C9C"/>
    <w:rsid w:val="00A72EA6"/>
    <w:rsid w:val="00A83CEB"/>
    <w:rsid w:val="00A95996"/>
    <w:rsid w:val="00A96964"/>
    <w:rsid w:val="00AA12CB"/>
    <w:rsid w:val="00AA6B2D"/>
    <w:rsid w:val="00AD1C4A"/>
    <w:rsid w:val="00B1228A"/>
    <w:rsid w:val="00B14692"/>
    <w:rsid w:val="00B23430"/>
    <w:rsid w:val="00B50D25"/>
    <w:rsid w:val="00B610E8"/>
    <w:rsid w:val="00B765F2"/>
    <w:rsid w:val="00B83570"/>
    <w:rsid w:val="00B9172D"/>
    <w:rsid w:val="00BA6238"/>
    <w:rsid w:val="00BC14B4"/>
    <w:rsid w:val="00BD23B4"/>
    <w:rsid w:val="00BE1140"/>
    <w:rsid w:val="00BF0F21"/>
    <w:rsid w:val="00C12A5C"/>
    <w:rsid w:val="00C20B79"/>
    <w:rsid w:val="00C30386"/>
    <w:rsid w:val="00C41ABE"/>
    <w:rsid w:val="00C46A2F"/>
    <w:rsid w:val="00C82E1B"/>
    <w:rsid w:val="00CA461C"/>
    <w:rsid w:val="00CA6AC4"/>
    <w:rsid w:val="00D15BBC"/>
    <w:rsid w:val="00D35EFF"/>
    <w:rsid w:val="00D43EFD"/>
    <w:rsid w:val="00D46031"/>
    <w:rsid w:val="00D70D21"/>
    <w:rsid w:val="00D77E35"/>
    <w:rsid w:val="00DA15CF"/>
    <w:rsid w:val="00DF7748"/>
    <w:rsid w:val="00E12F97"/>
    <w:rsid w:val="00E157BA"/>
    <w:rsid w:val="00E25DA1"/>
    <w:rsid w:val="00E33115"/>
    <w:rsid w:val="00E35DF8"/>
    <w:rsid w:val="00E5172D"/>
    <w:rsid w:val="00E55CE0"/>
    <w:rsid w:val="00E75410"/>
    <w:rsid w:val="00E94470"/>
    <w:rsid w:val="00EA2592"/>
    <w:rsid w:val="00EB21B7"/>
    <w:rsid w:val="00ED1343"/>
    <w:rsid w:val="00ED4871"/>
    <w:rsid w:val="00EE5837"/>
    <w:rsid w:val="00EE67C3"/>
    <w:rsid w:val="00F00C4B"/>
    <w:rsid w:val="00F32B07"/>
    <w:rsid w:val="00F43B29"/>
    <w:rsid w:val="00F51000"/>
    <w:rsid w:val="00F52DAC"/>
    <w:rsid w:val="00F53EAF"/>
    <w:rsid w:val="00F64D38"/>
    <w:rsid w:val="00F74C54"/>
    <w:rsid w:val="00FA304E"/>
    <w:rsid w:val="00F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479B2-05A8-4D87-BD86-92B683F5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aliases w:val="webb"/>
    <w:basedOn w:val="a"/>
    <w:link w:val="a6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A06775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1A2A65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1A2A65"/>
    <w:rPr>
      <w:rFonts w:ascii="Calibri" w:eastAsia="Calibri" w:hAnsi="Calibri" w:cs="Times New Roman"/>
    </w:rPr>
  </w:style>
  <w:style w:type="character" w:customStyle="1" w:styleId="a6">
    <w:name w:val="Обычный (веб) Знак"/>
    <w:aliases w:val="webb Знак"/>
    <w:link w:val="a5"/>
    <w:locked/>
    <w:rsid w:val="002C14BA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C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A45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45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45F7"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5F7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46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62CDD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46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62C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2119</Words>
  <Characters>12080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USER</cp:lastModifiedBy>
  <cp:revision>93</cp:revision>
  <dcterms:created xsi:type="dcterms:W3CDTF">2019-01-18T06:27:00Z</dcterms:created>
  <dcterms:modified xsi:type="dcterms:W3CDTF">2020-07-02T04:53:00Z</dcterms:modified>
</cp:coreProperties>
</file>