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064" w:rsidRPr="00ED6B6F" w:rsidRDefault="007E6064" w:rsidP="00A92865">
      <w:pPr>
        <w:tabs>
          <w:tab w:val="left" w:pos="1624"/>
        </w:tabs>
        <w:spacing w:after="0" w:line="276" w:lineRule="auto"/>
        <w:jc w:val="right"/>
        <w:rPr>
          <w:rFonts w:ascii="GHEA Grapalat" w:hAnsi="GHEA Grapalat" w:cs="Times New Roman"/>
          <w:i/>
          <w:sz w:val="24"/>
          <w:szCs w:val="24"/>
        </w:rPr>
      </w:pPr>
      <w:r w:rsidRPr="00ED6B6F">
        <w:rPr>
          <w:rFonts w:ascii="GHEA Grapalat" w:hAnsi="GHEA Grapalat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739166" cy="579081"/>
            <wp:effectExtent l="19050" t="0" r="3784" b="0"/>
            <wp:docPr id="1" name="Picture 1" descr="http://armsai.am/sites/all/themes/gavias_mdeal/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rmsai.am/sites/all/themes/gavias_mdeal/logo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027" cy="578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064" w:rsidRPr="00ED6B6F" w:rsidRDefault="007E6064" w:rsidP="00A92865">
      <w:pPr>
        <w:tabs>
          <w:tab w:val="left" w:pos="1624"/>
        </w:tabs>
        <w:spacing w:after="0" w:line="276" w:lineRule="auto"/>
        <w:jc w:val="right"/>
        <w:rPr>
          <w:rFonts w:ascii="GHEA Grapalat" w:hAnsi="GHEA Grapalat" w:cs="Times New Roman"/>
          <w:i/>
          <w:sz w:val="20"/>
          <w:szCs w:val="20"/>
        </w:rPr>
      </w:pPr>
    </w:p>
    <w:p w:rsidR="00A036DA" w:rsidRPr="00ED6B6F" w:rsidRDefault="00B66AA0" w:rsidP="00C71D28">
      <w:pPr>
        <w:tabs>
          <w:tab w:val="left" w:pos="1624"/>
        </w:tabs>
        <w:spacing w:after="0" w:line="276" w:lineRule="auto"/>
        <w:jc w:val="right"/>
        <w:outlineLvl w:val="0"/>
        <w:rPr>
          <w:rFonts w:ascii="GHEA Grapalat" w:hAnsi="GHEA Grapalat" w:cs="Times New Roman"/>
          <w:i/>
          <w:sz w:val="20"/>
          <w:szCs w:val="20"/>
        </w:rPr>
      </w:pPr>
      <w:bookmarkStart w:id="0" w:name="_Toc44373263"/>
      <w:r w:rsidRPr="00ED6B6F">
        <w:rPr>
          <w:rFonts w:ascii="GHEA Grapalat" w:hAnsi="GHEA Grapalat" w:cs="Tahoma"/>
          <w:i/>
          <w:sz w:val="20"/>
          <w:szCs w:val="20"/>
        </w:rPr>
        <w:t>Հավելված</w:t>
      </w:r>
      <w:r w:rsidR="00A036DA" w:rsidRPr="00ED6B6F">
        <w:rPr>
          <w:rFonts w:ascii="GHEA Grapalat" w:hAnsi="GHEA Grapalat" w:cs="Times New Roman"/>
          <w:i/>
          <w:sz w:val="20"/>
          <w:szCs w:val="20"/>
        </w:rPr>
        <w:t xml:space="preserve"> 1</w:t>
      </w:r>
      <w:bookmarkEnd w:id="0"/>
    </w:p>
    <w:p w:rsidR="00B66AA0" w:rsidRPr="00ED6B6F" w:rsidRDefault="00B66AA0" w:rsidP="00A92865">
      <w:pPr>
        <w:tabs>
          <w:tab w:val="left" w:pos="1624"/>
        </w:tabs>
        <w:spacing w:after="0" w:line="276" w:lineRule="auto"/>
        <w:jc w:val="right"/>
        <w:rPr>
          <w:rFonts w:ascii="GHEA Grapalat" w:hAnsi="GHEA Grapalat" w:cs="Tahoma"/>
          <w:i/>
          <w:sz w:val="20"/>
          <w:szCs w:val="20"/>
        </w:rPr>
      </w:pPr>
      <w:r w:rsidRPr="00ED6B6F">
        <w:rPr>
          <w:rFonts w:ascii="GHEA Grapalat" w:hAnsi="GHEA Grapalat" w:cs="Tahoma"/>
          <w:i/>
          <w:sz w:val="20"/>
          <w:szCs w:val="20"/>
        </w:rPr>
        <w:t xml:space="preserve">Հաստատված է Հայաստանի Հանրապետության </w:t>
      </w:r>
    </w:p>
    <w:p w:rsidR="00B66AA0" w:rsidRPr="00ED6B6F" w:rsidRDefault="00303C2B" w:rsidP="00A92865">
      <w:pPr>
        <w:tabs>
          <w:tab w:val="left" w:pos="1624"/>
        </w:tabs>
        <w:spacing w:after="0" w:line="276" w:lineRule="auto"/>
        <w:jc w:val="right"/>
        <w:rPr>
          <w:rFonts w:ascii="GHEA Grapalat" w:hAnsi="GHEA Grapalat" w:cs="Tahoma"/>
          <w:i/>
          <w:sz w:val="20"/>
          <w:szCs w:val="20"/>
        </w:rPr>
      </w:pPr>
      <w:r>
        <w:rPr>
          <w:rFonts w:ascii="GHEA Grapalat" w:hAnsi="GHEA Grapalat" w:cs="Tahoma"/>
          <w:i/>
          <w:sz w:val="20"/>
          <w:szCs w:val="20"/>
          <w:lang w:val="hy-AM"/>
        </w:rPr>
        <w:t>հ</w:t>
      </w:r>
      <w:r w:rsidR="00B66AA0" w:rsidRPr="00ED6B6F">
        <w:rPr>
          <w:rFonts w:ascii="GHEA Grapalat" w:hAnsi="GHEA Grapalat" w:cs="Tahoma"/>
          <w:i/>
          <w:sz w:val="20"/>
          <w:szCs w:val="20"/>
        </w:rPr>
        <w:t xml:space="preserve">աշվեքննիչ </w:t>
      </w:r>
      <w:r w:rsidR="008B6470">
        <w:rPr>
          <w:rFonts w:ascii="GHEA Grapalat" w:hAnsi="GHEA Grapalat" w:cs="Tahoma"/>
          <w:i/>
          <w:sz w:val="20"/>
          <w:szCs w:val="20"/>
          <w:lang w:val="hy-AM"/>
        </w:rPr>
        <w:t>պ</w:t>
      </w:r>
      <w:r w:rsidR="00B66AA0" w:rsidRPr="00ED6B6F">
        <w:rPr>
          <w:rFonts w:ascii="GHEA Grapalat" w:hAnsi="GHEA Grapalat" w:cs="Tahoma"/>
          <w:i/>
          <w:sz w:val="20"/>
          <w:szCs w:val="20"/>
        </w:rPr>
        <w:t xml:space="preserve">ալատի </w:t>
      </w:r>
      <w:r w:rsidR="00674155">
        <w:rPr>
          <w:rFonts w:ascii="GHEA Grapalat" w:hAnsi="GHEA Grapalat" w:cs="Times New Roman"/>
          <w:i/>
          <w:sz w:val="20"/>
          <w:szCs w:val="20"/>
        </w:rPr>
        <w:t>N</w:t>
      </w:r>
      <w:r w:rsidR="00B66AA0" w:rsidRPr="00ED6B6F">
        <w:rPr>
          <w:rFonts w:ascii="GHEA Grapalat" w:hAnsi="GHEA Grapalat" w:cs="Times New Roman"/>
          <w:i/>
          <w:sz w:val="20"/>
          <w:szCs w:val="20"/>
        </w:rPr>
        <w:t xml:space="preserve"> ….. </w:t>
      </w:r>
      <w:proofErr w:type="gramStart"/>
      <w:r w:rsidR="00B66AA0" w:rsidRPr="00ED6B6F">
        <w:rPr>
          <w:rFonts w:ascii="GHEA Grapalat" w:hAnsi="GHEA Grapalat" w:cs="Tahoma"/>
          <w:i/>
          <w:sz w:val="20"/>
          <w:szCs w:val="20"/>
        </w:rPr>
        <w:t>որոշմամբ</w:t>
      </w:r>
      <w:proofErr w:type="gramEnd"/>
    </w:p>
    <w:p w:rsidR="003370C1" w:rsidRPr="00ED6B6F" w:rsidRDefault="00CD5E84" w:rsidP="00A92865">
      <w:pPr>
        <w:tabs>
          <w:tab w:val="left" w:pos="1624"/>
        </w:tabs>
        <w:spacing w:after="0" w:line="276" w:lineRule="auto"/>
        <w:jc w:val="right"/>
        <w:rPr>
          <w:rFonts w:ascii="GHEA Grapalat" w:hAnsi="GHEA Grapalat" w:cs="Times New Roman"/>
          <w:i/>
          <w:sz w:val="20"/>
          <w:szCs w:val="20"/>
        </w:rPr>
      </w:pPr>
      <w:proofErr w:type="gramStart"/>
      <w:r w:rsidRPr="00ED6B6F">
        <w:rPr>
          <w:rFonts w:ascii="GHEA Grapalat" w:hAnsi="GHEA Grapalat" w:cs="Times New Roman"/>
          <w:i/>
          <w:sz w:val="20"/>
          <w:szCs w:val="20"/>
        </w:rPr>
        <w:t>____________</w:t>
      </w:r>
      <w:r w:rsidR="00F1320F" w:rsidRPr="00ED6B6F">
        <w:rPr>
          <w:rFonts w:ascii="GHEA Grapalat" w:hAnsi="GHEA Grapalat" w:cs="Times New Roman"/>
          <w:i/>
          <w:sz w:val="20"/>
          <w:szCs w:val="20"/>
        </w:rPr>
        <w:t>,</w:t>
      </w:r>
      <w:r w:rsidR="003370C1" w:rsidRPr="00ED6B6F">
        <w:rPr>
          <w:rFonts w:ascii="GHEA Grapalat" w:hAnsi="GHEA Grapalat" w:cs="Times New Roman"/>
          <w:i/>
          <w:sz w:val="20"/>
          <w:szCs w:val="20"/>
        </w:rPr>
        <w:t xml:space="preserve"> 2020</w:t>
      </w:r>
      <w:r w:rsidR="00B66AA0" w:rsidRPr="00ED6B6F">
        <w:rPr>
          <w:rFonts w:ascii="GHEA Grapalat" w:hAnsi="GHEA Grapalat" w:cs="Tahoma"/>
          <w:i/>
          <w:sz w:val="20"/>
          <w:szCs w:val="20"/>
        </w:rPr>
        <w:t>թ.</w:t>
      </w:r>
      <w:proofErr w:type="gramEnd"/>
      <w:r w:rsidR="003370C1" w:rsidRPr="00ED6B6F">
        <w:rPr>
          <w:rFonts w:ascii="GHEA Grapalat" w:hAnsi="GHEA Grapalat" w:cs="Times New Roman"/>
          <w:i/>
          <w:sz w:val="20"/>
          <w:szCs w:val="20"/>
        </w:rPr>
        <w:t xml:space="preserve"> </w:t>
      </w:r>
    </w:p>
    <w:p w:rsidR="00A92E20" w:rsidRPr="00ED6B6F" w:rsidRDefault="00A92E20" w:rsidP="00A92865">
      <w:pPr>
        <w:tabs>
          <w:tab w:val="left" w:pos="1624"/>
        </w:tabs>
        <w:spacing w:after="0" w:line="276" w:lineRule="auto"/>
        <w:jc w:val="both"/>
        <w:rPr>
          <w:rFonts w:ascii="GHEA Grapalat" w:hAnsi="GHEA Grapalat" w:cs="Times New Roman"/>
          <w:i/>
          <w:sz w:val="24"/>
          <w:szCs w:val="24"/>
        </w:rPr>
      </w:pPr>
    </w:p>
    <w:p w:rsidR="00A92E20" w:rsidRPr="00ED6B6F" w:rsidRDefault="00A92E20" w:rsidP="00A92865">
      <w:pPr>
        <w:tabs>
          <w:tab w:val="left" w:pos="1624"/>
        </w:tabs>
        <w:spacing w:after="0" w:line="276" w:lineRule="auto"/>
        <w:jc w:val="center"/>
        <w:rPr>
          <w:rFonts w:ascii="GHEA Grapalat" w:hAnsi="GHEA Grapalat" w:cs="Times New Roman"/>
          <w:sz w:val="24"/>
          <w:szCs w:val="24"/>
        </w:rPr>
      </w:pPr>
    </w:p>
    <w:p w:rsidR="00A92E20" w:rsidRPr="00ED6B6F" w:rsidRDefault="00A92E20" w:rsidP="00A92865">
      <w:pPr>
        <w:tabs>
          <w:tab w:val="left" w:pos="1624"/>
        </w:tabs>
        <w:spacing w:after="0" w:line="276" w:lineRule="auto"/>
        <w:jc w:val="center"/>
        <w:rPr>
          <w:rFonts w:ascii="GHEA Grapalat" w:hAnsi="GHEA Grapalat" w:cs="Times New Roman"/>
          <w:sz w:val="24"/>
          <w:szCs w:val="24"/>
        </w:rPr>
      </w:pPr>
    </w:p>
    <w:p w:rsidR="00A92E20" w:rsidRPr="00ED6B6F" w:rsidRDefault="00A92E20" w:rsidP="00A92865">
      <w:pPr>
        <w:tabs>
          <w:tab w:val="left" w:pos="1624"/>
        </w:tabs>
        <w:spacing w:after="0" w:line="276" w:lineRule="auto"/>
        <w:jc w:val="center"/>
        <w:rPr>
          <w:rFonts w:ascii="GHEA Grapalat" w:hAnsi="GHEA Grapalat" w:cs="Times New Roman"/>
          <w:sz w:val="24"/>
          <w:szCs w:val="24"/>
        </w:rPr>
      </w:pPr>
    </w:p>
    <w:p w:rsidR="00A92E20" w:rsidRPr="00ED6B6F" w:rsidRDefault="00A92E20" w:rsidP="00A92865">
      <w:pPr>
        <w:tabs>
          <w:tab w:val="left" w:pos="1624"/>
        </w:tabs>
        <w:spacing w:after="0" w:line="276" w:lineRule="auto"/>
        <w:jc w:val="center"/>
        <w:rPr>
          <w:rFonts w:ascii="GHEA Grapalat" w:hAnsi="GHEA Grapalat" w:cs="Times New Roman"/>
          <w:sz w:val="24"/>
          <w:szCs w:val="24"/>
        </w:rPr>
      </w:pPr>
    </w:p>
    <w:p w:rsidR="00ED6B6F" w:rsidRPr="00F85BB3" w:rsidRDefault="00ED6B6F" w:rsidP="00ED6B6F">
      <w:pPr>
        <w:tabs>
          <w:tab w:val="left" w:pos="1624"/>
        </w:tabs>
        <w:spacing w:after="0" w:line="240" w:lineRule="auto"/>
        <w:jc w:val="center"/>
        <w:rPr>
          <w:rFonts w:ascii="GHEA Grapalat" w:hAnsi="GHEA Grapalat"/>
          <w:sz w:val="28"/>
          <w:szCs w:val="28"/>
        </w:rPr>
      </w:pPr>
    </w:p>
    <w:p w:rsidR="00ED6B6F" w:rsidRPr="00E8252E" w:rsidRDefault="004D4AFB" w:rsidP="00ED6B6F">
      <w:pPr>
        <w:tabs>
          <w:tab w:val="left" w:pos="1624"/>
        </w:tabs>
        <w:spacing w:after="0" w:line="240" w:lineRule="auto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E8252E">
        <w:rPr>
          <w:rFonts w:ascii="GHEA Grapalat" w:hAnsi="GHEA Grapalat"/>
          <w:b/>
          <w:sz w:val="28"/>
          <w:szCs w:val="28"/>
          <w:lang w:val="hy-AM"/>
        </w:rPr>
        <w:t>ՌԱԶՄԱՎԱՐԱԿԱՆ</w:t>
      </w:r>
      <w:r w:rsidR="00553F44"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r w:rsidR="00553F44" w:rsidRPr="005D52BF">
        <w:rPr>
          <w:rFonts w:ascii="GHEA Grapalat" w:hAnsi="GHEA Grapalat"/>
          <w:b/>
          <w:sz w:val="28"/>
          <w:szCs w:val="28"/>
          <w:lang w:val="hy-AM"/>
        </w:rPr>
        <w:t>ԶԱՐԳԱՑՄԱՆ</w:t>
      </w:r>
      <w:r w:rsidRPr="00E8252E">
        <w:rPr>
          <w:rFonts w:ascii="GHEA Grapalat" w:hAnsi="GHEA Grapalat"/>
          <w:b/>
          <w:sz w:val="28"/>
          <w:szCs w:val="28"/>
          <w:lang w:val="hy-AM"/>
        </w:rPr>
        <w:t xml:space="preserve"> ԾՐԱԳԻՐ</w:t>
      </w:r>
    </w:p>
    <w:p w:rsidR="00ED6B6F" w:rsidRPr="00ED6B6F" w:rsidRDefault="00ED6B6F" w:rsidP="00ED6B6F">
      <w:pPr>
        <w:tabs>
          <w:tab w:val="left" w:pos="1624"/>
        </w:tabs>
        <w:spacing w:after="0" w:line="240" w:lineRule="auto"/>
        <w:jc w:val="center"/>
        <w:rPr>
          <w:rFonts w:ascii="GHEA Grapalat" w:hAnsi="GHEA Grapalat"/>
          <w:sz w:val="28"/>
          <w:szCs w:val="28"/>
          <w:lang w:val="hy-AM"/>
        </w:rPr>
      </w:pPr>
    </w:p>
    <w:p w:rsidR="00ED6B6F" w:rsidRPr="00ED6B6F" w:rsidRDefault="00ED6B6F" w:rsidP="00ED6B6F">
      <w:pPr>
        <w:tabs>
          <w:tab w:val="left" w:pos="1624"/>
        </w:tabs>
        <w:spacing w:after="0" w:line="240" w:lineRule="auto"/>
        <w:jc w:val="center"/>
        <w:rPr>
          <w:rFonts w:ascii="GHEA Grapalat" w:hAnsi="GHEA Grapalat"/>
          <w:sz w:val="28"/>
          <w:szCs w:val="28"/>
          <w:lang w:val="hy-AM"/>
        </w:rPr>
      </w:pPr>
      <w:r w:rsidRPr="00ED6B6F">
        <w:rPr>
          <w:rFonts w:ascii="GHEA Grapalat" w:hAnsi="GHEA Grapalat"/>
          <w:sz w:val="28"/>
          <w:szCs w:val="28"/>
          <w:lang w:val="hy-AM"/>
        </w:rPr>
        <w:t xml:space="preserve">ՀԱՅԱՍՏԱՆԻ ՀԱՆՐԱՊԵՏՈՒԹՅԱՆ ՀԱՇՎԵՔՆՆԻՉ ՊԱԼԱՏԻ 2020-2023 ԹՎԱԿԱՆՆԵՐԻ </w:t>
      </w:r>
    </w:p>
    <w:p w:rsidR="00A92E20" w:rsidRPr="00ED6B6F" w:rsidRDefault="00A92E20" w:rsidP="00A92865">
      <w:pPr>
        <w:tabs>
          <w:tab w:val="left" w:pos="1624"/>
        </w:tabs>
        <w:spacing w:after="0" w:line="276" w:lineRule="auto"/>
        <w:jc w:val="center"/>
        <w:rPr>
          <w:rFonts w:ascii="GHEA Grapalat" w:hAnsi="GHEA Grapalat" w:cs="Times New Roman"/>
          <w:sz w:val="24"/>
          <w:szCs w:val="24"/>
          <w:lang w:val="hy-AM"/>
        </w:rPr>
      </w:pPr>
    </w:p>
    <w:p w:rsidR="00A92E20" w:rsidRPr="00ED6B6F" w:rsidRDefault="00A92E20" w:rsidP="00A92865">
      <w:pPr>
        <w:tabs>
          <w:tab w:val="left" w:pos="1624"/>
        </w:tabs>
        <w:spacing w:after="0" w:line="276" w:lineRule="auto"/>
        <w:jc w:val="center"/>
        <w:rPr>
          <w:rFonts w:ascii="GHEA Grapalat" w:hAnsi="GHEA Grapalat" w:cs="Times New Roman"/>
          <w:sz w:val="24"/>
          <w:szCs w:val="24"/>
          <w:lang w:val="hy-AM"/>
        </w:rPr>
      </w:pPr>
    </w:p>
    <w:p w:rsidR="00A92E20" w:rsidRPr="00ED6B6F" w:rsidRDefault="00A92E20" w:rsidP="00A92865">
      <w:pPr>
        <w:tabs>
          <w:tab w:val="left" w:pos="1624"/>
        </w:tabs>
        <w:spacing w:after="0" w:line="276" w:lineRule="auto"/>
        <w:jc w:val="center"/>
        <w:rPr>
          <w:rFonts w:ascii="GHEA Grapalat" w:hAnsi="GHEA Grapalat" w:cs="Times New Roman"/>
          <w:sz w:val="24"/>
          <w:szCs w:val="24"/>
          <w:lang w:val="hy-AM"/>
        </w:rPr>
      </w:pPr>
    </w:p>
    <w:p w:rsidR="00A92E20" w:rsidRPr="00ED6B6F" w:rsidRDefault="007E6064" w:rsidP="00A92865">
      <w:pPr>
        <w:tabs>
          <w:tab w:val="left" w:pos="1624"/>
          <w:tab w:val="left" w:pos="3537"/>
        </w:tabs>
        <w:spacing w:after="0" w:line="276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ED6B6F">
        <w:rPr>
          <w:rFonts w:ascii="GHEA Grapalat" w:hAnsi="GHEA Grapalat" w:cs="Times New Roman"/>
          <w:sz w:val="24"/>
          <w:szCs w:val="24"/>
          <w:lang w:val="hy-AM"/>
        </w:rPr>
        <w:tab/>
      </w:r>
      <w:r w:rsidRPr="00ED6B6F">
        <w:rPr>
          <w:rFonts w:ascii="GHEA Grapalat" w:hAnsi="GHEA Grapalat" w:cs="Times New Roman"/>
          <w:sz w:val="24"/>
          <w:szCs w:val="24"/>
          <w:lang w:val="hy-AM"/>
        </w:rPr>
        <w:tab/>
      </w:r>
    </w:p>
    <w:p w:rsidR="00A92E20" w:rsidRPr="00ED6B6F" w:rsidRDefault="00A92E20" w:rsidP="00A92865">
      <w:pPr>
        <w:tabs>
          <w:tab w:val="left" w:pos="1624"/>
        </w:tabs>
        <w:spacing w:after="0" w:line="276" w:lineRule="auto"/>
        <w:jc w:val="center"/>
        <w:rPr>
          <w:rFonts w:ascii="GHEA Grapalat" w:hAnsi="GHEA Grapalat" w:cs="Times New Roman"/>
          <w:sz w:val="24"/>
          <w:szCs w:val="24"/>
          <w:lang w:val="hy-AM"/>
        </w:rPr>
      </w:pPr>
    </w:p>
    <w:p w:rsidR="00ED364A" w:rsidRPr="00ED6B6F" w:rsidRDefault="00ED364A" w:rsidP="00A92865">
      <w:pPr>
        <w:tabs>
          <w:tab w:val="left" w:pos="1624"/>
        </w:tabs>
        <w:spacing w:after="0" w:line="276" w:lineRule="auto"/>
        <w:jc w:val="center"/>
        <w:rPr>
          <w:rFonts w:ascii="GHEA Grapalat" w:hAnsi="GHEA Grapalat" w:cs="Times New Roman"/>
          <w:sz w:val="24"/>
          <w:szCs w:val="24"/>
          <w:lang w:val="hy-AM"/>
        </w:rPr>
      </w:pPr>
    </w:p>
    <w:p w:rsidR="00ED364A" w:rsidRPr="00ED6B6F" w:rsidRDefault="00ED364A" w:rsidP="00A92865">
      <w:pPr>
        <w:tabs>
          <w:tab w:val="left" w:pos="1624"/>
        </w:tabs>
        <w:spacing w:after="0" w:line="276" w:lineRule="auto"/>
        <w:jc w:val="center"/>
        <w:rPr>
          <w:rFonts w:ascii="GHEA Grapalat" w:hAnsi="GHEA Grapalat" w:cs="Times New Roman"/>
          <w:sz w:val="24"/>
          <w:szCs w:val="24"/>
          <w:lang w:val="hy-AM"/>
        </w:rPr>
      </w:pPr>
    </w:p>
    <w:p w:rsidR="00ED364A" w:rsidRPr="00ED6B6F" w:rsidRDefault="00ED364A" w:rsidP="00A92865">
      <w:pPr>
        <w:tabs>
          <w:tab w:val="left" w:pos="1624"/>
        </w:tabs>
        <w:spacing w:after="0" w:line="276" w:lineRule="auto"/>
        <w:jc w:val="center"/>
        <w:rPr>
          <w:rFonts w:ascii="GHEA Grapalat" w:hAnsi="GHEA Grapalat" w:cs="Times New Roman"/>
          <w:sz w:val="24"/>
          <w:szCs w:val="24"/>
          <w:lang w:val="hy-AM"/>
        </w:rPr>
      </w:pPr>
    </w:p>
    <w:p w:rsidR="00ED364A" w:rsidRPr="00ED6B6F" w:rsidRDefault="00ED364A" w:rsidP="00A92865">
      <w:pPr>
        <w:tabs>
          <w:tab w:val="left" w:pos="1624"/>
        </w:tabs>
        <w:spacing w:after="0" w:line="276" w:lineRule="auto"/>
        <w:jc w:val="center"/>
        <w:rPr>
          <w:rFonts w:ascii="GHEA Grapalat" w:hAnsi="GHEA Grapalat" w:cs="Times New Roman"/>
          <w:sz w:val="24"/>
          <w:szCs w:val="24"/>
          <w:lang w:val="hy-AM"/>
        </w:rPr>
      </w:pPr>
    </w:p>
    <w:p w:rsidR="00ED364A" w:rsidRPr="00ED6B6F" w:rsidRDefault="00ED364A" w:rsidP="00A92865">
      <w:pPr>
        <w:tabs>
          <w:tab w:val="left" w:pos="1624"/>
        </w:tabs>
        <w:spacing w:after="0" w:line="276" w:lineRule="auto"/>
        <w:jc w:val="center"/>
        <w:rPr>
          <w:rFonts w:ascii="GHEA Grapalat" w:hAnsi="GHEA Grapalat" w:cs="Times New Roman"/>
          <w:sz w:val="24"/>
          <w:szCs w:val="24"/>
          <w:lang w:val="hy-AM"/>
        </w:rPr>
      </w:pPr>
    </w:p>
    <w:p w:rsidR="00ED364A" w:rsidRPr="00ED6B6F" w:rsidRDefault="00ED364A" w:rsidP="00A92865">
      <w:pPr>
        <w:tabs>
          <w:tab w:val="left" w:pos="1624"/>
        </w:tabs>
        <w:spacing w:after="0" w:line="276" w:lineRule="auto"/>
        <w:jc w:val="center"/>
        <w:rPr>
          <w:rFonts w:ascii="GHEA Grapalat" w:hAnsi="GHEA Grapalat" w:cs="Times New Roman"/>
          <w:sz w:val="24"/>
          <w:szCs w:val="24"/>
          <w:lang w:val="hy-AM"/>
        </w:rPr>
      </w:pPr>
    </w:p>
    <w:p w:rsidR="00ED364A" w:rsidRPr="00ED6B6F" w:rsidRDefault="00ED364A" w:rsidP="00A92865">
      <w:pPr>
        <w:tabs>
          <w:tab w:val="left" w:pos="1624"/>
        </w:tabs>
        <w:spacing w:after="0" w:line="276" w:lineRule="auto"/>
        <w:jc w:val="center"/>
        <w:rPr>
          <w:rFonts w:ascii="GHEA Grapalat" w:hAnsi="GHEA Grapalat" w:cs="Times New Roman"/>
          <w:sz w:val="24"/>
          <w:szCs w:val="24"/>
          <w:lang w:val="hy-AM"/>
        </w:rPr>
      </w:pPr>
    </w:p>
    <w:p w:rsidR="00ED364A" w:rsidRPr="00ED6B6F" w:rsidRDefault="00ED364A" w:rsidP="00A92865">
      <w:pPr>
        <w:tabs>
          <w:tab w:val="left" w:pos="1624"/>
        </w:tabs>
        <w:spacing w:after="0" w:line="276" w:lineRule="auto"/>
        <w:jc w:val="center"/>
        <w:rPr>
          <w:rFonts w:ascii="GHEA Grapalat" w:hAnsi="GHEA Grapalat" w:cs="Times New Roman"/>
          <w:sz w:val="24"/>
          <w:szCs w:val="24"/>
          <w:lang w:val="hy-AM"/>
        </w:rPr>
      </w:pPr>
    </w:p>
    <w:p w:rsidR="007E6064" w:rsidRPr="00ED6B6F" w:rsidRDefault="007E6064" w:rsidP="00A92865">
      <w:pPr>
        <w:tabs>
          <w:tab w:val="left" w:pos="1624"/>
        </w:tabs>
        <w:spacing w:after="0" w:line="276" w:lineRule="auto"/>
        <w:jc w:val="center"/>
        <w:rPr>
          <w:rFonts w:ascii="GHEA Grapalat" w:hAnsi="GHEA Grapalat" w:cs="Times New Roman"/>
          <w:sz w:val="24"/>
          <w:szCs w:val="24"/>
          <w:lang w:val="hy-AM"/>
        </w:rPr>
      </w:pPr>
    </w:p>
    <w:p w:rsidR="007E6064" w:rsidRPr="000C40CC" w:rsidRDefault="004666CC" w:rsidP="00A92865">
      <w:pPr>
        <w:tabs>
          <w:tab w:val="left" w:pos="1624"/>
          <w:tab w:val="left" w:pos="3583"/>
        </w:tabs>
        <w:spacing w:after="0" w:line="276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ED6B6F">
        <w:rPr>
          <w:rFonts w:ascii="GHEA Grapalat" w:hAnsi="GHEA Grapalat" w:cs="Times New Roman"/>
          <w:sz w:val="24"/>
          <w:szCs w:val="24"/>
          <w:lang w:val="hy-AM"/>
        </w:rPr>
        <w:tab/>
      </w:r>
      <w:r w:rsidRPr="00ED6B6F">
        <w:rPr>
          <w:rFonts w:ascii="GHEA Grapalat" w:hAnsi="GHEA Grapalat" w:cs="Times New Roman"/>
          <w:sz w:val="24"/>
          <w:szCs w:val="24"/>
          <w:lang w:val="hy-AM"/>
        </w:rPr>
        <w:tab/>
      </w:r>
      <w:r w:rsidR="00C71D28" w:rsidRPr="000C40CC">
        <w:rPr>
          <w:rFonts w:ascii="GHEA Grapalat" w:hAnsi="GHEA Grapalat" w:cs="Tahoma"/>
          <w:sz w:val="24"/>
          <w:szCs w:val="24"/>
          <w:lang w:val="hy-AM"/>
        </w:rPr>
        <w:t>Երևան</w:t>
      </w:r>
      <w:r w:rsidR="003370C1" w:rsidRPr="000C40CC">
        <w:rPr>
          <w:rFonts w:ascii="GHEA Grapalat" w:hAnsi="GHEA Grapalat" w:cs="Times New Roman"/>
          <w:sz w:val="24"/>
          <w:szCs w:val="24"/>
          <w:lang w:val="hy-AM"/>
        </w:rPr>
        <w:t>,</w:t>
      </w:r>
      <w:r w:rsidR="00CD4FBD" w:rsidRPr="000C40CC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413230" w:rsidRPr="000C40CC">
        <w:rPr>
          <w:rFonts w:ascii="GHEA Grapalat" w:hAnsi="GHEA Grapalat" w:cs="Times New Roman"/>
          <w:sz w:val="24"/>
          <w:szCs w:val="24"/>
          <w:lang w:val="hy-AM"/>
        </w:rPr>
        <w:t>h</w:t>
      </w:r>
      <w:r w:rsidR="00CD4FBD" w:rsidRPr="000C40CC">
        <w:rPr>
          <w:rFonts w:ascii="GHEA Grapalat" w:hAnsi="GHEA Grapalat" w:cs="Times New Roman"/>
          <w:sz w:val="24"/>
          <w:szCs w:val="24"/>
          <w:lang w:val="hy-AM"/>
        </w:rPr>
        <w:t>ուլիս</w:t>
      </w:r>
      <w:r w:rsidR="003370C1" w:rsidRPr="000C40CC">
        <w:rPr>
          <w:rFonts w:ascii="GHEA Grapalat" w:hAnsi="GHEA Grapalat" w:cs="Times New Roman"/>
          <w:sz w:val="24"/>
          <w:szCs w:val="24"/>
          <w:lang w:val="hy-AM"/>
        </w:rPr>
        <w:t xml:space="preserve"> 2020</w:t>
      </w:r>
      <w:r w:rsidR="00C71D28" w:rsidRPr="000C40CC">
        <w:rPr>
          <w:rFonts w:ascii="GHEA Grapalat" w:hAnsi="GHEA Grapalat" w:cs="Tahoma"/>
          <w:sz w:val="24"/>
          <w:szCs w:val="24"/>
          <w:lang w:val="hy-AM"/>
        </w:rPr>
        <w:t>թ.</w:t>
      </w:r>
      <w:r w:rsidR="003370C1" w:rsidRPr="000C40CC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</w:p>
    <w:p w:rsidR="00ED364A" w:rsidRPr="000C40CC" w:rsidRDefault="00ED364A" w:rsidP="00A92865">
      <w:pPr>
        <w:tabs>
          <w:tab w:val="left" w:pos="1624"/>
        </w:tabs>
        <w:spacing w:after="0" w:line="276" w:lineRule="auto"/>
        <w:jc w:val="center"/>
        <w:rPr>
          <w:rFonts w:ascii="GHEA Grapalat" w:hAnsi="GHEA Grapalat" w:cs="Times New Roman"/>
          <w:sz w:val="24"/>
          <w:szCs w:val="24"/>
          <w:lang w:val="hy-AM"/>
        </w:rPr>
      </w:pPr>
    </w:p>
    <w:p w:rsidR="003370C1" w:rsidRPr="000C40CC" w:rsidRDefault="004666CC" w:rsidP="00A92865">
      <w:pPr>
        <w:tabs>
          <w:tab w:val="left" w:pos="1624"/>
          <w:tab w:val="left" w:pos="3825"/>
        </w:tabs>
        <w:spacing w:after="0" w:line="276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0C40CC">
        <w:rPr>
          <w:rFonts w:ascii="GHEA Grapalat" w:hAnsi="GHEA Grapalat" w:cs="Times New Roman"/>
          <w:sz w:val="24"/>
          <w:szCs w:val="24"/>
          <w:lang w:val="hy-AM"/>
        </w:rPr>
        <w:tab/>
      </w:r>
      <w:r w:rsidRPr="000C40CC">
        <w:rPr>
          <w:rFonts w:ascii="GHEA Grapalat" w:hAnsi="GHEA Grapalat" w:cs="Times New Roman"/>
          <w:sz w:val="24"/>
          <w:szCs w:val="24"/>
          <w:lang w:val="hy-AM"/>
        </w:rPr>
        <w:tab/>
      </w:r>
    </w:p>
    <w:p w:rsidR="003370C1" w:rsidRPr="000C40CC" w:rsidRDefault="003370C1" w:rsidP="00A92865">
      <w:pPr>
        <w:tabs>
          <w:tab w:val="left" w:pos="1624"/>
          <w:tab w:val="left" w:pos="3825"/>
        </w:tabs>
        <w:spacing w:after="0" w:line="276" w:lineRule="auto"/>
        <w:rPr>
          <w:rFonts w:ascii="GHEA Grapalat" w:hAnsi="GHEA Grapalat" w:cs="Times New Roman"/>
          <w:sz w:val="24"/>
          <w:szCs w:val="24"/>
          <w:lang w:val="hy-AM"/>
        </w:rPr>
      </w:pPr>
    </w:p>
    <w:p w:rsidR="0022606A" w:rsidRPr="000C40CC" w:rsidRDefault="0022606A">
      <w:pPr>
        <w:rPr>
          <w:rFonts w:ascii="GHEA Grapalat" w:hAnsi="GHEA Grapalat" w:cs="Tahoma"/>
          <w:b/>
          <w:sz w:val="24"/>
          <w:szCs w:val="24"/>
          <w:lang w:val="hy-AM"/>
        </w:rPr>
      </w:pPr>
      <w:r w:rsidRPr="000C40CC">
        <w:rPr>
          <w:rFonts w:ascii="GHEA Grapalat" w:hAnsi="GHEA Grapalat" w:cs="Tahoma"/>
          <w:b/>
          <w:sz w:val="24"/>
          <w:szCs w:val="24"/>
          <w:lang w:val="hy-AM"/>
        </w:rPr>
        <w:br w:type="page"/>
      </w:r>
    </w:p>
    <w:p w:rsidR="008C7399" w:rsidRDefault="008C7399" w:rsidP="008C7399">
      <w:pPr>
        <w:pStyle w:val="Heading1"/>
        <w:rPr>
          <w:lang w:val="ru-RU"/>
        </w:rPr>
      </w:pPr>
      <w:bookmarkStart w:id="1" w:name="_Toc44373264"/>
      <w:r>
        <w:rPr>
          <w:lang w:val="ru-RU"/>
        </w:rPr>
        <w:lastRenderedPageBreak/>
        <w:t>Բովանդակություն</w:t>
      </w:r>
      <w:bookmarkEnd w:id="1"/>
    </w:p>
    <w:p w:rsidR="005C42BD" w:rsidRPr="005C42BD" w:rsidRDefault="00991D35">
      <w:pPr>
        <w:pStyle w:val="TOC1"/>
        <w:tabs>
          <w:tab w:val="right" w:leader="dot" w:pos="9350"/>
        </w:tabs>
        <w:rPr>
          <w:rFonts w:ascii="Sylfaen" w:eastAsiaTheme="minorEastAsia" w:hAnsi="Sylfaen"/>
          <w:noProof/>
          <w:lang w:val="hy-AM"/>
        </w:rPr>
      </w:pPr>
      <w:r>
        <w:fldChar w:fldCharType="begin"/>
      </w:r>
      <w:r w:rsidR="005C42BD">
        <w:instrText xml:space="preserve"> TOC \o "1-2" \h \z \u </w:instrText>
      </w:r>
      <w:r>
        <w:fldChar w:fldCharType="separate"/>
      </w:r>
    </w:p>
    <w:p w:rsidR="005C42BD" w:rsidRPr="00E27E92" w:rsidRDefault="000D7055">
      <w:pPr>
        <w:pStyle w:val="TOC1"/>
        <w:tabs>
          <w:tab w:val="right" w:leader="dot" w:pos="9350"/>
        </w:tabs>
        <w:rPr>
          <w:rFonts w:ascii="GHEA Grapalat" w:eastAsiaTheme="minorEastAsia" w:hAnsi="GHEA Grapalat"/>
          <w:noProof/>
        </w:rPr>
      </w:pPr>
      <w:hyperlink w:anchor="_Toc44373264" w:history="1">
        <w:r w:rsidR="005C42BD" w:rsidRPr="00E27E92">
          <w:rPr>
            <w:rStyle w:val="Hyperlink"/>
            <w:rFonts w:ascii="GHEA Grapalat" w:hAnsi="GHEA Grapalat" w:cs="Arial"/>
            <w:noProof/>
            <w:lang w:val="ru-RU"/>
          </w:rPr>
          <w:t>Բովանդակություն</w:t>
        </w:r>
        <w:r w:rsidR="005C42BD" w:rsidRPr="00E27E92">
          <w:rPr>
            <w:rFonts w:ascii="GHEA Grapalat" w:hAnsi="GHEA Grapalat"/>
            <w:noProof/>
            <w:webHidden/>
          </w:rPr>
          <w:tab/>
        </w:r>
        <w:r w:rsidR="00991D35" w:rsidRPr="00E27E92">
          <w:rPr>
            <w:rFonts w:ascii="GHEA Grapalat" w:hAnsi="GHEA Grapalat"/>
            <w:noProof/>
            <w:webHidden/>
          </w:rPr>
          <w:fldChar w:fldCharType="begin"/>
        </w:r>
        <w:r w:rsidR="005C42BD" w:rsidRPr="00E27E92">
          <w:rPr>
            <w:rFonts w:ascii="GHEA Grapalat" w:hAnsi="GHEA Grapalat"/>
            <w:noProof/>
            <w:webHidden/>
          </w:rPr>
          <w:instrText xml:space="preserve"> PAGEREF _Toc44373264 \h </w:instrText>
        </w:r>
        <w:r w:rsidR="00991D35" w:rsidRPr="00E27E92">
          <w:rPr>
            <w:rFonts w:ascii="GHEA Grapalat" w:hAnsi="GHEA Grapalat"/>
            <w:noProof/>
            <w:webHidden/>
          </w:rPr>
        </w:r>
        <w:r w:rsidR="00991D35" w:rsidRPr="00E27E92">
          <w:rPr>
            <w:rFonts w:ascii="GHEA Grapalat" w:hAnsi="GHEA Grapalat"/>
            <w:noProof/>
            <w:webHidden/>
          </w:rPr>
          <w:fldChar w:fldCharType="separate"/>
        </w:r>
        <w:r w:rsidR="005C42BD" w:rsidRPr="00E27E92">
          <w:rPr>
            <w:rFonts w:ascii="GHEA Grapalat" w:hAnsi="GHEA Grapalat"/>
            <w:noProof/>
            <w:webHidden/>
          </w:rPr>
          <w:t>2</w:t>
        </w:r>
        <w:r w:rsidR="00991D35" w:rsidRPr="00E27E92">
          <w:rPr>
            <w:rFonts w:ascii="GHEA Grapalat" w:hAnsi="GHEA Grapalat"/>
            <w:noProof/>
            <w:webHidden/>
          </w:rPr>
          <w:fldChar w:fldCharType="end"/>
        </w:r>
      </w:hyperlink>
    </w:p>
    <w:p w:rsidR="005C42BD" w:rsidRPr="00E27E92" w:rsidRDefault="000D7055">
      <w:pPr>
        <w:pStyle w:val="TOC1"/>
        <w:tabs>
          <w:tab w:val="right" w:leader="dot" w:pos="9350"/>
        </w:tabs>
        <w:rPr>
          <w:rFonts w:ascii="GHEA Grapalat" w:eastAsiaTheme="minorEastAsia" w:hAnsi="GHEA Grapalat"/>
          <w:noProof/>
        </w:rPr>
      </w:pPr>
      <w:hyperlink w:anchor="_Toc44373265" w:history="1">
        <w:r w:rsidR="005C42BD" w:rsidRPr="00E27E92">
          <w:rPr>
            <w:rStyle w:val="Hyperlink"/>
            <w:rFonts w:ascii="GHEA Grapalat" w:hAnsi="GHEA Grapalat" w:cs="Arial"/>
            <w:noProof/>
          </w:rPr>
          <w:t>Հապավումների</w:t>
        </w:r>
        <w:r w:rsidR="005C42BD" w:rsidRPr="00E27E92">
          <w:rPr>
            <w:rStyle w:val="Hyperlink"/>
            <w:rFonts w:ascii="GHEA Grapalat" w:hAnsi="GHEA Grapalat"/>
            <w:noProof/>
          </w:rPr>
          <w:t xml:space="preserve"> </w:t>
        </w:r>
        <w:r w:rsidR="005C42BD" w:rsidRPr="00E27E92">
          <w:rPr>
            <w:rStyle w:val="Hyperlink"/>
            <w:rFonts w:ascii="GHEA Grapalat" w:hAnsi="GHEA Grapalat" w:cs="Arial"/>
            <w:noProof/>
          </w:rPr>
          <w:t>ցանկ</w:t>
        </w:r>
        <w:r w:rsidR="005C42BD" w:rsidRPr="00E27E92">
          <w:rPr>
            <w:rFonts w:ascii="GHEA Grapalat" w:hAnsi="GHEA Grapalat"/>
            <w:noProof/>
            <w:webHidden/>
          </w:rPr>
          <w:tab/>
        </w:r>
        <w:r w:rsidR="00991D35" w:rsidRPr="00E27E92">
          <w:rPr>
            <w:rFonts w:ascii="GHEA Grapalat" w:hAnsi="GHEA Grapalat"/>
            <w:noProof/>
            <w:webHidden/>
          </w:rPr>
          <w:fldChar w:fldCharType="begin"/>
        </w:r>
        <w:r w:rsidR="005C42BD" w:rsidRPr="00E27E92">
          <w:rPr>
            <w:rFonts w:ascii="GHEA Grapalat" w:hAnsi="GHEA Grapalat"/>
            <w:noProof/>
            <w:webHidden/>
          </w:rPr>
          <w:instrText xml:space="preserve"> PAGEREF _Toc44373265 \h </w:instrText>
        </w:r>
        <w:r w:rsidR="00991D35" w:rsidRPr="00E27E92">
          <w:rPr>
            <w:rFonts w:ascii="GHEA Grapalat" w:hAnsi="GHEA Grapalat"/>
            <w:noProof/>
            <w:webHidden/>
          </w:rPr>
        </w:r>
        <w:r w:rsidR="00991D35" w:rsidRPr="00E27E92">
          <w:rPr>
            <w:rFonts w:ascii="GHEA Grapalat" w:hAnsi="GHEA Grapalat"/>
            <w:noProof/>
            <w:webHidden/>
          </w:rPr>
          <w:fldChar w:fldCharType="separate"/>
        </w:r>
        <w:r w:rsidR="005C42BD" w:rsidRPr="00E27E92">
          <w:rPr>
            <w:rFonts w:ascii="GHEA Grapalat" w:hAnsi="GHEA Grapalat"/>
            <w:noProof/>
            <w:webHidden/>
          </w:rPr>
          <w:t>4</w:t>
        </w:r>
        <w:r w:rsidR="00991D35" w:rsidRPr="00E27E92">
          <w:rPr>
            <w:rFonts w:ascii="GHEA Grapalat" w:hAnsi="GHEA Grapalat"/>
            <w:noProof/>
            <w:webHidden/>
          </w:rPr>
          <w:fldChar w:fldCharType="end"/>
        </w:r>
      </w:hyperlink>
    </w:p>
    <w:p w:rsidR="005C42BD" w:rsidRPr="00E27E92" w:rsidRDefault="000D7055">
      <w:pPr>
        <w:pStyle w:val="TOC1"/>
        <w:tabs>
          <w:tab w:val="left" w:pos="440"/>
          <w:tab w:val="right" w:leader="dot" w:pos="9350"/>
        </w:tabs>
        <w:rPr>
          <w:rFonts w:ascii="GHEA Grapalat" w:eastAsiaTheme="minorEastAsia" w:hAnsi="GHEA Grapalat"/>
          <w:noProof/>
        </w:rPr>
      </w:pPr>
      <w:hyperlink w:anchor="_Toc44373266" w:history="1">
        <w:r w:rsidR="005C42BD" w:rsidRPr="00E27E92">
          <w:rPr>
            <w:rStyle w:val="Hyperlink"/>
            <w:rFonts w:ascii="GHEA Grapalat" w:hAnsi="GHEA Grapalat"/>
            <w:noProof/>
            <w:lang w:val="hy-AM"/>
          </w:rPr>
          <w:t>I.</w:t>
        </w:r>
        <w:r w:rsidR="005C42BD" w:rsidRPr="00E27E92">
          <w:rPr>
            <w:rFonts w:ascii="GHEA Grapalat" w:eastAsiaTheme="minorEastAsia" w:hAnsi="GHEA Grapalat"/>
            <w:noProof/>
          </w:rPr>
          <w:tab/>
        </w:r>
        <w:r w:rsidR="005C42BD" w:rsidRPr="00E27E92">
          <w:rPr>
            <w:rStyle w:val="Hyperlink"/>
            <w:rFonts w:ascii="GHEA Grapalat" w:hAnsi="GHEA Grapalat" w:cs="Arial"/>
            <w:noProof/>
            <w:lang w:val="hy-AM"/>
          </w:rPr>
          <w:t>Ներածություն</w:t>
        </w:r>
        <w:r w:rsidR="005C42BD" w:rsidRPr="00E27E92">
          <w:rPr>
            <w:rFonts w:ascii="GHEA Grapalat" w:hAnsi="GHEA Grapalat"/>
            <w:noProof/>
            <w:webHidden/>
          </w:rPr>
          <w:tab/>
        </w:r>
        <w:r w:rsidR="00991D35" w:rsidRPr="00E27E92">
          <w:rPr>
            <w:rFonts w:ascii="GHEA Grapalat" w:hAnsi="GHEA Grapalat"/>
            <w:noProof/>
            <w:webHidden/>
          </w:rPr>
          <w:fldChar w:fldCharType="begin"/>
        </w:r>
        <w:r w:rsidR="005C42BD" w:rsidRPr="00E27E92">
          <w:rPr>
            <w:rFonts w:ascii="GHEA Grapalat" w:hAnsi="GHEA Grapalat"/>
            <w:noProof/>
            <w:webHidden/>
          </w:rPr>
          <w:instrText xml:space="preserve"> PAGEREF _Toc44373266 \h </w:instrText>
        </w:r>
        <w:r w:rsidR="00991D35" w:rsidRPr="00E27E92">
          <w:rPr>
            <w:rFonts w:ascii="GHEA Grapalat" w:hAnsi="GHEA Grapalat"/>
            <w:noProof/>
            <w:webHidden/>
          </w:rPr>
        </w:r>
        <w:r w:rsidR="00991D35" w:rsidRPr="00E27E92">
          <w:rPr>
            <w:rFonts w:ascii="GHEA Grapalat" w:hAnsi="GHEA Grapalat"/>
            <w:noProof/>
            <w:webHidden/>
          </w:rPr>
          <w:fldChar w:fldCharType="separate"/>
        </w:r>
        <w:r w:rsidR="005C42BD" w:rsidRPr="00E27E92">
          <w:rPr>
            <w:rFonts w:ascii="GHEA Grapalat" w:hAnsi="GHEA Grapalat"/>
            <w:noProof/>
            <w:webHidden/>
          </w:rPr>
          <w:t>5</w:t>
        </w:r>
        <w:r w:rsidR="00991D35" w:rsidRPr="00E27E92">
          <w:rPr>
            <w:rFonts w:ascii="GHEA Grapalat" w:hAnsi="GHEA Grapalat"/>
            <w:noProof/>
            <w:webHidden/>
          </w:rPr>
          <w:fldChar w:fldCharType="end"/>
        </w:r>
      </w:hyperlink>
    </w:p>
    <w:p w:rsidR="005C42BD" w:rsidRPr="00E27E92" w:rsidRDefault="000D7055">
      <w:pPr>
        <w:pStyle w:val="TOC1"/>
        <w:tabs>
          <w:tab w:val="left" w:pos="440"/>
          <w:tab w:val="right" w:leader="dot" w:pos="9350"/>
        </w:tabs>
        <w:rPr>
          <w:rFonts w:ascii="GHEA Grapalat" w:eastAsiaTheme="minorEastAsia" w:hAnsi="GHEA Grapalat"/>
          <w:noProof/>
        </w:rPr>
      </w:pPr>
      <w:hyperlink w:anchor="_Toc44373267" w:history="1">
        <w:r w:rsidR="005C42BD" w:rsidRPr="00E27E92">
          <w:rPr>
            <w:rStyle w:val="Hyperlink"/>
            <w:rFonts w:ascii="GHEA Grapalat" w:hAnsi="GHEA Grapalat"/>
            <w:noProof/>
            <w:lang w:val="hy-AM"/>
          </w:rPr>
          <w:t>II.</w:t>
        </w:r>
        <w:r w:rsidR="005C42BD" w:rsidRPr="00E27E92">
          <w:rPr>
            <w:rFonts w:ascii="GHEA Grapalat" w:eastAsiaTheme="minorEastAsia" w:hAnsi="GHEA Grapalat"/>
            <w:noProof/>
          </w:rPr>
          <w:tab/>
        </w:r>
        <w:r w:rsidR="005C42BD" w:rsidRPr="00E27E92">
          <w:rPr>
            <w:rStyle w:val="Hyperlink"/>
            <w:rFonts w:ascii="GHEA Grapalat" w:hAnsi="GHEA Grapalat" w:cs="Arial"/>
            <w:noProof/>
            <w:lang w:val="hy-AM"/>
          </w:rPr>
          <w:t>Առաքելություն</w:t>
        </w:r>
        <w:r w:rsidR="005C42BD" w:rsidRPr="00E27E92">
          <w:rPr>
            <w:rStyle w:val="Hyperlink"/>
            <w:rFonts w:ascii="GHEA Grapalat" w:hAnsi="GHEA Grapalat" w:cs="Times New Roman"/>
            <w:noProof/>
            <w:lang w:val="hy-AM"/>
          </w:rPr>
          <w:t xml:space="preserve">, </w:t>
        </w:r>
        <w:r w:rsidR="005C42BD" w:rsidRPr="00E27E92">
          <w:rPr>
            <w:rStyle w:val="Hyperlink"/>
            <w:rFonts w:ascii="GHEA Grapalat" w:hAnsi="GHEA Grapalat" w:cs="Arial"/>
            <w:noProof/>
            <w:lang w:val="hy-AM"/>
          </w:rPr>
          <w:t>տեսլական</w:t>
        </w:r>
        <w:r w:rsidR="005C42BD" w:rsidRPr="00E27E92">
          <w:rPr>
            <w:rStyle w:val="Hyperlink"/>
            <w:rFonts w:ascii="GHEA Grapalat" w:hAnsi="GHEA Grapalat"/>
            <w:noProof/>
            <w:lang w:val="hy-AM"/>
          </w:rPr>
          <w:t xml:space="preserve">, </w:t>
        </w:r>
        <w:r w:rsidR="005C42BD" w:rsidRPr="00E27E92">
          <w:rPr>
            <w:rStyle w:val="Hyperlink"/>
            <w:rFonts w:ascii="GHEA Grapalat" w:hAnsi="GHEA Grapalat" w:cs="Arial"/>
            <w:noProof/>
            <w:lang w:val="hy-AM"/>
          </w:rPr>
          <w:t>արժեքներ</w:t>
        </w:r>
        <w:r w:rsidR="005C42BD" w:rsidRPr="00E27E92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5C42BD" w:rsidRPr="00E27E92">
          <w:rPr>
            <w:rStyle w:val="Hyperlink"/>
            <w:rFonts w:ascii="GHEA Grapalat" w:hAnsi="GHEA Grapalat" w:cs="Arial"/>
            <w:noProof/>
            <w:lang w:val="hy-AM"/>
          </w:rPr>
          <w:t>և</w:t>
        </w:r>
        <w:r w:rsidR="005C42BD" w:rsidRPr="00E27E92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5C42BD" w:rsidRPr="00E27E92">
          <w:rPr>
            <w:rStyle w:val="Hyperlink"/>
            <w:rFonts w:ascii="GHEA Grapalat" w:hAnsi="GHEA Grapalat" w:cs="Arial"/>
            <w:noProof/>
            <w:lang w:val="hy-AM"/>
          </w:rPr>
          <w:t>սկզբունքներ</w:t>
        </w:r>
        <w:r w:rsidR="005C42BD" w:rsidRPr="00E27E92">
          <w:rPr>
            <w:rFonts w:ascii="GHEA Grapalat" w:hAnsi="GHEA Grapalat"/>
            <w:noProof/>
            <w:webHidden/>
          </w:rPr>
          <w:tab/>
        </w:r>
        <w:r w:rsidR="00991D35" w:rsidRPr="00E27E92">
          <w:rPr>
            <w:rFonts w:ascii="GHEA Grapalat" w:hAnsi="GHEA Grapalat"/>
            <w:noProof/>
            <w:webHidden/>
          </w:rPr>
          <w:fldChar w:fldCharType="begin"/>
        </w:r>
        <w:r w:rsidR="005C42BD" w:rsidRPr="00E27E92">
          <w:rPr>
            <w:rFonts w:ascii="GHEA Grapalat" w:hAnsi="GHEA Grapalat"/>
            <w:noProof/>
            <w:webHidden/>
          </w:rPr>
          <w:instrText xml:space="preserve"> PAGEREF _Toc44373267 \h </w:instrText>
        </w:r>
        <w:r w:rsidR="00991D35" w:rsidRPr="00E27E92">
          <w:rPr>
            <w:rFonts w:ascii="GHEA Grapalat" w:hAnsi="GHEA Grapalat"/>
            <w:noProof/>
            <w:webHidden/>
          </w:rPr>
        </w:r>
        <w:r w:rsidR="00991D35" w:rsidRPr="00E27E92">
          <w:rPr>
            <w:rFonts w:ascii="GHEA Grapalat" w:hAnsi="GHEA Grapalat"/>
            <w:noProof/>
            <w:webHidden/>
          </w:rPr>
          <w:fldChar w:fldCharType="separate"/>
        </w:r>
        <w:r w:rsidR="005C42BD" w:rsidRPr="00E27E92">
          <w:rPr>
            <w:rFonts w:ascii="GHEA Grapalat" w:hAnsi="GHEA Grapalat"/>
            <w:noProof/>
            <w:webHidden/>
          </w:rPr>
          <w:t>8</w:t>
        </w:r>
        <w:r w:rsidR="00991D35" w:rsidRPr="00E27E92">
          <w:rPr>
            <w:rFonts w:ascii="GHEA Grapalat" w:hAnsi="GHEA Grapalat"/>
            <w:noProof/>
            <w:webHidden/>
          </w:rPr>
          <w:fldChar w:fldCharType="end"/>
        </w:r>
      </w:hyperlink>
    </w:p>
    <w:p w:rsidR="005C42BD" w:rsidRPr="00E27E92" w:rsidRDefault="000D7055">
      <w:pPr>
        <w:pStyle w:val="TOC1"/>
        <w:tabs>
          <w:tab w:val="left" w:pos="660"/>
          <w:tab w:val="right" w:leader="dot" w:pos="9350"/>
        </w:tabs>
        <w:rPr>
          <w:rFonts w:ascii="GHEA Grapalat" w:eastAsiaTheme="minorEastAsia" w:hAnsi="GHEA Grapalat"/>
          <w:noProof/>
        </w:rPr>
      </w:pPr>
      <w:hyperlink w:anchor="_Toc44373270" w:history="1">
        <w:r w:rsidR="005C42BD" w:rsidRPr="00E27E92">
          <w:rPr>
            <w:rStyle w:val="Hyperlink"/>
            <w:rFonts w:ascii="GHEA Grapalat" w:hAnsi="GHEA Grapalat"/>
            <w:noProof/>
          </w:rPr>
          <w:t>III.</w:t>
        </w:r>
        <w:r w:rsidR="005C42BD" w:rsidRPr="00E27E92">
          <w:rPr>
            <w:rFonts w:ascii="GHEA Grapalat" w:eastAsiaTheme="minorEastAsia" w:hAnsi="GHEA Grapalat"/>
            <w:noProof/>
          </w:rPr>
          <w:tab/>
        </w:r>
        <w:r w:rsidR="00001E5A">
          <w:rPr>
            <w:rStyle w:val="Hyperlink"/>
            <w:rFonts w:ascii="GHEA Grapalat" w:hAnsi="GHEA Grapalat" w:cs="Arial"/>
            <w:noProof/>
          </w:rPr>
          <w:t>Հաշվեքննիչ պալատի</w:t>
        </w:r>
        <w:r w:rsidR="005C42BD" w:rsidRPr="00E27E92">
          <w:rPr>
            <w:rStyle w:val="Hyperlink"/>
            <w:rFonts w:ascii="GHEA Grapalat" w:hAnsi="GHEA Grapalat"/>
            <w:noProof/>
          </w:rPr>
          <w:t xml:space="preserve"> </w:t>
        </w:r>
        <w:r w:rsidR="005C42BD" w:rsidRPr="00E27E92">
          <w:rPr>
            <w:rStyle w:val="Hyperlink"/>
            <w:rFonts w:ascii="GHEA Grapalat" w:hAnsi="GHEA Grapalat" w:cs="Arial"/>
            <w:noProof/>
            <w:lang w:val="en-GB"/>
          </w:rPr>
          <w:t>զ</w:t>
        </w:r>
        <w:r w:rsidR="005C42BD" w:rsidRPr="00E27E92">
          <w:rPr>
            <w:rStyle w:val="Hyperlink"/>
            <w:rFonts w:ascii="GHEA Grapalat" w:hAnsi="GHEA Grapalat" w:cs="Arial"/>
            <w:noProof/>
          </w:rPr>
          <w:t>արգացման</w:t>
        </w:r>
        <w:r w:rsidR="005C42BD" w:rsidRPr="00E27E92">
          <w:rPr>
            <w:rStyle w:val="Hyperlink"/>
            <w:rFonts w:ascii="GHEA Grapalat" w:hAnsi="GHEA Grapalat"/>
            <w:noProof/>
          </w:rPr>
          <w:t xml:space="preserve"> </w:t>
        </w:r>
        <w:r w:rsidR="005C42BD" w:rsidRPr="00E27E92">
          <w:rPr>
            <w:rStyle w:val="Hyperlink"/>
            <w:rFonts w:ascii="GHEA Grapalat" w:hAnsi="GHEA Grapalat" w:cs="Arial"/>
            <w:noProof/>
          </w:rPr>
          <w:t>միջավայրը</w:t>
        </w:r>
        <w:r w:rsidR="005C42BD" w:rsidRPr="00E27E92">
          <w:rPr>
            <w:rFonts w:ascii="GHEA Grapalat" w:hAnsi="GHEA Grapalat"/>
            <w:noProof/>
            <w:webHidden/>
          </w:rPr>
          <w:tab/>
        </w:r>
        <w:r w:rsidR="00991D35" w:rsidRPr="00E27E92">
          <w:rPr>
            <w:rFonts w:ascii="GHEA Grapalat" w:hAnsi="GHEA Grapalat"/>
            <w:noProof/>
            <w:webHidden/>
          </w:rPr>
          <w:fldChar w:fldCharType="begin"/>
        </w:r>
        <w:r w:rsidR="005C42BD" w:rsidRPr="00E27E92">
          <w:rPr>
            <w:rFonts w:ascii="GHEA Grapalat" w:hAnsi="GHEA Grapalat"/>
            <w:noProof/>
            <w:webHidden/>
          </w:rPr>
          <w:instrText xml:space="preserve"> PAGEREF _Toc44373270 \h </w:instrText>
        </w:r>
        <w:r w:rsidR="00991D35" w:rsidRPr="00E27E92">
          <w:rPr>
            <w:rFonts w:ascii="GHEA Grapalat" w:hAnsi="GHEA Grapalat"/>
            <w:noProof/>
            <w:webHidden/>
          </w:rPr>
        </w:r>
        <w:r w:rsidR="00991D35" w:rsidRPr="00E27E92">
          <w:rPr>
            <w:rFonts w:ascii="GHEA Grapalat" w:hAnsi="GHEA Grapalat"/>
            <w:noProof/>
            <w:webHidden/>
          </w:rPr>
          <w:fldChar w:fldCharType="separate"/>
        </w:r>
        <w:r w:rsidR="005C42BD" w:rsidRPr="00E27E92">
          <w:rPr>
            <w:rFonts w:ascii="GHEA Grapalat" w:hAnsi="GHEA Grapalat"/>
            <w:noProof/>
            <w:webHidden/>
          </w:rPr>
          <w:t>10</w:t>
        </w:r>
        <w:r w:rsidR="00991D35" w:rsidRPr="00E27E92">
          <w:rPr>
            <w:rFonts w:ascii="GHEA Grapalat" w:hAnsi="GHEA Grapalat"/>
            <w:noProof/>
            <w:webHidden/>
          </w:rPr>
          <w:fldChar w:fldCharType="end"/>
        </w:r>
      </w:hyperlink>
    </w:p>
    <w:p w:rsidR="005C42BD" w:rsidRPr="00E27E92" w:rsidRDefault="000D7055">
      <w:pPr>
        <w:pStyle w:val="TOC1"/>
        <w:tabs>
          <w:tab w:val="left" w:pos="660"/>
          <w:tab w:val="right" w:leader="dot" w:pos="9350"/>
        </w:tabs>
        <w:rPr>
          <w:rFonts w:ascii="GHEA Grapalat" w:eastAsiaTheme="minorEastAsia" w:hAnsi="GHEA Grapalat"/>
          <w:noProof/>
        </w:rPr>
      </w:pPr>
      <w:hyperlink w:anchor="_Toc44373271" w:history="1">
        <w:r w:rsidR="005C42BD" w:rsidRPr="00E27E92">
          <w:rPr>
            <w:rStyle w:val="Hyperlink"/>
            <w:rFonts w:ascii="GHEA Grapalat" w:hAnsi="GHEA Grapalat"/>
            <w:noProof/>
          </w:rPr>
          <w:t>IV.</w:t>
        </w:r>
        <w:r w:rsidR="005C42BD" w:rsidRPr="00E27E92">
          <w:rPr>
            <w:rFonts w:ascii="GHEA Grapalat" w:eastAsiaTheme="minorEastAsia" w:hAnsi="GHEA Grapalat"/>
            <w:noProof/>
          </w:rPr>
          <w:tab/>
        </w:r>
        <w:r w:rsidR="005C42BD" w:rsidRPr="00E27E92">
          <w:rPr>
            <w:rStyle w:val="Hyperlink"/>
            <w:rFonts w:ascii="GHEA Grapalat" w:hAnsi="GHEA Grapalat" w:cs="Arial"/>
            <w:noProof/>
          </w:rPr>
          <w:t>Կարիքների</w:t>
        </w:r>
        <w:r w:rsidR="005C42BD" w:rsidRPr="00E27E92">
          <w:rPr>
            <w:rStyle w:val="Hyperlink"/>
            <w:rFonts w:ascii="GHEA Grapalat" w:hAnsi="GHEA Grapalat"/>
            <w:noProof/>
          </w:rPr>
          <w:t xml:space="preserve"> </w:t>
        </w:r>
        <w:r w:rsidR="005C42BD" w:rsidRPr="00E27E92">
          <w:rPr>
            <w:rStyle w:val="Hyperlink"/>
            <w:rFonts w:ascii="GHEA Grapalat" w:hAnsi="GHEA Grapalat" w:cs="Arial"/>
            <w:noProof/>
          </w:rPr>
          <w:t>գնահատում</w:t>
        </w:r>
        <w:r w:rsidR="005C42BD" w:rsidRPr="00E27E92">
          <w:rPr>
            <w:rFonts w:ascii="GHEA Grapalat" w:hAnsi="GHEA Grapalat"/>
            <w:noProof/>
            <w:webHidden/>
          </w:rPr>
          <w:tab/>
        </w:r>
        <w:r w:rsidR="00991D35" w:rsidRPr="00E27E92">
          <w:rPr>
            <w:rFonts w:ascii="GHEA Grapalat" w:hAnsi="GHEA Grapalat"/>
            <w:noProof/>
            <w:webHidden/>
          </w:rPr>
          <w:fldChar w:fldCharType="begin"/>
        </w:r>
        <w:r w:rsidR="005C42BD" w:rsidRPr="00E27E92">
          <w:rPr>
            <w:rFonts w:ascii="GHEA Grapalat" w:hAnsi="GHEA Grapalat"/>
            <w:noProof/>
            <w:webHidden/>
          </w:rPr>
          <w:instrText xml:space="preserve"> PAGEREF _Toc44373271 \h </w:instrText>
        </w:r>
        <w:r w:rsidR="00991D35" w:rsidRPr="00E27E92">
          <w:rPr>
            <w:rFonts w:ascii="GHEA Grapalat" w:hAnsi="GHEA Grapalat"/>
            <w:noProof/>
            <w:webHidden/>
          </w:rPr>
        </w:r>
        <w:r w:rsidR="00991D35" w:rsidRPr="00E27E92">
          <w:rPr>
            <w:rFonts w:ascii="GHEA Grapalat" w:hAnsi="GHEA Grapalat"/>
            <w:noProof/>
            <w:webHidden/>
          </w:rPr>
          <w:fldChar w:fldCharType="separate"/>
        </w:r>
        <w:r w:rsidR="005C42BD" w:rsidRPr="00E27E92">
          <w:rPr>
            <w:rFonts w:ascii="GHEA Grapalat" w:hAnsi="GHEA Grapalat"/>
            <w:noProof/>
            <w:webHidden/>
          </w:rPr>
          <w:t>11</w:t>
        </w:r>
        <w:r w:rsidR="00991D35" w:rsidRPr="00E27E92">
          <w:rPr>
            <w:rFonts w:ascii="GHEA Grapalat" w:hAnsi="GHEA Grapalat"/>
            <w:noProof/>
            <w:webHidden/>
          </w:rPr>
          <w:fldChar w:fldCharType="end"/>
        </w:r>
      </w:hyperlink>
    </w:p>
    <w:p w:rsidR="005C42BD" w:rsidRPr="00E27E92" w:rsidRDefault="000D7055">
      <w:pPr>
        <w:pStyle w:val="TOC1"/>
        <w:tabs>
          <w:tab w:val="left" w:pos="440"/>
          <w:tab w:val="right" w:leader="dot" w:pos="9350"/>
        </w:tabs>
        <w:rPr>
          <w:rFonts w:ascii="GHEA Grapalat" w:eastAsiaTheme="minorEastAsia" w:hAnsi="GHEA Grapalat"/>
          <w:noProof/>
        </w:rPr>
      </w:pPr>
      <w:hyperlink w:anchor="_Toc44373279" w:history="1">
        <w:r w:rsidR="005C42BD" w:rsidRPr="00E27E92">
          <w:rPr>
            <w:rStyle w:val="Hyperlink"/>
            <w:rFonts w:ascii="GHEA Grapalat" w:hAnsi="GHEA Grapalat"/>
            <w:noProof/>
          </w:rPr>
          <w:t>V.</w:t>
        </w:r>
        <w:r w:rsidR="005C42BD" w:rsidRPr="00E27E92">
          <w:rPr>
            <w:rFonts w:ascii="GHEA Grapalat" w:eastAsiaTheme="minorEastAsia" w:hAnsi="GHEA Grapalat"/>
            <w:noProof/>
          </w:rPr>
          <w:tab/>
        </w:r>
        <w:r w:rsidR="005C42BD" w:rsidRPr="00E27E92">
          <w:rPr>
            <w:rStyle w:val="Hyperlink"/>
            <w:rFonts w:ascii="GHEA Grapalat" w:hAnsi="GHEA Grapalat" w:cs="Arial"/>
            <w:noProof/>
            <w:lang w:val="en-GB"/>
          </w:rPr>
          <w:t>Համագործակցություն</w:t>
        </w:r>
        <w:r w:rsidR="005C42BD" w:rsidRPr="00E27E92">
          <w:rPr>
            <w:rStyle w:val="Hyperlink"/>
            <w:rFonts w:ascii="GHEA Grapalat" w:hAnsi="GHEA Grapalat"/>
            <w:noProof/>
            <w:lang w:val="en-GB"/>
          </w:rPr>
          <w:t xml:space="preserve"> </w:t>
        </w:r>
        <w:r w:rsidR="005C42BD" w:rsidRPr="00E27E92">
          <w:rPr>
            <w:rStyle w:val="Hyperlink"/>
            <w:rFonts w:ascii="GHEA Grapalat" w:hAnsi="GHEA Grapalat" w:cs="Arial"/>
            <w:noProof/>
            <w:lang w:val="en-GB"/>
          </w:rPr>
          <w:t>ա</w:t>
        </w:r>
        <w:r w:rsidR="005C42BD" w:rsidRPr="00E27E92">
          <w:rPr>
            <w:rStyle w:val="Hyperlink"/>
            <w:rFonts w:ascii="GHEA Grapalat" w:hAnsi="GHEA Grapalat" w:cs="Arial"/>
            <w:noProof/>
            <w:lang w:val="hy-AM"/>
          </w:rPr>
          <w:t>ռանցքային</w:t>
        </w:r>
        <w:r w:rsidR="005C42BD" w:rsidRPr="00E27E92">
          <w:rPr>
            <w:rStyle w:val="Hyperlink"/>
            <w:rFonts w:ascii="GHEA Grapalat" w:hAnsi="GHEA Grapalat"/>
            <w:noProof/>
            <w:lang w:val="en-GB"/>
          </w:rPr>
          <w:t xml:space="preserve"> </w:t>
        </w:r>
        <w:r w:rsidR="005C42BD" w:rsidRPr="00E27E92">
          <w:rPr>
            <w:rStyle w:val="Hyperlink"/>
            <w:rFonts w:ascii="GHEA Grapalat" w:hAnsi="GHEA Grapalat" w:cs="Arial"/>
            <w:noProof/>
            <w:lang w:val="en-GB"/>
          </w:rPr>
          <w:t>շահառուների</w:t>
        </w:r>
        <w:r w:rsidR="005C42BD" w:rsidRPr="00E27E92">
          <w:rPr>
            <w:rStyle w:val="Hyperlink"/>
            <w:rFonts w:ascii="GHEA Grapalat" w:hAnsi="GHEA Grapalat"/>
            <w:noProof/>
            <w:lang w:val="en-GB"/>
          </w:rPr>
          <w:t xml:space="preserve"> </w:t>
        </w:r>
        <w:r w:rsidR="005C42BD" w:rsidRPr="00E27E92">
          <w:rPr>
            <w:rStyle w:val="Hyperlink"/>
            <w:rFonts w:ascii="GHEA Grapalat" w:hAnsi="GHEA Grapalat" w:cs="Arial"/>
            <w:noProof/>
            <w:lang w:val="en-GB"/>
          </w:rPr>
          <w:t>հետ</w:t>
        </w:r>
        <w:r w:rsidR="005C42BD" w:rsidRPr="00E27E92">
          <w:rPr>
            <w:rFonts w:ascii="GHEA Grapalat" w:hAnsi="GHEA Grapalat"/>
            <w:noProof/>
            <w:webHidden/>
          </w:rPr>
          <w:tab/>
        </w:r>
        <w:r w:rsidR="00991D35" w:rsidRPr="00E27E92">
          <w:rPr>
            <w:rFonts w:ascii="GHEA Grapalat" w:hAnsi="GHEA Grapalat"/>
            <w:noProof/>
            <w:webHidden/>
          </w:rPr>
          <w:fldChar w:fldCharType="begin"/>
        </w:r>
        <w:r w:rsidR="005C42BD" w:rsidRPr="00E27E92">
          <w:rPr>
            <w:rFonts w:ascii="GHEA Grapalat" w:hAnsi="GHEA Grapalat"/>
            <w:noProof/>
            <w:webHidden/>
          </w:rPr>
          <w:instrText xml:space="preserve"> PAGEREF _Toc44373279 \h </w:instrText>
        </w:r>
        <w:r w:rsidR="00991D35" w:rsidRPr="00E27E92">
          <w:rPr>
            <w:rFonts w:ascii="GHEA Grapalat" w:hAnsi="GHEA Grapalat"/>
            <w:noProof/>
            <w:webHidden/>
          </w:rPr>
        </w:r>
        <w:r w:rsidR="00991D35" w:rsidRPr="00E27E92">
          <w:rPr>
            <w:rFonts w:ascii="GHEA Grapalat" w:hAnsi="GHEA Grapalat"/>
            <w:noProof/>
            <w:webHidden/>
          </w:rPr>
          <w:fldChar w:fldCharType="separate"/>
        </w:r>
        <w:r w:rsidR="005C42BD" w:rsidRPr="00E27E92">
          <w:rPr>
            <w:rFonts w:ascii="GHEA Grapalat" w:hAnsi="GHEA Grapalat"/>
            <w:noProof/>
            <w:webHidden/>
          </w:rPr>
          <w:t>20</w:t>
        </w:r>
        <w:r w:rsidR="00991D35" w:rsidRPr="00E27E92">
          <w:rPr>
            <w:rFonts w:ascii="GHEA Grapalat" w:hAnsi="GHEA Grapalat"/>
            <w:noProof/>
            <w:webHidden/>
          </w:rPr>
          <w:fldChar w:fldCharType="end"/>
        </w:r>
      </w:hyperlink>
    </w:p>
    <w:p w:rsidR="005C42BD" w:rsidRPr="00E27E92" w:rsidRDefault="000D7055">
      <w:pPr>
        <w:pStyle w:val="TOC1"/>
        <w:tabs>
          <w:tab w:val="left" w:pos="660"/>
          <w:tab w:val="right" w:leader="dot" w:pos="9350"/>
        </w:tabs>
        <w:rPr>
          <w:rFonts w:ascii="GHEA Grapalat" w:eastAsiaTheme="minorEastAsia" w:hAnsi="GHEA Grapalat"/>
          <w:noProof/>
        </w:rPr>
      </w:pPr>
      <w:hyperlink w:anchor="_Toc44373280" w:history="1">
        <w:r w:rsidR="005C42BD" w:rsidRPr="00E27E92">
          <w:rPr>
            <w:rStyle w:val="Hyperlink"/>
            <w:rFonts w:ascii="GHEA Grapalat" w:hAnsi="GHEA Grapalat"/>
            <w:noProof/>
          </w:rPr>
          <w:t>VI.</w:t>
        </w:r>
        <w:r w:rsidR="005C42BD" w:rsidRPr="00E27E92">
          <w:rPr>
            <w:rFonts w:ascii="GHEA Grapalat" w:eastAsiaTheme="minorEastAsia" w:hAnsi="GHEA Grapalat"/>
            <w:noProof/>
          </w:rPr>
          <w:tab/>
        </w:r>
        <w:r w:rsidR="005C42BD" w:rsidRPr="00E27E92">
          <w:rPr>
            <w:rStyle w:val="Hyperlink"/>
            <w:rFonts w:ascii="GHEA Grapalat" w:hAnsi="GHEA Grapalat" w:cs="Times New Roman"/>
            <w:noProof/>
          </w:rPr>
          <w:t>2020 – 2023</w:t>
        </w:r>
        <w:r w:rsidR="005C42BD" w:rsidRPr="00E27E92">
          <w:rPr>
            <w:rStyle w:val="Hyperlink"/>
            <w:rFonts w:ascii="GHEA Grapalat" w:hAnsi="GHEA Grapalat" w:cs="Arial"/>
            <w:noProof/>
          </w:rPr>
          <w:t>թթ</w:t>
        </w:r>
        <w:r w:rsidR="005C42BD" w:rsidRPr="00E27E92">
          <w:rPr>
            <w:rStyle w:val="Hyperlink"/>
            <w:rFonts w:ascii="GHEA Grapalat" w:hAnsi="GHEA Grapalat"/>
            <w:noProof/>
          </w:rPr>
          <w:t xml:space="preserve">. </w:t>
        </w:r>
        <w:r w:rsidR="005C42BD" w:rsidRPr="00E27E92">
          <w:rPr>
            <w:rStyle w:val="Hyperlink"/>
            <w:rFonts w:ascii="GHEA Grapalat" w:hAnsi="GHEA Grapalat" w:cs="Arial"/>
            <w:noProof/>
          </w:rPr>
          <w:t>ռազմավարական</w:t>
        </w:r>
        <w:r w:rsidR="005C42BD" w:rsidRPr="00E27E92">
          <w:rPr>
            <w:rStyle w:val="Hyperlink"/>
            <w:rFonts w:ascii="GHEA Grapalat" w:hAnsi="GHEA Grapalat"/>
            <w:noProof/>
          </w:rPr>
          <w:t xml:space="preserve"> </w:t>
        </w:r>
        <w:r w:rsidR="005C42BD" w:rsidRPr="00E27E92">
          <w:rPr>
            <w:rStyle w:val="Hyperlink"/>
            <w:rFonts w:ascii="GHEA Grapalat" w:hAnsi="GHEA Grapalat" w:cs="Arial"/>
            <w:noProof/>
          </w:rPr>
          <w:t>նպատակները</w:t>
        </w:r>
        <w:r w:rsidR="005C42BD" w:rsidRPr="00E27E92">
          <w:rPr>
            <w:rFonts w:ascii="GHEA Grapalat" w:hAnsi="GHEA Grapalat"/>
            <w:noProof/>
            <w:webHidden/>
          </w:rPr>
          <w:tab/>
        </w:r>
        <w:r w:rsidR="00991D35" w:rsidRPr="00E27E92">
          <w:rPr>
            <w:rFonts w:ascii="GHEA Grapalat" w:hAnsi="GHEA Grapalat"/>
            <w:noProof/>
            <w:webHidden/>
          </w:rPr>
          <w:fldChar w:fldCharType="begin"/>
        </w:r>
        <w:r w:rsidR="005C42BD" w:rsidRPr="00E27E92">
          <w:rPr>
            <w:rFonts w:ascii="GHEA Grapalat" w:hAnsi="GHEA Grapalat"/>
            <w:noProof/>
            <w:webHidden/>
          </w:rPr>
          <w:instrText xml:space="preserve"> PAGEREF _Toc44373280 \h </w:instrText>
        </w:r>
        <w:r w:rsidR="00991D35" w:rsidRPr="00E27E92">
          <w:rPr>
            <w:rFonts w:ascii="GHEA Grapalat" w:hAnsi="GHEA Grapalat"/>
            <w:noProof/>
            <w:webHidden/>
          </w:rPr>
        </w:r>
        <w:r w:rsidR="00991D35" w:rsidRPr="00E27E92">
          <w:rPr>
            <w:rFonts w:ascii="GHEA Grapalat" w:hAnsi="GHEA Grapalat"/>
            <w:noProof/>
            <w:webHidden/>
          </w:rPr>
          <w:fldChar w:fldCharType="separate"/>
        </w:r>
        <w:r w:rsidR="005C42BD" w:rsidRPr="00E27E92">
          <w:rPr>
            <w:rFonts w:ascii="GHEA Grapalat" w:hAnsi="GHEA Grapalat"/>
            <w:noProof/>
            <w:webHidden/>
          </w:rPr>
          <w:t>25</w:t>
        </w:r>
        <w:r w:rsidR="00991D35" w:rsidRPr="00E27E92">
          <w:rPr>
            <w:rFonts w:ascii="GHEA Grapalat" w:hAnsi="GHEA Grapalat"/>
            <w:noProof/>
            <w:webHidden/>
          </w:rPr>
          <w:fldChar w:fldCharType="end"/>
        </w:r>
      </w:hyperlink>
    </w:p>
    <w:p w:rsidR="005C42BD" w:rsidRPr="00E27E92" w:rsidRDefault="000D7055">
      <w:pPr>
        <w:pStyle w:val="TOC2"/>
        <w:tabs>
          <w:tab w:val="right" w:leader="dot" w:pos="9350"/>
        </w:tabs>
        <w:rPr>
          <w:rFonts w:ascii="GHEA Grapalat" w:eastAsiaTheme="minorEastAsia" w:hAnsi="GHEA Grapalat"/>
          <w:noProof/>
        </w:rPr>
      </w:pPr>
      <w:hyperlink w:anchor="_Toc44373281" w:history="1">
        <w:r w:rsidR="005C42BD" w:rsidRPr="00E27E92">
          <w:rPr>
            <w:rStyle w:val="Hyperlink"/>
            <w:rFonts w:ascii="GHEA Grapalat" w:eastAsia="Tahoma" w:hAnsi="GHEA Grapalat" w:cs="Arial"/>
            <w:noProof/>
          </w:rPr>
          <w:t>Նպատակ</w:t>
        </w:r>
        <w:r w:rsidR="005C42BD" w:rsidRPr="00E27E92">
          <w:rPr>
            <w:rStyle w:val="Hyperlink"/>
            <w:rFonts w:ascii="GHEA Grapalat" w:eastAsia="Tahoma" w:hAnsi="GHEA Grapalat"/>
            <w:noProof/>
          </w:rPr>
          <w:t xml:space="preserve"> </w:t>
        </w:r>
        <w:r w:rsidR="005C42BD" w:rsidRPr="00E27E92">
          <w:rPr>
            <w:rStyle w:val="Hyperlink"/>
            <w:rFonts w:ascii="GHEA Grapalat" w:hAnsi="GHEA Grapalat" w:cs="Times New Roman"/>
            <w:noProof/>
          </w:rPr>
          <w:t xml:space="preserve">1. </w:t>
        </w:r>
        <w:r w:rsidR="005C42BD" w:rsidRPr="00E27E92">
          <w:rPr>
            <w:rStyle w:val="Hyperlink"/>
            <w:rFonts w:ascii="GHEA Grapalat" w:hAnsi="GHEA Grapalat" w:cs="Arial"/>
            <w:noProof/>
          </w:rPr>
          <w:t>Իրավական</w:t>
        </w:r>
        <w:r w:rsidR="005C42BD" w:rsidRPr="00E27E92">
          <w:rPr>
            <w:rStyle w:val="Hyperlink"/>
            <w:rFonts w:ascii="GHEA Grapalat" w:hAnsi="GHEA Grapalat"/>
            <w:noProof/>
          </w:rPr>
          <w:t xml:space="preserve"> </w:t>
        </w:r>
        <w:r w:rsidR="005C42BD" w:rsidRPr="00E27E92">
          <w:rPr>
            <w:rStyle w:val="Hyperlink"/>
            <w:rFonts w:ascii="GHEA Grapalat" w:hAnsi="GHEA Grapalat" w:cs="Arial"/>
            <w:noProof/>
          </w:rPr>
          <w:t>դաշտի</w:t>
        </w:r>
        <w:r w:rsidR="005C42BD" w:rsidRPr="00E27E92">
          <w:rPr>
            <w:rStyle w:val="Hyperlink"/>
            <w:rFonts w:ascii="GHEA Grapalat" w:hAnsi="GHEA Grapalat"/>
            <w:noProof/>
          </w:rPr>
          <w:t xml:space="preserve"> </w:t>
        </w:r>
        <w:r w:rsidR="005C42BD" w:rsidRPr="00E27E92">
          <w:rPr>
            <w:rStyle w:val="Hyperlink"/>
            <w:rFonts w:ascii="GHEA Grapalat" w:hAnsi="GHEA Grapalat" w:cs="Arial"/>
            <w:noProof/>
          </w:rPr>
          <w:t>բարելավում</w:t>
        </w:r>
        <w:r w:rsidR="005C42BD" w:rsidRPr="00E27E92">
          <w:rPr>
            <w:rFonts w:ascii="GHEA Grapalat" w:hAnsi="GHEA Grapalat"/>
            <w:noProof/>
            <w:webHidden/>
          </w:rPr>
          <w:tab/>
        </w:r>
        <w:r w:rsidR="00991D35" w:rsidRPr="00E27E92">
          <w:rPr>
            <w:rFonts w:ascii="GHEA Grapalat" w:hAnsi="GHEA Grapalat"/>
            <w:noProof/>
            <w:webHidden/>
          </w:rPr>
          <w:fldChar w:fldCharType="begin"/>
        </w:r>
        <w:r w:rsidR="005C42BD" w:rsidRPr="00E27E92">
          <w:rPr>
            <w:rFonts w:ascii="GHEA Grapalat" w:hAnsi="GHEA Grapalat"/>
            <w:noProof/>
            <w:webHidden/>
          </w:rPr>
          <w:instrText xml:space="preserve"> PAGEREF _Toc44373281 \h </w:instrText>
        </w:r>
        <w:r w:rsidR="00991D35" w:rsidRPr="00E27E92">
          <w:rPr>
            <w:rFonts w:ascii="GHEA Grapalat" w:hAnsi="GHEA Grapalat"/>
            <w:noProof/>
            <w:webHidden/>
          </w:rPr>
        </w:r>
        <w:r w:rsidR="00991D35" w:rsidRPr="00E27E92">
          <w:rPr>
            <w:rFonts w:ascii="GHEA Grapalat" w:hAnsi="GHEA Grapalat"/>
            <w:noProof/>
            <w:webHidden/>
          </w:rPr>
          <w:fldChar w:fldCharType="separate"/>
        </w:r>
        <w:r w:rsidR="005C42BD" w:rsidRPr="00E27E92">
          <w:rPr>
            <w:rFonts w:ascii="GHEA Grapalat" w:hAnsi="GHEA Grapalat"/>
            <w:noProof/>
            <w:webHidden/>
          </w:rPr>
          <w:t>25</w:t>
        </w:r>
        <w:r w:rsidR="00991D35" w:rsidRPr="00E27E92">
          <w:rPr>
            <w:rFonts w:ascii="GHEA Grapalat" w:hAnsi="GHEA Grapalat"/>
            <w:noProof/>
            <w:webHidden/>
          </w:rPr>
          <w:fldChar w:fldCharType="end"/>
        </w:r>
      </w:hyperlink>
    </w:p>
    <w:p w:rsidR="005C42BD" w:rsidRPr="00E27E92" w:rsidRDefault="000D7055">
      <w:pPr>
        <w:pStyle w:val="TOC2"/>
        <w:tabs>
          <w:tab w:val="right" w:leader="dot" w:pos="9350"/>
        </w:tabs>
        <w:rPr>
          <w:rFonts w:ascii="GHEA Grapalat" w:eastAsiaTheme="minorEastAsia" w:hAnsi="GHEA Grapalat"/>
          <w:noProof/>
        </w:rPr>
      </w:pPr>
      <w:hyperlink w:anchor="_Toc44373282" w:history="1">
        <w:r w:rsidR="005C42BD" w:rsidRPr="00E27E92">
          <w:rPr>
            <w:rStyle w:val="Hyperlink"/>
            <w:rFonts w:ascii="GHEA Grapalat" w:eastAsia="Tahoma" w:hAnsi="GHEA Grapalat" w:cs="Arial"/>
            <w:noProof/>
          </w:rPr>
          <w:t>Նպատակ</w:t>
        </w:r>
        <w:r w:rsidR="005C42BD" w:rsidRPr="00E27E92">
          <w:rPr>
            <w:rStyle w:val="Hyperlink"/>
            <w:rFonts w:ascii="GHEA Grapalat" w:eastAsia="Tahoma" w:hAnsi="GHEA Grapalat"/>
            <w:noProof/>
          </w:rPr>
          <w:t xml:space="preserve"> </w:t>
        </w:r>
        <w:r w:rsidR="005C42BD" w:rsidRPr="00E27E92">
          <w:rPr>
            <w:rStyle w:val="Hyperlink"/>
            <w:rFonts w:ascii="GHEA Grapalat" w:hAnsi="GHEA Grapalat" w:cs="Times New Roman"/>
            <w:noProof/>
          </w:rPr>
          <w:t xml:space="preserve">2.  </w:t>
        </w:r>
        <w:r w:rsidR="00397178">
          <w:rPr>
            <w:rStyle w:val="Hyperlink"/>
            <w:rFonts w:ascii="GHEA Grapalat" w:hAnsi="GHEA Grapalat" w:cs="Arial"/>
            <w:noProof/>
            <w:lang w:val="hy-AM"/>
          </w:rPr>
          <w:t>Հ</w:t>
        </w:r>
        <w:r w:rsidR="005C42BD" w:rsidRPr="00E27E92">
          <w:rPr>
            <w:rStyle w:val="Hyperlink"/>
            <w:rFonts w:ascii="GHEA Grapalat" w:hAnsi="GHEA Grapalat" w:cs="Arial"/>
            <w:noProof/>
          </w:rPr>
          <w:t>աշվեքննության</w:t>
        </w:r>
        <w:r w:rsidR="005C42BD" w:rsidRPr="00E27E92">
          <w:rPr>
            <w:rStyle w:val="Hyperlink"/>
            <w:rFonts w:ascii="GHEA Grapalat" w:hAnsi="GHEA Grapalat"/>
            <w:noProof/>
          </w:rPr>
          <w:t xml:space="preserve"> </w:t>
        </w:r>
        <w:r w:rsidR="005C42BD" w:rsidRPr="00E27E92">
          <w:rPr>
            <w:rStyle w:val="Hyperlink"/>
            <w:rFonts w:ascii="GHEA Grapalat" w:hAnsi="GHEA Grapalat" w:cs="Arial"/>
            <w:noProof/>
          </w:rPr>
          <w:t>ազդեցությ</w:t>
        </w:r>
        <w:r w:rsidR="00397178">
          <w:rPr>
            <w:rStyle w:val="Hyperlink"/>
            <w:rFonts w:ascii="GHEA Grapalat" w:hAnsi="GHEA Grapalat" w:cs="Arial"/>
            <w:noProof/>
            <w:lang w:val="hy-AM"/>
          </w:rPr>
          <w:t>ան բարելավում</w:t>
        </w:r>
        <w:r w:rsidR="005C42BD" w:rsidRPr="00E27E92">
          <w:rPr>
            <w:rFonts w:ascii="GHEA Grapalat" w:hAnsi="GHEA Grapalat"/>
            <w:noProof/>
            <w:webHidden/>
          </w:rPr>
          <w:tab/>
        </w:r>
        <w:r w:rsidR="00991D35" w:rsidRPr="00E27E92">
          <w:rPr>
            <w:rFonts w:ascii="GHEA Grapalat" w:hAnsi="GHEA Grapalat"/>
            <w:noProof/>
            <w:webHidden/>
          </w:rPr>
          <w:fldChar w:fldCharType="begin"/>
        </w:r>
        <w:r w:rsidR="005C42BD" w:rsidRPr="00E27E92">
          <w:rPr>
            <w:rFonts w:ascii="GHEA Grapalat" w:hAnsi="GHEA Grapalat"/>
            <w:noProof/>
            <w:webHidden/>
          </w:rPr>
          <w:instrText xml:space="preserve"> PAGEREF _Toc44373282 \h </w:instrText>
        </w:r>
        <w:r w:rsidR="00991D35" w:rsidRPr="00E27E92">
          <w:rPr>
            <w:rFonts w:ascii="GHEA Grapalat" w:hAnsi="GHEA Grapalat"/>
            <w:noProof/>
            <w:webHidden/>
          </w:rPr>
        </w:r>
        <w:r w:rsidR="00991D35" w:rsidRPr="00E27E92">
          <w:rPr>
            <w:rFonts w:ascii="GHEA Grapalat" w:hAnsi="GHEA Grapalat"/>
            <w:noProof/>
            <w:webHidden/>
          </w:rPr>
          <w:fldChar w:fldCharType="separate"/>
        </w:r>
        <w:r w:rsidR="005C42BD" w:rsidRPr="00E27E92">
          <w:rPr>
            <w:rFonts w:ascii="GHEA Grapalat" w:hAnsi="GHEA Grapalat"/>
            <w:noProof/>
            <w:webHidden/>
          </w:rPr>
          <w:t>26</w:t>
        </w:r>
        <w:r w:rsidR="00991D35" w:rsidRPr="00E27E92">
          <w:rPr>
            <w:rFonts w:ascii="GHEA Grapalat" w:hAnsi="GHEA Grapalat"/>
            <w:noProof/>
            <w:webHidden/>
          </w:rPr>
          <w:fldChar w:fldCharType="end"/>
        </w:r>
      </w:hyperlink>
    </w:p>
    <w:p w:rsidR="005C42BD" w:rsidRPr="00E27E92" w:rsidRDefault="000D7055">
      <w:pPr>
        <w:pStyle w:val="TOC2"/>
        <w:tabs>
          <w:tab w:val="right" w:leader="dot" w:pos="9350"/>
        </w:tabs>
        <w:rPr>
          <w:rFonts w:ascii="GHEA Grapalat" w:eastAsiaTheme="minorEastAsia" w:hAnsi="GHEA Grapalat"/>
          <w:noProof/>
        </w:rPr>
      </w:pPr>
      <w:hyperlink w:anchor="_Toc44373283" w:history="1">
        <w:r w:rsidR="005C42BD" w:rsidRPr="00E27E92">
          <w:rPr>
            <w:rStyle w:val="Hyperlink"/>
            <w:rFonts w:ascii="GHEA Grapalat" w:eastAsia="Tahoma" w:hAnsi="GHEA Grapalat" w:cs="Arial"/>
            <w:noProof/>
            <w:lang w:val="hy-AM"/>
          </w:rPr>
          <w:t>Նպատակ</w:t>
        </w:r>
        <w:r w:rsidR="005C42BD" w:rsidRPr="00E27E92">
          <w:rPr>
            <w:rStyle w:val="Hyperlink"/>
            <w:rFonts w:ascii="GHEA Grapalat" w:eastAsia="Tahoma" w:hAnsi="GHEA Grapalat"/>
            <w:noProof/>
            <w:lang w:val="hy-AM"/>
          </w:rPr>
          <w:t xml:space="preserve"> </w:t>
        </w:r>
        <w:r w:rsidR="005C42BD" w:rsidRPr="00E27E92">
          <w:rPr>
            <w:rStyle w:val="Hyperlink"/>
            <w:rFonts w:ascii="GHEA Grapalat" w:hAnsi="GHEA Grapalat" w:cs="Times New Roman"/>
            <w:noProof/>
            <w:lang w:val="hy-AM"/>
          </w:rPr>
          <w:t xml:space="preserve">3: </w:t>
        </w:r>
        <w:r w:rsidR="005C42BD" w:rsidRPr="00E27E92">
          <w:rPr>
            <w:rStyle w:val="Hyperlink"/>
            <w:rFonts w:ascii="GHEA Grapalat" w:hAnsi="GHEA Grapalat" w:cs="Arial"/>
            <w:noProof/>
            <w:lang w:val="hy-AM"/>
          </w:rPr>
          <w:t>Մասնագիտական</w:t>
        </w:r>
        <w:r w:rsidR="005C42BD" w:rsidRPr="00E27E92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5C42BD" w:rsidRPr="00E27E92">
          <w:rPr>
            <w:rStyle w:val="Hyperlink"/>
            <w:rFonts w:ascii="GHEA Grapalat" w:hAnsi="GHEA Grapalat" w:cs="Arial"/>
            <w:noProof/>
            <w:lang w:val="hy-AM"/>
          </w:rPr>
          <w:t>կարողության</w:t>
        </w:r>
        <w:r w:rsidR="005C42BD" w:rsidRPr="00E27E92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5C42BD" w:rsidRPr="00E27E92">
          <w:rPr>
            <w:rStyle w:val="Hyperlink"/>
            <w:rFonts w:ascii="GHEA Grapalat" w:hAnsi="GHEA Grapalat" w:cs="Arial"/>
            <w:noProof/>
            <w:lang w:val="hy-AM"/>
          </w:rPr>
          <w:t>և</w:t>
        </w:r>
        <w:r w:rsidR="005C42BD" w:rsidRPr="00E27E92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5C42BD" w:rsidRPr="00E27E92">
          <w:rPr>
            <w:rStyle w:val="Hyperlink"/>
            <w:rFonts w:ascii="GHEA Grapalat" w:hAnsi="GHEA Grapalat" w:cs="Arial"/>
            <w:noProof/>
            <w:lang w:val="hy-AM"/>
          </w:rPr>
          <w:t>հաշվեքննության</w:t>
        </w:r>
        <w:r w:rsidR="005C42BD" w:rsidRPr="00E27E92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5C42BD" w:rsidRPr="00E27E92">
          <w:rPr>
            <w:rStyle w:val="Hyperlink"/>
            <w:rFonts w:ascii="GHEA Grapalat" w:hAnsi="GHEA Grapalat" w:cs="Arial"/>
            <w:noProof/>
            <w:lang w:val="hy-AM"/>
          </w:rPr>
          <w:t>հմտությունների</w:t>
        </w:r>
        <w:r w:rsidR="005C42BD" w:rsidRPr="00E27E92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5C42BD" w:rsidRPr="00E27E92">
          <w:rPr>
            <w:rStyle w:val="Hyperlink"/>
            <w:rFonts w:ascii="GHEA Grapalat" w:hAnsi="GHEA Grapalat" w:cs="Arial"/>
            <w:noProof/>
            <w:lang w:val="hy-AM"/>
          </w:rPr>
          <w:t>արդիականացում</w:t>
        </w:r>
        <w:r w:rsidR="005C42BD" w:rsidRPr="00E27E92">
          <w:rPr>
            <w:rFonts w:ascii="GHEA Grapalat" w:hAnsi="GHEA Grapalat"/>
            <w:noProof/>
            <w:webHidden/>
          </w:rPr>
          <w:tab/>
        </w:r>
        <w:r w:rsidR="00991D35" w:rsidRPr="00E27E92">
          <w:rPr>
            <w:rFonts w:ascii="GHEA Grapalat" w:hAnsi="GHEA Grapalat"/>
            <w:noProof/>
            <w:webHidden/>
          </w:rPr>
          <w:fldChar w:fldCharType="begin"/>
        </w:r>
        <w:r w:rsidR="005C42BD" w:rsidRPr="00E27E92">
          <w:rPr>
            <w:rFonts w:ascii="GHEA Grapalat" w:hAnsi="GHEA Grapalat"/>
            <w:noProof/>
            <w:webHidden/>
          </w:rPr>
          <w:instrText xml:space="preserve"> PAGEREF _Toc44373283 \h </w:instrText>
        </w:r>
        <w:r w:rsidR="00991D35" w:rsidRPr="00E27E92">
          <w:rPr>
            <w:rFonts w:ascii="GHEA Grapalat" w:hAnsi="GHEA Grapalat"/>
            <w:noProof/>
            <w:webHidden/>
          </w:rPr>
        </w:r>
        <w:r w:rsidR="00991D35" w:rsidRPr="00E27E92">
          <w:rPr>
            <w:rFonts w:ascii="GHEA Grapalat" w:hAnsi="GHEA Grapalat"/>
            <w:noProof/>
            <w:webHidden/>
          </w:rPr>
          <w:fldChar w:fldCharType="separate"/>
        </w:r>
        <w:r w:rsidR="005C42BD" w:rsidRPr="00E27E92">
          <w:rPr>
            <w:rFonts w:ascii="GHEA Grapalat" w:hAnsi="GHEA Grapalat"/>
            <w:noProof/>
            <w:webHidden/>
          </w:rPr>
          <w:t>31</w:t>
        </w:r>
        <w:r w:rsidR="00991D35" w:rsidRPr="00E27E92">
          <w:rPr>
            <w:rFonts w:ascii="GHEA Grapalat" w:hAnsi="GHEA Grapalat"/>
            <w:noProof/>
            <w:webHidden/>
          </w:rPr>
          <w:fldChar w:fldCharType="end"/>
        </w:r>
      </w:hyperlink>
    </w:p>
    <w:p w:rsidR="005C42BD" w:rsidRPr="00E27E92" w:rsidRDefault="000D7055">
      <w:pPr>
        <w:pStyle w:val="TOC2"/>
        <w:tabs>
          <w:tab w:val="right" w:leader="dot" w:pos="9350"/>
        </w:tabs>
        <w:rPr>
          <w:rFonts w:ascii="GHEA Grapalat" w:eastAsiaTheme="minorEastAsia" w:hAnsi="GHEA Grapalat"/>
          <w:noProof/>
        </w:rPr>
      </w:pPr>
      <w:hyperlink w:anchor="_Toc44373285" w:history="1">
        <w:r w:rsidR="005C42BD" w:rsidRPr="00E27E92">
          <w:rPr>
            <w:rStyle w:val="Hyperlink"/>
            <w:rFonts w:ascii="GHEA Grapalat" w:eastAsia="Tahoma" w:hAnsi="GHEA Grapalat" w:cs="Arial"/>
            <w:noProof/>
          </w:rPr>
          <w:t>Նպատակ</w:t>
        </w:r>
        <w:r w:rsidR="005C42BD" w:rsidRPr="00E27E92">
          <w:rPr>
            <w:rStyle w:val="Hyperlink"/>
            <w:rFonts w:ascii="GHEA Grapalat" w:eastAsia="Tahoma" w:hAnsi="GHEA Grapalat"/>
            <w:noProof/>
          </w:rPr>
          <w:t xml:space="preserve"> </w:t>
        </w:r>
        <w:r w:rsidR="005C42BD" w:rsidRPr="00E27E92">
          <w:rPr>
            <w:rStyle w:val="Hyperlink"/>
            <w:rFonts w:ascii="GHEA Grapalat" w:hAnsi="GHEA Grapalat" w:cs="Times New Roman"/>
            <w:noProof/>
          </w:rPr>
          <w:t xml:space="preserve">4: </w:t>
        </w:r>
        <w:r w:rsidR="005C42BD" w:rsidRPr="00E27E92">
          <w:rPr>
            <w:rStyle w:val="Hyperlink"/>
            <w:rFonts w:ascii="GHEA Grapalat" w:hAnsi="GHEA Grapalat" w:cs="Arial"/>
            <w:noProof/>
          </w:rPr>
          <w:t>Հաղորդակցման</w:t>
        </w:r>
        <w:r w:rsidR="005C42BD" w:rsidRPr="00E27E92">
          <w:rPr>
            <w:rStyle w:val="Hyperlink"/>
            <w:rFonts w:ascii="GHEA Grapalat" w:hAnsi="GHEA Grapalat"/>
            <w:noProof/>
          </w:rPr>
          <w:t xml:space="preserve"> </w:t>
        </w:r>
        <w:r w:rsidR="005C42BD" w:rsidRPr="00E27E92">
          <w:rPr>
            <w:rStyle w:val="Hyperlink"/>
            <w:rFonts w:ascii="GHEA Grapalat" w:hAnsi="GHEA Grapalat" w:cs="Arial"/>
            <w:noProof/>
          </w:rPr>
          <w:t>և</w:t>
        </w:r>
        <w:r w:rsidR="005C42BD" w:rsidRPr="00E27E92">
          <w:rPr>
            <w:rStyle w:val="Hyperlink"/>
            <w:rFonts w:ascii="GHEA Grapalat" w:hAnsi="GHEA Grapalat"/>
            <w:noProof/>
          </w:rPr>
          <w:t xml:space="preserve"> </w:t>
        </w:r>
        <w:r w:rsidR="005C42BD" w:rsidRPr="00E27E92">
          <w:rPr>
            <w:rStyle w:val="Hyperlink"/>
            <w:rFonts w:ascii="GHEA Grapalat" w:hAnsi="GHEA Grapalat" w:cs="Arial"/>
            <w:noProof/>
          </w:rPr>
          <w:t>համագործակցության</w:t>
        </w:r>
        <w:r w:rsidR="005C42BD" w:rsidRPr="00E27E92">
          <w:rPr>
            <w:rStyle w:val="Hyperlink"/>
            <w:rFonts w:ascii="GHEA Grapalat" w:hAnsi="GHEA Grapalat"/>
            <w:noProof/>
          </w:rPr>
          <w:t xml:space="preserve"> </w:t>
        </w:r>
        <w:r w:rsidR="005C42BD" w:rsidRPr="00E27E92">
          <w:rPr>
            <w:rStyle w:val="Hyperlink"/>
            <w:rFonts w:ascii="GHEA Grapalat" w:hAnsi="GHEA Grapalat" w:cs="Arial"/>
            <w:noProof/>
            <w:lang w:val="hy-AM"/>
          </w:rPr>
          <w:t>ուղիների</w:t>
        </w:r>
        <w:r w:rsidR="005C42BD" w:rsidRPr="00E27E92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5C42BD" w:rsidRPr="00E27E92">
          <w:rPr>
            <w:rStyle w:val="Hyperlink"/>
            <w:rFonts w:ascii="GHEA Grapalat" w:hAnsi="GHEA Grapalat" w:cs="Arial"/>
            <w:noProof/>
            <w:lang w:val="hy-AM"/>
          </w:rPr>
          <w:t>հզորացում</w:t>
        </w:r>
        <w:r w:rsidR="005C42BD" w:rsidRPr="00E27E92">
          <w:rPr>
            <w:rFonts w:ascii="GHEA Grapalat" w:hAnsi="GHEA Grapalat"/>
            <w:noProof/>
            <w:webHidden/>
          </w:rPr>
          <w:tab/>
        </w:r>
        <w:r w:rsidR="00991D35" w:rsidRPr="00E27E92">
          <w:rPr>
            <w:rFonts w:ascii="GHEA Grapalat" w:hAnsi="GHEA Grapalat"/>
            <w:noProof/>
            <w:webHidden/>
          </w:rPr>
          <w:fldChar w:fldCharType="begin"/>
        </w:r>
        <w:r w:rsidR="005C42BD" w:rsidRPr="00E27E92">
          <w:rPr>
            <w:rFonts w:ascii="GHEA Grapalat" w:hAnsi="GHEA Grapalat"/>
            <w:noProof/>
            <w:webHidden/>
          </w:rPr>
          <w:instrText xml:space="preserve"> PAGEREF _Toc44373285 \h </w:instrText>
        </w:r>
        <w:r w:rsidR="00991D35" w:rsidRPr="00E27E92">
          <w:rPr>
            <w:rFonts w:ascii="GHEA Grapalat" w:hAnsi="GHEA Grapalat"/>
            <w:noProof/>
            <w:webHidden/>
          </w:rPr>
        </w:r>
        <w:r w:rsidR="00991D35" w:rsidRPr="00E27E92">
          <w:rPr>
            <w:rFonts w:ascii="GHEA Grapalat" w:hAnsi="GHEA Grapalat"/>
            <w:noProof/>
            <w:webHidden/>
          </w:rPr>
          <w:fldChar w:fldCharType="separate"/>
        </w:r>
        <w:r w:rsidR="005C42BD" w:rsidRPr="00E27E92">
          <w:rPr>
            <w:rFonts w:ascii="GHEA Grapalat" w:hAnsi="GHEA Grapalat"/>
            <w:noProof/>
            <w:webHidden/>
          </w:rPr>
          <w:t>34</w:t>
        </w:r>
        <w:r w:rsidR="00991D35" w:rsidRPr="00E27E92">
          <w:rPr>
            <w:rFonts w:ascii="GHEA Grapalat" w:hAnsi="GHEA Grapalat"/>
            <w:noProof/>
            <w:webHidden/>
          </w:rPr>
          <w:fldChar w:fldCharType="end"/>
        </w:r>
      </w:hyperlink>
    </w:p>
    <w:p w:rsidR="005C42BD" w:rsidRPr="00E27E92" w:rsidRDefault="000D7055">
      <w:pPr>
        <w:pStyle w:val="TOC1"/>
        <w:tabs>
          <w:tab w:val="left" w:pos="660"/>
          <w:tab w:val="right" w:leader="dot" w:pos="9350"/>
        </w:tabs>
        <w:rPr>
          <w:rFonts w:ascii="GHEA Grapalat" w:eastAsiaTheme="minorEastAsia" w:hAnsi="GHEA Grapalat"/>
          <w:noProof/>
        </w:rPr>
      </w:pPr>
      <w:hyperlink w:anchor="_Toc44373286" w:history="1">
        <w:r w:rsidR="005C42BD" w:rsidRPr="00E27E92">
          <w:rPr>
            <w:rStyle w:val="Hyperlink"/>
            <w:rFonts w:ascii="GHEA Grapalat" w:hAnsi="GHEA Grapalat"/>
            <w:noProof/>
            <w:lang w:val="hy-AM"/>
          </w:rPr>
          <w:t>VII.</w:t>
        </w:r>
        <w:r w:rsidR="005C42BD" w:rsidRPr="00E27E92">
          <w:rPr>
            <w:rFonts w:ascii="GHEA Grapalat" w:eastAsiaTheme="minorEastAsia" w:hAnsi="GHEA Grapalat"/>
            <w:noProof/>
          </w:rPr>
          <w:tab/>
        </w:r>
        <w:r w:rsidR="005C42BD" w:rsidRPr="00E27E92">
          <w:rPr>
            <w:rStyle w:val="Hyperlink"/>
            <w:rFonts w:ascii="GHEA Grapalat" w:hAnsi="GHEA Grapalat" w:cs="Arial"/>
            <w:noProof/>
            <w:lang w:val="hy-AM"/>
          </w:rPr>
          <w:t>Հաջողության</w:t>
        </w:r>
        <w:r w:rsidR="005C42BD" w:rsidRPr="00E27E92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5C42BD" w:rsidRPr="00E27E92">
          <w:rPr>
            <w:rStyle w:val="Hyperlink"/>
            <w:rFonts w:ascii="GHEA Grapalat" w:hAnsi="GHEA Grapalat" w:cs="Arial"/>
            <w:noProof/>
            <w:lang w:val="hy-AM"/>
          </w:rPr>
          <w:t>կարևորագույն</w:t>
        </w:r>
        <w:r w:rsidR="005C42BD" w:rsidRPr="00E27E92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5C42BD" w:rsidRPr="00E27E92">
          <w:rPr>
            <w:rStyle w:val="Hyperlink"/>
            <w:rFonts w:ascii="GHEA Grapalat" w:hAnsi="GHEA Grapalat" w:cs="Arial"/>
            <w:noProof/>
            <w:lang w:val="hy-AM"/>
          </w:rPr>
          <w:t>գործոններ՝</w:t>
        </w:r>
        <w:r w:rsidR="005C42BD" w:rsidRPr="00E27E92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5C42BD" w:rsidRPr="00E27E92">
          <w:rPr>
            <w:rStyle w:val="Hyperlink"/>
            <w:rFonts w:ascii="GHEA Grapalat" w:hAnsi="GHEA Grapalat" w:cs="Arial"/>
            <w:noProof/>
            <w:lang w:val="hy-AM"/>
          </w:rPr>
          <w:t>որպես</w:t>
        </w:r>
        <w:r w:rsidR="005C42BD" w:rsidRPr="00E27E92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5C42BD" w:rsidRPr="00E27E92">
          <w:rPr>
            <w:rStyle w:val="Hyperlink"/>
            <w:rFonts w:ascii="GHEA Grapalat" w:hAnsi="GHEA Grapalat" w:cs="Arial"/>
            <w:noProof/>
            <w:lang w:val="hy-AM"/>
          </w:rPr>
          <w:t>փոփոխության</w:t>
        </w:r>
        <w:r w:rsidR="005C42BD" w:rsidRPr="00E27E92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5C42BD" w:rsidRPr="00E27E92">
          <w:rPr>
            <w:rStyle w:val="Hyperlink"/>
            <w:rFonts w:ascii="GHEA Grapalat" w:hAnsi="GHEA Grapalat" w:cs="Arial"/>
            <w:noProof/>
            <w:lang w:val="hy-AM"/>
          </w:rPr>
          <w:t>շարժիչ</w:t>
        </w:r>
        <w:r w:rsidR="005C42BD" w:rsidRPr="00E27E92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5C42BD" w:rsidRPr="00E27E92">
          <w:rPr>
            <w:rStyle w:val="Hyperlink"/>
            <w:rFonts w:ascii="GHEA Grapalat" w:hAnsi="GHEA Grapalat" w:cs="Arial"/>
            <w:noProof/>
            <w:lang w:val="hy-AM"/>
          </w:rPr>
          <w:t>ուժեր</w:t>
        </w:r>
        <w:r w:rsidR="005C42BD" w:rsidRPr="00E27E92">
          <w:rPr>
            <w:rFonts w:ascii="GHEA Grapalat" w:hAnsi="GHEA Grapalat"/>
            <w:noProof/>
            <w:webHidden/>
          </w:rPr>
          <w:tab/>
        </w:r>
        <w:r w:rsidR="00991D35" w:rsidRPr="00E27E92">
          <w:rPr>
            <w:rFonts w:ascii="GHEA Grapalat" w:hAnsi="GHEA Grapalat"/>
            <w:noProof/>
            <w:webHidden/>
          </w:rPr>
          <w:fldChar w:fldCharType="begin"/>
        </w:r>
        <w:r w:rsidR="005C42BD" w:rsidRPr="00E27E92">
          <w:rPr>
            <w:rFonts w:ascii="GHEA Grapalat" w:hAnsi="GHEA Grapalat"/>
            <w:noProof/>
            <w:webHidden/>
          </w:rPr>
          <w:instrText xml:space="preserve"> PAGEREF _Toc44373286 \h </w:instrText>
        </w:r>
        <w:r w:rsidR="00991D35" w:rsidRPr="00E27E92">
          <w:rPr>
            <w:rFonts w:ascii="GHEA Grapalat" w:hAnsi="GHEA Grapalat"/>
            <w:noProof/>
            <w:webHidden/>
          </w:rPr>
        </w:r>
        <w:r w:rsidR="00991D35" w:rsidRPr="00E27E92">
          <w:rPr>
            <w:rFonts w:ascii="GHEA Grapalat" w:hAnsi="GHEA Grapalat"/>
            <w:noProof/>
            <w:webHidden/>
          </w:rPr>
          <w:fldChar w:fldCharType="separate"/>
        </w:r>
        <w:r w:rsidR="005C42BD" w:rsidRPr="00E27E92">
          <w:rPr>
            <w:rFonts w:ascii="GHEA Grapalat" w:hAnsi="GHEA Grapalat"/>
            <w:noProof/>
            <w:webHidden/>
          </w:rPr>
          <w:t>37</w:t>
        </w:r>
        <w:r w:rsidR="00991D35" w:rsidRPr="00E27E92">
          <w:rPr>
            <w:rFonts w:ascii="GHEA Grapalat" w:hAnsi="GHEA Grapalat"/>
            <w:noProof/>
            <w:webHidden/>
          </w:rPr>
          <w:fldChar w:fldCharType="end"/>
        </w:r>
      </w:hyperlink>
    </w:p>
    <w:p w:rsidR="005C42BD" w:rsidRPr="00E27E92" w:rsidRDefault="000D7055">
      <w:pPr>
        <w:pStyle w:val="TOC1"/>
        <w:tabs>
          <w:tab w:val="left" w:pos="660"/>
          <w:tab w:val="right" w:leader="dot" w:pos="9350"/>
        </w:tabs>
        <w:rPr>
          <w:rFonts w:ascii="GHEA Grapalat" w:eastAsiaTheme="minorEastAsia" w:hAnsi="GHEA Grapalat"/>
          <w:noProof/>
        </w:rPr>
      </w:pPr>
      <w:hyperlink w:anchor="_Toc44373287" w:history="1">
        <w:r w:rsidR="005C42BD" w:rsidRPr="00E27E92">
          <w:rPr>
            <w:rStyle w:val="Hyperlink"/>
            <w:rFonts w:ascii="GHEA Grapalat" w:hAnsi="GHEA Grapalat"/>
            <w:noProof/>
          </w:rPr>
          <w:t>VIII.</w:t>
        </w:r>
        <w:r w:rsidR="005C42BD" w:rsidRPr="00E27E92">
          <w:rPr>
            <w:rFonts w:ascii="GHEA Grapalat" w:eastAsiaTheme="minorEastAsia" w:hAnsi="GHEA Grapalat"/>
            <w:noProof/>
          </w:rPr>
          <w:tab/>
        </w:r>
        <w:r w:rsidR="005C42BD" w:rsidRPr="00E27E92">
          <w:rPr>
            <w:rStyle w:val="Hyperlink"/>
            <w:rFonts w:ascii="GHEA Grapalat" w:hAnsi="GHEA Grapalat" w:cs="Arial"/>
            <w:noProof/>
            <w:lang w:val="en-GB"/>
          </w:rPr>
          <w:t>Ռազմավարության</w:t>
        </w:r>
        <w:r w:rsidR="005C42BD" w:rsidRPr="00E27E92">
          <w:rPr>
            <w:rStyle w:val="Hyperlink"/>
            <w:rFonts w:ascii="GHEA Grapalat" w:hAnsi="GHEA Grapalat"/>
            <w:noProof/>
            <w:lang w:val="en-GB"/>
          </w:rPr>
          <w:t xml:space="preserve"> </w:t>
        </w:r>
        <w:r w:rsidR="005C42BD" w:rsidRPr="00E27E92">
          <w:rPr>
            <w:rStyle w:val="Hyperlink"/>
            <w:rFonts w:ascii="GHEA Grapalat" w:hAnsi="GHEA Grapalat" w:cs="Arial"/>
            <w:noProof/>
            <w:lang w:val="en-GB"/>
          </w:rPr>
          <w:t>մ</w:t>
        </w:r>
        <w:r w:rsidR="005C42BD" w:rsidRPr="00E27E92">
          <w:rPr>
            <w:rStyle w:val="Hyperlink"/>
            <w:rFonts w:ascii="GHEA Grapalat" w:hAnsi="GHEA Grapalat" w:cs="Arial"/>
            <w:noProof/>
            <w:lang w:val="hy-AM"/>
          </w:rPr>
          <w:t>շտադիտարկում</w:t>
        </w:r>
        <w:r w:rsidR="005C42BD" w:rsidRPr="00E27E92">
          <w:rPr>
            <w:rStyle w:val="Hyperlink"/>
            <w:rFonts w:ascii="GHEA Grapalat" w:hAnsi="GHEA Grapalat"/>
            <w:noProof/>
          </w:rPr>
          <w:t xml:space="preserve"> </w:t>
        </w:r>
        <w:r w:rsidR="005C42BD" w:rsidRPr="00E27E92">
          <w:rPr>
            <w:rStyle w:val="Hyperlink"/>
            <w:rFonts w:ascii="GHEA Grapalat" w:hAnsi="GHEA Grapalat" w:cs="Arial"/>
            <w:noProof/>
          </w:rPr>
          <w:t>և</w:t>
        </w:r>
        <w:r w:rsidR="005C42BD" w:rsidRPr="00E27E92">
          <w:rPr>
            <w:rStyle w:val="Hyperlink"/>
            <w:rFonts w:ascii="GHEA Grapalat" w:hAnsi="GHEA Grapalat"/>
            <w:noProof/>
          </w:rPr>
          <w:t xml:space="preserve"> </w:t>
        </w:r>
        <w:r w:rsidR="005C42BD" w:rsidRPr="00E27E92">
          <w:rPr>
            <w:rStyle w:val="Hyperlink"/>
            <w:rFonts w:ascii="GHEA Grapalat" w:hAnsi="GHEA Grapalat" w:cs="Arial"/>
            <w:noProof/>
            <w:lang w:val="en-GB"/>
          </w:rPr>
          <w:t>գ</w:t>
        </w:r>
        <w:r w:rsidR="005C42BD" w:rsidRPr="00E27E92">
          <w:rPr>
            <w:rStyle w:val="Hyperlink"/>
            <w:rFonts w:ascii="GHEA Grapalat" w:hAnsi="GHEA Grapalat" w:cs="Arial"/>
            <w:noProof/>
          </w:rPr>
          <w:t>նահատում</w:t>
        </w:r>
        <w:r w:rsidR="005C42BD" w:rsidRPr="00E27E92">
          <w:rPr>
            <w:rFonts w:ascii="GHEA Grapalat" w:hAnsi="GHEA Grapalat"/>
            <w:noProof/>
            <w:webHidden/>
          </w:rPr>
          <w:tab/>
        </w:r>
        <w:r w:rsidR="00991D35" w:rsidRPr="00E27E92">
          <w:rPr>
            <w:rFonts w:ascii="GHEA Grapalat" w:hAnsi="GHEA Grapalat"/>
            <w:noProof/>
            <w:webHidden/>
          </w:rPr>
          <w:fldChar w:fldCharType="begin"/>
        </w:r>
        <w:r w:rsidR="005C42BD" w:rsidRPr="00E27E92">
          <w:rPr>
            <w:rFonts w:ascii="GHEA Grapalat" w:hAnsi="GHEA Grapalat"/>
            <w:noProof/>
            <w:webHidden/>
          </w:rPr>
          <w:instrText xml:space="preserve"> PAGEREF _Toc44373287 \h </w:instrText>
        </w:r>
        <w:r w:rsidR="00991D35" w:rsidRPr="00E27E92">
          <w:rPr>
            <w:rFonts w:ascii="GHEA Grapalat" w:hAnsi="GHEA Grapalat"/>
            <w:noProof/>
            <w:webHidden/>
          </w:rPr>
        </w:r>
        <w:r w:rsidR="00991D35" w:rsidRPr="00E27E92">
          <w:rPr>
            <w:rFonts w:ascii="GHEA Grapalat" w:hAnsi="GHEA Grapalat"/>
            <w:noProof/>
            <w:webHidden/>
          </w:rPr>
          <w:fldChar w:fldCharType="separate"/>
        </w:r>
        <w:r w:rsidR="005C42BD" w:rsidRPr="00E27E92">
          <w:rPr>
            <w:rFonts w:ascii="GHEA Grapalat" w:hAnsi="GHEA Grapalat"/>
            <w:noProof/>
            <w:webHidden/>
          </w:rPr>
          <w:t>40</w:t>
        </w:r>
        <w:r w:rsidR="00991D35" w:rsidRPr="00E27E92">
          <w:rPr>
            <w:rFonts w:ascii="GHEA Grapalat" w:hAnsi="GHEA Grapalat"/>
            <w:noProof/>
            <w:webHidden/>
          </w:rPr>
          <w:fldChar w:fldCharType="end"/>
        </w:r>
      </w:hyperlink>
    </w:p>
    <w:p w:rsidR="005C42BD" w:rsidRPr="00E27E92" w:rsidRDefault="000D7055">
      <w:pPr>
        <w:pStyle w:val="TOC1"/>
        <w:tabs>
          <w:tab w:val="right" w:leader="dot" w:pos="9350"/>
        </w:tabs>
        <w:rPr>
          <w:rFonts w:ascii="GHEA Grapalat" w:eastAsiaTheme="minorEastAsia" w:hAnsi="GHEA Grapalat"/>
          <w:noProof/>
        </w:rPr>
      </w:pPr>
      <w:hyperlink w:anchor="_Toc44373288" w:history="1">
        <w:r w:rsidR="005C42BD" w:rsidRPr="00E27E92">
          <w:rPr>
            <w:rStyle w:val="Hyperlink"/>
            <w:rFonts w:ascii="GHEA Grapalat" w:eastAsia="Tahoma" w:hAnsi="GHEA Grapalat" w:cs="Arial"/>
            <w:noProof/>
          </w:rPr>
          <w:t>Մեթոդաբանություն</w:t>
        </w:r>
        <w:r w:rsidR="005C42BD" w:rsidRPr="00E27E92">
          <w:rPr>
            <w:rFonts w:ascii="GHEA Grapalat" w:hAnsi="GHEA Grapalat"/>
            <w:noProof/>
            <w:webHidden/>
          </w:rPr>
          <w:tab/>
        </w:r>
        <w:r w:rsidR="00991D35" w:rsidRPr="00E27E92">
          <w:rPr>
            <w:rFonts w:ascii="GHEA Grapalat" w:hAnsi="GHEA Grapalat"/>
            <w:noProof/>
            <w:webHidden/>
          </w:rPr>
          <w:fldChar w:fldCharType="begin"/>
        </w:r>
        <w:r w:rsidR="005C42BD" w:rsidRPr="00E27E92">
          <w:rPr>
            <w:rFonts w:ascii="GHEA Grapalat" w:hAnsi="GHEA Grapalat"/>
            <w:noProof/>
            <w:webHidden/>
          </w:rPr>
          <w:instrText xml:space="preserve"> PAGEREF _Toc44373288 \h </w:instrText>
        </w:r>
        <w:r w:rsidR="00991D35" w:rsidRPr="00E27E92">
          <w:rPr>
            <w:rFonts w:ascii="GHEA Grapalat" w:hAnsi="GHEA Grapalat"/>
            <w:noProof/>
            <w:webHidden/>
          </w:rPr>
        </w:r>
        <w:r w:rsidR="00991D35" w:rsidRPr="00E27E92">
          <w:rPr>
            <w:rFonts w:ascii="GHEA Grapalat" w:hAnsi="GHEA Grapalat"/>
            <w:noProof/>
            <w:webHidden/>
          </w:rPr>
          <w:fldChar w:fldCharType="separate"/>
        </w:r>
        <w:r w:rsidR="005C42BD" w:rsidRPr="00E27E92">
          <w:rPr>
            <w:rFonts w:ascii="GHEA Grapalat" w:hAnsi="GHEA Grapalat"/>
            <w:noProof/>
            <w:webHidden/>
          </w:rPr>
          <w:t>43</w:t>
        </w:r>
        <w:r w:rsidR="00991D35" w:rsidRPr="00E27E92">
          <w:rPr>
            <w:rFonts w:ascii="GHEA Grapalat" w:hAnsi="GHEA Grapalat"/>
            <w:noProof/>
            <w:webHidden/>
          </w:rPr>
          <w:fldChar w:fldCharType="end"/>
        </w:r>
      </w:hyperlink>
    </w:p>
    <w:p w:rsidR="008C7399" w:rsidRPr="008C7399" w:rsidRDefault="00991D35" w:rsidP="008C7399">
      <w:pPr>
        <w:pStyle w:val="Heading1"/>
      </w:pPr>
      <w:r>
        <w:fldChar w:fldCharType="end"/>
      </w:r>
    </w:p>
    <w:p w:rsidR="008C7399" w:rsidRDefault="008C7399" w:rsidP="008C7399">
      <w:pPr>
        <w:pStyle w:val="Heading1"/>
      </w:pPr>
      <w:r>
        <w:br w:type="page"/>
      </w:r>
    </w:p>
    <w:p w:rsidR="00ED364A" w:rsidRPr="00E27E92" w:rsidRDefault="00C71D28" w:rsidP="004C5574">
      <w:pPr>
        <w:pStyle w:val="Heading1"/>
        <w:rPr>
          <w:rFonts w:cs="Times New Roman"/>
        </w:rPr>
      </w:pPr>
      <w:bookmarkStart w:id="2" w:name="_Toc44373265"/>
      <w:r w:rsidRPr="00E27E92">
        <w:rPr>
          <w:rFonts w:cs="Arial"/>
        </w:rPr>
        <w:lastRenderedPageBreak/>
        <w:t>Հապավումների</w:t>
      </w:r>
      <w:r w:rsidRPr="00E27E92">
        <w:t xml:space="preserve"> </w:t>
      </w:r>
      <w:r w:rsidRPr="00E27E92">
        <w:rPr>
          <w:rFonts w:cs="Arial"/>
        </w:rPr>
        <w:t>ցանկ</w:t>
      </w:r>
      <w:bookmarkEnd w:id="2"/>
      <w:r w:rsidRPr="00E27E92">
        <w:rPr>
          <w:rFonts w:cs="Times New Roman"/>
        </w:rPr>
        <w:t xml:space="preserve"> </w:t>
      </w:r>
      <w:r w:rsidR="003370C1" w:rsidRPr="00E27E92">
        <w:rPr>
          <w:rFonts w:cs="Times New Roman"/>
        </w:rPr>
        <w:t xml:space="preserve"> </w:t>
      </w:r>
    </w:p>
    <w:p w:rsidR="00BF54A6" w:rsidRPr="00ED6B6F" w:rsidRDefault="00BF54A6" w:rsidP="00A92865">
      <w:pPr>
        <w:tabs>
          <w:tab w:val="left" w:pos="1624"/>
        </w:tabs>
        <w:spacing w:after="0" w:line="276" w:lineRule="auto"/>
        <w:jc w:val="center"/>
        <w:rPr>
          <w:rFonts w:ascii="GHEA Grapalat" w:hAnsi="GHEA Grapalat" w:cs="Times New Roman"/>
          <w:sz w:val="24"/>
          <w:szCs w:val="24"/>
        </w:rPr>
      </w:pPr>
    </w:p>
    <w:tbl>
      <w:tblPr>
        <w:tblStyle w:val="TableGrid"/>
        <w:tblW w:w="9387" w:type="dxa"/>
        <w:tblLayout w:type="fixed"/>
        <w:tblLook w:val="04A0" w:firstRow="1" w:lastRow="0" w:firstColumn="1" w:lastColumn="0" w:noHBand="0" w:noVBand="1"/>
      </w:tblPr>
      <w:tblGrid>
        <w:gridCol w:w="1663"/>
        <w:gridCol w:w="7724"/>
      </w:tblGrid>
      <w:tr w:rsidR="00BF54A6" w:rsidRPr="00ED6B6F" w:rsidTr="00CD5E84">
        <w:trPr>
          <w:trHeight w:val="317"/>
        </w:trPr>
        <w:tc>
          <w:tcPr>
            <w:tcW w:w="1663" w:type="dxa"/>
          </w:tcPr>
          <w:p w:rsidR="00BF54A6" w:rsidRPr="00ED6B6F" w:rsidRDefault="00C71D28" w:rsidP="00CD5E84">
            <w:pPr>
              <w:rPr>
                <w:rFonts w:ascii="GHEA Grapalat" w:hAnsi="GHEA Grapalat" w:cs="Times New Roman"/>
                <w:sz w:val="24"/>
                <w:szCs w:val="24"/>
              </w:rPr>
            </w:pPr>
            <w:r w:rsidRPr="00ED6B6F">
              <w:rPr>
                <w:rFonts w:ascii="GHEA Grapalat" w:hAnsi="GHEA Grapalat" w:cs="Tahoma"/>
                <w:sz w:val="24"/>
                <w:szCs w:val="24"/>
              </w:rPr>
              <w:t>ՀՀ</w:t>
            </w:r>
          </w:p>
        </w:tc>
        <w:tc>
          <w:tcPr>
            <w:tcW w:w="7724" w:type="dxa"/>
          </w:tcPr>
          <w:p w:rsidR="00BF54A6" w:rsidRPr="00ED6B6F" w:rsidRDefault="00C71D28" w:rsidP="00CD5E84">
            <w:pPr>
              <w:rPr>
                <w:rFonts w:ascii="GHEA Grapalat" w:hAnsi="GHEA Grapalat" w:cs="Tahoma"/>
                <w:sz w:val="24"/>
                <w:szCs w:val="24"/>
              </w:rPr>
            </w:pPr>
            <w:r w:rsidRPr="00ED6B6F">
              <w:rPr>
                <w:rFonts w:ascii="GHEA Grapalat" w:hAnsi="GHEA Grapalat" w:cs="Tahoma"/>
                <w:sz w:val="24"/>
                <w:szCs w:val="24"/>
              </w:rPr>
              <w:t>Հայաստանի Հանրապետություն</w:t>
            </w:r>
          </w:p>
        </w:tc>
      </w:tr>
      <w:tr w:rsidR="00BF54A6" w:rsidRPr="00ED6B6F" w:rsidTr="00CD5E84">
        <w:trPr>
          <w:trHeight w:val="317"/>
        </w:trPr>
        <w:tc>
          <w:tcPr>
            <w:tcW w:w="1663" w:type="dxa"/>
          </w:tcPr>
          <w:p w:rsidR="00BF54A6" w:rsidRPr="00ED6B6F" w:rsidRDefault="00C71D28" w:rsidP="00CD5E84">
            <w:pPr>
              <w:rPr>
                <w:rFonts w:ascii="GHEA Grapalat" w:hAnsi="GHEA Grapalat" w:cs="Tahoma"/>
                <w:sz w:val="24"/>
                <w:szCs w:val="24"/>
              </w:rPr>
            </w:pPr>
            <w:r w:rsidRPr="00ED6B6F">
              <w:rPr>
                <w:rFonts w:ascii="GHEA Grapalat" w:hAnsi="GHEA Grapalat" w:cs="Tahoma"/>
                <w:sz w:val="24"/>
                <w:szCs w:val="24"/>
              </w:rPr>
              <w:t>ԱԺ</w:t>
            </w:r>
          </w:p>
        </w:tc>
        <w:tc>
          <w:tcPr>
            <w:tcW w:w="7724" w:type="dxa"/>
          </w:tcPr>
          <w:p w:rsidR="00BF54A6" w:rsidRPr="00ED6B6F" w:rsidRDefault="00C71D28" w:rsidP="008A1A8C">
            <w:pPr>
              <w:rPr>
                <w:rFonts w:ascii="GHEA Grapalat" w:hAnsi="GHEA Grapalat" w:cs="Tahoma"/>
                <w:sz w:val="24"/>
                <w:szCs w:val="24"/>
              </w:rPr>
            </w:pPr>
            <w:r w:rsidRPr="00ED6B6F">
              <w:rPr>
                <w:rFonts w:ascii="GHEA Grapalat" w:hAnsi="GHEA Grapalat" w:cs="Tahoma"/>
                <w:sz w:val="24"/>
                <w:szCs w:val="24"/>
              </w:rPr>
              <w:t xml:space="preserve">ՀՀ </w:t>
            </w:r>
            <w:r w:rsidR="008A1A8C">
              <w:rPr>
                <w:rFonts w:ascii="GHEA Grapalat" w:hAnsi="GHEA Grapalat" w:cs="Tahoma"/>
                <w:sz w:val="24"/>
                <w:szCs w:val="24"/>
                <w:lang w:val="hy-AM"/>
              </w:rPr>
              <w:t>Ա</w:t>
            </w:r>
            <w:r w:rsidRPr="00ED6B6F">
              <w:rPr>
                <w:rFonts w:ascii="GHEA Grapalat" w:hAnsi="GHEA Grapalat" w:cs="Tahoma"/>
                <w:sz w:val="24"/>
                <w:szCs w:val="24"/>
              </w:rPr>
              <w:t xml:space="preserve">զգային </w:t>
            </w:r>
            <w:r w:rsidR="00ED6B6F">
              <w:rPr>
                <w:rFonts w:ascii="GHEA Grapalat" w:hAnsi="GHEA Grapalat" w:cs="Tahoma"/>
                <w:sz w:val="24"/>
                <w:szCs w:val="24"/>
                <w:lang w:val="hy-AM"/>
              </w:rPr>
              <w:t>ժ</w:t>
            </w:r>
            <w:r w:rsidRPr="00ED6B6F">
              <w:rPr>
                <w:rFonts w:ascii="GHEA Grapalat" w:hAnsi="GHEA Grapalat" w:cs="Tahoma"/>
                <w:sz w:val="24"/>
                <w:szCs w:val="24"/>
              </w:rPr>
              <w:t>ողով</w:t>
            </w:r>
          </w:p>
        </w:tc>
      </w:tr>
      <w:tr w:rsidR="00BF54A6" w:rsidRPr="00ED6B6F" w:rsidTr="00CD5E84">
        <w:trPr>
          <w:trHeight w:val="330"/>
        </w:trPr>
        <w:tc>
          <w:tcPr>
            <w:tcW w:w="1663" w:type="dxa"/>
          </w:tcPr>
          <w:p w:rsidR="00BF54A6" w:rsidRPr="00ED6B6F" w:rsidRDefault="00C71D28" w:rsidP="00CD5E84">
            <w:pPr>
              <w:rPr>
                <w:rFonts w:ascii="GHEA Grapalat" w:hAnsi="GHEA Grapalat" w:cs="Tahoma"/>
                <w:sz w:val="24"/>
                <w:szCs w:val="24"/>
              </w:rPr>
            </w:pPr>
            <w:r w:rsidRPr="00ED6B6F">
              <w:rPr>
                <w:rFonts w:ascii="GHEA Grapalat" w:hAnsi="GHEA Grapalat" w:cs="Tahoma"/>
                <w:sz w:val="24"/>
                <w:szCs w:val="24"/>
              </w:rPr>
              <w:t>ՀՊ</w:t>
            </w:r>
          </w:p>
        </w:tc>
        <w:tc>
          <w:tcPr>
            <w:tcW w:w="7724" w:type="dxa"/>
          </w:tcPr>
          <w:p w:rsidR="00BF54A6" w:rsidRPr="00ED6B6F" w:rsidRDefault="00C71D28" w:rsidP="00ED6B6F">
            <w:pPr>
              <w:rPr>
                <w:rFonts w:ascii="GHEA Grapalat" w:hAnsi="GHEA Grapalat" w:cs="Tahoma"/>
                <w:sz w:val="24"/>
                <w:szCs w:val="24"/>
              </w:rPr>
            </w:pPr>
            <w:r w:rsidRPr="00ED6B6F">
              <w:rPr>
                <w:rFonts w:ascii="GHEA Grapalat" w:hAnsi="GHEA Grapalat" w:cs="Tahoma"/>
                <w:sz w:val="24"/>
                <w:szCs w:val="24"/>
              </w:rPr>
              <w:t xml:space="preserve">ՀՀ </w:t>
            </w:r>
            <w:r w:rsidR="00ED6B6F">
              <w:rPr>
                <w:rFonts w:ascii="GHEA Grapalat" w:hAnsi="GHEA Grapalat" w:cs="Tahoma"/>
                <w:sz w:val="24"/>
                <w:szCs w:val="24"/>
                <w:lang w:val="hy-AM"/>
              </w:rPr>
              <w:t>հ</w:t>
            </w:r>
            <w:r w:rsidRPr="00ED6B6F">
              <w:rPr>
                <w:rFonts w:ascii="GHEA Grapalat" w:hAnsi="GHEA Grapalat" w:cs="Tahoma"/>
                <w:sz w:val="24"/>
                <w:szCs w:val="24"/>
              </w:rPr>
              <w:t xml:space="preserve">աշվեքննիչ </w:t>
            </w:r>
            <w:r w:rsidR="00ED6B6F">
              <w:rPr>
                <w:rFonts w:ascii="GHEA Grapalat" w:hAnsi="GHEA Grapalat" w:cs="Tahoma"/>
                <w:sz w:val="24"/>
                <w:szCs w:val="24"/>
                <w:lang w:val="hy-AM"/>
              </w:rPr>
              <w:t>պ</w:t>
            </w:r>
            <w:r w:rsidRPr="00ED6B6F">
              <w:rPr>
                <w:rFonts w:ascii="GHEA Grapalat" w:hAnsi="GHEA Grapalat" w:cs="Tahoma"/>
                <w:sz w:val="24"/>
                <w:szCs w:val="24"/>
              </w:rPr>
              <w:t>ալատ</w:t>
            </w:r>
          </w:p>
        </w:tc>
      </w:tr>
      <w:tr w:rsidR="00BF54A6" w:rsidRPr="00ED6B6F" w:rsidTr="00CD5E84">
        <w:trPr>
          <w:trHeight w:val="317"/>
        </w:trPr>
        <w:tc>
          <w:tcPr>
            <w:tcW w:w="1663" w:type="dxa"/>
          </w:tcPr>
          <w:p w:rsidR="00BF54A6" w:rsidRPr="00ED6B6F" w:rsidRDefault="00C71D28" w:rsidP="00CD5E84">
            <w:pPr>
              <w:rPr>
                <w:rFonts w:ascii="GHEA Grapalat" w:hAnsi="GHEA Grapalat" w:cs="Tahoma"/>
                <w:sz w:val="24"/>
                <w:szCs w:val="24"/>
              </w:rPr>
            </w:pPr>
            <w:r w:rsidRPr="00ED6B6F">
              <w:rPr>
                <w:rFonts w:ascii="GHEA Grapalat" w:hAnsi="GHEA Grapalat" w:cs="Tahoma"/>
                <w:sz w:val="24"/>
                <w:szCs w:val="24"/>
              </w:rPr>
              <w:t>ՎՊ</w:t>
            </w:r>
          </w:p>
        </w:tc>
        <w:tc>
          <w:tcPr>
            <w:tcW w:w="7724" w:type="dxa"/>
          </w:tcPr>
          <w:p w:rsidR="00BF54A6" w:rsidRPr="00ED6B6F" w:rsidRDefault="00C71D28" w:rsidP="00ED6B6F">
            <w:pPr>
              <w:rPr>
                <w:rFonts w:ascii="GHEA Grapalat" w:hAnsi="GHEA Grapalat" w:cs="Tahoma"/>
                <w:sz w:val="24"/>
                <w:szCs w:val="24"/>
              </w:rPr>
            </w:pPr>
            <w:r w:rsidRPr="00ED6B6F">
              <w:rPr>
                <w:rFonts w:ascii="GHEA Grapalat" w:hAnsi="GHEA Grapalat" w:cs="Tahoma"/>
                <w:sz w:val="24"/>
                <w:szCs w:val="24"/>
              </w:rPr>
              <w:t xml:space="preserve">ՀՀ </w:t>
            </w:r>
            <w:r w:rsidR="00ED6B6F">
              <w:rPr>
                <w:rFonts w:ascii="GHEA Grapalat" w:hAnsi="GHEA Grapalat" w:cs="Tahoma"/>
                <w:sz w:val="24"/>
                <w:szCs w:val="24"/>
                <w:lang w:val="hy-AM"/>
              </w:rPr>
              <w:t>վ</w:t>
            </w:r>
            <w:r w:rsidRPr="00ED6B6F">
              <w:rPr>
                <w:rFonts w:ascii="GHEA Grapalat" w:hAnsi="GHEA Grapalat" w:cs="Tahoma"/>
                <w:sz w:val="24"/>
                <w:szCs w:val="24"/>
              </w:rPr>
              <w:t xml:space="preserve">երահսկիչ </w:t>
            </w:r>
            <w:r w:rsidR="00ED6B6F">
              <w:rPr>
                <w:rFonts w:ascii="GHEA Grapalat" w:hAnsi="GHEA Grapalat" w:cs="Tahoma"/>
                <w:sz w:val="24"/>
                <w:szCs w:val="24"/>
                <w:lang w:val="hy-AM"/>
              </w:rPr>
              <w:t>պ</w:t>
            </w:r>
            <w:r w:rsidRPr="00ED6B6F">
              <w:rPr>
                <w:rFonts w:ascii="GHEA Grapalat" w:hAnsi="GHEA Grapalat" w:cs="Tahoma"/>
                <w:sz w:val="24"/>
                <w:szCs w:val="24"/>
              </w:rPr>
              <w:t>ալատ</w:t>
            </w:r>
          </w:p>
        </w:tc>
      </w:tr>
      <w:tr w:rsidR="00BF54A6" w:rsidRPr="00ED6B6F" w:rsidTr="00CD5E84">
        <w:trPr>
          <w:trHeight w:val="317"/>
        </w:trPr>
        <w:tc>
          <w:tcPr>
            <w:tcW w:w="1663" w:type="dxa"/>
          </w:tcPr>
          <w:p w:rsidR="00BF54A6" w:rsidRPr="00ED6B6F" w:rsidRDefault="00C71D28" w:rsidP="00C71D28">
            <w:pPr>
              <w:rPr>
                <w:rFonts w:ascii="GHEA Grapalat" w:hAnsi="GHEA Grapalat" w:cs="Times New Roman"/>
                <w:sz w:val="24"/>
                <w:szCs w:val="24"/>
              </w:rPr>
            </w:pPr>
            <w:r w:rsidRPr="00ED6B6F">
              <w:rPr>
                <w:rFonts w:ascii="GHEA Grapalat" w:hAnsi="GHEA Grapalat" w:cs="Tahoma"/>
                <w:sz w:val="24"/>
                <w:szCs w:val="24"/>
              </w:rPr>
              <w:t>ԱԺՎՊ</w:t>
            </w:r>
            <w:r w:rsidRPr="00ED6B6F">
              <w:rPr>
                <w:rFonts w:ascii="GHEA Grapalat" w:hAnsi="GHEA Grapalat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24" w:type="dxa"/>
          </w:tcPr>
          <w:p w:rsidR="00BF54A6" w:rsidRPr="00ED6B6F" w:rsidRDefault="00C71D28" w:rsidP="008A1A8C">
            <w:pPr>
              <w:rPr>
                <w:rFonts w:ascii="GHEA Grapalat" w:hAnsi="GHEA Grapalat" w:cs="Tahoma"/>
                <w:sz w:val="24"/>
                <w:szCs w:val="24"/>
              </w:rPr>
            </w:pPr>
            <w:r w:rsidRPr="00ED6B6F">
              <w:rPr>
                <w:rFonts w:ascii="GHEA Grapalat" w:eastAsia="Tahoma" w:hAnsi="GHEA Grapalat" w:cs="Tahoma"/>
                <w:sz w:val="24"/>
                <w:szCs w:val="24"/>
              </w:rPr>
              <w:t xml:space="preserve">ՀՀ </w:t>
            </w:r>
            <w:r w:rsidR="008A1A8C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Ա</w:t>
            </w:r>
            <w:r w:rsidRPr="00ED6B6F">
              <w:rPr>
                <w:rFonts w:ascii="GHEA Grapalat" w:eastAsia="Tahoma" w:hAnsi="GHEA Grapalat" w:cs="Tahoma"/>
                <w:sz w:val="24"/>
                <w:szCs w:val="24"/>
              </w:rPr>
              <w:t xml:space="preserve">զգային </w:t>
            </w:r>
            <w:r w:rsidR="00ED6B6F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ժ</w:t>
            </w:r>
            <w:r w:rsidRPr="00ED6B6F">
              <w:rPr>
                <w:rFonts w:ascii="GHEA Grapalat" w:eastAsia="Tahoma" w:hAnsi="GHEA Grapalat" w:cs="Tahoma"/>
                <w:sz w:val="24"/>
                <w:szCs w:val="24"/>
              </w:rPr>
              <w:t xml:space="preserve">ողովի </w:t>
            </w:r>
            <w:r w:rsidR="00ED6B6F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վ</w:t>
            </w:r>
            <w:r w:rsidRPr="00ED6B6F">
              <w:rPr>
                <w:rFonts w:ascii="GHEA Grapalat" w:eastAsia="Tahoma" w:hAnsi="GHEA Grapalat" w:cs="Tahoma"/>
                <w:sz w:val="24"/>
                <w:szCs w:val="24"/>
              </w:rPr>
              <w:t xml:space="preserve">երահսկիչ </w:t>
            </w:r>
            <w:r w:rsidR="00ED6B6F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պ</w:t>
            </w:r>
            <w:r w:rsidRPr="00ED6B6F">
              <w:rPr>
                <w:rFonts w:ascii="GHEA Grapalat" w:eastAsia="Tahoma" w:hAnsi="GHEA Grapalat" w:cs="Tahoma"/>
                <w:sz w:val="24"/>
                <w:szCs w:val="24"/>
              </w:rPr>
              <w:t>ալատ</w:t>
            </w:r>
          </w:p>
        </w:tc>
      </w:tr>
      <w:tr w:rsidR="00BF54A6" w:rsidRPr="00ED6B6F" w:rsidTr="00CD5E84">
        <w:trPr>
          <w:trHeight w:val="317"/>
        </w:trPr>
        <w:tc>
          <w:tcPr>
            <w:tcW w:w="1663" w:type="dxa"/>
          </w:tcPr>
          <w:p w:rsidR="00BF54A6" w:rsidRPr="00ED6B6F" w:rsidRDefault="00C71D28" w:rsidP="00643820">
            <w:pPr>
              <w:rPr>
                <w:rFonts w:ascii="GHEA Grapalat" w:hAnsi="GHEA Grapalat" w:cs="Times New Roman"/>
                <w:sz w:val="24"/>
                <w:szCs w:val="24"/>
              </w:rPr>
            </w:pPr>
            <w:r w:rsidRPr="00ED6B6F">
              <w:rPr>
                <w:rFonts w:ascii="GHEA Grapalat" w:hAnsi="GHEA Grapalat" w:cs="Tahoma"/>
                <w:sz w:val="24"/>
                <w:szCs w:val="24"/>
              </w:rPr>
              <w:t>ԿՀԳ</w:t>
            </w:r>
            <w:r w:rsidR="00ED6B6F">
              <w:rPr>
                <w:rFonts w:ascii="GHEA Grapalat" w:hAnsi="GHEA Grapalat" w:cs="Times New Roman"/>
                <w:sz w:val="24"/>
                <w:szCs w:val="24"/>
              </w:rPr>
              <w:t>/GAO</w:t>
            </w:r>
          </w:p>
        </w:tc>
        <w:tc>
          <w:tcPr>
            <w:tcW w:w="7724" w:type="dxa"/>
          </w:tcPr>
          <w:p w:rsidR="00BF54A6" w:rsidRPr="00ED6B6F" w:rsidRDefault="00C71D28" w:rsidP="00ED6B6F">
            <w:pPr>
              <w:rPr>
                <w:rFonts w:ascii="GHEA Grapalat" w:hAnsi="GHEA Grapalat" w:cs="Times New Roman"/>
                <w:sz w:val="24"/>
                <w:szCs w:val="24"/>
              </w:rPr>
            </w:pPr>
            <w:r w:rsidRPr="00ED6B6F">
              <w:rPr>
                <w:rFonts w:ascii="GHEA Grapalat" w:hAnsi="GHEA Grapalat" w:cs="Tahoma"/>
                <w:sz w:val="24"/>
                <w:szCs w:val="24"/>
              </w:rPr>
              <w:t xml:space="preserve">ԱՄՆ </w:t>
            </w:r>
            <w:r w:rsidR="00ED6B6F">
              <w:rPr>
                <w:rFonts w:ascii="GHEA Grapalat" w:hAnsi="GHEA Grapalat" w:cs="Tahoma"/>
                <w:sz w:val="24"/>
                <w:szCs w:val="24"/>
                <w:lang w:val="hy-AM"/>
              </w:rPr>
              <w:t>կ</w:t>
            </w:r>
            <w:r w:rsidRPr="00ED6B6F">
              <w:rPr>
                <w:rFonts w:ascii="GHEA Grapalat" w:hAnsi="GHEA Grapalat" w:cs="Tahoma"/>
                <w:sz w:val="24"/>
                <w:szCs w:val="24"/>
              </w:rPr>
              <w:t xml:space="preserve">առավարության </w:t>
            </w:r>
            <w:r w:rsidR="00ED6B6F">
              <w:rPr>
                <w:rFonts w:ascii="GHEA Grapalat" w:hAnsi="GHEA Grapalat" w:cs="Tahoma"/>
                <w:sz w:val="24"/>
                <w:szCs w:val="24"/>
                <w:lang w:val="hy-AM"/>
              </w:rPr>
              <w:t>հ</w:t>
            </w:r>
            <w:r w:rsidRPr="00ED6B6F">
              <w:rPr>
                <w:rFonts w:ascii="GHEA Grapalat" w:hAnsi="GHEA Grapalat" w:cs="Tahoma"/>
                <w:sz w:val="24"/>
                <w:szCs w:val="24"/>
              </w:rPr>
              <w:t xml:space="preserve">աշվետվողականության </w:t>
            </w:r>
            <w:r w:rsidR="00ED6B6F">
              <w:rPr>
                <w:rFonts w:ascii="GHEA Grapalat" w:hAnsi="GHEA Grapalat" w:cs="Tahoma"/>
                <w:sz w:val="24"/>
                <w:szCs w:val="24"/>
                <w:lang w:val="hy-AM"/>
              </w:rPr>
              <w:t>գ</w:t>
            </w:r>
            <w:r w:rsidRPr="00ED6B6F">
              <w:rPr>
                <w:rFonts w:ascii="GHEA Grapalat" w:hAnsi="GHEA Grapalat" w:cs="Tahoma"/>
                <w:sz w:val="24"/>
                <w:szCs w:val="24"/>
              </w:rPr>
              <w:t>րասենյակ</w:t>
            </w:r>
          </w:p>
        </w:tc>
      </w:tr>
      <w:tr w:rsidR="00BF54A6" w:rsidRPr="00ED6B6F" w:rsidTr="00CD5E84">
        <w:trPr>
          <w:trHeight w:val="317"/>
        </w:trPr>
        <w:tc>
          <w:tcPr>
            <w:tcW w:w="1663" w:type="dxa"/>
          </w:tcPr>
          <w:p w:rsidR="00BF54A6" w:rsidRPr="00ED6B6F" w:rsidRDefault="00ED6B6F" w:rsidP="00CD5E84">
            <w:pPr>
              <w:rPr>
                <w:rFonts w:ascii="GHEA Grapalat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ՍԻԳՄԱ/ </w:t>
            </w:r>
            <w:r w:rsidR="00FE68BF" w:rsidRPr="00ED6B6F">
              <w:rPr>
                <w:rFonts w:ascii="GHEA Grapalat" w:hAnsi="GHEA Grapalat" w:cs="Times New Roman"/>
                <w:sz w:val="24"/>
                <w:szCs w:val="24"/>
              </w:rPr>
              <w:t>SIGMA</w:t>
            </w:r>
          </w:p>
        </w:tc>
        <w:tc>
          <w:tcPr>
            <w:tcW w:w="7724" w:type="dxa"/>
          </w:tcPr>
          <w:p w:rsidR="00BF54A6" w:rsidRPr="00ED6B6F" w:rsidRDefault="00ED6B6F" w:rsidP="00ED6B6F">
            <w:pPr>
              <w:rPr>
                <w:rFonts w:ascii="GHEA Grapalat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 w:cs="Tahoma"/>
                <w:color w:val="000000"/>
                <w:sz w:val="24"/>
                <w:szCs w:val="24"/>
              </w:rPr>
              <w:t>Ա</w:t>
            </w:r>
            <w:r w:rsidR="00C71D28" w:rsidRPr="00ED6B6F">
              <w:rPr>
                <w:rFonts w:ascii="GHEA Grapalat" w:hAnsi="GHEA Grapalat" w:cs="Tahoma"/>
                <w:color w:val="000000"/>
                <w:sz w:val="24"/>
                <w:szCs w:val="24"/>
              </w:rPr>
              <w:t xml:space="preserve">ջակցություն </w:t>
            </w:r>
            <w:r>
              <w:rPr>
                <w:rFonts w:ascii="GHEA Grapalat" w:hAnsi="GHEA Grapalat" w:cs="Tahoma"/>
                <w:color w:val="000000"/>
                <w:sz w:val="24"/>
                <w:szCs w:val="24"/>
              </w:rPr>
              <w:t>պ</w:t>
            </w:r>
            <w:r w:rsidR="00C71D28" w:rsidRPr="00ED6B6F">
              <w:rPr>
                <w:rFonts w:ascii="GHEA Grapalat" w:hAnsi="GHEA Grapalat" w:cs="Tahoma"/>
                <w:color w:val="000000"/>
                <w:sz w:val="24"/>
                <w:szCs w:val="24"/>
              </w:rPr>
              <w:t xml:space="preserve">ետական </w:t>
            </w:r>
            <w:r>
              <w:rPr>
                <w:rFonts w:ascii="GHEA Grapalat" w:hAnsi="GHEA Grapalat" w:cs="Tahoma"/>
                <w:color w:val="000000"/>
                <w:sz w:val="24"/>
                <w:szCs w:val="24"/>
              </w:rPr>
              <w:t>կ</w:t>
            </w:r>
            <w:r w:rsidR="00C71D28" w:rsidRPr="00ED6B6F">
              <w:rPr>
                <w:rFonts w:ascii="GHEA Grapalat" w:hAnsi="GHEA Grapalat" w:cs="Tahoma"/>
                <w:color w:val="000000"/>
                <w:sz w:val="24"/>
                <w:szCs w:val="24"/>
              </w:rPr>
              <w:t xml:space="preserve">առավարման և </w:t>
            </w:r>
            <w:r>
              <w:rPr>
                <w:rFonts w:ascii="GHEA Grapalat" w:hAnsi="GHEA Grapalat" w:cs="Tahoma"/>
                <w:color w:val="000000"/>
                <w:sz w:val="24"/>
                <w:szCs w:val="24"/>
              </w:rPr>
              <w:t>ղ</w:t>
            </w:r>
            <w:r w:rsidR="00C71D28" w:rsidRPr="00ED6B6F">
              <w:rPr>
                <w:rFonts w:ascii="GHEA Grapalat" w:hAnsi="GHEA Grapalat" w:cs="Tahoma"/>
                <w:color w:val="000000"/>
                <w:sz w:val="24"/>
                <w:szCs w:val="24"/>
              </w:rPr>
              <w:t xml:space="preserve">եկավարման </w:t>
            </w:r>
            <w:r>
              <w:rPr>
                <w:rFonts w:ascii="GHEA Grapalat" w:hAnsi="GHEA Grapalat" w:cs="Tahoma"/>
                <w:color w:val="000000"/>
                <w:sz w:val="24"/>
                <w:szCs w:val="24"/>
              </w:rPr>
              <w:t>բարեփոխումներին</w:t>
            </w:r>
          </w:p>
        </w:tc>
      </w:tr>
      <w:tr w:rsidR="00FE68BF" w:rsidRPr="00ED6B6F" w:rsidTr="00CD5E84">
        <w:trPr>
          <w:trHeight w:val="317"/>
        </w:trPr>
        <w:tc>
          <w:tcPr>
            <w:tcW w:w="1663" w:type="dxa"/>
          </w:tcPr>
          <w:p w:rsidR="00FE68BF" w:rsidRPr="00ED6B6F" w:rsidRDefault="00C71D28" w:rsidP="00C71D28">
            <w:pPr>
              <w:rPr>
                <w:rFonts w:ascii="GHEA Grapalat" w:hAnsi="GHEA Grapalat" w:cs="Times New Roman"/>
                <w:sz w:val="24"/>
                <w:szCs w:val="24"/>
              </w:rPr>
            </w:pPr>
            <w:r w:rsidRPr="00ED6B6F">
              <w:rPr>
                <w:rFonts w:ascii="GHEA Grapalat" w:hAnsi="GHEA Grapalat" w:cs="Tahoma"/>
                <w:bCs/>
                <w:color w:val="000000"/>
                <w:sz w:val="24"/>
                <w:szCs w:val="24"/>
              </w:rPr>
              <w:t>ԳՄՀԸ</w:t>
            </w:r>
            <w:r w:rsidRPr="00ED6B6F">
              <w:rPr>
                <w:rFonts w:ascii="GHEA Grapalat" w:hAnsi="GHEA Grapalat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ED6B6F">
              <w:rPr>
                <w:rFonts w:ascii="GHEA Grapalat" w:hAnsi="GHEA Grapalat" w:cs="Times New Roman"/>
                <w:bCs/>
                <w:color w:val="000000"/>
                <w:sz w:val="24"/>
                <w:szCs w:val="24"/>
              </w:rPr>
              <w:t>/GIZ</w:t>
            </w:r>
          </w:p>
        </w:tc>
        <w:tc>
          <w:tcPr>
            <w:tcW w:w="7724" w:type="dxa"/>
          </w:tcPr>
          <w:p w:rsidR="00FE68BF" w:rsidRPr="00ED6B6F" w:rsidRDefault="00C71D28" w:rsidP="00ED6B6F">
            <w:pPr>
              <w:rPr>
                <w:rFonts w:ascii="GHEA Grapalat" w:hAnsi="GHEA Grapalat" w:cs="Times New Roman"/>
                <w:color w:val="000000"/>
                <w:sz w:val="24"/>
                <w:szCs w:val="24"/>
              </w:rPr>
            </w:pPr>
            <w:r w:rsidRPr="00ED6B6F">
              <w:rPr>
                <w:rFonts w:ascii="GHEA Grapalat" w:hAnsi="GHEA Grapalat" w:cs="Tahoma"/>
                <w:color w:val="000000"/>
                <w:sz w:val="24"/>
                <w:szCs w:val="24"/>
              </w:rPr>
              <w:t xml:space="preserve">Գերմանիայի </w:t>
            </w:r>
            <w:r w:rsidR="00ED6B6F">
              <w:rPr>
                <w:rFonts w:ascii="GHEA Grapalat" w:hAnsi="GHEA Grapalat" w:cs="Tahoma"/>
                <w:color w:val="000000"/>
                <w:sz w:val="24"/>
                <w:szCs w:val="24"/>
                <w:lang w:val="en-GB"/>
              </w:rPr>
              <w:t>մ</w:t>
            </w:r>
            <w:r w:rsidRPr="00ED6B6F">
              <w:rPr>
                <w:rFonts w:ascii="GHEA Grapalat" w:hAnsi="GHEA Grapalat" w:cs="Tahoma"/>
                <w:color w:val="000000"/>
                <w:sz w:val="24"/>
                <w:szCs w:val="24"/>
              </w:rPr>
              <w:t xml:space="preserve">իջազգային </w:t>
            </w:r>
            <w:r w:rsidR="00ED6B6F">
              <w:rPr>
                <w:rFonts w:ascii="GHEA Grapalat" w:hAnsi="GHEA Grapalat" w:cs="Tahoma"/>
                <w:color w:val="000000"/>
                <w:sz w:val="24"/>
                <w:szCs w:val="24"/>
              </w:rPr>
              <w:t>հ</w:t>
            </w:r>
            <w:r w:rsidRPr="00ED6B6F">
              <w:rPr>
                <w:rFonts w:ascii="GHEA Grapalat" w:hAnsi="GHEA Grapalat" w:cs="Tahoma"/>
                <w:color w:val="000000"/>
                <w:sz w:val="24"/>
                <w:szCs w:val="24"/>
              </w:rPr>
              <w:t xml:space="preserve">ամագործակցության </w:t>
            </w:r>
            <w:r w:rsidR="00ED6B6F">
              <w:rPr>
                <w:rFonts w:ascii="GHEA Grapalat" w:hAnsi="GHEA Grapalat" w:cs="Tahoma"/>
                <w:color w:val="000000"/>
                <w:sz w:val="24"/>
                <w:szCs w:val="24"/>
              </w:rPr>
              <w:t>ը</w:t>
            </w:r>
            <w:r w:rsidRPr="00ED6B6F">
              <w:rPr>
                <w:rFonts w:ascii="GHEA Grapalat" w:hAnsi="GHEA Grapalat" w:cs="Tahoma"/>
                <w:color w:val="000000"/>
                <w:sz w:val="24"/>
                <w:szCs w:val="24"/>
              </w:rPr>
              <w:t>նկերակցություն</w:t>
            </w:r>
          </w:p>
        </w:tc>
      </w:tr>
      <w:tr w:rsidR="00FE68BF" w:rsidRPr="00ED6B6F" w:rsidTr="00CD5E84">
        <w:trPr>
          <w:trHeight w:val="317"/>
        </w:trPr>
        <w:tc>
          <w:tcPr>
            <w:tcW w:w="1663" w:type="dxa"/>
          </w:tcPr>
          <w:p w:rsidR="00FE68BF" w:rsidRPr="00ED6B6F" w:rsidRDefault="00C71D28" w:rsidP="00CD5E84">
            <w:pPr>
              <w:rPr>
                <w:rFonts w:ascii="GHEA Grapalat" w:hAnsi="GHEA Grapalat" w:cs="Tahoma"/>
                <w:sz w:val="24"/>
                <w:szCs w:val="24"/>
              </w:rPr>
            </w:pPr>
            <w:r w:rsidRPr="00ED6B6F">
              <w:rPr>
                <w:rFonts w:ascii="GHEA Grapalat" w:hAnsi="GHEA Grapalat" w:cs="Tahoma"/>
                <w:sz w:val="24"/>
                <w:szCs w:val="24"/>
              </w:rPr>
              <w:t>ԵՄ</w:t>
            </w:r>
          </w:p>
        </w:tc>
        <w:tc>
          <w:tcPr>
            <w:tcW w:w="7724" w:type="dxa"/>
          </w:tcPr>
          <w:p w:rsidR="00FE68BF" w:rsidRPr="00ED6B6F" w:rsidRDefault="00C71D28" w:rsidP="00CD5E84">
            <w:pPr>
              <w:rPr>
                <w:rFonts w:ascii="GHEA Grapalat" w:hAnsi="GHEA Grapalat" w:cs="Tahoma"/>
                <w:color w:val="000000"/>
                <w:sz w:val="24"/>
                <w:szCs w:val="24"/>
              </w:rPr>
            </w:pPr>
            <w:r w:rsidRPr="00ED6B6F">
              <w:rPr>
                <w:rFonts w:ascii="GHEA Grapalat" w:hAnsi="GHEA Grapalat" w:cs="Tahoma"/>
                <w:color w:val="000000"/>
                <w:sz w:val="24"/>
                <w:szCs w:val="24"/>
              </w:rPr>
              <w:t>Եվրոպական Միություն</w:t>
            </w:r>
          </w:p>
        </w:tc>
      </w:tr>
      <w:tr w:rsidR="00B80996" w:rsidRPr="00ED6B6F" w:rsidTr="00CD5E84">
        <w:trPr>
          <w:trHeight w:val="330"/>
        </w:trPr>
        <w:tc>
          <w:tcPr>
            <w:tcW w:w="1663" w:type="dxa"/>
          </w:tcPr>
          <w:p w:rsidR="00B80996" w:rsidRPr="00ED6B6F" w:rsidRDefault="00C71D28" w:rsidP="00CD5E84">
            <w:pPr>
              <w:rPr>
                <w:rFonts w:ascii="GHEA Grapalat" w:hAnsi="GHEA Grapalat" w:cs="Tahoma"/>
                <w:sz w:val="24"/>
                <w:szCs w:val="24"/>
              </w:rPr>
            </w:pPr>
            <w:r w:rsidRPr="00ED6B6F">
              <w:rPr>
                <w:rFonts w:ascii="GHEA Grapalat" w:hAnsi="GHEA Grapalat" w:cs="Tahoma"/>
                <w:sz w:val="24"/>
                <w:szCs w:val="24"/>
              </w:rPr>
              <w:t>ՀԲ</w:t>
            </w:r>
          </w:p>
        </w:tc>
        <w:tc>
          <w:tcPr>
            <w:tcW w:w="7724" w:type="dxa"/>
          </w:tcPr>
          <w:p w:rsidR="00B80996" w:rsidRPr="00ED6B6F" w:rsidRDefault="00C71D28" w:rsidP="00ED6B6F">
            <w:pPr>
              <w:rPr>
                <w:rFonts w:ascii="GHEA Grapalat" w:hAnsi="GHEA Grapalat" w:cs="Tahoma"/>
                <w:color w:val="000000"/>
                <w:sz w:val="24"/>
                <w:szCs w:val="24"/>
              </w:rPr>
            </w:pPr>
            <w:r w:rsidRPr="00ED6B6F">
              <w:rPr>
                <w:rFonts w:ascii="GHEA Grapalat" w:hAnsi="GHEA Grapalat" w:cs="Tahoma"/>
                <w:color w:val="000000"/>
                <w:sz w:val="24"/>
                <w:szCs w:val="24"/>
              </w:rPr>
              <w:t xml:space="preserve">Համաշխարհային </w:t>
            </w:r>
            <w:r w:rsidR="00ED6B6F">
              <w:rPr>
                <w:rFonts w:ascii="GHEA Grapalat" w:hAnsi="GHEA Grapalat" w:cs="Tahoma"/>
                <w:color w:val="000000"/>
                <w:sz w:val="24"/>
                <w:szCs w:val="24"/>
              </w:rPr>
              <w:t>բ</w:t>
            </w:r>
            <w:r w:rsidRPr="00ED6B6F">
              <w:rPr>
                <w:rFonts w:ascii="GHEA Grapalat" w:hAnsi="GHEA Grapalat" w:cs="Tahoma"/>
                <w:color w:val="000000"/>
                <w:sz w:val="24"/>
                <w:szCs w:val="24"/>
              </w:rPr>
              <w:t>անկ</w:t>
            </w:r>
          </w:p>
        </w:tc>
      </w:tr>
      <w:tr w:rsidR="00B80996" w:rsidRPr="00ED6B6F" w:rsidTr="00CD5E84">
        <w:trPr>
          <w:trHeight w:val="317"/>
        </w:trPr>
        <w:tc>
          <w:tcPr>
            <w:tcW w:w="1663" w:type="dxa"/>
          </w:tcPr>
          <w:p w:rsidR="00B80996" w:rsidRPr="00ED6B6F" w:rsidRDefault="00ED6B6F" w:rsidP="00C71D28">
            <w:pPr>
              <w:rPr>
                <w:rFonts w:ascii="GHEA Grapalat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 w:cs="Tahoma"/>
                <w:sz w:val="24"/>
                <w:szCs w:val="24"/>
              </w:rPr>
              <w:t>Ն</w:t>
            </w:r>
            <w:r w:rsidR="00C71D28" w:rsidRPr="00ED6B6F">
              <w:rPr>
                <w:rFonts w:ascii="GHEA Grapalat" w:hAnsi="GHEA Grapalat" w:cs="Tahoma"/>
                <w:sz w:val="24"/>
                <w:szCs w:val="24"/>
              </w:rPr>
              <w:t>ՀԴ</w:t>
            </w:r>
            <w:r w:rsidR="00C71D28" w:rsidRPr="00ED6B6F">
              <w:rPr>
                <w:rFonts w:ascii="GHEA Grapalat" w:hAnsi="GHEA Grapalat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24" w:type="dxa"/>
          </w:tcPr>
          <w:p w:rsidR="00B80996" w:rsidRPr="00ED6B6F" w:rsidRDefault="00ED6B6F" w:rsidP="00ED6B6F">
            <w:pPr>
              <w:rPr>
                <w:rFonts w:ascii="GHEA Grapalat" w:hAnsi="GHEA Grapalat" w:cs="Times New Roman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Tahoma"/>
                <w:color w:val="000000"/>
                <w:sz w:val="24"/>
                <w:szCs w:val="24"/>
              </w:rPr>
              <w:t>Նիդերլանդների հ</w:t>
            </w:r>
            <w:r w:rsidR="00C71D28" w:rsidRPr="00ED6B6F">
              <w:rPr>
                <w:rFonts w:ascii="GHEA Grapalat" w:hAnsi="GHEA Grapalat" w:cs="Tahoma"/>
                <w:color w:val="000000"/>
                <w:sz w:val="24"/>
                <w:szCs w:val="24"/>
              </w:rPr>
              <w:t xml:space="preserve">աշվեքննիչ </w:t>
            </w:r>
            <w:r>
              <w:rPr>
                <w:rFonts w:ascii="GHEA Grapalat" w:hAnsi="GHEA Grapalat" w:cs="Tahoma"/>
                <w:color w:val="000000"/>
                <w:sz w:val="24"/>
                <w:szCs w:val="24"/>
              </w:rPr>
              <w:t>դ</w:t>
            </w:r>
            <w:r w:rsidR="00C71D28" w:rsidRPr="00ED6B6F">
              <w:rPr>
                <w:rFonts w:ascii="GHEA Grapalat" w:hAnsi="GHEA Grapalat" w:cs="Tahoma"/>
                <w:color w:val="000000"/>
                <w:sz w:val="24"/>
                <w:szCs w:val="24"/>
              </w:rPr>
              <w:t>ատարան</w:t>
            </w:r>
          </w:p>
        </w:tc>
      </w:tr>
      <w:tr w:rsidR="00B80996" w:rsidRPr="0090761A" w:rsidTr="00CD5E84">
        <w:trPr>
          <w:trHeight w:val="317"/>
        </w:trPr>
        <w:tc>
          <w:tcPr>
            <w:tcW w:w="1663" w:type="dxa"/>
          </w:tcPr>
          <w:p w:rsidR="00081AF4" w:rsidRPr="00ED6B6F" w:rsidRDefault="00C71D28" w:rsidP="00C71D28">
            <w:pPr>
              <w:tabs>
                <w:tab w:val="left" w:pos="1624"/>
              </w:tabs>
              <w:spacing w:line="276" w:lineRule="auto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ED6B6F">
              <w:rPr>
                <w:rFonts w:ascii="GHEA Grapalat" w:hAnsi="GHEA Grapalat" w:cs="Tahoma"/>
                <w:sz w:val="24"/>
                <w:szCs w:val="24"/>
                <w:lang w:val="ru-RU"/>
              </w:rPr>
              <w:t>ՄՆՄԶԳ</w:t>
            </w:r>
            <w:r w:rsidR="00ED6B6F">
              <w:rPr>
                <w:rFonts w:ascii="GHEA Grapalat" w:hAnsi="GHEA Grapalat" w:cs="Tahoma"/>
                <w:sz w:val="24"/>
                <w:szCs w:val="24"/>
                <w:lang w:val="en-GB"/>
              </w:rPr>
              <w:t xml:space="preserve">/ </w:t>
            </w:r>
            <w:r w:rsidR="00ED6B6F">
              <w:rPr>
                <w:rFonts w:ascii="GHEA Grapalat" w:hAnsi="GHEA Grapalat" w:cs="Tahoma"/>
                <w:sz w:val="24"/>
                <w:szCs w:val="24"/>
                <w:lang w:val="ru-RU"/>
              </w:rPr>
              <w:t>USAID</w:t>
            </w:r>
          </w:p>
        </w:tc>
        <w:tc>
          <w:tcPr>
            <w:tcW w:w="7724" w:type="dxa"/>
          </w:tcPr>
          <w:p w:rsidR="00081AF4" w:rsidRPr="00ED6B6F" w:rsidRDefault="00C71D28" w:rsidP="00ED6B6F">
            <w:pP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ED6B6F">
              <w:rPr>
                <w:rFonts w:ascii="GHEA Grapalat" w:hAnsi="GHEA Grapalat" w:cs="Tahoma"/>
                <w:color w:val="000000"/>
                <w:sz w:val="24"/>
                <w:szCs w:val="24"/>
                <w:lang w:val="hy-AM"/>
              </w:rPr>
              <w:t xml:space="preserve">Միացյալ Նահանգների </w:t>
            </w:r>
            <w:r w:rsidR="00ED6B6F" w:rsidRPr="00ED6B6F">
              <w:rPr>
                <w:rFonts w:ascii="GHEA Grapalat" w:hAnsi="GHEA Grapalat" w:cs="Tahoma"/>
                <w:color w:val="000000"/>
                <w:sz w:val="24"/>
                <w:szCs w:val="24"/>
                <w:lang w:val="hy-AM"/>
              </w:rPr>
              <w:t>մ</w:t>
            </w:r>
            <w:r w:rsidRPr="00ED6B6F">
              <w:rPr>
                <w:rFonts w:ascii="GHEA Grapalat" w:hAnsi="GHEA Grapalat" w:cs="Tahoma"/>
                <w:color w:val="000000"/>
                <w:sz w:val="24"/>
                <w:szCs w:val="24"/>
                <w:lang w:val="hy-AM"/>
              </w:rPr>
              <w:t xml:space="preserve">իջազգային </w:t>
            </w:r>
            <w:r w:rsidR="00ED6B6F" w:rsidRPr="00ED6B6F">
              <w:rPr>
                <w:rFonts w:ascii="GHEA Grapalat" w:hAnsi="GHEA Grapalat" w:cs="Tahoma"/>
                <w:color w:val="000000"/>
                <w:sz w:val="24"/>
                <w:szCs w:val="24"/>
                <w:lang w:val="hy-AM"/>
              </w:rPr>
              <w:t>զ</w:t>
            </w:r>
            <w:r w:rsidRPr="00ED6B6F">
              <w:rPr>
                <w:rFonts w:ascii="GHEA Grapalat" w:hAnsi="GHEA Grapalat" w:cs="Tahoma"/>
                <w:color w:val="000000"/>
                <w:sz w:val="24"/>
                <w:szCs w:val="24"/>
                <w:lang w:val="hy-AM"/>
              </w:rPr>
              <w:t xml:space="preserve">արգացման </w:t>
            </w:r>
            <w:r w:rsidR="00ED6B6F" w:rsidRPr="00ED6B6F">
              <w:rPr>
                <w:rFonts w:ascii="GHEA Grapalat" w:hAnsi="GHEA Grapalat" w:cs="Tahoma"/>
                <w:color w:val="000000"/>
                <w:sz w:val="24"/>
                <w:szCs w:val="24"/>
                <w:lang w:val="hy-AM"/>
              </w:rPr>
              <w:t>գ</w:t>
            </w:r>
            <w:r w:rsidRPr="00ED6B6F">
              <w:rPr>
                <w:rFonts w:ascii="GHEA Grapalat" w:hAnsi="GHEA Grapalat" w:cs="Tahoma"/>
                <w:color w:val="000000"/>
                <w:sz w:val="24"/>
                <w:szCs w:val="24"/>
                <w:lang w:val="hy-AM"/>
              </w:rPr>
              <w:t>ործակալություն</w:t>
            </w:r>
          </w:p>
        </w:tc>
      </w:tr>
    </w:tbl>
    <w:p w:rsidR="00BF54A6" w:rsidRPr="00ED6B6F" w:rsidRDefault="00BF54A6" w:rsidP="00A92865">
      <w:pPr>
        <w:tabs>
          <w:tab w:val="left" w:pos="1624"/>
        </w:tabs>
        <w:spacing w:after="0" w:line="276" w:lineRule="auto"/>
        <w:jc w:val="center"/>
        <w:rPr>
          <w:rFonts w:ascii="GHEA Grapalat" w:hAnsi="GHEA Grapalat" w:cs="Times New Roman"/>
          <w:sz w:val="24"/>
          <w:szCs w:val="24"/>
          <w:lang w:val="hy-AM"/>
        </w:rPr>
      </w:pPr>
    </w:p>
    <w:p w:rsidR="00A92E20" w:rsidRPr="00ED6B6F" w:rsidRDefault="00A92E20" w:rsidP="00A92865">
      <w:pPr>
        <w:tabs>
          <w:tab w:val="left" w:pos="1624"/>
        </w:tabs>
        <w:spacing w:after="0" w:line="276" w:lineRule="auto"/>
        <w:jc w:val="center"/>
        <w:rPr>
          <w:rFonts w:ascii="GHEA Grapalat" w:hAnsi="GHEA Grapalat" w:cs="Times New Roman"/>
          <w:sz w:val="24"/>
          <w:szCs w:val="24"/>
          <w:lang w:val="hy-AM"/>
        </w:rPr>
      </w:pPr>
    </w:p>
    <w:p w:rsidR="00A92E20" w:rsidRPr="00ED6B6F" w:rsidRDefault="00A92E20" w:rsidP="00A92865">
      <w:pPr>
        <w:tabs>
          <w:tab w:val="left" w:pos="1624"/>
        </w:tabs>
        <w:spacing w:after="0" w:line="276" w:lineRule="auto"/>
        <w:jc w:val="center"/>
        <w:rPr>
          <w:rFonts w:ascii="GHEA Grapalat" w:hAnsi="GHEA Grapalat" w:cs="Times New Roman"/>
          <w:sz w:val="24"/>
          <w:szCs w:val="24"/>
          <w:lang w:val="hy-AM"/>
        </w:rPr>
      </w:pPr>
    </w:p>
    <w:p w:rsidR="00A92E20" w:rsidRPr="00ED6B6F" w:rsidRDefault="00A92E20" w:rsidP="00A92865">
      <w:pPr>
        <w:tabs>
          <w:tab w:val="left" w:pos="1624"/>
        </w:tabs>
        <w:spacing w:after="0" w:line="276" w:lineRule="auto"/>
        <w:jc w:val="center"/>
        <w:rPr>
          <w:rFonts w:ascii="GHEA Grapalat" w:hAnsi="GHEA Grapalat" w:cs="Times New Roman"/>
          <w:sz w:val="24"/>
          <w:szCs w:val="24"/>
          <w:lang w:val="hy-AM"/>
        </w:rPr>
      </w:pPr>
    </w:p>
    <w:p w:rsidR="00A92E20" w:rsidRPr="00ED6B6F" w:rsidRDefault="00A92E20" w:rsidP="00A92865">
      <w:pPr>
        <w:tabs>
          <w:tab w:val="left" w:pos="1624"/>
        </w:tabs>
        <w:spacing w:after="0" w:line="276" w:lineRule="auto"/>
        <w:jc w:val="center"/>
        <w:rPr>
          <w:rFonts w:ascii="GHEA Grapalat" w:hAnsi="GHEA Grapalat" w:cs="Times New Roman"/>
          <w:sz w:val="24"/>
          <w:szCs w:val="24"/>
          <w:lang w:val="hy-AM"/>
        </w:rPr>
      </w:pPr>
    </w:p>
    <w:p w:rsidR="00A92E20" w:rsidRPr="00ED6B6F" w:rsidRDefault="00A92E20" w:rsidP="00A92865">
      <w:pPr>
        <w:tabs>
          <w:tab w:val="left" w:pos="1624"/>
        </w:tabs>
        <w:spacing w:after="0" w:line="276" w:lineRule="auto"/>
        <w:jc w:val="center"/>
        <w:rPr>
          <w:rFonts w:ascii="GHEA Grapalat" w:hAnsi="GHEA Grapalat" w:cs="Times New Roman"/>
          <w:sz w:val="24"/>
          <w:szCs w:val="24"/>
          <w:lang w:val="hy-AM"/>
        </w:rPr>
      </w:pPr>
    </w:p>
    <w:p w:rsidR="00A92E20" w:rsidRPr="00ED6B6F" w:rsidRDefault="00A92E20" w:rsidP="00A92865">
      <w:pPr>
        <w:tabs>
          <w:tab w:val="left" w:pos="1624"/>
        </w:tabs>
        <w:spacing w:after="0" w:line="276" w:lineRule="auto"/>
        <w:jc w:val="center"/>
        <w:rPr>
          <w:rFonts w:ascii="GHEA Grapalat" w:hAnsi="GHEA Grapalat" w:cs="Times New Roman"/>
          <w:sz w:val="24"/>
          <w:szCs w:val="24"/>
          <w:lang w:val="hy-AM"/>
        </w:rPr>
      </w:pPr>
    </w:p>
    <w:p w:rsidR="00A92E20" w:rsidRPr="00ED6B6F" w:rsidRDefault="00A92E20" w:rsidP="00A92865">
      <w:pPr>
        <w:tabs>
          <w:tab w:val="left" w:pos="1624"/>
        </w:tabs>
        <w:spacing w:after="0" w:line="276" w:lineRule="auto"/>
        <w:jc w:val="center"/>
        <w:rPr>
          <w:rFonts w:ascii="GHEA Grapalat" w:hAnsi="GHEA Grapalat" w:cs="Times New Roman"/>
          <w:sz w:val="24"/>
          <w:szCs w:val="24"/>
          <w:lang w:val="hy-AM"/>
        </w:rPr>
      </w:pPr>
    </w:p>
    <w:p w:rsidR="00A92E20" w:rsidRPr="00ED6B6F" w:rsidRDefault="00A92E20" w:rsidP="00A92865">
      <w:pPr>
        <w:tabs>
          <w:tab w:val="left" w:pos="1624"/>
        </w:tabs>
        <w:spacing w:after="0" w:line="276" w:lineRule="auto"/>
        <w:jc w:val="center"/>
        <w:rPr>
          <w:rFonts w:ascii="GHEA Grapalat" w:hAnsi="GHEA Grapalat" w:cs="Times New Roman"/>
          <w:sz w:val="24"/>
          <w:szCs w:val="24"/>
          <w:lang w:val="hy-AM"/>
        </w:rPr>
      </w:pPr>
    </w:p>
    <w:p w:rsidR="00ED6B6F" w:rsidRDefault="00ED6B6F">
      <w:pPr>
        <w:rPr>
          <w:rFonts w:ascii="GHEA Grapalat" w:hAnsi="GHEA Grapalat" w:cs="Times New Roman"/>
          <w:sz w:val="24"/>
          <w:szCs w:val="24"/>
          <w:lang w:val="hy-AM"/>
        </w:rPr>
      </w:pPr>
      <w:r>
        <w:rPr>
          <w:rFonts w:ascii="GHEA Grapalat" w:hAnsi="GHEA Grapalat" w:cs="Times New Roman"/>
          <w:sz w:val="24"/>
          <w:szCs w:val="24"/>
          <w:lang w:val="hy-AM"/>
        </w:rPr>
        <w:br w:type="page"/>
      </w:r>
    </w:p>
    <w:p w:rsidR="00A92E20" w:rsidRPr="008340F9" w:rsidRDefault="00C71D28" w:rsidP="008C7399">
      <w:pPr>
        <w:pStyle w:val="Heading1"/>
        <w:numPr>
          <w:ilvl w:val="0"/>
          <w:numId w:val="87"/>
        </w:numPr>
        <w:rPr>
          <w:rFonts w:cs="Times New Roman"/>
          <w:lang w:val="hy-AM"/>
        </w:rPr>
      </w:pPr>
      <w:bookmarkStart w:id="3" w:name="_Toc44373266"/>
      <w:r w:rsidRPr="008340F9">
        <w:rPr>
          <w:lang w:val="hy-AM"/>
        </w:rPr>
        <w:lastRenderedPageBreak/>
        <w:t>Ներածություն</w:t>
      </w:r>
      <w:bookmarkEnd w:id="3"/>
      <w:r w:rsidR="00B43EE3" w:rsidRPr="008340F9">
        <w:rPr>
          <w:rFonts w:cs="Times New Roman"/>
          <w:lang w:val="hy-AM"/>
        </w:rPr>
        <w:t xml:space="preserve"> </w:t>
      </w:r>
    </w:p>
    <w:p w:rsidR="00BF54A6" w:rsidRPr="008340F9" w:rsidRDefault="00CD1F52" w:rsidP="00523F16">
      <w:pPr>
        <w:spacing w:before="40" w:after="120"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CD1F52">
        <w:rPr>
          <w:rFonts w:ascii="GHEA Grapalat" w:hAnsi="GHEA Grapalat" w:cs="Tahoma"/>
          <w:sz w:val="24"/>
          <w:szCs w:val="24"/>
          <w:lang w:val="hy-AM"/>
        </w:rPr>
        <w:t>ՀՊ-ն</w:t>
      </w:r>
      <w:r w:rsidR="008A2CD1" w:rsidRPr="008340F9">
        <w:rPr>
          <w:rFonts w:ascii="GHEA Grapalat" w:hAnsi="GHEA Grapalat" w:cs="Tahoma"/>
          <w:sz w:val="24"/>
          <w:szCs w:val="24"/>
          <w:lang w:val="hy-AM"/>
        </w:rPr>
        <w:t xml:space="preserve"> </w:t>
      </w:r>
      <w:r w:rsidR="008A1A8C">
        <w:rPr>
          <w:rFonts w:ascii="GHEA Grapalat" w:hAnsi="GHEA Grapalat" w:cs="Tahoma"/>
          <w:sz w:val="24"/>
          <w:szCs w:val="24"/>
          <w:lang w:val="hy-AM"/>
        </w:rPr>
        <w:t xml:space="preserve">ՀՀ-ում </w:t>
      </w:r>
      <w:r w:rsidR="00C71D28" w:rsidRPr="008340F9">
        <w:rPr>
          <w:rFonts w:ascii="GHEA Grapalat" w:eastAsia="Tahoma" w:hAnsi="GHEA Grapalat" w:cs="Tahoma"/>
          <w:sz w:val="24"/>
          <w:szCs w:val="24"/>
          <w:lang w:val="hy-AM"/>
        </w:rPr>
        <w:t>արտաքին</w:t>
      </w:r>
      <w:r w:rsidR="00C71D28" w:rsidRPr="008340F9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ED6B6F" w:rsidRPr="008340F9">
        <w:rPr>
          <w:rFonts w:ascii="GHEA Grapalat" w:eastAsia="Tahoma" w:hAnsi="GHEA Grapalat" w:cs="Tahoma"/>
          <w:sz w:val="24"/>
          <w:szCs w:val="24"/>
          <w:lang w:val="hy-AM"/>
        </w:rPr>
        <w:t>հաշվեքննություն</w:t>
      </w:r>
      <w:r w:rsidR="00C71D28" w:rsidRPr="008340F9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C71D28" w:rsidRPr="008340F9">
        <w:rPr>
          <w:rFonts w:ascii="GHEA Grapalat" w:eastAsia="Tahoma" w:hAnsi="GHEA Grapalat" w:cs="Tahoma"/>
          <w:sz w:val="24"/>
          <w:szCs w:val="24"/>
          <w:lang w:val="hy-AM"/>
        </w:rPr>
        <w:t>իրականացնող</w:t>
      </w:r>
      <w:r w:rsidR="00C71D28" w:rsidRPr="008340F9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C71D28" w:rsidRPr="008340F9">
        <w:rPr>
          <w:rFonts w:ascii="GHEA Grapalat" w:eastAsia="Tahoma" w:hAnsi="GHEA Grapalat" w:cs="Tahoma"/>
          <w:sz w:val="24"/>
          <w:szCs w:val="24"/>
          <w:lang w:val="hy-AM"/>
        </w:rPr>
        <w:t>միակ</w:t>
      </w:r>
      <w:r w:rsidR="00C71D28" w:rsidRPr="008340F9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C71D28" w:rsidRPr="008340F9">
        <w:rPr>
          <w:rFonts w:ascii="GHEA Grapalat" w:eastAsia="Tahoma" w:hAnsi="GHEA Grapalat" w:cs="Tahoma"/>
          <w:sz w:val="24"/>
          <w:szCs w:val="24"/>
          <w:lang w:val="hy-AM"/>
        </w:rPr>
        <w:t>անկախ</w:t>
      </w:r>
      <w:r w:rsidR="00C71D28" w:rsidRPr="008340F9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C71D28" w:rsidRPr="008340F9">
        <w:rPr>
          <w:rFonts w:ascii="GHEA Grapalat" w:eastAsia="Tahoma" w:hAnsi="GHEA Grapalat" w:cs="Tahoma"/>
          <w:sz w:val="24"/>
          <w:szCs w:val="24"/>
          <w:lang w:val="hy-AM"/>
        </w:rPr>
        <w:t>պետական</w:t>
      </w:r>
      <w:r w:rsidR="00C71D28" w:rsidRPr="008340F9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C71D28" w:rsidRPr="008340F9">
        <w:rPr>
          <w:rFonts w:ascii="GHEA Grapalat" w:eastAsia="Tahoma" w:hAnsi="GHEA Grapalat" w:cs="Tahoma"/>
          <w:sz w:val="24"/>
          <w:szCs w:val="24"/>
          <w:lang w:val="hy-AM"/>
        </w:rPr>
        <w:t>մարմինն</w:t>
      </w:r>
      <w:r w:rsidR="00C71D28" w:rsidRPr="008340F9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C71D28" w:rsidRPr="008340F9">
        <w:rPr>
          <w:rFonts w:ascii="GHEA Grapalat" w:eastAsia="Tahoma" w:hAnsi="GHEA Grapalat" w:cs="Tahoma"/>
          <w:sz w:val="24"/>
          <w:szCs w:val="24"/>
          <w:lang w:val="hy-AM"/>
        </w:rPr>
        <w:t>է</w:t>
      </w:r>
      <w:r w:rsidR="00C71D28" w:rsidRPr="008340F9">
        <w:rPr>
          <w:rFonts w:ascii="GHEA Grapalat" w:hAnsi="GHEA Grapalat" w:cs="Times New Roman"/>
          <w:sz w:val="24"/>
          <w:szCs w:val="24"/>
          <w:lang w:val="hy-AM"/>
        </w:rPr>
        <w:t xml:space="preserve">: </w:t>
      </w:r>
      <w:r w:rsidR="00C71D28" w:rsidRPr="008340F9">
        <w:rPr>
          <w:rFonts w:ascii="GHEA Grapalat" w:hAnsi="GHEA Grapalat" w:cs="Tahoma"/>
          <w:sz w:val="24"/>
          <w:szCs w:val="24"/>
          <w:lang w:val="hy-AM"/>
        </w:rPr>
        <w:t>ՀՊ</w:t>
      </w:r>
      <w:r w:rsidR="008A2CD1" w:rsidRPr="008340F9">
        <w:rPr>
          <w:rFonts w:ascii="GHEA Grapalat" w:hAnsi="GHEA Grapalat" w:cs="Tahoma"/>
          <w:sz w:val="24"/>
          <w:szCs w:val="24"/>
          <w:lang w:val="hy-AM"/>
        </w:rPr>
        <w:t>-ն</w:t>
      </w:r>
      <w:r w:rsidR="00C71D28" w:rsidRPr="008340F9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C71D28" w:rsidRPr="008340F9">
        <w:rPr>
          <w:rFonts w:ascii="GHEA Grapalat" w:eastAsia="Tahoma" w:hAnsi="GHEA Grapalat" w:cs="Tahoma"/>
          <w:sz w:val="24"/>
          <w:szCs w:val="24"/>
          <w:lang w:val="hy-AM"/>
        </w:rPr>
        <w:t>ստեղծվել</w:t>
      </w:r>
      <w:r w:rsidR="00C71D28" w:rsidRPr="008340F9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C71D28" w:rsidRPr="008340F9">
        <w:rPr>
          <w:rFonts w:ascii="GHEA Grapalat" w:eastAsia="Tahoma" w:hAnsi="GHEA Grapalat" w:cs="Tahoma"/>
          <w:sz w:val="24"/>
          <w:szCs w:val="24"/>
          <w:lang w:val="hy-AM"/>
        </w:rPr>
        <w:t>է</w:t>
      </w:r>
      <w:r w:rsidR="00C71D28" w:rsidRPr="008340F9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83137F" w:rsidRPr="00CD11A9">
        <w:rPr>
          <w:rFonts w:ascii="GHEA Grapalat" w:eastAsia="Tahoma" w:hAnsi="GHEA Grapalat" w:cs="Tahoma"/>
          <w:sz w:val="24"/>
          <w:szCs w:val="24"/>
          <w:lang w:val="hy-AM"/>
        </w:rPr>
        <w:t>Ս</w:t>
      </w:r>
      <w:r w:rsidR="00C71D28" w:rsidRPr="008340F9">
        <w:rPr>
          <w:rFonts w:ascii="GHEA Grapalat" w:eastAsia="Tahoma" w:hAnsi="GHEA Grapalat" w:cs="Tahoma"/>
          <w:sz w:val="24"/>
          <w:szCs w:val="24"/>
          <w:lang w:val="hy-AM"/>
        </w:rPr>
        <w:t>ահմանադրության</w:t>
      </w:r>
      <w:r w:rsidR="00C71D28" w:rsidRPr="008340F9">
        <w:rPr>
          <w:rFonts w:ascii="GHEA Grapalat" w:hAnsi="GHEA Grapalat" w:cs="Times New Roman"/>
          <w:sz w:val="24"/>
          <w:szCs w:val="24"/>
          <w:lang w:val="hy-AM"/>
        </w:rPr>
        <w:t xml:space="preserve"> 13-</w:t>
      </w:r>
      <w:r w:rsidR="00C71D28" w:rsidRPr="008340F9">
        <w:rPr>
          <w:rFonts w:ascii="GHEA Grapalat" w:eastAsia="Tahoma" w:hAnsi="GHEA Grapalat" w:cs="Tahoma"/>
          <w:sz w:val="24"/>
          <w:szCs w:val="24"/>
          <w:lang w:val="hy-AM"/>
        </w:rPr>
        <w:t>րդ</w:t>
      </w:r>
      <w:r w:rsidR="00C71D28" w:rsidRPr="008340F9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C71D28" w:rsidRPr="008340F9">
        <w:rPr>
          <w:rFonts w:ascii="GHEA Grapalat" w:eastAsia="Tahoma" w:hAnsi="GHEA Grapalat" w:cs="Tahoma"/>
          <w:sz w:val="24"/>
          <w:szCs w:val="24"/>
          <w:lang w:val="hy-AM"/>
        </w:rPr>
        <w:t>գլխի</w:t>
      </w:r>
      <w:r w:rsidR="00C71D28" w:rsidRPr="008340F9">
        <w:rPr>
          <w:rFonts w:ascii="GHEA Grapalat" w:hAnsi="GHEA Grapalat" w:cs="Times New Roman"/>
          <w:sz w:val="24"/>
          <w:szCs w:val="24"/>
          <w:lang w:val="hy-AM"/>
        </w:rPr>
        <w:t xml:space="preserve">, </w:t>
      </w:r>
      <w:r w:rsidR="00C71D28" w:rsidRPr="008340F9">
        <w:rPr>
          <w:rFonts w:ascii="GHEA Grapalat" w:eastAsia="Tahoma" w:hAnsi="GHEA Grapalat" w:cs="Tahoma"/>
          <w:sz w:val="24"/>
          <w:szCs w:val="24"/>
          <w:lang w:val="hy-AM"/>
        </w:rPr>
        <w:t>ինչպես</w:t>
      </w:r>
      <w:r w:rsidR="00C71D28" w:rsidRPr="008340F9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C71D28" w:rsidRPr="008340F9">
        <w:rPr>
          <w:rFonts w:ascii="GHEA Grapalat" w:eastAsia="Tahoma" w:hAnsi="GHEA Grapalat" w:cs="Tahoma"/>
          <w:sz w:val="24"/>
          <w:szCs w:val="24"/>
          <w:lang w:val="hy-AM"/>
        </w:rPr>
        <w:t>նաև</w:t>
      </w:r>
      <w:r w:rsidR="00C71D28" w:rsidRPr="008340F9">
        <w:rPr>
          <w:rFonts w:ascii="GHEA Grapalat" w:hAnsi="GHEA Grapalat" w:cs="Times New Roman"/>
          <w:sz w:val="24"/>
          <w:szCs w:val="24"/>
          <w:lang w:val="hy-AM"/>
        </w:rPr>
        <w:t xml:space="preserve"> «</w:t>
      </w:r>
      <w:r w:rsidR="00C71D28" w:rsidRPr="008340F9">
        <w:rPr>
          <w:rFonts w:ascii="GHEA Grapalat" w:eastAsia="Tahoma" w:hAnsi="GHEA Grapalat" w:cs="Tahoma"/>
          <w:sz w:val="24"/>
          <w:szCs w:val="24"/>
          <w:lang w:val="hy-AM"/>
        </w:rPr>
        <w:t>Հաշվեքննիչ</w:t>
      </w:r>
      <w:r w:rsidR="00C71D28" w:rsidRPr="008340F9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8A2CD1" w:rsidRPr="008340F9">
        <w:rPr>
          <w:rFonts w:ascii="GHEA Grapalat" w:eastAsia="Tahoma" w:hAnsi="GHEA Grapalat" w:cs="Tahoma"/>
          <w:sz w:val="24"/>
          <w:szCs w:val="24"/>
          <w:lang w:val="hy-AM"/>
        </w:rPr>
        <w:t>պ</w:t>
      </w:r>
      <w:r w:rsidR="00C71D28" w:rsidRPr="008340F9">
        <w:rPr>
          <w:rFonts w:ascii="GHEA Grapalat" w:eastAsia="Tahoma" w:hAnsi="GHEA Grapalat" w:cs="Tahoma"/>
          <w:sz w:val="24"/>
          <w:szCs w:val="24"/>
          <w:lang w:val="hy-AM"/>
        </w:rPr>
        <w:t>ալատի</w:t>
      </w:r>
      <w:r w:rsidR="00C71D28" w:rsidRPr="008340F9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C71D28" w:rsidRPr="008340F9">
        <w:rPr>
          <w:rFonts w:ascii="GHEA Grapalat" w:eastAsia="Tahoma" w:hAnsi="GHEA Grapalat" w:cs="Tahoma"/>
          <w:sz w:val="24"/>
          <w:szCs w:val="24"/>
          <w:lang w:val="hy-AM"/>
        </w:rPr>
        <w:t>մասին</w:t>
      </w:r>
      <w:r w:rsidR="00C71D28" w:rsidRPr="008340F9">
        <w:rPr>
          <w:rFonts w:ascii="GHEA Grapalat" w:hAnsi="GHEA Grapalat" w:cs="Times New Roman"/>
          <w:sz w:val="24"/>
          <w:szCs w:val="24"/>
          <w:lang w:val="hy-AM"/>
        </w:rPr>
        <w:t xml:space="preserve">» </w:t>
      </w:r>
      <w:r w:rsidR="00F1671C" w:rsidRPr="00F1671C">
        <w:rPr>
          <w:rFonts w:ascii="GHEA Grapalat" w:eastAsia="Tahoma" w:hAnsi="GHEA Grapalat" w:cs="Tahoma"/>
          <w:sz w:val="24"/>
          <w:szCs w:val="24"/>
          <w:lang w:val="hy-AM"/>
        </w:rPr>
        <w:t>ՀՀ</w:t>
      </w:r>
      <w:r w:rsidR="00C71D28" w:rsidRPr="008340F9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C71D28" w:rsidRPr="008340F9">
        <w:rPr>
          <w:rFonts w:ascii="GHEA Grapalat" w:eastAsia="Tahoma" w:hAnsi="GHEA Grapalat" w:cs="Tahoma"/>
          <w:sz w:val="24"/>
          <w:szCs w:val="24"/>
          <w:lang w:val="hy-AM"/>
        </w:rPr>
        <w:t>օրենքի</w:t>
      </w:r>
      <w:r w:rsidR="00C71D28" w:rsidRPr="008340F9">
        <w:rPr>
          <w:rFonts w:ascii="GHEA Grapalat" w:hAnsi="GHEA Grapalat" w:cs="Times New Roman"/>
          <w:sz w:val="24"/>
          <w:szCs w:val="24"/>
          <w:lang w:val="hy-AM"/>
        </w:rPr>
        <w:t xml:space="preserve"> (</w:t>
      </w:r>
      <w:r w:rsidR="00C71D28" w:rsidRPr="008340F9">
        <w:rPr>
          <w:rFonts w:ascii="GHEA Grapalat" w:eastAsia="Tahoma" w:hAnsi="GHEA Grapalat" w:cs="Tahoma"/>
          <w:sz w:val="24"/>
          <w:szCs w:val="24"/>
          <w:lang w:val="hy-AM"/>
        </w:rPr>
        <w:t>այսուհետ</w:t>
      </w:r>
      <w:r w:rsidR="00C71D28" w:rsidRPr="008340F9">
        <w:rPr>
          <w:rFonts w:ascii="GHEA Grapalat" w:hAnsi="GHEA Grapalat" w:cs="Times New Roman"/>
          <w:sz w:val="24"/>
          <w:szCs w:val="24"/>
          <w:lang w:val="hy-AM"/>
        </w:rPr>
        <w:t xml:space="preserve">` </w:t>
      </w:r>
      <w:r w:rsidR="00C71D28" w:rsidRPr="008340F9">
        <w:rPr>
          <w:rFonts w:ascii="GHEA Grapalat" w:eastAsia="Tahoma" w:hAnsi="GHEA Grapalat" w:cs="Tahoma"/>
          <w:sz w:val="24"/>
          <w:szCs w:val="24"/>
          <w:lang w:val="hy-AM"/>
        </w:rPr>
        <w:t>օրենք</w:t>
      </w:r>
      <w:r w:rsidR="00C71D28" w:rsidRPr="008340F9">
        <w:rPr>
          <w:rFonts w:ascii="GHEA Grapalat" w:hAnsi="GHEA Grapalat" w:cs="Times New Roman"/>
          <w:sz w:val="24"/>
          <w:szCs w:val="24"/>
          <w:lang w:val="hy-AM"/>
        </w:rPr>
        <w:t xml:space="preserve">) </w:t>
      </w:r>
      <w:r w:rsidR="00C71D28" w:rsidRPr="008340F9">
        <w:rPr>
          <w:rFonts w:ascii="GHEA Grapalat" w:eastAsia="Tahoma" w:hAnsi="GHEA Grapalat" w:cs="Tahoma"/>
          <w:sz w:val="24"/>
          <w:szCs w:val="24"/>
          <w:lang w:val="hy-AM"/>
        </w:rPr>
        <w:t>պահանջներին համապատասխան</w:t>
      </w:r>
      <w:r w:rsidR="00C71D28" w:rsidRPr="008340F9">
        <w:rPr>
          <w:rFonts w:ascii="GHEA Grapalat" w:hAnsi="GHEA Grapalat" w:cs="Times New Roman"/>
          <w:sz w:val="24"/>
          <w:szCs w:val="24"/>
          <w:lang w:val="hy-AM"/>
        </w:rPr>
        <w:t xml:space="preserve">: </w:t>
      </w:r>
      <w:r w:rsidR="00C71D28" w:rsidRPr="008340F9">
        <w:rPr>
          <w:rFonts w:ascii="GHEA Grapalat" w:hAnsi="GHEA Grapalat" w:cs="Tahoma"/>
          <w:sz w:val="24"/>
          <w:szCs w:val="24"/>
          <w:lang w:val="hy-AM"/>
        </w:rPr>
        <w:t>ՀՊ</w:t>
      </w:r>
      <w:r w:rsidR="008A2CD1" w:rsidRPr="008340F9">
        <w:rPr>
          <w:rFonts w:ascii="GHEA Grapalat" w:hAnsi="GHEA Grapalat" w:cs="Tahoma"/>
          <w:sz w:val="24"/>
          <w:szCs w:val="24"/>
          <w:lang w:val="hy-AM"/>
        </w:rPr>
        <w:t>-ն</w:t>
      </w:r>
      <w:r w:rsidR="00C71D28" w:rsidRPr="008340F9">
        <w:rPr>
          <w:rFonts w:ascii="GHEA Grapalat" w:hAnsi="GHEA Grapalat" w:cs="Tahoma"/>
          <w:sz w:val="24"/>
          <w:szCs w:val="24"/>
          <w:lang w:val="hy-AM"/>
        </w:rPr>
        <w:t xml:space="preserve"> </w:t>
      </w:r>
      <w:r w:rsidR="00C71D28" w:rsidRPr="008340F9">
        <w:rPr>
          <w:rFonts w:ascii="GHEA Grapalat" w:eastAsia="Tahoma" w:hAnsi="GHEA Grapalat" w:cs="Tahoma"/>
          <w:sz w:val="24"/>
          <w:szCs w:val="24"/>
          <w:lang w:val="hy-AM"/>
        </w:rPr>
        <w:t>ՎՊ-ի</w:t>
      </w:r>
      <w:r w:rsidR="00C71D28" w:rsidRPr="008340F9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C71D28" w:rsidRPr="008340F9">
        <w:rPr>
          <w:rFonts w:ascii="GHEA Grapalat" w:eastAsia="Tahoma" w:hAnsi="GHEA Grapalat" w:cs="Tahoma"/>
          <w:sz w:val="24"/>
          <w:szCs w:val="24"/>
          <w:lang w:val="hy-AM"/>
        </w:rPr>
        <w:t>իրավահաջորդն</w:t>
      </w:r>
      <w:r w:rsidR="00C71D28" w:rsidRPr="008340F9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C71D28" w:rsidRPr="008340F9">
        <w:rPr>
          <w:rFonts w:ascii="GHEA Grapalat" w:eastAsia="Tahoma" w:hAnsi="GHEA Grapalat" w:cs="Tahoma"/>
          <w:sz w:val="24"/>
          <w:szCs w:val="24"/>
          <w:lang w:val="hy-AM"/>
        </w:rPr>
        <w:t>է</w:t>
      </w:r>
      <w:r w:rsidR="00CD11A9" w:rsidRPr="00CD11A9">
        <w:rPr>
          <w:rFonts w:ascii="GHEA Grapalat" w:hAnsi="GHEA Grapalat" w:cs="Times New Roman"/>
          <w:sz w:val="24"/>
          <w:szCs w:val="24"/>
          <w:lang w:val="hy-AM"/>
        </w:rPr>
        <w:t xml:space="preserve">, և </w:t>
      </w:r>
      <w:r w:rsidR="00C71D28" w:rsidRPr="008340F9">
        <w:rPr>
          <w:rFonts w:ascii="GHEA Grapalat" w:eastAsia="Tahoma" w:hAnsi="GHEA Grapalat" w:cs="Tahoma"/>
          <w:sz w:val="24"/>
          <w:szCs w:val="24"/>
          <w:lang w:val="hy-AM"/>
        </w:rPr>
        <w:t>գործում</w:t>
      </w:r>
      <w:r w:rsidR="00C71D28" w:rsidRPr="008340F9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C71D28" w:rsidRPr="008340F9">
        <w:rPr>
          <w:rFonts w:ascii="GHEA Grapalat" w:eastAsia="Tahoma" w:hAnsi="GHEA Grapalat" w:cs="Tahoma"/>
          <w:sz w:val="24"/>
          <w:szCs w:val="24"/>
          <w:lang w:val="hy-AM"/>
        </w:rPr>
        <w:t>է</w:t>
      </w:r>
      <w:r w:rsidR="00C71D28" w:rsidRPr="008340F9">
        <w:rPr>
          <w:rFonts w:ascii="GHEA Grapalat" w:hAnsi="GHEA Grapalat" w:cs="Times New Roman"/>
          <w:sz w:val="24"/>
          <w:szCs w:val="24"/>
          <w:lang w:val="hy-AM"/>
        </w:rPr>
        <w:t xml:space="preserve"> 2018</w:t>
      </w:r>
      <w:r w:rsidR="00BF254B" w:rsidRPr="00BF254B">
        <w:rPr>
          <w:rFonts w:ascii="GHEA Grapalat" w:hAnsi="GHEA Grapalat" w:cs="Times New Roman"/>
          <w:sz w:val="24"/>
          <w:szCs w:val="24"/>
          <w:lang w:val="hy-AM"/>
        </w:rPr>
        <w:t>թ.</w:t>
      </w:r>
      <w:r w:rsidR="00C71D28" w:rsidRPr="008340F9">
        <w:rPr>
          <w:rFonts w:ascii="GHEA Grapalat" w:hAnsi="GHEA Grapalat" w:cs="Times New Roman"/>
          <w:sz w:val="24"/>
          <w:szCs w:val="24"/>
          <w:lang w:val="hy-AM"/>
        </w:rPr>
        <w:t>-</w:t>
      </w:r>
      <w:r w:rsidR="00C71D28" w:rsidRPr="008340F9">
        <w:rPr>
          <w:rFonts w:ascii="GHEA Grapalat" w:eastAsia="Tahoma" w:hAnsi="GHEA Grapalat" w:cs="Tahoma"/>
          <w:sz w:val="24"/>
          <w:szCs w:val="24"/>
          <w:lang w:val="hy-AM"/>
        </w:rPr>
        <w:t>ի</w:t>
      </w:r>
      <w:r w:rsidR="00C71D28" w:rsidRPr="008340F9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C71D28" w:rsidRPr="008340F9">
        <w:rPr>
          <w:rFonts w:ascii="GHEA Grapalat" w:eastAsia="Tahoma" w:hAnsi="GHEA Grapalat" w:cs="Tahoma"/>
          <w:sz w:val="24"/>
          <w:szCs w:val="24"/>
          <w:lang w:val="hy-AM"/>
        </w:rPr>
        <w:t>ապրիլի</w:t>
      </w:r>
      <w:r w:rsidR="00C71D28" w:rsidRPr="008340F9">
        <w:rPr>
          <w:rFonts w:ascii="GHEA Grapalat" w:hAnsi="GHEA Grapalat" w:cs="Times New Roman"/>
          <w:sz w:val="24"/>
          <w:szCs w:val="24"/>
          <w:lang w:val="hy-AM"/>
        </w:rPr>
        <w:t xml:space="preserve"> 9-</w:t>
      </w:r>
      <w:r w:rsidR="00C71D28" w:rsidRPr="008340F9">
        <w:rPr>
          <w:rFonts w:ascii="GHEA Grapalat" w:eastAsia="Tahoma" w:hAnsi="GHEA Grapalat" w:cs="Tahoma"/>
          <w:sz w:val="24"/>
          <w:szCs w:val="24"/>
          <w:lang w:val="hy-AM"/>
        </w:rPr>
        <w:t>ից</w:t>
      </w:r>
      <w:r w:rsidR="00C71D28" w:rsidRPr="008340F9">
        <w:rPr>
          <w:rFonts w:ascii="GHEA Grapalat" w:hAnsi="GHEA Grapalat" w:cs="Times New Roman"/>
          <w:sz w:val="24"/>
          <w:szCs w:val="24"/>
          <w:lang w:val="hy-AM"/>
        </w:rPr>
        <w:t>:</w:t>
      </w:r>
      <w:r w:rsidR="00B43EE3" w:rsidRPr="008340F9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</w:p>
    <w:p w:rsidR="008A2CD1" w:rsidRPr="000A3F9B" w:rsidRDefault="008A2CD1" w:rsidP="00523F16">
      <w:pPr>
        <w:spacing w:before="40" w:after="12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A3F9B">
        <w:rPr>
          <w:rFonts w:ascii="GHEA Grapalat" w:hAnsi="GHEA Grapalat"/>
          <w:sz w:val="24"/>
          <w:szCs w:val="24"/>
          <w:lang w:val="hy-AM"/>
        </w:rPr>
        <w:t>ՀՊ-ն հանրային ֆինանսների և սեփականության ոլորտում հաշվեքննություն է իրականացնում պետական բյուջեի և համայնքային բյուջեների միջոցների, ստացած փոխառությունների ու վարկերի, պետական և համայնքային սեփականության օգտագործման օրինականության և արդյունավետության նկատմամբ։</w:t>
      </w:r>
    </w:p>
    <w:p w:rsidR="008A2CD1" w:rsidRPr="000A3F9B" w:rsidRDefault="008A2CD1" w:rsidP="00523F16">
      <w:pPr>
        <w:spacing w:before="40" w:after="12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A3F9B">
        <w:rPr>
          <w:rFonts w:ascii="GHEA Grapalat" w:hAnsi="GHEA Grapalat"/>
          <w:sz w:val="24"/>
          <w:szCs w:val="24"/>
          <w:lang w:val="hy-AM"/>
        </w:rPr>
        <w:t>ՀՊ-ի գործունեության նպատակը հաշվեքննության արդյու</w:t>
      </w:r>
      <w:r w:rsidR="00BF254B" w:rsidRPr="00DD70E8">
        <w:rPr>
          <w:rFonts w:ascii="GHEA Grapalat" w:hAnsi="GHEA Grapalat"/>
          <w:sz w:val="24"/>
          <w:szCs w:val="24"/>
          <w:lang w:val="hy-AM"/>
        </w:rPr>
        <w:t>ն</w:t>
      </w:r>
      <w:r w:rsidRPr="000A3F9B">
        <w:rPr>
          <w:rFonts w:ascii="GHEA Grapalat" w:hAnsi="GHEA Grapalat"/>
          <w:sz w:val="24"/>
          <w:szCs w:val="24"/>
          <w:lang w:val="hy-AM"/>
        </w:rPr>
        <w:t>քների վերաբերյալ ԱԺ-ին և հանրությանը ժամանակին, մասնագիտական և անկողմնակալ տեղեկատվություն ներկայացնելն է։</w:t>
      </w:r>
    </w:p>
    <w:p w:rsidR="008A2CD1" w:rsidRPr="000A3F9B" w:rsidRDefault="008A2CD1" w:rsidP="00523F16">
      <w:pPr>
        <w:spacing w:before="40" w:after="12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A3F9B">
        <w:rPr>
          <w:rFonts w:ascii="GHEA Grapalat" w:hAnsi="GHEA Grapalat"/>
          <w:sz w:val="24"/>
          <w:szCs w:val="24"/>
          <w:lang w:val="hy-AM"/>
        </w:rPr>
        <w:t xml:space="preserve">ՀՊ-ն ունի պատմական, քաղաքական և կազմակերպչաիրավական անցյալ: Արտաքին պետական հաշվեքննության համակարգը ներկայումս գտնվում է իր զարգացման </w:t>
      </w:r>
      <w:r w:rsidRPr="00611CDE">
        <w:rPr>
          <w:rFonts w:ascii="GHEA Grapalat" w:hAnsi="GHEA Grapalat"/>
          <w:sz w:val="24"/>
          <w:szCs w:val="24"/>
          <w:lang w:val="hy-AM"/>
        </w:rPr>
        <w:t>երրորդ</w:t>
      </w:r>
      <w:r w:rsidRPr="000A3F9B">
        <w:rPr>
          <w:rFonts w:ascii="GHEA Grapalat" w:hAnsi="GHEA Grapalat"/>
          <w:sz w:val="24"/>
          <w:szCs w:val="24"/>
          <w:lang w:val="hy-AM"/>
        </w:rPr>
        <w:t xml:space="preserve"> փուլում:</w:t>
      </w:r>
    </w:p>
    <w:p w:rsidR="00C10BEC" w:rsidRPr="000A3F9B" w:rsidRDefault="00C10BEC" w:rsidP="00523F16">
      <w:pPr>
        <w:spacing w:before="40" w:after="12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11CDE">
        <w:rPr>
          <w:rFonts w:ascii="GHEA Grapalat" w:hAnsi="GHEA Grapalat"/>
          <w:b/>
          <w:sz w:val="24"/>
          <w:szCs w:val="24"/>
          <w:lang w:val="hy-AM"/>
        </w:rPr>
        <w:t>Առաջին</w:t>
      </w:r>
      <w:r w:rsidRPr="000A3F9B">
        <w:rPr>
          <w:rFonts w:ascii="GHEA Grapalat" w:hAnsi="GHEA Grapalat"/>
          <w:b/>
          <w:sz w:val="24"/>
          <w:szCs w:val="24"/>
          <w:lang w:val="hy-AM"/>
        </w:rPr>
        <w:t xml:space="preserve"> փուլի</w:t>
      </w:r>
      <w:r w:rsidRPr="000A3F9B">
        <w:rPr>
          <w:rFonts w:ascii="GHEA Grapalat" w:hAnsi="GHEA Grapalat"/>
          <w:sz w:val="24"/>
          <w:szCs w:val="24"/>
          <w:lang w:val="hy-AM"/>
        </w:rPr>
        <w:t xml:space="preserve"> սկիզբը պայմանավորված էր 1995 թ.-ին ընդունված </w:t>
      </w:r>
      <w:r w:rsidR="00177C00">
        <w:rPr>
          <w:rFonts w:ascii="GHEA Grapalat" w:hAnsi="GHEA Grapalat"/>
          <w:sz w:val="24"/>
          <w:szCs w:val="24"/>
          <w:lang w:val="hy-AM"/>
        </w:rPr>
        <w:t>Ս</w:t>
      </w:r>
      <w:r w:rsidRPr="000A3F9B">
        <w:rPr>
          <w:rFonts w:ascii="GHEA Grapalat" w:hAnsi="GHEA Grapalat"/>
          <w:sz w:val="24"/>
          <w:szCs w:val="24"/>
          <w:lang w:val="hy-AM"/>
        </w:rPr>
        <w:t>ահմանադրությամբ, որի արդյունքում հիմնադրվեց ԱԺ</w:t>
      </w:r>
      <w:r w:rsidR="00BB227C" w:rsidRPr="00BB227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3F9B">
        <w:rPr>
          <w:rFonts w:ascii="GHEA Grapalat" w:hAnsi="GHEA Grapalat"/>
          <w:sz w:val="24"/>
          <w:szCs w:val="24"/>
          <w:lang w:val="hy-AM"/>
        </w:rPr>
        <w:t>ՎՊ-ն</w:t>
      </w:r>
      <w:r w:rsidR="00AE4090" w:rsidRPr="00AE4090">
        <w:rPr>
          <w:rFonts w:ascii="GHEA Grapalat" w:hAnsi="GHEA Grapalat"/>
          <w:sz w:val="24"/>
          <w:szCs w:val="24"/>
          <w:lang w:val="hy-AM"/>
        </w:rPr>
        <w:t>, որը</w:t>
      </w:r>
      <w:r w:rsidRPr="000A3F9B">
        <w:rPr>
          <w:rFonts w:ascii="GHEA Grapalat" w:hAnsi="GHEA Grapalat"/>
          <w:sz w:val="24"/>
          <w:szCs w:val="24"/>
          <w:lang w:val="hy-AM"/>
        </w:rPr>
        <w:t xml:space="preserve"> ֆինանսատնտեսական վերահսկողություն իրականացնող </w:t>
      </w:r>
      <w:r w:rsidR="00DD70E8">
        <w:rPr>
          <w:rFonts w:ascii="GHEA Grapalat" w:hAnsi="GHEA Grapalat"/>
          <w:sz w:val="24"/>
          <w:szCs w:val="24"/>
          <w:lang w:val="hy-AM"/>
        </w:rPr>
        <w:t>մարմին</w:t>
      </w:r>
      <w:r w:rsidRPr="000A3F9B">
        <w:rPr>
          <w:rFonts w:ascii="GHEA Grapalat" w:hAnsi="GHEA Grapalat"/>
          <w:sz w:val="24"/>
          <w:szCs w:val="24"/>
          <w:lang w:val="hy-AM"/>
        </w:rPr>
        <w:t xml:space="preserve"> էր, </w:t>
      </w:r>
      <w:r w:rsidR="00AE4090" w:rsidRPr="00AE4090">
        <w:rPr>
          <w:rFonts w:ascii="GHEA Grapalat" w:hAnsi="GHEA Grapalat"/>
          <w:sz w:val="24"/>
          <w:szCs w:val="24"/>
          <w:lang w:val="hy-AM"/>
        </w:rPr>
        <w:t xml:space="preserve">և </w:t>
      </w:r>
      <w:r w:rsidRPr="000A3F9B">
        <w:rPr>
          <w:rFonts w:ascii="GHEA Grapalat" w:hAnsi="GHEA Grapalat"/>
          <w:sz w:val="24"/>
          <w:szCs w:val="24"/>
          <w:lang w:val="hy-AM"/>
        </w:rPr>
        <w:t xml:space="preserve">ձևավորվել էր ոչ թե </w:t>
      </w:r>
      <w:r w:rsidR="00CD3181">
        <w:rPr>
          <w:rFonts w:ascii="GHEA Grapalat" w:hAnsi="GHEA Grapalat"/>
          <w:sz w:val="24"/>
          <w:szCs w:val="24"/>
          <w:lang w:val="hy-AM"/>
        </w:rPr>
        <w:t>Ս</w:t>
      </w:r>
      <w:r w:rsidRPr="000A3F9B">
        <w:rPr>
          <w:rFonts w:ascii="GHEA Grapalat" w:hAnsi="GHEA Grapalat"/>
          <w:sz w:val="24"/>
          <w:szCs w:val="24"/>
          <w:lang w:val="hy-AM"/>
        </w:rPr>
        <w:t xml:space="preserve">ահամանդրությամբ, այլ՝ </w:t>
      </w:r>
      <w:r w:rsidR="00073AC0" w:rsidRPr="00073AC0">
        <w:rPr>
          <w:rFonts w:ascii="GHEA Grapalat" w:hAnsi="GHEA Grapalat"/>
          <w:sz w:val="24"/>
          <w:szCs w:val="24"/>
          <w:lang w:val="hy-AM"/>
        </w:rPr>
        <w:t>Ա</w:t>
      </w:r>
      <w:r w:rsidR="006D4AC0" w:rsidRPr="006D4AC0">
        <w:rPr>
          <w:rFonts w:ascii="GHEA Grapalat" w:hAnsi="GHEA Grapalat"/>
          <w:sz w:val="24"/>
          <w:szCs w:val="24"/>
          <w:lang w:val="hy-AM"/>
        </w:rPr>
        <w:t>Ժ</w:t>
      </w:r>
      <w:r w:rsidRPr="000A3F9B">
        <w:rPr>
          <w:rFonts w:ascii="GHEA Grapalat" w:hAnsi="GHEA Grapalat"/>
          <w:sz w:val="24"/>
          <w:szCs w:val="24"/>
          <w:lang w:val="hy-AM"/>
        </w:rPr>
        <w:t xml:space="preserve"> կողմից և հաշվետու էր միայն նրան։</w:t>
      </w:r>
    </w:p>
    <w:p w:rsidR="00C10BEC" w:rsidRPr="000A3F9B" w:rsidRDefault="00C10BEC" w:rsidP="00523F16">
      <w:pPr>
        <w:spacing w:before="40" w:after="12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A3F9B">
        <w:rPr>
          <w:rFonts w:ascii="GHEA Grapalat" w:hAnsi="GHEA Grapalat"/>
          <w:b/>
          <w:sz w:val="24"/>
          <w:szCs w:val="24"/>
          <w:lang w:val="hy-AM"/>
        </w:rPr>
        <w:t>Եր</w:t>
      </w:r>
      <w:r w:rsidRPr="00E27790">
        <w:rPr>
          <w:rFonts w:ascii="GHEA Grapalat" w:hAnsi="GHEA Grapalat"/>
          <w:b/>
          <w:sz w:val="24"/>
          <w:szCs w:val="24"/>
          <w:lang w:val="hy-AM"/>
        </w:rPr>
        <w:t>կրորդ</w:t>
      </w:r>
      <w:r w:rsidRPr="000A3F9B">
        <w:rPr>
          <w:rFonts w:ascii="GHEA Grapalat" w:hAnsi="GHEA Grapalat"/>
          <w:b/>
          <w:sz w:val="24"/>
          <w:szCs w:val="24"/>
          <w:lang w:val="hy-AM"/>
        </w:rPr>
        <w:t xml:space="preserve"> փուլը</w:t>
      </w:r>
      <w:r w:rsidRPr="000A3F9B">
        <w:rPr>
          <w:rFonts w:ascii="GHEA Grapalat" w:hAnsi="GHEA Grapalat"/>
          <w:sz w:val="24"/>
          <w:szCs w:val="24"/>
          <w:lang w:val="hy-AM"/>
        </w:rPr>
        <w:t xml:space="preserve"> նշանավորվեց 2005 թվականի սահմանադրական բարեփոխումներով։ </w:t>
      </w:r>
      <w:r w:rsidR="00CD3181" w:rsidRPr="00E30EBD">
        <w:rPr>
          <w:rFonts w:ascii="GHEA Grapalat" w:hAnsi="GHEA Grapalat"/>
          <w:sz w:val="24"/>
          <w:szCs w:val="24"/>
          <w:lang w:val="hy-AM"/>
        </w:rPr>
        <w:t>Ս</w:t>
      </w:r>
      <w:r w:rsidRPr="000A3F9B">
        <w:rPr>
          <w:rFonts w:ascii="GHEA Grapalat" w:hAnsi="GHEA Grapalat"/>
          <w:sz w:val="24"/>
          <w:szCs w:val="24"/>
          <w:lang w:val="hy-AM"/>
        </w:rPr>
        <w:t>ահմանադրության 2005 թվականի բարեփոխումների և «Վերահսկիչ պալատի մասին» ՀՀ օրենքի ընդունմամբ նախկին ԱԺ</w:t>
      </w:r>
      <w:r w:rsidR="00BB227C" w:rsidRPr="00EE396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3F9B">
        <w:rPr>
          <w:rFonts w:ascii="GHEA Grapalat" w:hAnsi="GHEA Grapalat"/>
          <w:sz w:val="24"/>
          <w:szCs w:val="24"/>
          <w:lang w:val="hy-AM"/>
        </w:rPr>
        <w:t xml:space="preserve">ՎՊ-ն առանձնացավ ԱԺ-ից և դարձավ ավելի անկախ՝ փոխակերպվելով ՎՊ-ի: ՎՊ-ն, որպես  արտաքին պետական վերահսկողություն իրականացնող միակ մարմին, ձեռք բերեց նոր կարգավիճակ: Ընդլայնվեցին ՎՊ-ի վերահսկողական իրավասությունները: Սակայն, ՎՊ-ն չուներ անկախության բավարար մակարդակ (օրինակ՝ ՎՊ-ի գործունեության տարեկան ծրագիրը շարունակում էր հաստատել ԱԺ-ն) և այդ հանգամանքը խոչընդոտում էր ՎՊ-ի հետագա զարգացմանը։ </w:t>
      </w:r>
    </w:p>
    <w:p w:rsidR="00C10BEC" w:rsidRPr="000A3F9B" w:rsidRDefault="00C10BEC" w:rsidP="00523F16">
      <w:pPr>
        <w:spacing w:before="40" w:after="12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5732D">
        <w:rPr>
          <w:rFonts w:ascii="GHEA Grapalat" w:hAnsi="GHEA Grapalat"/>
          <w:b/>
          <w:sz w:val="24"/>
          <w:szCs w:val="24"/>
          <w:lang w:val="hy-AM"/>
        </w:rPr>
        <w:t>Երրորդ</w:t>
      </w:r>
      <w:r w:rsidRPr="000A3F9B">
        <w:rPr>
          <w:rFonts w:ascii="GHEA Grapalat" w:hAnsi="GHEA Grapalat"/>
          <w:b/>
          <w:sz w:val="24"/>
          <w:szCs w:val="24"/>
          <w:lang w:val="hy-AM"/>
        </w:rPr>
        <w:t xml:space="preserve"> փուլը</w:t>
      </w:r>
      <w:r w:rsidRPr="000A3F9B">
        <w:rPr>
          <w:rFonts w:ascii="GHEA Grapalat" w:hAnsi="GHEA Grapalat"/>
          <w:sz w:val="24"/>
          <w:szCs w:val="24"/>
          <w:lang w:val="hy-AM"/>
        </w:rPr>
        <w:t xml:space="preserve"> սկսվեց 2015 թվականի սահմանադրական բարեփոխումներով։ Տեղի ունեցավ վերահսկողական համակարգից անցում հաշվեքննության համակարգի։ Ընդունվեց </w:t>
      </w:r>
      <w:r w:rsidR="00F659F7" w:rsidRPr="000A3F9B">
        <w:rPr>
          <w:rFonts w:ascii="GHEA Grapalat" w:hAnsi="GHEA Grapalat"/>
          <w:sz w:val="24"/>
          <w:szCs w:val="24"/>
          <w:lang w:val="hy-AM"/>
        </w:rPr>
        <w:t>ՀՊ-</w:t>
      </w:r>
      <w:r w:rsidRPr="000A3F9B">
        <w:rPr>
          <w:rFonts w:ascii="GHEA Grapalat" w:hAnsi="GHEA Grapalat"/>
          <w:sz w:val="24"/>
          <w:szCs w:val="24"/>
          <w:lang w:val="hy-AM"/>
        </w:rPr>
        <w:t xml:space="preserve">ի մասին նոր օրենք։ 2018 թվականի ապրիլի 9-ին ՎՊ-ն դարձավ ՀՊ։ Ներկայումս ՀՊ-ն ինքն է հաստատում իր գործունեության ծրագիրը։ Բացի այդ, </w:t>
      </w:r>
      <w:r w:rsidRPr="000A3F9B">
        <w:rPr>
          <w:rFonts w:ascii="GHEA Grapalat" w:hAnsi="GHEA Grapalat"/>
          <w:sz w:val="24"/>
          <w:szCs w:val="24"/>
          <w:lang w:val="hy-AM"/>
        </w:rPr>
        <w:lastRenderedPageBreak/>
        <w:t xml:space="preserve">Օրենքով ուժեղացվեցին հաշվեքննության գործընթացի թափանցիկության, հաշվետվողականության և հրապարակայնության պահանջները։ Ամրապնդվեցին նաև ՀՊ-ի անկախության որոշ հիմնադրույթներ։ </w:t>
      </w:r>
    </w:p>
    <w:p w:rsidR="001C24BA" w:rsidRPr="000A27AF" w:rsidRDefault="007F6558" w:rsidP="00523F16">
      <w:pPr>
        <w:spacing w:before="40" w:after="120"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0A27AF">
        <w:rPr>
          <w:rFonts w:ascii="GHEA Grapalat" w:eastAsia="Tahoma" w:hAnsi="GHEA Grapalat" w:cs="Tahoma"/>
          <w:sz w:val="24"/>
          <w:szCs w:val="24"/>
          <w:lang w:val="hy-AM"/>
        </w:rPr>
        <w:t>Այնուամենայնիվ</w:t>
      </w:r>
      <w:r w:rsidRPr="000A27AF">
        <w:rPr>
          <w:rFonts w:ascii="GHEA Grapalat" w:hAnsi="GHEA Grapalat" w:cs="Times New Roman"/>
          <w:sz w:val="24"/>
          <w:szCs w:val="24"/>
          <w:lang w:val="hy-AM"/>
        </w:rPr>
        <w:t xml:space="preserve">, </w:t>
      </w:r>
      <w:r w:rsidRPr="000A27AF">
        <w:rPr>
          <w:rFonts w:ascii="GHEA Grapalat" w:eastAsia="Tahoma" w:hAnsi="GHEA Grapalat" w:cs="Tahoma"/>
          <w:sz w:val="24"/>
          <w:szCs w:val="24"/>
          <w:lang w:val="hy-AM"/>
        </w:rPr>
        <w:t>օրենքը</w:t>
      </w:r>
      <w:r w:rsidRPr="000A27AF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0A27AF">
        <w:rPr>
          <w:rFonts w:ascii="GHEA Grapalat" w:eastAsia="Tahoma" w:hAnsi="GHEA Grapalat" w:cs="Tahoma"/>
          <w:sz w:val="24"/>
          <w:szCs w:val="24"/>
          <w:lang w:val="hy-AM"/>
        </w:rPr>
        <w:t>լիովին</w:t>
      </w:r>
      <w:r w:rsidRPr="000A27AF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0A27AF">
        <w:rPr>
          <w:rFonts w:ascii="GHEA Grapalat" w:eastAsia="Tahoma" w:hAnsi="GHEA Grapalat" w:cs="Tahoma"/>
          <w:sz w:val="24"/>
          <w:szCs w:val="24"/>
          <w:lang w:val="hy-AM"/>
        </w:rPr>
        <w:t>չի</w:t>
      </w:r>
      <w:r w:rsidRPr="000A27AF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0A27AF">
        <w:rPr>
          <w:rFonts w:ascii="GHEA Grapalat" w:eastAsia="Tahoma" w:hAnsi="GHEA Grapalat" w:cs="Tahoma"/>
          <w:sz w:val="24"/>
          <w:szCs w:val="24"/>
          <w:lang w:val="hy-AM"/>
        </w:rPr>
        <w:t>բավարարում</w:t>
      </w:r>
      <w:r w:rsidR="00B748D1">
        <w:rPr>
          <w:rFonts w:ascii="GHEA Grapalat" w:hAnsi="GHEA Grapalat" w:cs="Times New Roman"/>
          <w:sz w:val="24"/>
          <w:szCs w:val="24"/>
          <w:lang w:val="hy-AM"/>
        </w:rPr>
        <w:t xml:space="preserve"> INTOSAI-</w:t>
      </w:r>
      <w:r w:rsidRPr="000A27AF">
        <w:rPr>
          <w:rFonts w:ascii="GHEA Grapalat" w:eastAsia="Tahoma" w:hAnsi="GHEA Grapalat" w:cs="Tahoma"/>
          <w:sz w:val="24"/>
          <w:szCs w:val="24"/>
          <w:lang w:val="hy-AM"/>
        </w:rPr>
        <w:t>ի</w:t>
      </w:r>
      <w:r w:rsidRPr="000A27AF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0A27AF">
        <w:rPr>
          <w:rFonts w:ascii="GHEA Grapalat" w:eastAsia="Tahoma" w:hAnsi="GHEA Grapalat" w:cs="Tahoma"/>
          <w:sz w:val="24"/>
          <w:szCs w:val="24"/>
          <w:lang w:val="hy-AM"/>
        </w:rPr>
        <w:t>հիմնարար</w:t>
      </w:r>
      <w:r w:rsidRPr="000A27AF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B748D1" w:rsidRPr="00B748D1">
        <w:rPr>
          <w:rFonts w:ascii="GHEA Grapalat" w:eastAsia="Tahoma" w:hAnsi="GHEA Grapalat" w:cs="Tahoma"/>
          <w:sz w:val="24"/>
          <w:szCs w:val="24"/>
          <w:lang w:val="hy-AM"/>
        </w:rPr>
        <w:t>սկզբունքներով պայմանավորված</w:t>
      </w:r>
      <w:r w:rsidRPr="000A27AF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0A27AF">
        <w:rPr>
          <w:rFonts w:ascii="GHEA Grapalat" w:eastAsia="Tahoma" w:hAnsi="GHEA Grapalat" w:cs="Tahoma"/>
          <w:sz w:val="24"/>
          <w:szCs w:val="24"/>
          <w:lang w:val="hy-AM"/>
        </w:rPr>
        <w:t>պահանջներ</w:t>
      </w:r>
      <w:r w:rsidR="00B748D1" w:rsidRPr="00662D65">
        <w:rPr>
          <w:rFonts w:ascii="GHEA Grapalat" w:eastAsia="Tahoma" w:hAnsi="GHEA Grapalat" w:cs="Tahoma"/>
          <w:sz w:val="24"/>
          <w:szCs w:val="24"/>
          <w:lang w:val="hy-AM"/>
        </w:rPr>
        <w:t>ը</w:t>
      </w:r>
      <w:r w:rsidRPr="000A27AF">
        <w:rPr>
          <w:rFonts w:ascii="GHEA Grapalat" w:hAnsi="GHEA Grapalat" w:cs="Times New Roman"/>
          <w:sz w:val="24"/>
          <w:szCs w:val="24"/>
          <w:lang w:val="hy-AM"/>
        </w:rPr>
        <w:t xml:space="preserve">: </w:t>
      </w:r>
      <w:r w:rsidRPr="000A27AF">
        <w:rPr>
          <w:rFonts w:ascii="GHEA Grapalat" w:eastAsia="Tahoma" w:hAnsi="GHEA Grapalat" w:cs="Tahoma"/>
          <w:sz w:val="24"/>
          <w:szCs w:val="24"/>
          <w:lang w:val="hy-AM"/>
        </w:rPr>
        <w:t>Այս</w:t>
      </w:r>
      <w:r w:rsidRPr="000A27AF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0A27AF">
        <w:rPr>
          <w:rFonts w:ascii="GHEA Grapalat" w:eastAsia="Tahoma" w:hAnsi="GHEA Grapalat" w:cs="Tahoma"/>
          <w:sz w:val="24"/>
          <w:szCs w:val="24"/>
          <w:lang w:val="hy-AM"/>
        </w:rPr>
        <w:t>հանգամանքը</w:t>
      </w:r>
      <w:r w:rsidRPr="000A27AF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0A27AF">
        <w:rPr>
          <w:rFonts w:ascii="GHEA Grapalat" w:eastAsia="Tahoma" w:hAnsi="GHEA Grapalat" w:cs="Tahoma"/>
          <w:sz w:val="24"/>
          <w:szCs w:val="24"/>
          <w:lang w:val="hy-AM"/>
        </w:rPr>
        <w:t>բացասաբար</w:t>
      </w:r>
      <w:r w:rsidRPr="000A27AF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0A27AF">
        <w:rPr>
          <w:rFonts w:ascii="GHEA Grapalat" w:eastAsia="Tahoma" w:hAnsi="GHEA Grapalat" w:cs="Tahoma"/>
          <w:sz w:val="24"/>
          <w:szCs w:val="24"/>
          <w:lang w:val="hy-AM"/>
        </w:rPr>
        <w:t>է</w:t>
      </w:r>
      <w:r w:rsidRPr="000A27AF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0A27AF">
        <w:rPr>
          <w:rFonts w:ascii="GHEA Grapalat" w:eastAsia="Tahoma" w:hAnsi="GHEA Grapalat" w:cs="Tahoma"/>
          <w:sz w:val="24"/>
          <w:szCs w:val="24"/>
          <w:lang w:val="hy-AM"/>
        </w:rPr>
        <w:t>անդրադառնում</w:t>
      </w:r>
      <w:r w:rsidRPr="000A27AF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E30EBD" w:rsidRPr="00E30EBD">
        <w:rPr>
          <w:rFonts w:ascii="GHEA Grapalat" w:eastAsia="Tahoma" w:hAnsi="GHEA Grapalat" w:cs="Tahoma"/>
          <w:sz w:val="24"/>
          <w:szCs w:val="24"/>
          <w:lang w:val="hy-AM"/>
        </w:rPr>
        <w:t>ՀՊ-ի</w:t>
      </w:r>
      <w:r w:rsidRPr="000A27AF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0A27AF">
        <w:rPr>
          <w:rFonts w:ascii="GHEA Grapalat" w:eastAsia="Tahoma" w:hAnsi="GHEA Grapalat" w:cs="Tahoma"/>
          <w:sz w:val="24"/>
          <w:szCs w:val="24"/>
          <w:lang w:val="hy-AM"/>
        </w:rPr>
        <w:t>արդյունավետ</w:t>
      </w:r>
      <w:r w:rsidRPr="000A27AF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0A27AF">
        <w:rPr>
          <w:rFonts w:ascii="GHEA Grapalat" w:eastAsia="Tahoma" w:hAnsi="GHEA Grapalat" w:cs="Tahoma"/>
          <w:sz w:val="24"/>
          <w:szCs w:val="24"/>
          <w:lang w:val="hy-AM"/>
        </w:rPr>
        <w:t>գործունեության</w:t>
      </w:r>
      <w:r w:rsidRPr="000A27AF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0A27AF">
        <w:rPr>
          <w:rFonts w:ascii="GHEA Grapalat" w:eastAsia="Tahoma" w:hAnsi="GHEA Grapalat" w:cs="Tahoma"/>
          <w:sz w:val="24"/>
          <w:szCs w:val="24"/>
          <w:lang w:val="hy-AM"/>
        </w:rPr>
        <w:t>վրա</w:t>
      </w:r>
      <w:r w:rsidRPr="000A27AF">
        <w:rPr>
          <w:rFonts w:ascii="GHEA Grapalat" w:hAnsi="GHEA Grapalat" w:cs="Times New Roman"/>
          <w:sz w:val="24"/>
          <w:szCs w:val="24"/>
          <w:lang w:val="hy-AM"/>
        </w:rPr>
        <w:t xml:space="preserve">: </w:t>
      </w:r>
      <w:r w:rsidRPr="000A27AF">
        <w:rPr>
          <w:rFonts w:ascii="GHEA Grapalat" w:eastAsia="Tahoma" w:hAnsi="GHEA Grapalat" w:cs="Tahoma"/>
          <w:sz w:val="24"/>
          <w:szCs w:val="24"/>
          <w:lang w:val="hy-AM"/>
        </w:rPr>
        <w:t>Անհրաժեշտ</w:t>
      </w:r>
      <w:r w:rsidRPr="000A27AF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0A27AF">
        <w:rPr>
          <w:rFonts w:ascii="GHEA Grapalat" w:eastAsia="Tahoma" w:hAnsi="GHEA Grapalat" w:cs="Tahoma"/>
          <w:sz w:val="24"/>
          <w:szCs w:val="24"/>
          <w:lang w:val="hy-AM"/>
        </w:rPr>
        <w:t>են</w:t>
      </w:r>
      <w:r w:rsidRPr="000A27AF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0A27AF">
        <w:rPr>
          <w:rFonts w:ascii="GHEA Grapalat" w:eastAsia="Tahoma" w:hAnsi="GHEA Grapalat" w:cs="Tahoma"/>
          <w:sz w:val="24"/>
          <w:szCs w:val="24"/>
          <w:lang w:val="hy-AM"/>
        </w:rPr>
        <w:t>համապատասխան</w:t>
      </w:r>
      <w:r w:rsidRPr="000A27AF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0A27AF">
        <w:rPr>
          <w:rFonts w:ascii="GHEA Grapalat" w:eastAsia="Tahoma" w:hAnsi="GHEA Grapalat" w:cs="Tahoma"/>
          <w:sz w:val="24"/>
          <w:szCs w:val="24"/>
          <w:lang w:val="hy-AM"/>
        </w:rPr>
        <w:t>օրենսդրական</w:t>
      </w:r>
      <w:r w:rsidRPr="000A27AF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0A27AF">
        <w:rPr>
          <w:rFonts w:ascii="GHEA Grapalat" w:eastAsia="Tahoma" w:hAnsi="GHEA Grapalat" w:cs="Tahoma"/>
          <w:sz w:val="24"/>
          <w:szCs w:val="24"/>
          <w:lang w:val="hy-AM"/>
        </w:rPr>
        <w:t>փոփոխություններ</w:t>
      </w:r>
      <w:r w:rsidRPr="000A27AF">
        <w:rPr>
          <w:rFonts w:ascii="GHEA Grapalat" w:hAnsi="GHEA Grapalat" w:cs="Times New Roman"/>
          <w:sz w:val="24"/>
          <w:szCs w:val="24"/>
          <w:lang w:val="hy-AM"/>
        </w:rPr>
        <w:t xml:space="preserve">, </w:t>
      </w:r>
      <w:r w:rsidRPr="000A27AF">
        <w:rPr>
          <w:rFonts w:ascii="GHEA Grapalat" w:eastAsia="Tahoma" w:hAnsi="GHEA Grapalat" w:cs="Tahoma"/>
          <w:sz w:val="24"/>
          <w:szCs w:val="24"/>
          <w:lang w:val="hy-AM"/>
        </w:rPr>
        <w:t>որոնք</w:t>
      </w:r>
      <w:r w:rsidRPr="000A27AF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0A27AF">
        <w:rPr>
          <w:rFonts w:ascii="GHEA Grapalat" w:eastAsia="Tahoma" w:hAnsi="GHEA Grapalat" w:cs="Tahoma"/>
          <w:sz w:val="24"/>
          <w:szCs w:val="24"/>
          <w:lang w:val="hy-AM"/>
        </w:rPr>
        <w:t>օրենքը</w:t>
      </w:r>
      <w:r w:rsidRPr="000A27AF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D860FF" w:rsidRPr="000439BF">
        <w:rPr>
          <w:rFonts w:ascii="GHEA Grapalat" w:eastAsia="Tahoma" w:hAnsi="GHEA Grapalat" w:cs="Tahoma"/>
          <w:sz w:val="24"/>
          <w:szCs w:val="24"/>
          <w:lang w:val="hy-AM"/>
        </w:rPr>
        <w:t>կհամապատասխանեցնեն</w:t>
      </w:r>
      <w:r w:rsidRPr="000A27AF">
        <w:rPr>
          <w:rFonts w:ascii="GHEA Grapalat" w:hAnsi="GHEA Grapalat" w:cs="Times New Roman"/>
          <w:sz w:val="24"/>
          <w:szCs w:val="24"/>
          <w:lang w:val="hy-AM"/>
        </w:rPr>
        <w:t xml:space="preserve"> INTOSAI</w:t>
      </w:r>
      <w:r w:rsidR="00B80990" w:rsidRPr="00B80990">
        <w:rPr>
          <w:rFonts w:ascii="GHEA Grapalat" w:hAnsi="GHEA Grapalat" w:cs="Times New Roman"/>
          <w:sz w:val="24"/>
          <w:szCs w:val="24"/>
          <w:lang w:val="hy-AM"/>
        </w:rPr>
        <w:t>-ի</w:t>
      </w:r>
      <w:r w:rsidRPr="000A27AF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0439BF" w:rsidRPr="002D58C2">
        <w:rPr>
          <w:rFonts w:ascii="GHEA Grapalat" w:eastAsia="Tahoma" w:hAnsi="GHEA Grapalat" w:cs="Tahoma"/>
          <w:sz w:val="24"/>
          <w:szCs w:val="24"/>
          <w:lang w:val="hy-AM"/>
        </w:rPr>
        <w:t>ստանդարտներին</w:t>
      </w:r>
      <w:r w:rsidRPr="000A27AF">
        <w:rPr>
          <w:rFonts w:ascii="GHEA Grapalat" w:hAnsi="GHEA Grapalat" w:cs="Times New Roman"/>
          <w:sz w:val="24"/>
          <w:szCs w:val="24"/>
          <w:lang w:val="hy-AM"/>
        </w:rPr>
        <w:t xml:space="preserve">, </w:t>
      </w:r>
      <w:r w:rsidRPr="000A27AF">
        <w:rPr>
          <w:rFonts w:ascii="GHEA Grapalat" w:eastAsia="Tahoma" w:hAnsi="GHEA Grapalat" w:cs="Tahoma"/>
          <w:sz w:val="24"/>
          <w:szCs w:val="24"/>
          <w:lang w:val="hy-AM"/>
        </w:rPr>
        <w:t>հատկապես</w:t>
      </w:r>
      <w:r w:rsidRPr="000A27AF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0A27AF">
        <w:rPr>
          <w:rFonts w:ascii="GHEA Grapalat" w:eastAsia="Tahoma" w:hAnsi="GHEA Grapalat" w:cs="Tahoma"/>
          <w:sz w:val="24"/>
          <w:szCs w:val="24"/>
          <w:lang w:val="hy-AM"/>
        </w:rPr>
        <w:t>հաշվի</w:t>
      </w:r>
      <w:r w:rsidRPr="000A27AF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0A27AF">
        <w:rPr>
          <w:rFonts w:ascii="GHEA Grapalat" w:eastAsia="Tahoma" w:hAnsi="GHEA Grapalat" w:cs="Tahoma"/>
          <w:sz w:val="24"/>
          <w:szCs w:val="24"/>
          <w:lang w:val="hy-AM"/>
        </w:rPr>
        <w:t>առնելով</w:t>
      </w:r>
      <w:r w:rsidRPr="000A27AF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0A27AF">
        <w:rPr>
          <w:rFonts w:ascii="GHEA Grapalat" w:eastAsia="Tahoma" w:hAnsi="GHEA Grapalat" w:cs="Tahoma"/>
          <w:sz w:val="24"/>
          <w:szCs w:val="24"/>
          <w:lang w:val="hy-AM"/>
        </w:rPr>
        <w:t>հետևյալը</w:t>
      </w:r>
      <w:r w:rsidR="001838DA" w:rsidRPr="000A27AF">
        <w:rPr>
          <w:rFonts w:ascii="GHEA Grapalat" w:hAnsi="GHEA Grapalat" w:cs="Times New Roman"/>
          <w:sz w:val="24"/>
          <w:szCs w:val="24"/>
          <w:lang w:val="hy-AM"/>
        </w:rPr>
        <w:t>`</w:t>
      </w:r>
    </w:p>
    <w:p w:rsidR="00127432" w:rsidRPr="000A3F9B" w:rsidRDefault="00127432" w:rsidP="00523F16">
      <w:pPr>
        <w:pStyle w:val="ListParagraph"/>
        <w:numPr>
          <w:ilvl w:val="0"/>
          <w:numId w:val="6"/>
        </w:numPr>
        <w:tabs>
          <w:tab w:val="left" w:pos="90"/>
          <w:tab w:val="left" w:pos="1080"/>
        </w:tabs>
        <w:spacing w:before="40" w:after="120" w:line="276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 w:eastAsia="en-GB"/>
        </w:rPr>
      </w:pPr>
      <w:r w:rsidRPr="000A3F9B">
        <w:rPr>
          <w:rFonts w:ascii="GHEA Grapalat" w:eastAsia="Times New Roman" w:hAnsi="GHEA Grapalat" w:cs="Sylfaen"/>
          <w:b/>
          <w:color w:val="000000"/>
          <w:sz w:val="24"/>
          <w:szCs w:val="24"/>
          <w:lang w:val="hy-AM" w:eastAsia="en-GB"/>
        </w:rPr>
        <w:t>ՀՀ և ԵՄ-ի միջև կնքված «Համապարփակ և ընդլայնված գործընկերության հա</w:t>
      </w:r>
      <w:r w:rsidRPr="000A3F9B">
        <w:rPr>
          <w:rFonts w:ascii="GHEA Grapalat" w:eastAsia="Times New Roman" w:hAnsi="GHEA Grapalat" w:cs="Sylfaen"/>
          <w:b/>
          <w:color w:val="000000"/>
          <w:sz w:val="24"/>
          <w:szCs w:val="24"/>
          <w:lang w:val="hy-AM" w:eastAsia="en-GB"/>
        </w:rPr>
        <w:softHyphen/>
        <w:t>մա</w:t>
      </w:r>
      <w:r w:rsidRPr="000A3F9B">
        <w:rPr>
          <w:rFonts w:ascii="GHEA Grapalat" w:eastAsia="Times New Roman" w:hAnsi="GHEA Grapalat" w:cs="Sylfaen"/>
          <w:b/>
          <w:color w:val="000000"/>
          <w:sz w:val="24"/>
          <w:szCs w:val="24"/>
          <w:lang w:val="hy-AM" w:eastAsia="en-GB"/>
        </w:rPr>
        <w:softHyphen/>
        <w:t>ձայ</w:t>
      </w:r>
      <w:r w:rsidRPr="000A3F9B">
        <w:rPr>
          <w:rFonts w:ascii="GHEA Grapalat" w:eastAsia="Times New Roman" w:hAnsi="GHEA Grapalat" w:cs="Sylfaen"/>
          <w:b/>
          <w:color w:val="000000"/>
          <w:sz w:val="24"/>
          <w:szCs w:val="24"/>
          <w:lang w:val="hy-AM" w:eastAsia="en-GB"/>
        </w:rPr>
        <w:softHyphen/>
        <w:t>նագրի</w:t>
      </w:r>
      <w:r w:rsidRPr="000A3F9B">
        <w:rPr>
          <w:rFonts w:ascii="GHEA Grapalat" w:eastAsia="Times New Roman" w:hAnsi="GHEA Grapalat" w:cs="Sylfaen"/>
          <w:color w:val="000000"/>
          <w:sz w:val="24"/>
          <w:szCs w:val="24"/>
          <w:lang w:val="hy-AM" w:eastAsia="en-GB"/>
        </w:rPr>
        <w:t xml:space="preserve"> 24-րդ հոդվածի «դ» կետում սահմանված է, հետևյալ պահանջը. «ՀՊ-ի, որ</w:t>
      </w:r>
      <w:r w:rsidRPr="000A3F9B">
        <w:rPr>
          <w:rFonts w:ascii="GHEA Grapalat" w:eastAsia="Times New Roman" w:hAnsi="GHEA Grapalat" w:cs="Sylfaen"/>
          <w:color w:val="000000"/>
          <w:sz w:val="24"/>
          <w:szCs w:val="24"/>
          <w:lang w:val="hy-AM" w:eastAsia="en-GB"/>
        </w:rPr>
        <w:softHyphen/>
        <w:t>պես ՀՀ</w:t>
      </w:r>
      <w:r w:rsidRPr="00127432">
        <w:rPr>
          <w:rFonts w:ascii="GHEA Grapalat" w:eastAsia="Times New Roman" w:hAnsi="GHEA Grapalat" w:cs="Sylfaen"/>
          <w:color w:val="000000"/>
          <w:sz w:val="24"/>
          <w:szCs w:val="24"/>
          <w:lang w:val="hy-AM" w:eastAsia="en-GB"/>
        </w:rPr>
        <w:t>-ում</w:t>
      </w:r>
      <w:r w:rsidRPr="000A3F9B">
        <w:rPr>
          <w:rFonts w:ascii="GHEA Grapalat" w:eastAsia="Times New Roman" w:hAnsi="GHEA Grapalat" w:cs="Sylfaen"/>
          <w:color w:val="000000"/>
          <w:sz w:val="24"/>
          <w:szCs w:val="24"/>
          <w:lang w:val="hy-AM" w:eastAsia="en-GB"/>
        </w:rPr>
        <w:t xml:space="preserve"> </w:t>
      </w:r>
      <w:r w:rsidRPr="00127432">
        <w:rPr>
          <w:rFonts w:ascii="GHEA Grapalat" w:eastAsia="Times New Roman" w:hAnsi="GHEA Grapalat" w:cs="Sylfaen"/>
          <w:color w:val="000000"/>
          <w:sz w:val="24"/>
          <w:szCs w:val="24"/>
          <w:lang w:val="hy-AM" w:eastAsia="en-GB"/>
        </w:rPr>
        <w:t>հաշվեքննության</w:t>
      </w:r>
      <w:r w:rsidRPr="000A3F9B">
        <w:rPr>
          <w:rFonts w:ascii="GHEA Grapalat" w:eastAsia="Times New Roman" w:hAnsi="GHEA Grapalat" w:cs="Sylfaen"/>
          <w:color w:val="000000"/>
          <w:sz w:val="24"/>
          <w:szCs w:val="24"/>
          <w:lang w:val="hy-AM" w:eastAsia="en-GB"/>
        </w:rPr>
        <w:t xml:space="preserve"> բարձրագույն </w:t>
      </w:r>
      <w:r w:rsidRPr="00127432">
        <w:rPr>
          <w:rFonts w:ascii="GHEA Grapalat" w:eastAsia="Times New Roman" w:hAnsi="GHEA Grapalat" w:cs="Sylfaen"/>
          <w:color w:val="000000"/>
          <w:sz w:val="24"/>
          <w:szCs w:val="24"/>
          <w:lang w:val="hy-AM" w:eastAsia="en-GB"/>
        </w:rPr>
        <w:t>մարմնի</w:t>
      </w:r>
      <w:r w:rsidRPr="000A3F9B">
        <w:rPr>
          <w:rFonts w:ascii="GHEA Grapalat" w:eastAsia="Times New Roman" w:hAnsi="GHEA Grapalat" w:cs="Sylfaen"/>
          <w:color w:val="000000"/>
          <w:sz w:val="24"/>
          <w:szCs w:val="24"/>
          <w:lang w:val="hy-AM" w:eastAsia="en-GB"/>
        </w:rPr>
        <w:t xml:space="preserve"> դերի հետագա ամ</w:t>
      </w:r>
      <w:r w:rsidRPr="000A3F9B">
        <w:rPr>
          <w:rFonts w:ascii="GHEA Grapalat" w:eastAsia="Times New Roman" w:hAnsi="GHEA Grapalat" w:cs="Sylfaen"/>
          <w:color w:val="000000"/>
          <w:sz w:val="24"/>
          <w:szCs w:val="24"/>
          <w:lang w:val="hy-AM" w:eastAsia="en-GB"/>
        </w:rPr>
        <w:softHyphen/>
        <w:t xml:space="preserve">րապնդում՝ մասնավորապես դրա ֆինանսական, կազմակերպչական և գործառնական անկախության տեսանկյունից՝ արտաքին </w:t>
      </w:r>
      <w:r w:rsidRPr="00127432">
        <w:rPr>
          <w:rFonts w:ascii="GHEA Grapalat" w:eastAsia="Times New Roman" w:hAnsi="GHEA Grapalat" w:cs="Sylfaen"/>
          <w:color w:val="000000"/>
          <w:sz w:val="24"/>
          <w:szCs w:val="24"/>
          <w:lang w:val="hy-AM" w:eastAsia="en-GB"/>
        </w:rPr>
        <w:t>հաշվեքննության</w:t>
      </w:r>
      <w:r w:rsidRPr="000A3F9B">
        <w:rPr>
          <w:rFonts w:ascii="GHEA Grapalat" w:eastAsia="Times New Roman" w:hAnsi="GHEA Grapalat" w:cs="Sylfaen"/>
          <w:color w:val="000000"/>
          <w:sz w:val="24"/>
          <w:szCs w:val="24"/>
          <w:lang w:val="hy-AM" w:eastAsia="en-GB"/>
        </w:rPr>
        <w:t xml:space="preserve"> INTOSAI միջազգայնորեն ընդունված ստանդարտներին համապատասխան»:</w:t>
      </w:r>
    </w:p>
    <w:p w:rsidR="00127432" w:rsidRPr="000A3F9B" w:rsidRDefault="00127432" w:rsidP="00523F16">
      <w:pPr>
        <w:pStyle w:val="ListParagraph"/>
        <w:numPr>
          <w:ilvl w:val="0"/>
          <w:numId w:val="6"/>
        </w:numPr>
        <w:tabs>
          <w:tab w:val="left" w:pos="90"/>
          <w:tab w:val="left" w:pos="1080"/>
        </w:tabs>
        <w:spacing w:before="40" w:after="120" w:line="276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 w:eastAsia="en-GB"/>
        </w:rPr>
      </w:pPr>
      <w:r w:rsidRPr="000A3F9B">
        <w:rPr>
          <w:rFonts w:ascii="GHEA Grapalat" w:eastAsia="Times New Roman" w:hAnsi="GHEA Grapalat" w:cs="Sylfaen"/>
          <w:b/>
          <w:color w:val="000000"/>
          <w:sz w:val="24"/>
          <w:szCs w:val="24"/>
          <w:lang w:val="hy-AM" w:eastAsia="en-GB"/>
        </w:rPr>
        <w:t xml:space="preserve">Միավորված ազգերի կազմակերպության (ՄԱԿ) 66-րդ Գլխավոր </w:t>
      </w:r>
      <w:r w:rsidR="00AE666A" w:rsidRPr="00AE666A">
        <w:rPr>
          <w:rFonts w:ascii="GHEA Grapalat" w:eastAsia="Times New Roman" w:hAnsi="GHEA Grapalat" w:cs="Sylfaen"/>
          <w:b/>
          <w:color w:val="000000"/>
          <w:sz w:val="24"/>
          <w:szCs w:val="24"/>
          <w:lang w:val="hy-AM" w:eastAsia="en-GB"/>
        </w:rPr>
        <w:t>վեհաժողովի</w:t>
      </w:r>
      <w:r w:rsidRPr="000A3F9B">
        <w:rPr>
          <w:rFonts w:ascii="GHEA Grapalat" w:eastAsia="Times New Roman" w:hAnsi="GHEA Grapalat" w:cs="Sylfaen"/>
          <w:b/>
          <w:color w:val="000000"/>
          <w:sz w:val="24"/>
          <w:szCs w:val="24"/>
          <w:lang w:val="hy-AM" w:eastAsia="en-GB"/>
        </w:rPr>
        <w:t xml:space="preserve"> 22.12.2011թ.-ին ընդուն</w:t>
      </w:r>
      <w:r w:rsidR="00651822" w:rsidRPr="00651822">
        <w:rPr>
          <w:rFonts w:ascii="GHEA Grapalat" w:eastAsia="Times New Roman" w:hAnsi="GHEA Grapalat" w:cs="Sylfaen"/>
          <w:b/>
          <w:color w:val="000000"/>
          <w:sz w:val="24"/>
          <w:szCs w:val="24"/>
          <w:lang w:val="hy-AM" w:eastAsia="en-GB"/>
        </w:rPr>
        <w:t>վա</w:t>
      </w:r>
      <w:r w:rsidR="00651822" w:rsidRPr="00B17B9E">
        <w:rPr>
          <w:rFonts w:ascii="GHEA Grapalat" w:eastAsia="Times New Roman" w:hAnsi="GHEA Grapalat" w:cs="Sylfaen"/>
          <w:b/>
          <w:color w:val="000000"/>
          <w:sz w:val="24"/>
          <w:szCs w:val="24"/>
          <w:lang w:val="hy-AM" w:eastAsia="en-GB"/>
        </w:rPr>
        <w:t>ծ</w:t>
      </w:r>
      <w:r w:rsidRPr="000A3F9B">
        <w:rPr>
          <w:rFonts w:ascii="GHEA Grapalat" w:eastAsia="Times New Roman" w:hAnsi="GHEA Grapalat" w:cs="Sylfaen"/>
          <w:b/>
          <w:color w:val="000000"/>
          <w:sz w:val="24"/>
          <w:szCs w:val="24"/>
          <w:lang w:val="hy-AM" w:eastAsia="en-GB"/>
        </w:rPr>
        <w:t xml:space="preserve"> «Բարձրագույն </w:t>
      </w:r>
      <w:r w:rsidR="00B17B9E" w:rsidRPr="00B17B9E">
        <w:rPr>
          <w:rFonts w:ascii="GHEA Grapalat" w:eastAsia="Times New Roman" w:hAnsi="GHEA Grapalat" w:cs="Sylfaen"/>
          <w:b/>
          <w:color w:val="000000"/>
          <w:sz w:val="24"/>
          <w:szCs w:val="24"/>
          <w:lang w:val="hy-AM" w:eastAsia="en-GB"/>
        </w:rPr>
        <w:t>հաշվեքննիչ</w:t>
      </w:r>
      <w:r w:rsidRPr="000A3F9B">
        <w:rPr>
          <w:rFonts w:ascii="GHEA Grapalat" w:eastAsia="Times New Roman" w:hAnsi="GHEA Grapalat" w:cs="Sylfaen"/>
          <w:b/>
          <w:color w:val="000000"/>
          <w:sz w:val="24"/>
          <w:szCs w:val="24"/>
          <w:lang w:val="hy-AM" w:eastAsia="en-GB"/>
        </w:rPr>
        <w:t xml:space="preserve"> մարմինների ուժեղացման մի</w:t>
      </w:r>
      <w:r w:rsidRPr="000A3F9B">
        <w:rPr>
          <w:rFonts w:ascii="GHEA Grapalat" w:eastAsia="Times New Roman" w:hAnsi="GHEA Grapalat" w:cs="Sylfaen"/>
          <w:b/>
          <w:color w:val="000000"/>
          <w:sz w:val="24"/>
          <w:szCs w:val="24"/>
          <w:lang w:val="hy-AM" w:eastAsia="en-GB"/>
        </w:rPr>
        <w:softHyphen/>
        <w:t>ջո</w:t>
      </w:r>
      <w:r w:rsidRPr="000A3F9B">
        <w:rPr>
          <w:rFonts w:ascii="GHEA Grapalat" w:eastAsia="Times New Roman" w:hAnsi="GHEA Grapalat" w:cs="Sylfaen"/>
          <w:b/>
          <w:color w:val="000000"/>
          <w:sz w:val="24"/>
          <w:szCs w:val="24"/>
          <w:lang w:val="hy-AM" w:eastAsia="en-GB"/>
        </w:rPr>
        <w:softHyphen/>
        <w:t>ցով պետական կառավարման արդյունավետության, օգտավետության, հաշ</w:t>
      </w:r>
      <w:r w:rsidRPr="000A3F9B">
        <w:rPr>
          <w:rFonts w:ascii="GHEA Grapalat" w:eastAsia="Times New Roman" w:hAnsi="GHEA Grapalat" w:cs="Sylfaen"/>
          <w:b/>
          <w:color w:val="000000"/>
          <w:sz w:val="24"/>
          <w:szCs w:val="24"/>
          <w:lang w:val="hy-AM" w:eastAsia="en-GB"/>
        </w:rPr>
        <w:softHyphen/>
        <w:t>վետվո</w:t>
      </w:r>
      <w:r w:rsidRPr="000A3F9B">
        <w:rPr>
          <w:rFonts w:ascii="GHEA Grapalat" w:eastAsia="Times New Roman" w:hAnsi="GHEA Grapalat" w:cs="Sylfaen"/>
          <w:b/>
          <w:color w:val="000000"/>
          <w:sz w:val="24"/>
          <w:szCs w:val="24"/>
          <w:lang w:val="hy-AM" w:eastAsia="en-GB"/>
        </w:rPr>
        <w:softHyphen/>
        <w:t>ղականության և թափանցիկության բարձրացման վերաբերյալ» թիվ A/66/209 որոշումը,</w:t>
      </w:r>
      <w:r w:rsidRPr="000A3F9B">
        <w:rPr>
          <w:rFonts w:ascii="GHEA Grapalat" w:eastAsia="Times New Roman" w:hAnsi="GHEA Grapalat" w:cs="Sylfaen"/>
          <w:color w:val="000000"/>
          <w:sz w:val="24"/>
          <w:szCs w:val="24"/>
          <w:lang w:val="hy-AM" w:eastAsia="en-GB"/>
        </w:rPr>
        <w:t xml:space="preserve"> որի համաձայն բարձրագույն</w:t>
      </w:r>
      <w:r w:rsidR="009B4B90" w:rsidRPr="009B4B90">
        <w:rPr>
          <w:rFonts w:ascii="GHEA Grapalat" w:eastAsia="Times New Roman" w:hAnsi="GHEA Grapalat" w:cs="Sylfaen"/>
          <w:color w:val="000000"/>
          <w:sz w:val="24"/>
          <w:szCs w:val="24"/>
          <w:lang w:val="hy-AM" w:eastAsia="en-GB"/>
        </w:rPr>
        <w:t xml:space="preserve"> հաշվեքննիչ</w:t>
      </w:r>
      <w:r w:rsidRPr="000A3F9B">
        <w:rPr>
          <w:rFonts w:ascii="GHEA Grapalat" w:eastAsia="Times New Roman" w:hAnsi="GHEA Grapalat" w:cs="Sylfaen"/>
          <w:color w:val="000000"/>
          <w:sz w:val="24"/>
          <w:szCs w:val="24"/>
          <w:lang w:val="hy-AM" w:eastAsia="en-GB"/>
        </w:rPr>
        <w:t xml:space="preserve"> մարմինը կարող է արդ</w:t>
      </w:r>
      <w:r w:rsidRPr="000A3F9B">
        <w:rPr>
          <w:rFonts w:ascii="GHEA Grapalat" w:eastAsia="Times New Roman" w:hAnsi="GHEA Grapalat" w:cs="Sylfaen"/>
          <w:color w:val="000000"/>
          <w:sz w:val="24"/>
          <w:szCs w:val="24"/>
          <w:lang w:val="hy-AM" w:eastAsia="en-GB"/>
        </w:rPr>
        <w:softHyphen/>
        <w:t>յու</w:t>
      </w:r>
      <w:r w:rsidRPr="000A3F9B">
        <w:rPr>
          <w:rFonts w:ascii="GHEA Grapalat" w:eastAsia="Times New Roman" w:hAnsi="GHEA Grapalat" w:cs="Sylfaen"/>
          <w:color w:val="000000"/>
          <w:sz w:val="24"/>
          <w:szCs w:val="24"/>
          <w:lang w:val="hy-AM" w:eastAsia="en-GB"/>
        </w:rPr>
        <w:softHyphen/>
        <w:t>նավետ գործել միայն այն դեպքում, եթե վերջինս անկախ է բոլոր պետական մար</w:t>
      </w:r>
      <w:r w:rsidRPr="000A3F9B">
        <w:rPr>
          <w:rFonts w:ascii="GHEA Grapalat" w:eastAsia="Times New Roman" w:hAnsi="GHEA Grapalat" w:cs="Sylfaen"/>
          <w:color w:val="000000"/>
          <w:sz w:val="24"/>
          <w:szCs w:val="24"/>
          <w:lang w:val="hy-AM" w:eastAsia="en-GB"/>
        </w:rPr>
        <w:softHyphen/>
        <w:t>մին</w:t>
      </w:r>
      <w:r w:rsidRPr="000A3F9B">
        <w:rPr>
          <w:rFonts w:ascii="GHEA Grapalat" w:eastAsia="Times New Roman" w:hAnsi="GHEA Grapalat" w:cs="Sylfaen"/>
          <w:color w:val="000000"/>
          <w:sz w:val="24"/>
          <w:szCs w:val="24"/>
          <w:lang w:val="hy-AM" w:eastAsia="en-GB"/>
        </w:rPr>
        <w:softHyphen/>
        <w:t xml:space="preserve">ներից և պաշտպանված է ցանկացած արտաքին ազդեցությունից: Այս որոշմամբ ՄԱԿ-ի գլխավոր </w:t>
      </w:r>
      <w:r w:rsidR="00B802C9" w:rsidRPr="00B802C9">
        <w:rPr>
          <w:rFonts w:ascii="GHEA Grapalat" w:eastAsia="Times New Roman" w:hAnsi="GHEA Grapalat" w:cs="Sylfaen"/>
          <w:color w:val="000000"/>
          <w:sz w:val="24"/>
          <w:szCs w:val="24"/>
          <w:lang w:val="hy-AM" w:eastAsia="en-GB"/>
        </w:rPr>
        <w:t>վեհաժողովը</w:t>
      </w:r>
      <w:r w:rsidRPr="000A3F9B">
        <w:rPr>
          <w:rFonts w:ascii="GHEA Grapalat" w:eastAsia="Times New Roman" w:hAnsi="GHEA Grapalat" w:cs="Sylfaen"/>
          <w:color w:val="000000"/>
          <w:sz w:val="24"/>
          <w:szCs w:val="24"/>
          <w:lang w:val="hy-AM" w:eastAsia="en-GB"/>
        </w:rPr>
        <w:t xml:space="preserve"> բոլոր անդամ պետություններին պաշտոնապես հոր</w:t>
      </w:r>
      <w:r w:rsidRPr="000A3F9B">
        <w:rPr>
          <w:rFonts w:ascii="GHEA Grapalat" w:eastAsia="Times New Roman" w:hAnsi="GHEA Grapalat" w:cs="Sylfaen"/>
          <w:color w:val="000000"/>
          <w:sz w:val="24"/>
          <w:szCs w:val="24"/>
          <w:lang w:val="hy-AM" w:eastAsia="en-GB"/>
        </w:rPr>
        <w:softHyphen/>
        <w:t>դո</w:t>
      </w:r>
      <w:r w:rsidRPr="000A3F9B">
        <w:rPr>
          <w:rFonts w:ascii="GHEA Grapalat" w:eastAsia="Times New Roman" w:hAnsi="GHEA Grapalat" w:cs="Sylfaen"/>
          <w:color w:val="000000"/>
          <w:sz w:val="24"/>
          <w:szCs w:val="24"/>
          <w:lang w:val="hy-AM" w:eastAsia="en-GB"/>
        </w:rPr>
        <w:softHyphen/>
        <w:t>րում է ամբողջությամբ կիրառել INTOSAI</w:t>
      </w:r>
      <w:r w:rsidR="0095457D" w:rsidRPr="0095457D">
        <w:rPr>
          <w:rFonts w:ascii="GHEA Grapalat" w:eastAsia="Times New Roman" w:hAnsi="GHEA Grapalat" w:cs="Sylfaen"/>
          <w:color w:val="000000"/>
          <w:sz w:val="24"/>
          <w:szCs w:val="24"/>
          <w:lang w:val="hy-AM" w:eastAsia="en-GB"/>
        </w:rPr>
        <w:t>-ի</w:t>
      </w:r>
      <w:r w:rsidRPr="000A3F9B">
        <w:rPr>
          <w:rFonts w:ascii="GHEA Grapalat" w:eastAsia="Times New Roman" w:hAnsi="GHEA Grapalat" w:cs="Sylfaen"/>
          <w:color w:val="000000"/>
          <w:sz w:val="24"/>
          <w:szCs w:val="24"/>
          <w:lang w:val="hy-AM" w:eastAsia="en-GB"/>
        </w:rPr>
        <w:t xml:space="preserve"> կողմից ընդունված Լիմայի և Մե</w:t>
      </w:r>
      <w:r w:rsidRPr="000A3F9B">
        <w:rPr>
          <w:rFonts w:ascii="GHEA Grapalat" w:eastAsia="Times New Roman" w:hAnsi="GHEA Grapalat" w:cs="Sylfaen"/>
          <w:color w:val="000000"/>
          <w:sz w:val="24"/>
          <w:szCs w:val="24"/>
          <w:lang w:val="hy-AM" w:eastAsia="en-GB"/>
        </w:rPr>
        <w:softHyphen/>
        <w:t>խի</w:t>
      </w:r>
      <w:r w:rsidRPr="000A3F9B">
        <w:rPr>
          <w:rFonts w:ascii="GHEA Grapalat" w:eastAsia="Times New Roman" w:hAnsi="GHEA Grapalat" w:cs="Sylfaen"/>
          <w:color w:val="000000"/>
          <w:sz w:val="24"/>
          <w:szCs w:val="24"/>
          <w:lang w:val="hy-AM" w:eastAsia="en-GB"/>
        </w:rPr>
        <w:softHyphen/>
        <w:t>կո</w:t>
      </w:r>
      <w:r w:rsidRPr="000A3F9B">
        <w:rPr>
          <w:rFonts w:ascii="GHEA Grapalat" w:eastAsia="Times New Roman" w:hAnsi="GHEA Grapalat" w:cs="Sylfaen"/>
          <w:color w:val="000000"/>
          <w:sz w:val="24"/>
          <w:szCs w:val="24"/>
          <w:lang w:val="hy-AM" w:eastAsia="en-GB"/>
        </w:rPr>
        <w:softHyphen/>
        <w:t xml:space="preserve">յի հռչակագրերում տեղ գտած սկզբունքներն ու </w:t>
      </w:r>
      <w:r w:rsidRPr="000A3F9B">
        <w:rPr>
          <w:rFonts w:ascii="GHEA Grapalat" w:hAnsi="GHEA Grapalat"/>
          <w:sz w:val="24"/>
          <w:szCs w:val="24"/>
          <w:lang w:val="hy-AM"/>
        </w:rPr>
        <w:t>դրույթները</w:t>
      </w:r>
      <w:r w:rsidRPr="000A3F9B">
        <w:rPr>
          <w:rFonts w:ascii="GHEA Grapalat" w:eastAsia="Times New Roman" w:hAnsi="GHEA Grapalat" w:cs="Sylfaen"/>
          <w:color w:val="000000"/>
          <w:sz w:val="24"/>
          <w:szCs w:val="24"/>
          <w:lang w:val="hy-AM" w:eastAsia="en-GB"/>
        </w:rPr>
        <w:t>:</w:t>
      </w:r>
    </w:p>
    <w:p w:rsidR="006C1A22" w:rsidRPr="006C1A22" w:rsidRDefault="006C1A22" w:rsidP="00523F16">
      <w:pPr>
        <w:spacing w:before="40" w:after="12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C1A22">
        <w:rPr>
          <w:rFonts w:ascii="GHEA Grapalat" w:hAnsi="GHEA Grapalat" w:cs="Arial"/>
          <w:sz w:val="24"/>
          <w:szCs w:val="24"/>
          <w:lang w:val="hy-AM"/>
        </w:rPr>
        <w:t>ՀՊ</w:t>
      </w:r>
      <w:r w:rsidRPr="006C1A22">
        <w:rPr>
          <w:rFonts w:ascii="GHEA Grapalat" w:hAnsi="GHEA Grapalat"/>
          <w:sz w:val="24"/>
          <w:szCs w:val="24"/>
          <w:lang w:val="hy-AM"/>
        </w:rPr>
        <w:t>-ի գործունեությունն առաջիկա չորս տարիներին (2020-2023թթ.) միտված է լինելու INTOSAI</w:t>
      </w:r>
      <w:r w:rsidR="0095457D" w:rsidRPr="0095457D">
        <w:rPr>
          <w:rFonts w:ascii="GHEA Grapalat" w:hAnsi="GHEA Grapalat"/>
          <w:sz w:val="24"/>
          <w:szCs w:val="24"/>
          <w:lang w:val="hy-AM"/>
        </w:rPr>
        <w:t>-ի</w:t>
      </w:r>
      <w:r w:rsidRPr="006C1A22">
        <w:rPr>
          <w:rFonts w:ascii="GHEA Grapalat" w:hAnsi="GHEA Grapalat"/>
          <w:sz w:val="24"/>
          <w:szCs w:val="24"/>
          <w:lang w:val="hy-AM"/>
        </w:rPr>
        <w:t xml:space="preserve"> ստանդարտներին և լավագույն փորձին համահունչ ՀՀ-ում արտաքին պետական հաշվեքննության համակարգ ձևավորելուն։ Այդ նպատակով ՀՊ-ն նախաձեռնել է ՀՊ 2020-2023 թվականների </w:t>
      </w:r>
      <w:r w:rsidR="001B466E" w:rsidRPr="007D73E7">
        <w:rPr>
          <w:rFonts w:ascii="GHEA Grapalat" w:hAnsi="GHEA Grapalat"/>
          <w:sz w:val="24"/>
          <w:szCs w:val="24"/>
          <w:lang w:val="hy-AM"/>
        </w:rPr>
        <w:t>ռազմավարական</w:t>
      </w:r>
      <w:r w:rsidR="001B466E" w:rsidRPr="006C1A2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C1A22">
        <w:rPr>
          <w:rFonts w:ascii="GHEA Grapalat" w:hAnsi="GHEA Grapalat"/>
          <w:sz w:val="24"/>
          <w:szCs w:val="24"/>
          <w:lang w:val="hy-AM"/>
        </w:rPr>
        <w:t xml:space="preserve">զարգացման </w:t>
      </w:r>
      <w:r w:rsidR="007D73E7" w:rsidRPr="007D73E7">
        <w:rPr>
          <w:rFonts w:ascii="GHEA Grapalat" w:hAnsi="GHEA Grapalat"/>
          <w:sz w:val="24"/>
          <w:szCs w:val="24"/>
          <w:lang w:val="hy-AM"/>
        </w:rPr>
        <w:t>ծրագր</w:t>
      </w:r>
      <w:r w:rsidR="007D73E7" w:rsidRPr="007B0E3D">
        <w:rPr>
          <w:rFonts w:ascii="GHEA Grapalat" w:hAnsi="GHEA Grapalat"/>
          <w:sz w:val="24"/>
          <w:szCs w:val="24"/>
          <w:lang w:val="hy-AM"/>
        </w:rPr>
        <w:t>ի</w:t>
      </w:r>
      <w:r w:rsidRPr="006C1A22">
        <w:rPr>
          <w:rFonts w:ascii="GHEA Grapalat" w:hAnsi="GHEA Grapalat"/>
          <w:sz w:val="24"/>
          <w:szCs w:val="24"/>
          <w:lang w:val="hy-AM"/>
        </w:rPr>
        <w:t xml:space="preserve"> (այսուհետ՝ Ռազմավարություն) մշակման և հաստատման գործընթաց։ Բացի այդ, </w:t>
      </w:r>
      <w:r w:rsidR="00EE3965" w:rsidRPr="00EE3965">
        <w:rPr>
          <w:rFonts w:ascii="GHEA Grapalat" w:hAnsi="GHEA Grapalat"/>
          <w:sz w:val="24"/>
          <w:szCs w:val="24"/>
          <w:lang w:val="hy-AM"/>
        </w:rPr>
        <w:t>2018-</w:t>
      </w:r>
      <w:r w:rsidRPr="006C1A22">
        <w:rPr>
          <w:rFonts w:ascii="GHEA Grapalat" w:hAnsi="GHEA Grapalat"/>
          <w:sz w:val="24"/>
          <w:szCs w:val="24"/>
          <w:lang w:val="hy-AM"/>
        </w:rPr>
        <w:t>2019 թվական</w:t>
      </w:r>
      <w:r w:rsidR="00EE3965" w:rsidRPr="00EE3965">
        <w:rPr>
          <w:rFonts w:ascii="GHEA Grapalat" w:hAnsi="GHEA Grapalat"/>
          <w:sz w:val="24"/>
          <w:szCs w:val="24"/>
          <w:lang w:val="hy-AM"/>
        </w:rPr>
        <w:t>նե</w:t>
      </w:r>
      <w:r w:rsidR="00EE3965" w:rsidRPr="0030029C">
        <w:rPr>
          <w:rFonts w:ascii="GHEA Grapalat" w:hAnsi="GHEA Grapalat"/>
          <w:sz w:val="24"/>
          <w:szCs w:val="24"/>
          <w:lang w:val="hy-AM"/>
        </w:rPr>
        <w:t>ր</w:t>
      </w:r>
      <w:r w:rsidRPr="006C1A22">
        <w:rPr>
          <w:rFonts w:ascii="GHEA Grapalat" w:hAnsi="GHEA Grapalat"/>
          <w:sz w:val="24"/>
          <w:szCs w:val="24"/>
          <w:lang w:val="hy-AM"/>
        </w:rPr>
        <w:t>ի ընթացքում նախաձեռն</w:t>
      </w:r>
      <w:r w:rsidR="0030029C" w:rsidRPr="0030029C">
        <w:rPr>
          <w:rFonts w:ascii="GHEA Grapalat" w:hAnsi="GHEA Grapalat"/>
          <w:sz w:val="24"/>
          <w:szCs w:val="24"/>
          <w:lang w:val="hy-AM"/>
        </w:rPr>
        <w:t>վ</w:t>
      </w:r>
      <w:r w:rsidRPr="006C1A22">
        <w:rPr>
          <w:rFonts w:ascii="GHEA Grapalat" w:hAnsi="GHEA Grapalat"/>
          <w:sz w:val="24"/>
          <w:szCs w:val="24"/>
          <w:lang w:val="hy-AM"/>
        </w:rPr>
        <w:t xml:space="preserve">ել </w:t>
      </w:r>
      <w:r w:rsidR="0030029C" w:rsidRPr="0030029C">
        <w:rPr>
          <w:rFonts w:ascii="GHEA Grapalat" w:hAnsi="GHEA Grapalat"/>
          <w:sz w:val="24"/>
          <w:szCs w:val="24"/>
          <w:lang w:val="hy-AM"/>
        </w:rPr>
        <w:t>են</w:t>
      </w:r>
      <w:r w:rsidRPr="006C1A22">
        <w:rPr>
          <w:rFonts w:ascii="GHEA Grapalat" w:hAnsi="GHEA Grapalat"/>
          <w:sz w:val="24"/>
          <w:szCs w:val="24"/>
          <w:lang w:val="hy-AM"/>
        </w:rPr>
        <w:t xml:space="preserve"> մի շարք</w:t>
      </w:r>
      <w:r w:rsidR="0030029C" w:rsidRPr="0030029C">
        <w:rPr>
          <w:rFonts w:ascii="GHEA Grapalat" w:hAnsi="GHEA Grapalat"/>
          <w:sz w:val="24"/>
          <w:szCs w:val="24"/>
          <w:lang w:val="hy-AM"/>
        </w:rPr>
        <w:t xml:space="preserve"> </w:t>
      </w:r>
      <w:r w:rsidR="0030029C" w:rsidRPr="0030029C">
        <w:rPr>
          <w:rFonts w:ascii="GHEA Grapalat" w:hAnsi="GHEA Grapalat"/>
          <w:sz w:val="24"/>
          <w:szCs w:val="24"/>
          <w:lang w:val="hy-AM"/>
        </w:rPr>
        <w:lastRenderedPageBreak/>
        <w:t>աշխատանքներ,</w:t>
      </w:r>
      <w:r w:rsidRPr="006C1A22">
        <w:rPr>
          <w:rFonts w:ascii="GHEA Grapalat" w:hAnsi="GHEA Grapalat"/>
          <w:sz w:val="24"/>
          <w:szCs w:val="24"/>
          <w:lang w:val="hy-AM"/>
        </w:rPr>
        <w:t xml:space="preserve"> որոնց արդյունքները հիմք են ծառայում սույն Ռազմավարության մշակման համար, մասնավորապես</w:t>
      </w:r>
      <w:r w:rsidR="0030029C" w:rsidRPr="0030029C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6C1A22">
        <w:rPr>
          <w:rFonts w:ascii="GHEA Grapalat" w:hAnsi="GHEA Grapalat"/>
          <w:sz w:val="24"/>
          <w:szCs w:val="24"/>
          <w:lang w:val="hy-AM"/>
        </w:rPr>
        <w:t xml:space="preserve">կատարողականի ինքնագնահատման </w:t>
      </w:r>
      <w:r w:rsidR="00BA16F9" w:rsidRPr="00BA16F9">
        <w:rPr>
          <w:rFonts w:ascii="GHEA Grapalat" w:hAnsi="GHEA Grapalat"/>
          <w:sz w:val="24"/>
          <w:szCs w:val="24"/>
          <w:lang w:val="hy-AM"/>
        </w:rPr>
        <w:t>զեկույ</w:t>
      </w:r>
      <w:r w:rsidR="00BA16F9" w:rsidRPr="000A34A5">
        <w:rPr>
          <w:rFonts w:ascii="GHEA Grapalat" w:hAnsi="GHEA Grapalat"/>
          <w:sz w:val="24"/>
          <w:szCs w:val="24"/>
          <w:lang w:val="hy-AM"/>
        </w:rPr>
        <w:t>ց</w:t>
      </w:r>
      <w:r w:rsidRPr="006C1A22">
        <w:rPr>
          <w:rFonts w:ascii="GHEA Grapalat" w:hAnsi="GHEA Grapalat"/>
          <w:sz w:val="24"/>
          <w:szCs w:val="24"/>
          <w:lang w:val="hy-AM"/>
        </w:rPr>
        <w:t xml:space="preserve"> (SAI PMF), </w:t>
      </w:r>
      <w:r w:rsidR="00BC0CE1">
        <w:rPr>
          <w:rFonts w:ascii="GHEA Grapalat" w:hAnsi="GHEA Grapalat"/>
          <w:sz w:val="24"/>
          <w:szCs w:val="24"/>
          <w:lang w:val="hy-AM"/>
        </w:rPr>
        <w:t>GAO</w:t>
      </w:r>
      <w:r w:rsidRPr="006C1A22">
        <w:rPr>
          <w:rFonts w:ascii="GHEA Grapalat" w:hAnsi="GHEA Grapalat"/>
          <w:sz w:val="24"/>
          <w:szCs w:val="24"/>
          <w:lang w:val="hy-AM"/>
        </w:rPr>
        <w:t xml:space="preserve"> զեկույց</w:t>
      </w:r>
      <w:r w:rsidR="0030029C" w:rsidRPr="0030029C">
        <w:rPr>
          <w:rFonts w:ascii="GHEA Grapalat" w:hAnsi="GHEA Grapalat"/>
          <w:sz w:val="24"/>
          <w:szCs w:val="24"/>
          <w:lang w:val="hy-AM"/>
        </w:rPr>
        <w:t>, ՍԻԳՄԱ ծրագրի</w:t>
      </w:r>
      <w:r w:rsidR="009831AF" w:rsidRPr="009831AF">
        <w:rPr>
          <w:rFonts w:ascii="GHEA Grapalat" w:hAnsi="GHEA Grapalat"/>
          <w:sz w:val="24"/>
          <w:szCs w:val="24"/>
          <w:lang w:val="hy-AM"/>
        </w:rPr>
        <w:t xml:space="preserve"> գնահատման</w:t>
      </w:r>
      <w:r w:rsidR="0030029C" w:rsidRPr="0030029C">
        <w:rPr>
          <w:rFonts w:ascii="GHEA Grapalat" w:hAnsi="GHEA Grapalat"/>
          <w:sz w:val="24"/>
          <w:szCs w:val="24"/>
          <w:lang w:val="hy-AM"/>
        </w:rPr>
        <w:t xml:space="preserve"> զեկույ</w:t>
      </w:r>
      <w:r w:rsidR="0030029C" w:rsidRPr="009831AF">
        <w:rPr>
          <w:rFonts w:ascii="GHEA Grapalat" w:hAnsi="GHEA Grapalat"/>
          <w:sz w:val="24"/>
          <w:szCs w:val="24"/>
          <w:lang w:val="hy-AM"/>
        </w:rPr>
        <w:t>ց</w:t>
      </w:r>
      <w:r w:rsidRPr="006C1A22">
        <w:rPr>
          <w:rFonts w:ascii="GHEA Grapalat" w:hAnsi="GHEA Grapalat"/>
          <w:sz w:val="24"/>
          <w:szCs w:val="24"/>
          <w:lang w:val="hy-AM"/>
        </w:rPr>
        <w:t xml:space="preserve"> և այլ ներքին գնահատումներ և եզրահանգումներ։</w:t>
      </w:r>
    </w:p>
    <w:p w:rsidR="006C1A22" w:rsidRPr="006C1A22" w:rsidRDefault="006C1A22" w:rsidP="00523F16">
      <w:pPr>
        <w:spacing w:before="40" w:after="12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C1A22">
        <w:rPr>
          <w:rFonts w:ascii="GHEA Grapalat" w:hAnsi="GHEA Grapalat" w:cs="Arial"/>
          <w:sz w:val="24"/>
          <w:szCs w:val="24"/>
          <w:lang w:val="hy-AM"/>
        </w:rPr>
        <w:t>Սույն</w:t>
      </w:r>
      <w:r w:rsidRPr="006C1A22">
        <w:rPr>
          <w:rFonts w:ascii="GHEA Grapalat" w:hAnsi="GHEA Grapalat"/>
          <w:sz w:val="24"/>
          <w:szCs w:val="24"/>
          <w:lang w:val="hy-AM"/>
        </w:rPr>
        <w:t xml:space="preserve"> Ռազմավարությունը մշակելիս ՀՊ-ն հիմնվում է նաև ՎՊ-ի Ռազմավարական </w:t>
      </w:r>
      <w:r w:rsidR="00EE1347" w:rsidRPr="00EE1347">
        <w:rPr>
          <w:rFonts w:ascii="GHEA Grapalat" w:hAnsi="GHEA Grapalat"/>
          <w:sz w:val="24"/>
          <w:szCs w:val="24"/>
          <w:lang w:val="hy-AM"/>
        </w:rPr>
        <w:t>զ</w:t>
      </w:r>
      <w:r w:rsidRPr="006C1A22">
        <w:rPr>
          <w:rFonts w:ascii="GHEA Grapalat" w:hAnsi="GHEA Grapalat"/>
          <w:sz w:val="24"/>
          <w:szCs w:val="24"/>
          <w:lang w:val="hy-AM"/>
        </w:rPr>
        <w:t>արգացման 2011-2016թթ</w:t>
      </w:r>
      <w:r w:rsidRPr="006C1A22">
        <w:rPr>
          <w:rFonts w:ascii="Cambria Math" w:hAnsi="Cambria Math" w:cs="Cambria Math"/>
          <w:sz w:val="24"/>
          <w:szCs w:val="24"/>
          <w:lang w:val="hy-AM"/>
        </w:rPr>
        <w:t>.</w:t>
      </w:r>
      <w:r w:rsidRPr="006C1A22">
        <w:rPr>
          <w:rFonts w:ascii="GHEA Grapalat" w:hAnsi="GHEA Grapalat"/>
          <w:sz w:val="24"/>
          <w:szCs w:val="24"/>
          <w:lang w:val="hy-AM"/>
        </w:rPr>
        <w:t xml:space="preserve"> </w:t>
      </w:r>
      <w:r w:rsidR="00EE1347" w:rsidRPr="00EE1347">
        <w:rPr>
          <w:rFonts w:ascii="GHEA Grapalat" w:hAnsi="GHEA Grapalat"/>
          <w:sz w:val="24"/>
          <w:szCs w:val="24"/>
          <w:lang w:val="hy-AM"/>
        </w:rPr>
        <w:t>ծ</w:t>
      </w:r>
      <w:r w:rsidRPr="006C1A22">
        <w:rPr>
          <w:rFonts w:ascii="GHEA Grapalat" w:hAnsi="GHEA Grapalat"/>
          <w:sz w:val="24"/>
          <w:szCs w:val="24"/>
          <w:lang w:val="hy-AM"/>
        </w:rPr>
        <w:t>րագրի (այսուհետ` ՌԶԾ) իրագործման արդյունքների վրա: ՌԶԾ-ն մշակվել է</w:t>
      </w:r>
      <w:r w:rsidR="000A34A5" w:rsidRPr="000A34A5">
        <w:rPr>
          <w:rFonts w:ascii="GHEA Grapalat" w:hAnsi="GHEA Grapalat"/>
          <w:sz w:val="24"/>
          <w:szCs w:val="24"/>
          <w:lang w:val="hy-AM"/>
        </w:rPr>
        <w:t>ր</w:t>
      </w:r>
      <w:r w:rsidRPr="006C1A22">
        <w:rPr>
          <w:rFonts w:ascii="GHEA Grapalat" w:hAnsi="GHEA Grapalat"/>
          <w:sz w:val="24"/>
          <w:szCs w:val="24"/>
          <w:lang w:val="hy-AM"/>
        </w:rPr>
        <w:t xml:space="preserve"> ՍԻԳՄԱ-ի աջակցությամբ։ Իրագործմանը տեխնիկապես աջակցել </w:t>
      </w:r>
      <w:r w:rsidR="000A34A5" w:rsidRPr="000A34A5">
        <w:rPr>
          <w:rFonts w:ascii="GHEA Grapalat" w:hAnsi="GHEA Grapalat"/>
          <w:sz w:val="24"/>
          <w:szCs w:val="24"/>
          <w:lang w:val="hy-AM"/>
        </w:rPr>
        <w:t>էի</w:t>
      </w:r>
      <w:r w:rsidRPr="006C1A22">
        <w:rPr>
          <w:rFonts w:ascii="GHEA Grapalat" w:hAnsi="GHEA Grapalat"/>
          <w:sz w:val="24"/>
          <w:szCs w:val="24"/>
          <w:lang w:val="hy-AM"/>
        </w:rPr>
        <w:t xml:space="preserve">ն ՀԲ-ն, ԳՄՀԸ-ն, ԵՄ-ն, ՍԻԳՄԱ-ն, ՆՀԴ-ն։ ՌԶԾ-ի իրագործման ժամանակահատվածում արձանագրվել են հետևյալ արդյունքները՝ բարելավվել է ՎՊ-ի գործունեությունը կարգավորող օրենսդրությունն ու ներքին մեթոդական կանոնակարգումները, ամրապնդվել է ՎՊ-ի անկախությունը, ՎՊ-ն հանրության շրջանակներում ձեռք է բերել որոշակի վստահության մակարդակ, ՎՊ տարեկան հաշվետվությունները ԱԺ-ում քննարկվել են մեծ հետաքրքրությամբ, լրատվամիջոցները մշտապես լուսաբանել են ՎՊ-ի հաշվետվություններում բացահայտված խախտումներն ու թերությունները, բարելավվել են ՎՊ աշխատակազմի մասնագիտական կարողություններն ու գիտելիքները և այլն։ </w:t>
      </w:r>
    </w:p>
    <w:p w:rsidR="006C1A22" w:rsidRPr="006C1A22" w:rsidRDefault="00304FB2" w:rsidP="00523F16">
      <w:pPr>
        <w:spacing w:before="40" w:after="12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4FB2">
        <w:rPr>
          <w:rFonts w:ascii="GHEA Grapalat" w:hAnsi="GHEA Grapalat" w:cs="Arial"/>
          <w:sz w:val="24"/>
          <w:szCs w:val="24"/>
          <w:lang w:val="hy-AM"/>
        </w:rPr>
        <w:t>Այդուհանդերձ</w:t>
      </w:r>
      <w:r w:rsidR="006C1A22" w:rsidRPr="006C1A22">
        <w:rPr>
          <w:rFonts w:ascii="GHEA Grapalat" w:hAnsi="GHEA Grapalat"/>
          <w:sz w:val="24"/>
          <w:szCs w:val="24"/>
          <w:lang w:val="hy-AM"/>
        </w:rPr>
        <w:t>, ՀՊ-ի ներքին ուսումնասիրությունները վկայում են, որ ՎՊ ռազմավարական կառավարման գործընթացն ունեցել է խնդիրներ, որոնք առաջացել են թե´ արտաքին և թե´ ներքին միջավայրում եղած բացասական գործոնների հետևանքով։ Ասվածի վառ վկայությունը ՎՊ-ի SAI PMF</w:t>
      </w:r>
      <w:r w:rsidR="001A4E52">
        <w:rPr>
          <w:rFonts w:ascii="GHEA Grapalat" w:hAnsi="GHEA Grapalat"/>
          <w:sz w:val="24"/>
          <w:szCs w:val="24"/>
          <w:lang w:val="hy-AM"/>
        </w:rPr>
        <w:t xml:space="preserve"> ինքնագնահատման</w:t>
      </w:r>
      <w:r w:rsidR="006C1A22" w:rsidRPr="006C1A22">
        <w:rPr>
          <w:rFonts w:ascii="GHEA Grapalat" w:hAnsi="GHEA Grapalat"/>
          <w:sz w:val="24"/>
          <w:szCs w:val="24"/>
          <w:lang w:val="hy-AM"/>
        </w:rPr>
        <w:t xml:space="preserve"> հաշվետվության գնահատականներն են, մասնավորապես՝ SAI-3 բաղադրիչը (ռազմավարական պլանավորում) 0-4 սանդղակում գնահատվել է մեկ միավոր։ </w:t>
      </w:r>
    </w:p>
    <w:p w:rsidR="006C1A22" w:rsidRPr="006C1A22" w:rsidRDefault="006C1A22" w:rsidP="00523F16">
      <w:pPr>
        <w:spacing w:before="40" w:after="12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C1A22">
        <w:rPr>
          <w:rFonts w:ascii="GHEA Grapalat" w:hAnsi="GHEA Grapalat" w:cs="Arial"/>
          <w:sz w:val="24"/>
          <w:szCs w:val="24"/>
          <w:lang w:val="hy-AM"/>
        </w:rPr>
        <w:t>ՀՊ</w:t>
      </w:r>
      <w:r w:rsidRPr="006C1A22">
        <w:rPr>
          <w:rFonts w:ascii="GHEA Grapalat" w:hAnsi="GHEA Grapalat"/>
          <w:sz w:val="24"/>
          <w:szCs w:val="24"/>
          <w:lang w:val="hy-AM"/>
        </w:rPr>
        <w:t>-ն կարևորում և արժ</w:t>
      </w:r>
      <w:r w:rsidR="006D108E">
        <w:rPr>
          <w:rFonts w:ascii="GHEA Grapalat" w:hAnsi="GHEA Grapalat"/>
          <w:sz w:val="24"/>
          <w:szCs w:val="24"/>
          <w:lang w:val="hy-AM"/>
        </w:rPr>
        <w:t>և</w:t>
      </w:r>
      <w:r w:rsidRPr="006C1A22">
        <w:rPr>
          <w:rFonts w:ascii="GHEA Grapalat" w:hAnsi="GHEA Grapalat"/>
          <w:sz w:val="24"/>
          <w:szCs w:val="24"/>
          <w:lang w:val="hy-AM"/>
        </w:rPr>
        <w:t>որում է ՎՊ-ի անցած ճանապարհը, սակայն գտնում է, որ կառույցի հետագա զարգացման գործում խիստ անհրաժեշտ է իրականացնել համարժեք քայլեր, որոնք էապես կբարելավեն ռազմավարական կառավարման նշված ցուցանիշը։</w:t>
      </w:r>
    </w:p>
    <w:p w:rsidR="006C1A22" w:rsidRPr="002B23D0" w:rsidRDefault="006C1A22" w:rsidP="00523F16">
      <w:pPr>
        <w:pStyle w:val="ListParagraph"/>
        <w:spacing w:before="40" w:after="12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857816" w:rsidRPr="002B23D0" w:rsidRDefault="00857816" w:rsidP="00523F16">
      <w:pPr>
        <w:pStyle w:val="ListParagraph"/>
        <w:spacing w:before="40" w:after="12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857816" w:rsidRPr="002B23D0" w:rsidRDefault="00857816" w:rsidP="00523F16">
      <w:pPr>
        <w:pStyle w:val="ListParagraph"/>
        <w:spacing w:before="40" w:after="12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857816" w:rsidRPr="002B23D0" w:rsidRDefault="00857816" w:rsidP="00523F16">
      <w:pPr>
        <w:pStyle w:val="ListParagraph"/>
        <w:spacing w:before="40" w:after="12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0C575F" w:rsidRPr="008340F9" w:rsidRDefault="00643820" w:rsidP="008C7399">
      <w:pPr>
        <w:pStyle w:val="Heading1"/>
        <w:numPr>
          <w:ilvl w:val="0"/>
          <w:numId w:val="87"/>
        </w:numPr>
        <w:rPr>
          <w:lang w:val="hy-AM"/>
        </w:rPr>
      </w:pPr>
      <w:bookmarkStart w:id="4" w:name="_Toc44373267"/>
      <w:r w:rsidRPr="000334DD">
        <w:rPr>
          <w:lang w:val="hy-AM"/>
        </w:rPr>
        <w:lastRenderedPageBreak/>
        <w:t>Առաքելություն</w:t>
      </w:r>
      <w:r w:rsidR="00BB723C" w:rsidRPr="000334DD">
        <w:rPr>
          <w:rFonts w:cs="Times New Roman"/>
          <w:lang w:val="hy-AM"/>
        </w:rPr>
        <w:t>,</w:t>
      </w:r>
      <w:r w:rsidRPr="000334DD">
        <w:rPr>
          <w:rFonts w:cs="Times New Roman"/>
          <w:lang w:val="hy-AM"/>
        </w:rPr>
        <w:t xml:space="preserve"> </w:t>
      </w:r>
      <w:r w:rsidR="0022606A" w:rsidRPr="000334DD">
        <w:rPr>
          <w:lang w:val="hy-AM"/>
        </w:rPr>
        <w:t>տ</w:t>
      </w:r>
      <w:r w:rsidRPr="000334DD">
        <w:rPr>
          <w:lang w:val="hy-AM"/>
        </w:rPr>
        <w:t xml:space="preserve">եսլական, </w:t>
      </w:r>
      <w:r w:rsidR="0022606A" w:rsidRPr="000334DD">
        <w:rPr>
          <w:lang w:val="hy-AM"/>
        </w:rPr>
        <w:t>ա</w:t>
      </w:r>
      <w:r w:rsidRPr="000334DD">
        <w:rPr>
          <w:lang w:val="hy-AM"/>
        </w:rPr>
        <w:t xml:space="preserve">րժեքներ և </w:t>
      </w:r>
      <w:r w:rsidR="0022606A" w:rsidRPr="000334DD">
        <w:rPr>
          <w:lang w:val="hy-AM"/>
        </w:rPr>
        <w:t>ս</w:t>
      </w:r>
      <w:r w:rsidRPr="000334DD">
        <w:rPr>
          <w:lang w:val="hy-AM"/>
        </w:rPr>
        <w:t>կզբունքներ</w:t>
      </w:r>
      <w:bookmarkEnd w:id="4"/>
    </w:p>
    <w:p w:rsidR="008340F9" w:rsidRPr="008340F9" w:rsidRDefault="008340F9" w:rsidP="008340F9">
      <w:pPr>
        <w:rPr>
          <w:lang w:val="hy-AM"/>
        </w:rPr>
      </w:pPr>
    </w:p>
    <w:p w:rsidR="00B84A67" w:rsidRPr="006D108E" w:rsidRDefault="00643820" w:rsidP="00523F16">
      <w:pPr>
        <w:spacing w:before="40" w:after="120" w:line="276" w:lineRule="auto"/>
        <w:jc w:val="center"/>
        <w:rPr>
          <w:rFonts w:ascii="GHEA Grapalat" w:hAnsi="GHEA Grapalat" w:cs="Times New Roman"/>
          <w:b/>
          <w:sz w:val="24"/>
          <w:szCs w:val="24"/>
          <w:u w:val="single"/>
          <w:lang w:val="hy-AM"/>
        </w:rPr>
      </w:pPr>
      <w:r w:rsidRPr="006D108E">
        <w:rPr>
          <w:rFonts w:ascii="GHEA Grapalat" w:hAnsi="GHEA Grapalat" w:cs="Tahoma"/>
          <w:b/>
          <w:sz w:val="24"/>
          <w:szCs w:val="24"/>
          <w:u w:val="single"/>
          <w:lang w:val="hy-AM"/>
        </w:rPr>
        <w:t>Առաքելություն</w:t>
      </w:r>
    </w:p>
    <w:p w:rsidR="003F2C43" w:rsidRDefault="00D30A97" w:rsidP="00523F16">
      <w:pPr>
        <w:spacing w:before="40" w:after="120" w:line="276" w:lineRule="auto"/>
        <w:jc w:val="both"/>
        <w:outlineLvl w:val="0"/>
        <w:rPr>
          <w:rFonts w:ascii="GHEA Grapalat" w:eastAsia="Tahoma" w:hAnsi="GHEA Grapalat" w:cs="Tahoma"/>
          <w:sz w:val="24"/>
          <w:szCs w:val="24"/>
          <w:lang w:val="hy-AM"/>
        </w:rPr>
      </w:pPr>
      <w:bookmarkStart w:id="5" w:name="_Toc44373268"/>
      <w:r w:rsidRPr="00D30A97">
        <w:rPr>
          <w:rFonts w:ascii="GHEA Grapalat" w:eastAsia="Tahoma" w:hAnsi="GHEA Grapalat" w:cs="Tahoma"/>
          <w:sz w:val="24"/>
          <w:szCs w:val="24"/>
          <w:lang w:val="hy-AM"/>
        </w:rPr>
        <w:t>ՀՊ-ի առաքելությունն է նպաստել պետական և տեղական ինքնակառավարման մարմինների կողմից հանրային բարիքն օրինական և արդյունավետ ճանապարհով բաշխելու գործընթացին։ Դրան հասնելու համար ՀՊ-ն ժամանակին, ինչպես նաև մասնագիտական և անկողմնակալ ճանապարհով հաշվեքննության արդյունքների վերաբերյալ տեղեկատվություն է տրամադրում ԱԺ-ին և հանրությանը։</w:t>
      </w:r>
      <w:bookmarkEnd w:id="5"/>
    </w:p>
    <w:p w:rsidR="008340F9" w:rsidRPr="008C7399" w:rsidRDefault="008340F9" w:rsidP="00523F16">
      <w:pPr>
        <w:spacing w:before="40" w:after="120" w:line="276" w:lineRule="auto"/>
        <w:jc w:val="center"/>
        <w:rPr>
          <w:rFonts w:ascii="GHEA Grapalat" w:hAnsi="GHEA Grapalat" w:cs="Tahoma"/>
          <w:b/>
          <w:sz w:val="24"/>
          <w:szCs w:val="24"/>
          <w:u w:val="single"/>
          <w:lang w:val="hy-AM"/>
        </w:rPr>
      </w:pPr>
    </w:p>
    <w:p w:rsidR="00697B85" w:rsidRPr="003F2C43" w:rsidRDefault="00643820" w:rsidP="00523F16">
      <w:pPr>
        <w:spacing w:before="40" w:after="120" w:line="276" w:lineRule="auto"/>
        <w:jc w:val="center"/>
        <w:rPr>
          <w:rFonts w:ascii="GHEA Grapalat" w:hAnsi="GHEA Grapalat" w:cs="Tahoma"/>
          <w:b/>
          <w:sz w:val="24"/>
          <w:szCs w:val="24"/>
          <w:u w:val="single"/>
          <w:lang w:val="hy-AM"/>
        </w:rPr>
      </w:pPr>
      <w:r w:rsidRPr="003F2C43">
        <w:rPr>
          <w:rFonts w:ascii="GHEA Grapalat" w:hAnsi="GHEA Grapalat" w:cs="Tahoma"/>
          <w:b/>
          <w:sz w:val="24"/>
          <w:szCs w:val="24"/>
          <w:u w:val="single"/>
          <w:lang w:val="hy-AM"/>
        </w:rPr>
        <w:t>Տեսլական</w:t>
      </w:r>
    </w:p>
    <w:p w:rsidR="004D0BBF" w:rsidRPr="008C7399" w:rsidRDefault="004D0BBF" w:rsidP="00523F16">
      <w:pPr>
        <w:spacing w:before="40" w:after="12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ՀՊ-ն ձգտում է լինել INTOSAI ստանդարտներին համահունչ</w:t>
      </w:r>
      <w:r w:rsidR="00A71E48" w:rsidRPr="00A71E48">
        <w:rPr>
          <w:rFonts w:ascii="GHEA Grapalat" w:hAnsi="GHEA Grapalat"/>
          <w:sz w:val="24"/>
          <w:szCs w:val="24"/>
          <w:lang w:val="hy-AM"/>
        </w:rPr>
        <w:t xml:space="preserve"> գործո</w:t>
      </w:r>
      <w:r w:rsidR="00A71E48" w:rsidRPr="00994250">
        <w:rPr>
          <w:rFonts w:ascii="GHEA Grapalat" w:hAnsi="GHEA Grapalat"/>
          <w:sz w:val="24"/>
          <w:szCs w:val="24"/>
          <w:lang w:val="hy-AM"/>
        </w:rPr>
        <w:t>ղ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4D0BBF">
        <w:rPr>
          <w:rFonts w:ascii="GHEA Grapalat" w:hAnsi="GHEA Grapalat"/>
          <w:sz w:val="24"/>
          <w:szCs w:val="24"/>
          <w:lang w:val="hy-AM"/>
        </w:rPr>
        <w:t>բ</w:t>
      </w:r>
      <w:r>
        <w:rPr>
          <w:rFonts w:ascii="GHEA Grapalat" w:hAnsi="GHEA Grapalat"/>
          <w:sz w:val="24"/>
          <w:szCs w:val="24"/>
          <w:lang w:val="hy-AM"/>
        </w:rPr>
        <w:t>արձրագույն</w:t>
      </w:r>
      <w:r w:rsidRPr="004D0BBF">
        <w:rPr>
          <w:rFonts w:ascii="GHEA Grapalat" w:hAnsi="GHEA Grapalat"/>
          <w:sz w:val="24"/>
          <w:szCs w:val="24"/>
          <w:lang w:val="hy-AM"/>
        </w:rPr>
        <w:t xml:space="preserve"> հաշվեքննիչ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4D0BBF">
        <w:rPr>
          <w:rFonts w:ascii="GHEA Grapalat" w:hAnsi="GHEA Grapalat"/>
          <w:sz w:val="24"/>
          <w:szCs w:val="24"/>
          <w:lang w:val="hy-AM"/>
        </w:rPr>
        <w:t>մ</w:t>
      </w:r>
      <w:r>
        <w:rPr>
          <w:rFonts w:ascii="GHEA Grapalat" w:hAnsi="GHEA Grapalat"/>
          <w:sz w:val="24"/>
          <w:szCs w:val="24"/>
          <w:lang w:val="hy-AM"/>
        </w:rPr>
        <w:t>արմին</w:t>
      </w:r>
      <w:r w:rsidRPr="004D0BBF">
        <w:rPr>
          <w:rFonts w:ascii="GHEA Grapalat" w:hAnsi="GHEA Grapalat"/>
          <w:sz w:val="24"/>
          <w:szCs w:val="24"/>
          <w:lang w:val="hy-AM"/>
        </w:rPr>
        <w:t xml:space="preserve"> (</w:t>
      </w:r>
      <w:r w:rsidR="00C250FB">
        <w:rPr>
          <w:rFonts w:ascii="GHEA Grapalat" w:hAnsi="GHEA Grapalat"/>
          <w:sz w:val="24"/>
          <w:szCs w:val="24"/>
          <w:lang w:val="hy-AM"/>
        </w:rPr>
        <w:t>այսուհետ</w:t>
      </w:r>
      <w:r w:rsidR="00421C82" w:rsidRPr="00421C82">
        <w:rPr>
          <w:rFonts w:ascii="GHEA Grapalat" w:hAnsi="GHEA Grapalat"/>
          <w:sz w:val="24"/>
          <w:szCs w:val="24"/>
          <w:lang w:val="hy-AM"/>
        </w:rPr>
        <w:t>՝</w:t>
      </w:r>
      <w:r w:rsidR="00C250FB">
        <w:rPr>
          <w:rFonts w:ascii="GHEA Grapalat" w:hAnsi="GHEA Grapalat"/>
          <w:sz w:val="24"/>
          <w:szCs w:val="24"/>
          <w:lang w:val="hy-AM"/>
        </w:rPr>
        <w:t xml:space="preserve"> ԲՀՄ</w:t>
      </w:r>
      <w:r w:rsidRPr="004D0BBF">
        <w:rPr>
          <w:rFonts w:ascii="GHEA Grapalat" w:hAnsi="GHEA Grapalat"/>
          <w:sz w:val="24"/>
          <w:szCs w:val="24"/>
          <w:lang w:val="hy-AM"/>
        </w:rPr>
        <w:t>)</w:t>
      </w:r>
      <w:r w:rsidRPr="000A3F9B">
        <w:rPr>
          <w:rFonts w:ascii="GHEA Grapalat" w:hAnsi="GHEA Grapalat"/>
          <w:sz w:val="24"/>
          <w:szCs w:val="24"/>
          <w:lang w:val="hy-AM"/>
        </w:rPr>
        <w:t>։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8340F9" w:rsidRPr="008C7399" w:rsidRDefault="008340F9" w:rsidP="00523F16">
      <w:pPr>
        <w:spacing w:before="40" w:after="12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4666CC" w:rsidRPr="00C7396C" w:rsidRDefault="00643820" w:rsidP="00523F16">
      <w:pPr>
        <w:spacing w:before="40" w:after="120" w:line="276" w:lineRule="auto"/>
        <w:jc w:val="center"/>
        <w:outlineLvl w:val="0"/>
        <w:rPr>
          <w:rFonts w:ascii="GHEA Grapalat" w:hAnsi="GHEA Grapalat" w:cs="Times New Roman"/>
          <w:b/>
          <w:sz w:val="24"/>
          <w:szCs w:val="24"/>
          <w:u w:val="single"/>
          <w:lang w:val="hy-AM"/>
        </w:rPr>
      </w:pPr>
      <w:bookmarkStart w:id="6" w:name="_Toc44373269"/>
      <w:r w:rsidRPr="00E347A2">
        <w:rPr>
          <w:rFonts w:ascii="GHEA Grapalat" w:hAnsi="GHEA Grapalat" w:cs="Tahoma"/>
          <w:b/>
          <w:sz w:val="24"/>
          <w:szCs w:val="24"/>
          <w:u w:val="single"/>
          <w:lang w:val="hy-AM"/>
        </w:rPr>
        <w:t>Արժեքներ և սկզբունքներ</w:t>
      </w:r>
      <w:bookmarkEnd w:id="6"/>
    </w:p>
    <w:p w:rsidR="00EA0B43" w:rsidRPr="00EA0B43" w:rsidRDefault="00EA0B43" w:rsidP="00523F16">
      <w:pPr>
        <w:spacing w:before="40" w:after="120" w:line="276" w:lineRule="auto"/>
        <w:jc w:val="both"/>
        <w:rPr>
          <w:rFonts w:ascii="GHEA Grapalat" w:hAnsi="GHEA Grapalat" w:cs="Tahoma"/>
          <w:b/>
          <w:color w:val="1F4E79" w:themeColor="accent1" w:themeShade="80"/>
          <w:sz w:val="24"/>
          <w:szCs w:val="24"/>
          <w:lang w:val="hy-AM"/>
        </w:rPr>
      </w:pPr>
      <w:r w:rsidRPr="00EA0B43">
        <w:rPr>
          <w:rFonts w:ascii="GHEA Grapalat" w:hAnsi="GHEA Grapalat" w:cs="Tahoma"/>
          <w:b/>
          <w:color w:val="1F4E79" w:themeColor="accent1" w:themeShade="80"/>
          <w:sz w:val="24"/>
          <w:szCs w:val="24"/>
          <w:lang w:val="hy-AM"/>
        </w:rPr>
        <w:t xml:space="preserve">ՀՊ արժեհամակարգի առանցքը հանրությանն օգտակար լինելն է։ </w:t>
      </w:r>
    </w:p>
    <w:p w:rsidR="00EA0B43" w:rsidRPr="00CF2DDA" w:rsidRDefault="00EA0B43" w:rsidP="00523F16">
      <w:pPr>
        <w:spacing w:before="40" w:after="12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F2DDA">
        <w:rPr>
          <w:rFonts w:ascii="GHEA Grapalat" w:hAnsi="GHEA Grapalat"/>
          <w:sz w:val="24"/>
          <w:szCs w:val="24"/>
          <w:lang w:val="hy-AM"/>
        </w:rPr>
        <w:t xml:space="preserve">Հաշվեքննության արդյունքները պետք է դրական փոփոխություններ մտցնեն քաղաքացու կյանքում։ </w:t>
      </w:r>
    </w:p>
    <w:p w:rsidR="00FA74E1" w:rsidRPr="00EA0B43" w:rsidRDefault="00226DCE" w:rsidP="00523F16">
      <w:pPr>
        <w:spacing w:before="40" w:after="120" w:line="276" w:lineRule="auto"/>
        <w:jc w:val="both"/>
        <w:rPr>
          <w:rFonts w:ascii="GHEA Grapalat" w:hAnsi="GHEA Grapalat" w:cs="Times New Roman"/>
          <w:b/>
          <w:color w:val="1F4E79" w:themeColor="accent1" w:themeShade="80"/>
          <w:sz w:val="24"/>
          <w:szCs w:val="24"/>
          <w:lang w:val="hy-AM"/>
        </w:rPr>
      </w:pPr>
      <w:r w:rsidRPr="00EA0B43">
        <w:rPr>
          <w:rFonts w:ascii="GHEA Grapalat" w:hAnsi="GHEA Grapalat" w:cs="Tahoma"/>
          <w:b/>
          <w:color w:val="1F4E79" w:themeColor="accent1" w:themeShade="80"/>
          <w:sz w:val="24"/>
          <w:szCs w:val="24"/>
          <w:lang w:val="hy-AM"/>
        </w:rPr>
        <w:t>Այս նպատակով ՀՊ</w:t>
      </w:r>
      <w:r w:rsidR="00CE4599" w:rsidRPr="00CE4599">
        <w:rPr>
          <w:rFonts w:ascii="GHEA Grapalat" w:hAnsi="GHEA Grapalat" w:cs="Tahoma"/>
          <w:b/>
          <w:color w:val="1F4E79" w:themeColor="accent1" w:themeShade="80"/>
          <w:sz w:val="24"/>
          <w:szCs w:val="24"/>
          <w:lang w:val="hy-AM"/>
        </w:rPr>
        <w:t>-ն</w:t>
      </w:r>
      <w:r w:rsidRPr="00EA0B43">
        <w:rPr>
          <w:rFonts w:ascii="GHEA Grapalat" w:hAnsi="GHEA Grapalat" w:cs="Tahoma"/>
          <w:b/>
          <w:color w:val="1F4E79" w:themeColor="accent1" w:themeShade="80"/>
          <w:sz w:val="24"/>
          <w:szCs w:val="24"/>
          <w:lang w:val="hy-AM"/>
        </w:rPr>
        <w:t xml:space="preserve"> պետք է </w:t>
      </w:r>
      <w:r w:rsidR="00CE4599" w:rsidRPr="00CE4599">
        <w:rPr>
          <w:rFonts w:ascii="GHEA Grapalat" w:hAnsi="GHEA Grapalat" w:cs="Tahoma"/>
          <w:b/>
          <w:color w:val="1F4E79" w:themeColor="accent1" w:themeShade="80"/>
          <w:sz w:val="24"/>
          <w:szCs w:val="24"/>
          <w:lang w:val="hy-AM"/>
        </w:rPr>
        <w:t>ամրապնդի</w:t>
      </w:r>
      <w:r w:rsidR="004931CC" w:rsidRPr="00EA0B43">
        <w:rPr>
          <w:rFonts w:ascii="GHEA Grapalat" w:hAnsi="GHEA Grapalat" w:cs="Tahoma"/>
          <w:b/>
          <w:color w:val="1F4E79" w:themeColor="accent1" w:themeShade="80"/>
          <w:sz w:val="24"/>
          <w:szCs w:val="24"/>
          <w:lang w:val="hy-AM"/>
        </w:rPr>
        <w:t xml:space="preserve"> հետևյալ արժեքները</w:t>
      </w:r>
      <w:r w:rsidR="004931CC" w:rsidRPr="00EA0B43">
        <w:rPr>
          <w:rFonts w:ascii="GHEA Grapalat" w:hAnsi="GHEA Grapalat" w:cs="Times New Roman"/>
          <w:b/>
          <w:color w:val="1F4E79" w:themeColor="accent1" w:themeShade="80"/>
          <w:sz w:val="24"/>
          <w:szCs w:val="24"/>
          <w:lang w:val="hy-AM"/>
        </w:rPr>
        <w:t>`</w:t>
      </w:r>
    </w:p>
    <w:p w:rsidR="00EF4D36" w:rsidRPr="00903B90" w:rsidRDefault="004931CC" w:rsidP="00523F16">
      <w:pPr>
        <w:pStyle w:val="ListParagraph"/>
        <w:numPr>
          <w:ilvl w:val="0"/>
          <w:numId w:val="79"/>
        </w:numPr>
        <w:spacing w:before="40" w:after="120"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903B90">
        <w:rPr>
          <w:rFonts w:ascii="GHEA Grapalat" w:hAnsi="GHEA Grapalat" w:cs="Tahoma"/>
          <w:b/>
          <w:sz w:val="24"/>
          <w:szCs w:val="24"/>
          <w:lang w:val="hy-AM"/>
        </w:rPr>
        <w:t>Թափանցիկ</w:t>
      </w:r>
      <w:r w:rsidR="00223BE5" w:rsidRPr="00223BE5">
        <w:rPr>
          <w:rFonts w:ascii="GHEA Grapalat" w:hAnsi="GHEA Grapalat" w:cs="Tahoma"/>
          <w:b/>
          <w:sz w:val="24"/>
          <w:szCs w:val="24"/>
          <w:lang w:val="hy-AM"/>
        </w:rPr>
        <w:t>ություն</w:t>
      </w:r>
      <w:r w:rsidRPr="00903B90">
        <w:rPr>
          <w:rFonts w:ascii="GHEA Grapalat" w:hAnsi="GHEA Grapalat" w:cs="Tahoma"/>
          <w:b/>
          <w:sz w:val="24"/>
          <w:szCs w:val="24"/>
          <w:lang w:val="hy-AM"/>
        </w:rPr>
        <w:t xml:space="preserve"> և հաշվետ</w:t>
      </w:r>
      <w:r w:rsidR="00223BE5" w:rsidRPr="00223BE5">
        <w:rPr>
          <w:rFonts w:ascii="GHEA Grapalat" w:hAnsi="GHEA Grapalat" w:cs="Tahoma"/>
          <w:b/>
          <w:sz w:val="24"/>
          <w:szCs w:val="24"/>
          <w:lang w:val="hy-AM"/>
        </w:rPr>
        <w:t>վողականություն</w:t>
      </w:r>
      <w:r w:rsidRPr="00903B90">
        <w:rPr>
          <w:rFonts w:ascii="GHEA Grapalat" w:hAnsi="GHEA Grapalat" w:cs="Tahoma"/>
          <w:b/>
          <w:sz w:val="24"/>
          <w:szCs w:val="24"/>
          <w:lang w:val="hy-AM"/>
        </w:rPr>
        <w:t xml:space="preserve">: </w:t>
      </w:r>
      <w:r w:rsidRPr="00903B90">
        <w:rPr>
          <w:rFonts w:ascii="GHEA Grapalat" w:hAnsi="GHEA Grapalat" w:cs="Tahoma"/>
          <w:sz w:val="24"/>
          <w:szCs w:val="24"/>
          <w:lang w:val="hy-AM"/>
        </w:rPr>
        <w:t>Իր աշխատանքում ՀՊ</w:t>
      </w:r>
      <w:r w:rsidR="00903B90" w:rsidRPr="00903B90">
        <w:rPr>
          <w:rFonts w:ascii="GHEA Grapalat" w:hAnsi="GHEA Grapalat" w:cs="Tahoma"/>
          <w:sz w:val="24"/>
          <w:szCs w:val="24"/>
          <w:lang w:val="hy-AM"/>
        </w:rPr>
        <w:t>-ն</w:t>
      </w:r>
      <w:r w:rsidRPr="00903B90">
        <w:rPr>
          <w:rFonts w:ascii="GHEA Grapalat" w:hAnsi="GHEA Grapalat" w:cs="Tahoma"/>
          <w:sz w:val="24"/>
          <w:szCs w:val="24"/>
          <w:lang w:val="hy-AM"/>
        </w:rPr>
        <w:t xml:space="preserve"> </w:t>
      </w:r>
      <w:r w:rsidR="005E7778" w:rsidRPr="005E7778">
        <w:rPr>
          <w:rFonts w:ascii="GHEA Grapalat" w:hAnsi="GHEA Grapalat" w:cs="Tahoma"/>
          <w:sz w:val="24"/>
          <w:szCs w:val="24"/>
          <w:lang w:val="hy-AM"/>
        </w:rPr>
        <w:t>պետք է լինի</w:t>
      </w:r>
      <w:r w:rsidRPr="00903B90">
        <w:rPr>
          <w:rFonts w:ascii="GHEA Grapalat" w:hAnsi="GHEA Grapalat" w:cs="Tahoma"/>
          <w:sz w:val="24"/>
          <w:szCs w:val="24"/>
          <w:lang w:val="hy-AM"/>
        </w:rPr>
        <w:t xml:space="preserve"> թափանցիկ և հաշվետ</w:t>
      </w:r>
      <w:r w:rsidR="00223BE5" w:rsidRPr="00223BE5">
        <w:rPr>
          <w:rFonts w:ascii="GHEA Grapalat" w:hAnsi="GHEA Grapalat" w:cs="Tahoma"/>
          <w:sz w:val="24"/>
          <w:szCs w:val="24"/>
          <w:lang w:val="hy-AM"/>
        </w:rPr>
        <w:t>վողական</w:t>
      </w:r>
      <w:r w:rsidRPr="00903B90">
        <w:rPr>
          <w:rFonts w:ascii="GHEA Grapalat" w:hAnsi="GHEA Grapalat" w:cs="Times New Roman"/>
          <w:b/>
          <w:sz w:val="24"/>
          <w:szCs w:val="24"/>
          <w:lang w:val="hy-AM"/>
        </w:rPr>
        <w:t>:</w:t>
      </w:r>
    </w:p>
    <w:p w:rsidR="00EF4D36" w:rsidRPr="00903B90" w:rsidRDefault="00D23B36" w:rsidP="00523F16">
      <w:pPr>
        <w:pStyle w:val="ListParagraph"/>
        <w:numPr>
          <w:ilvl w:val="0"/>
          <w:numId w:val="79"/>
        </w:numPr>
        <w:spacing w:before="40" w:after="120"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903B90">
        <w:rPr>
          <w:rFonts w:ascii="GHEA Grapalat" w:hAnsi="GHEA Grapalat" w:cs="Tahoma"/>
          <w:b/>
          <w:sz w:val="24"/>
          <w:szCs w:val="24"/>
          <w:lang w:val="hy-AM"/>
        </w:rPr>
        <w:t>Բարեվարքություն:</w:t>
      </w:r>
      <w:r w:rsidR="00EF4D36" w:rsidRPr="00903B90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Pr="00903B90">
        <w:rPr>
          <w:rFonts w:ascii="GHEA Grapalat" w:hAnsi="GHEA Grapalat" w:cs="Tahoma"/>
          <w:sz w:val="24"/>
          <w:szCs w:val="24"/>
          <w:lang w:val="hy-AM"/>
        </w:rPr>
        <w:t>ՀՊ</w:t>
      </w:r>
      <w:r w:rsidR="00903B90" w:rsidRPr="00903B90">
        <w:rPr>
          <w:rFonts w:ascii="GHEA Grapalat" w:hAnsi="GHEA Grapalat" w:cs="Tahoma"/>
          <w:sz w:val="24"/>
          <w:szCs w:val="24"/>
          <w:lang w:val="hy-AM"/>
        </w:rPr>
        <w:t>-ն</w:t>
      </w:r>
      <w:r w:rsidRPr="00903B90">
        <w:rPr>
          <w:rFonts w:ascii="GHEA Grapalat" w:hAnsi="GHEA Grapalat" w:cs="Tahoma"/>
          <w:sz w:val="24"/>
          <w:szCs w:val="24"/>
          <w:lang w:val="hy-AM"/>
        </w:rPr>
        <w:t xml:space="preserve"> իր վարքագծով</w:t>
      </w:r>
      <w:r w:rsidR="005E7778" w:rsidRPr="005E7778">
        <w:rPr>
          <w:rFonts w:ascii="GHEA Grapalat" w:hAnsi="GHEA Grapalat" w:cs="Tahoma"/>
          <w:sz w:val="24"/>
          <w:szCs w:val="24"/>
          <w:lang w:val="hy-AM"/>
        </w:rPr>
        <w:t xml:space="preserve"> պետք է</w:t>
      </w:r>
      <w:r w:rsidRPr="00903B90">
        <w:rPr>
          <w:rFonts w:ascii="GHEA Grapalat" w:hAnsi="GHEA Grapalat" w:cs="Tahoma"/>
          <w:sz w:val="24"/>
          <w:szCs w:val="24"/>
          <w:lang w:val="hy-AM"/>
        </w:rPr>
        <w:t xml:space="preserve"> վստահություն</w:t>
      </w:r>
      <w:r w:rsidR="00903B90" w:rsidRPr="00903B90">
        <w:rPr>
          <w:rFonts w:ascii="GHEA Grapalat" w:hAnsi="GHEA Grapalat" w:cs="Tahoma"/>
          <w:sz w:val="24"/>
          <w:szCs w:val="24"/>
          <w:lang w:val="hy-AM"/>
        </w:rPr>
        <w:t xml:space="preserve"> և հուսալիություն</w:t>
      </w:r>
      <w:r w:rsidRPr="00903B90">
        <w:rPr>
          <w:rFonts w:ascii="GHEA Grapalat" w:hAnsi="GHEA Grapalat" w:cs="Tahoma"/>
          <w:sz w:val="24"/>
          <w:szCs w:val="24"/>
          <w:lang w:val="hy-AM"/>
        </w:rPr>
        <w:t xml:space="preserve"> ձևավորի </w:t>
      </w:r>
      <w:r w:rsidR="004C7EFE" w:rsidRPr="004C7EFE">
        <w:rPr>
          <w:rFonts w:ascii="GHEA Grapalat" w:hAnsi="GHEA Grapalat" w:cs="Tahoma"/>
          <w:sz w:val="24"/>
          <w:szCs w:val="24"/>
          <w:lang w:val="hy-AM"/>
        </w:rPr>
        <w:t>իր գործունեության հանդեպ</w:t>
      </w:r>
      <w:r w:rsidR="00916E8D" w:rsidRPr="00916E8D">
        <w:rPr>
          <w:rFonts w:ascii="GHEA Grapalat" w:hAnsi="GHEA Grapalat" w:cs="Tahoma"/>
          <w:sz w:val="24"/>
          <w:szCs w:val="24"/>
          <w:lang w:val="hy-AM"/>
        </w:rPr>
        <w:t xml:space="preserve"> և</w:t>
      </w:r>
      <w:r w:rsidR="005E7778" w:rsidRPr="005E7778">
        <w:rPr>
          <w:rFonts w:ascii="GHEA Grapalat" w:hAnsi="GHEA Grapalat" w:cs="Tahoma"/>
          <w:sz w:val="24"/>
          <w:szCs w:val="24"/>
          <w:lang w:val="hy-AM"/>
        </w:rPr>
        <w:t xml:space="preserve"> </w:t>
      </w:r>
      <w:r w:rsidR="00916E8D" w:rsidRPr="00916E8D">
        <w:rPr>
          <w:rFonts w:ascii="GHEA Grapalat" w:hAnsi="GHEA Grapalat" w:cs="Tahoma"/>
          <w:sz w:val="24"/>
          <w:szCs w:val="24"/>
          <w:lang w:val="hy-AM"/>
        </w:rPr>
        <w:t xml:space="preserve">լինի </w:t>
      </w:r>
      <w:r w:rsidRPr="00903B90">
        <w:rPr>
          <w:rFonts w:ascii="GHEA Grapalat" w:hAnsi="GHEA Grapalat" w:cs="Tahoma"/>
          <w:sz w:val="24"/>
          <w:szCs w:val="24"/>
          <w:lang w:val="hy-AM"/>
        </w:rPr>
        <w:t xml:space="preserve">օրինակելի հանրային </w:t>
      </w:r>
      <w:r w:rsidR="00994250" w:rsidRPr="00994250">
        <w:rPr>
          <w:rFonts w:ascii="GHEA Grapalat" w:hAnsi="GHEA Grapalat" w:cs="Tahoma"/>
          <w:sz w:val="24"/>
          <w:szCs w:val="24"/>
          <w:lang w:val="hy-AM"/>
        </w:rPr>
        <w:t xml:space="preserve">հատվածի </w:t>
      </w:r>
      <w:r w:rsidRPr="00903B90">
        <w:rPr>
          <w:rFonts w:ascii="GHEA Grapalat" w:hAnsi="GHEA Grapalat" w:cs="Tahoma"/>
          <w:sz w:val="24"/>
          <w:szCs w:val="24"/>
          <w:lang w:val="hy-AM"/>
        </w:rPr>
        <w:t>կազմակերպություն</w:t>
      </w:r>
      <w:r w:rsidRPr="00903B90">
        <w:rPr>
          <w:rFonts w:ascii="GHEA Grapalat" w:hAnsi="GHEA Grapalat" w:cs="Times New Roman"/>
          <w:sz w:val="24"/>
          <w:szCs w:val="24"/>
          <w:lang w:val="hy-AM"/>
        </w:rPr>
        <w:t>:</w:t>
      </w:r>
    </w:p>
    <w:p w:rsidR="00EF4D36" w:rsidRPr="00BE4B8A" w:rsidRDefault="00D23B36" w:rsidP="00523F16">
      <w:pPr>
        <w:pStyle w:val="ListParagraph"/>
        <w:numPr>
          <w:ilvl w:val="0"/>
          <w:numId w:val="79"/>
        </w:numPr>
        <w:spacing w:before="40" w:after="120"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BE4B8A">
        <w:rPr>
          <w:rFonts w:ascii="GHEA Grapalat" w:hAnsi="GHEA Grapalat" w:cs="Tahoma"/>
          <w:b/>
          <w:sz w:val="24"/>
          <w:szCs w:val="24"/>
          <w:lang w:val="hy-AM"/>
        </w:rPr>
        <w:t>Համապատասխան</w:t>
      </w:r>
      <w:r w:rsidR="007E7B1F" w:rsidRPr="007E7B1F">
        <w:rPr>
          <w:rFonts w:ascii="GHEA Grapalat" w:hAnsi="GHEA Grapalat" w:cs="Tahoma"/>
          <w:b/>
          <w:sz w:val="24"/>
          <w:szCs w:val="24"/>
          <w:lang w:val="hy-AM"/>
        </w:rPr>
        <w:t>ությու</w:t>
      </w:r>
      <w:r w:rsidR="007E7B1F" w:rsidRPr="004F6DFB">
        <w:rPr>
          <w:rFonts w:ascii="GHEA Grapalat" w:hAnsi="GHEA Grapalat" w:cs="Tahoma"/>
          <w:b/>
          <w:sz w:val="24"/>
          <w:szCs w:val="24"/>
          <w:lang w:val="hy-AM"/>
        </w:rPr>
        <w:t>ն</w:t>
      </w:r>
      <w:r w:rsidRPr="00BE4B8A">
        <w:rPr>
          <w:rFonts w:ascii="GHEA Grapalat" w:hAnsi="GHEA Grapalat" w:cs="Times New Roman"/>
          <w:b/>
          <w:sz w:val="24"/>
          <w:szCs w:val="24"/>
          <w:lang w:val="hy-AM"/>
        </w:rPr>
        <w:t xml:space="preserve">: </w:t>
      </w:r>
      <w:r w:rsidR="00BE4B8A" w:rsidRPr="00BE4B8A">
        <w:rPr>
          <w:rFonts w:ascii="GHEA Grapalat" w:eastAsia="Tahoma" w:hAnsi="GHEA Grapalat" w:cs="Tahoma"/>
          <w:sz w:val="24"/>
          <w:szCs w:val="24"/>
          <w:lang w:val="hy-AM"/>
        </w:rPr>
        <w:t>ՀՊ-ն</w:t>
      </w:r>
      <w:r w:rsidRPr="00BE4B8A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5E7778" w:rsidRPr="005E7778">
        <w:rPr>
          <w:rFonts w:ascii="GHEA Grapalat" w:hAnsi="GHEA Grapalat" w:cs="Times New Roman"/>
          <w:sz w:val="24"/>
          <w:szCs w:val="24"/>
          <w:lang w:val="hy-AM"/>
        </w:rPr>
        <w:t xml:space="preserve">պետք է </w:t>
      </w:r>
      <w:r w:rsidRPr="00BE4B8A">
        <w:rPr>
          <w:rFonts w:ascii="GHEA Grapalat" w:hAnsi="GHEA Grapalat" w:cs="Tahoma"/>
          <w:sz w:val="24"/>
          <w:szCs w:val="24"/>
          <w:lang w:val="hy-AM"/>
        </w:rPr>
        <w:t>իրականացնի</w:t>
      </w:r>
      <w:r w:rsidRPr="00BE4B8A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CA70C6" w:rsidRPr="00CA70C6">
        <w:rPr>
          <w:rFonts w:ascii="GHEA Grapalat" w:hAnsi="GHEA Grapalat" w:cs="Times New Roman"/>
          <w:sz w:val="24"/>
          <w:szCs w:val="24"/>
          <w:lang w:val="hy-AM"/>
        </w:rPr>
        <w:t xml:space="preserve">բարձր որակի </w:t>
      </w:r>
      <w:r w:rsidR="00ED6B6F" w:rsidRPr="00BE4B8A">
        <w:rPr>
          <w:rFonts w:ascii="GHEA Grapalat" w:eastAsia="Tahoma" w:hAnsi="GHEA Grapalat" w:cs="Tahoma"/>
          <w:sz w:val="24"/>
          <w:szCs w:val="24"/>
          <w:lang w:val="hy-AM"/>
        </w:rPr>
        <w:t>հաշվեքննություն</w:t>
      </w:r>
      <w:r w:rsidRPr="00BE4B8A">
        <w:rPr>
          <w:rFonts w:ascii="GHEA Grapalat" w:eastAsia="Tahoma" w:hAnsi="GHEA Grapalat" w:cs="Tahoma"/>
          <w:sz w:val="24"/>
          <w:szCs w:val="24"/>
          <w:lang w:val="hy-AM"/>
        </w:rPr>
        <w:t>ներ</w:t>
      </w:r>
      <w:r w:rsidRPr="00BE4B8A">
        <w:rPr>
          <w:rFonts w:ascii="GHEA Grapalat" w:hAnsi="GHEA Grapalat" w:cs="Times New Roman"/>
          <w:sz w:val="24"/>
          <w:szCs w:val="24"/>
          <w:lang w:val="hy-AM"/>
        </w:rPr>
        <w:t xml:space="preserve">, </w:t>
      </w:r>
      <w:r w:rsidRPr="00BE4B8A">
        <w:rPr>
          <w:rFonts w:ascii="GHEA Grapalat" w:eastAsia="Tahoma" w:hAnsi="GHEA Grapalat" w:cs="Tahoma"/>
          <w:sz w:val="24"/>
          <w:szCs w:val="24"/>
          <w:lang w:val="hy-AM"/>
        </w:rPr>
        <w:t>որոնք</w:t>
      </w:r>
      <w:r w:rsidRPr="00BE4B8A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CA70C6" w:rsidRPr="00CA70C6">
        <w:rPr>
          <w:rFonts w:ascii="GHEA Grapalat" w:eastAsia="Tahoma" w:hAnsi="GHEA Grapalat" w:cs="Tahoma"/>
          <w:sz w:val="24"/>
          <w:szCs w:val="24"/>
          <w:lang w:val="hy-AM"/>
        </w:rPr>
        <w:t>համապատասխան</w:t>
      </w:r>
      <w:r w:rsidRPr="00BE4B8A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E4B8A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Pr="00BE4B8A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E4B8A">
        <w:rPr>
          <w:rFonts w:ascii="GHEA Grapalat" w:eastAsia="Tahoma" w:hAnsi="GHEA Grapalat" w:cs="Tahoma"/>
          <w:sz w:val="24"/>
          <w:szCs w:val="24"/>
          <w:lang w:val="hy-AM"/>
        </w:rPr>
        <w:t>նշանակալի</w:t>
      </w:r>
      <w:r w:rsidRPr="00BE4B8A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E4B8A">
        <w:rPr>
          <w:rFonts w:ascii="GHEA Grapalat" w:eastAsia="Tahoma" w:hAnsi="GHEA Grapalat" w:cs="Tahoma"/>
          <w:sz w:val="24"/>
          <w:szCs w:val="24"/>
          <w:lang w:val="hy-AM"/>
        </w:rPr>
        <w:t>են</w:t>
      </w:r>
      <w:r w:rsidRPr="00BE4B8A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E4B8A">
        <w:rPr>
          <w:rFonts w:ascii="GHEA Grapalat" w:eastAsia="Tahoma" w:hAnsi="GHEA Grapalat" w:cs="Tahoma"/>
          <w:sz w:val="24"/>
          <w:szCs w:val="24"/>
          <w:lang w:val="hy-AM"/>
        </w:rPr>
        <w:t>օրենսդիրների</w:t>
      </w:r>
      <w:r w:rsidRPr="00BE4B8A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E4B8A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Pr="00BE4B8A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E4B8A">
        <w:rPr>
          <w:rFonts w:ascii="GHEA Grapalat" w:eastAsia="Tahoma" w:hAnsi="GHEA Grapalat" w:cs="Tahoma"/>
          <w:sz w:val="24"/>
          <w:szCs w:val="24"/>
          <w:lang w:val="hy-AM"/>
        </w:rPr>
        <w:t>այլ</w:t>
      </w:r>
      <w:r w:rsidRPr="00BE4B8A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E4B8A">
        <w:rPr>
          <w:rFonts w:ascii="GHEA Grapalat" w:eastAsia="Tahoma" w:hAnsi="GHEA Grapalat" w:cs="Tahoma"/>
          <w:sz w:val="24"/>
          <w:szCs w:val="24"/>
          <w:lang w:val="hy-AM"/>
        </w:rPr>
        <w:t>շահագրգիռ</w:t>
      </w:r>
      <w:r w:rsidRPr="00BE4B8A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E4B8A">
        <w:rPr>
          <w:rFonts w:ascii="GHEA Grapalat" w:eastAsia="Tahoma" w:hAnsi="GHEA Grapalat" w:cs="Tahoma"/>
          <w:sz w:val="24"/>
          <w:szCs w:val="24"/>
          <w:lang w:val="hy-AM"/>
        </w:rPr>
        <w:t>կողմերի</w:t>
      </w:r>
      <w:r w:rsidRPr="00BE4B8A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E4B8A">
        <w:rPr>
          <w:rFonts w:ascii="GHEA Grapalat" w:eastAsia="Tahoma" w:hAnsi="GHEA Grapalat" w:cs="Tahoma"/>
          <w:sz w:val="24"/>
          <w:szCs w:val="24"/>
          <w:lang w:val="hy-AM"/>
        </w:rPr>
        <w:t>համար</w:t>
      </w:r>
      <w:r w:rsidRPr="00BE4B8A">
        <w:rPr>
          <w:rFonts w:ascii="GHEA Grapalat" w:hAnsi="GHEA Grapalat" w:cs="Times New Roman"/>
          <w:sz w:val="24"/>
          <w:szCs w:val="24"/>
          <w:lang w:val="hy-AM"/>
        </w:rPr>
        <w:t>:</w:t>
      </w:r>
      <w:r w:rsidR="00EF4D36" w:rsidRPr="00BE4B8A">
        <w:rPr>
          <w:rFonts w:ascii="Courier New" w:hAnsi="Courier New" w:cs="Courier New"/>
          <w:b/>
          <w:sz w:val="24"/>
          <w:szCs w:val="24"/>
          <w:lang w:val="hy-AM"/>
        </w:rPr>
        <w:t> </w:t>
      </w:r>
    </w:p>
    <w:p w:rsidR="00EF4D36" w:rsidRPr="004F6DFB" w:rsidRDefault="00D23B36" w:rsidP="00523F16">
      <w:pPr>
        <w:pStyle w:val="ListParagraph"/>
        <w:numPr>
          <w:ilvl w:val="0"/>
          <w:numId w:val="79"/>
        </w:numPr>
        <w:spacing w:before="40" w:after="120"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4F6DFB">
        <w:rPr>
          <w:rFonts w:ascii="GHEA Grapalat" w:hAnsi="GHEA Grapalat" w:cs="Tahoma"/>
          <w:b/>
          <w:sz w:val="24"/>
          <w:szCs w:val="24"/>
          <w:lang w:val="hy-AM"/>
        </w:rPr>
        <w:t>Անկախ</w:t>
      </w:r>
      <w:r w:rsidR="004F6DFB" w:rsidRPr="004F6DFB">
        <w:rPr>
          <w:rFonts w:ascii="GHEA Grapalat" w:hAnsi="GHEA Grapalat" w:cs="Tahoma"/>
          <w:b/>
          <w:sz w:val="24"/>
          <w:szCs w:val="24"/>
          <w:lang w:val="hy-AM"/>
        </w:rPr>
        <w:t>ությու</w:t>
      </w:r>
      <w:r w:rsidR="004F6DFB" w:rsidRPr="00D32252">
        <w:rPr>
          <w:rFonts w:ascii="GHEA Grapalat" w:hAnsi="GHEA Grapalat" w:cs="Tahoma"/>
          <w:b/>
          <w:sz w:val="24"/>
          <w:szCs w:val="24"/>
          <w:lang w:val="hy-AM"/>
        </w:rPr>
        <w:t>ն</w:t>
      </w:r>
      <w:r w:rsidRPr="004F6DFB">
        <w:rPr>
          <w:rFonts w:ascii="GHEA Grapalat" w:hAnsi="GHEA Grapalat" w:cs="Times New Roman"/>
          <w:b/>
          <w:sz w:val="24"/>
          <w:szCs w:val="24"/>
          <w:lang w:val="hy-AM"/>
        </w:rPr>
        <w:t>:</w:t>
      </w:r>
      <w:r w:rsidRPr="004F6DFB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EE1347" w:rsidRPr="00EE1347">
        <w:rPr>
          <w:rFonts w:ascii="GHEA Grapalat" w:hAnsi="GHEA Grapalat" w:cs="Tahoma"/>
          <w:sz w:val="24"/>
          <w:szCs w:val="24"/>
          <w:lang w:val="hy-AM"/>
        </w:rPr>
        <w:t xml:space="preserve">ՀՊ-ն </w:t>
      </w:r>
      <w:r w:rsidR="00664922" w:rsidRPr="00664922">
        <w:rPr>
          <w:rFonts w:ascii="GHEA Grapalat" w:hAnsi="GHEA Grapalat" w:cs="Tahoma"/>
          <w:sz w:val="24"/>
          <w:szCs w:val="24"/>
          <w:lang w:val="hy-AM"/>
        </w:rPr>
        <w:t>պետք է գործի</w:t>
      </w:r>
      <w:r w:rsidRPr="004F6DFB">
        <w:rPr>
          <w:rFonts w:ascii="GHEA Grapalat" w:hAnsi="GHEA Grapalat" w:cs="Tahoma"/>
          <w:sz w:val="24"/>
          <w:szCs w:val="24"/>
          <w:lang w:val="hy-AM"/>
        </w:rPr>
        <w:t xml:space="preserve"> անկախ և </w:t>
      </w:r>
      <w:r w:rsidR="00664922" w:rsidRPr="00664922">
        <w:rPr>
          <w:rFonts w:ascii="GHEA Grapalat" w:hAnsi="GHEA Grapalat" w:cs="Tahoma"/>
          <w:sz w:val="24"/>
          <w:szCs w:val="24"/>
          <w:lang w:val="hy-AM"/>
        </w:rPr>
        <w:t>անկողմնակալ</w:t>
      </w:r>
      <w:r w:rsidRPr="004F6DFB">
        <w:rPr>
          <w:rFonts w:ascii="GHEA Grapalat" w:hAnsi="GHEA Grapalat" w:cs="Tahoma"/>
          <w:sz w:val="24"/>
          <w:szCs w:val="24"/>
          <w:lang w:val="hy-AM"/>
        </w:rPr>
        <w:t xml:space="preserve">` միշտ </w:t>
      </w:r>
      <w:r w:rsidR="00664922">
        <w:rPr>
          <w:rFonts w:ascii="GHEA Grapalat" w:hAnsi="GHEA Grapalat" w:cs="Tahoma"/>
          <w:sz w:val="24"/>
          <w:szCs w:val="24"/>
          <w:lang w:val="hy-AM"/>
        </w:rPr>
        <w:t>ձգ</w:t>
      </w:r>
      <w:r w:rsidR="00664922" w:rsidRPr="00664922">
        <w:rPr>
          <w:rFonts w:ascii="GHEA Grapalat" w:hAnsi="GHEA Grapalat" w:cs="Tahoma"/>
          <w:sz w:val="24"/>
          <w:szCs w:val="24"/>
          <w:lang w:val="hy-AM"/>
        </w:rPr>
        <w:t>տ</w:t>
      </w:r>
      <w:r w:rsidRPr="004F6DFB">
        <w:rPr>
          <w:rFonts w:ascii="GHEA Grapalat" w:hAnsi="GHEA Grapalat" w:cs="Tahoma"/>
          <w:sz w:val="24"/>
          <w:szCs w:val="24"/>
          <w:lang w:val="hy-AM"/>
        </w:rPr>
        <w:t>ելով բարձր</w:t>
      </w:r>
      <w:r w:rsidR="00664922" w:rsidRPr="00664922">
        <w:rPr>
          <w:rFonts w:ascii="GHEA Grapalat" w:hAnsi="GHEA Grapalat" w:cs="Tahoma"/>
          <w:sz w:val="24"/>
          <w:szCs w:val="24"/>
          <w:lang w:val="hy-AM"/>
        </w:rPr>
        <w:t>որակ</w:t>
      </w:r>
      <w:r w:rsidR="00664922" w:rsidRPr="002955BB">
        <w:rPr>
          <w:rFonts w:ascii="GHEA Grapalat" w:hAnsi="GHEA Grapalat" w:cs="Tahoma"/>
          <w:sz w:val="24"/>
          <w:szCs w:val="24"/>
          <w:lang w:val="hy-AM"/>
        </w:rPr>
        <w:t xml:space="preserve"> </w:t>
      </w:r>
      <w:r w:rsidR="002955BB" w:rsidRPr="002955BB">
        <w:rPr>
          <w:rFonts w:ascii="GHEA Grapalat" w:hAnsi="GHEA Grapalat" w:cs="Tahoma"/>
          <w:sz w:val="24"/>
          <w:szCs w:val="24"/>
          <w:lang w:val="hy-AM"/>
        </w:rPr>
        <w:t>հաշվեքննության արդյունքներ ապահովելու</w:t>
      </w:r>
      <w:r w:rsidR="002955BB" w:rsidRPr="00BB7B17">
        <w:rPr>
          <w:rFonts w:ascii="GHEA Grapalat" w:hAnsi="GHEA Grapalat" w:cs="Tahoma"/>
          <w:sz w:val="24"/>
          <w:szCs w:val="24"/>
          <w:lang w:val="hy-AM"/>
        </w:rPr>
        <w:t>ն</w:t>
      </w:r>
      <w:r w:rsidRPr="004F6DFB">
        <w:rPr>
          <w:rFonts w:ascii="GHEA Grapalat" w:hAnsi="GHEA Grapalat" w:cs="Tahoma"/>
          <w:sz w:val="24"/>
          <w:szCs w:val="24"/>
          <w:lang w:val="hy-AM"/>
        </w:rPr>
        <w:t>:</w:t>
      </w:r>
      <w:r w:rsidRPr="004F6DFB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</w:p>
    <w:p w:rsidR="00903B90" w:rsidRPr="00E347A2" w:rsidRDefault="00903B90" w:rsidP="00523F16">
      <w:pPr>
        <w:spacing w:before="40" w:after="120" w:line="276" w:lineRule="auto"/>
        <w:jc w:val="both"/>
        <w:rPr>
          <w:rFonts w:ascii="GHEA Grapalat" w:hAnsi="GHEA Grapalat" w:cs="Tahoma"/>
          <w:b/>
          <w:color w:val="1F4E79" w:themeColor="accent1" w:themeShade="80"/>
          <w:sz w:val="24"/>
          <w:szCs w:val="24"/>
          <w:lang w:val="hy-AM"/>
        </w:rPr>
      </w:pPr>
      <w:r w:rsidRPr="00E347A2">
        <w:rPr>
          <w:rFonts w:ascii="GHEA Grapalat" w:hAnsi="GHEA Grapalat" w:cs="Tahoma"/>
          <w:b/>
          <w:color w:val="1F4E79" w:themeColor="accent1" w:themeShade="80"/>
          <w:sz w:val="24"/>
          <w:szCs w:val="24"/>
          <w:lang w:val="hy-AM"/>
        </w:rPr>
        <w:t>ՀՊ-ն իր արժեհամակարգը պահպանելու և ամրապնդելու նպատակով ղեկավարվում է հետևյալ սկզբունքներով.</w:t>
      </w:r>
    </w:p>
    <w:p w:rsidR="00FA6408" w:rsidRPr="00FA6408" w:rsidRDefault="00FA6408" w:rsidP="00523F16">
      <w:pPr>
        <w:pStyle w:val="ListParagraph"/>
        <w:numPr>
          <w:ilvl w:val="0"/>
          <w:numId w:val="9"/>
        </w:numPr>
        <w:spacing w:before="40" w:after="120" w:line="276" w:lineRule="auto"/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FA6408">
        <w:rPr>
          <w:rFonts w:ascii="GHEA Grapalat" w:hAnsi="GHEA Grapalat"/>
          <w:b/>
          <w:sz w:val="24"/>
          <w:szCs w:val="24"/>
          <w:lang w:val="hy-AM"/>
        </w:rPr>
        <w:lastRenderedPageBreak/>
        <w:t>Ամրապնդել և պաշտպանել ՀՊ-ի անկախությունը</w:t>
      </w:r>
      <w:r w:rsidRPr="00FA64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6408">
        <w:rPr>
          <w:rFonts w:ascii="GHEA Grapalat" w:hAnsi="GHEA Grapalat"/>
          <w:i/>
          <w:sz w:val="24"/>
          <w:szCs w:val="24"/>
          <w:lang w:val="hy-AM"/>
        </w:rPr>
        <w:t>(ՀՊ-ն կարող է արդյունավետ գործել, եթե վերջինս ունի բավարար անկախություն INTOSAI ստանդարտներին համապատասխան)</w:t>
      </w:r>
      <w:r w:rsidR="000F4E35" w:rsidRPr="00E347A2">
        <w:rPr>
          <w:rFonts w:ascii="GHEA Grapalat" w:hAnsi="GHEA Grapalat"/>
          <w:i/>
          <w:sz w:val="24"/>
          <w:szCs w:val="24"/>
          <w:lang w:val="hy-AM"/>
        </w:rPr>
        <w:t>:</w:t>
      </w:r>
    </w:p>
    <w:p w:rsidR="00FA6408" w:rsidRPr="00FA6408" w:rsidRDefault="00FA6408" w:rsidP="00523F16">
      <w:pPr>
        <w:pStyle w:val="ListParagraph"/>
        <w:numPr>
          <w:ilvl w:val="0"/>
          <w:numId w:val="9"/>
        </w:numPr>
        <w:spacing w:before="40" w:after="120" w:line="276" w:lineRule="auto"/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FA6408">
        <w:rPr>
          <w:rFonts w:ascii="GHEA Grapalat" w:hAnsi="GHEA Grapalat"/>
          <w:b/>
          <w:sz w:val="24"/>
          <w:szCs w:val="24"/>
          <w:lang w:val="hy-AM"/>
        </w:rPr>
        <w:t>Իրականացնել ռիսկերի վրա հիմնված հաշվեքննություն</w:t>
      </w:r>
      <w:r w:rsidRPr="00FA64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6408">
        <w:rPr>
          <w:rFonts w:ascii="GHEA Grapalat" w:hAnsi="GHEA Grapalat"/>
          <w:i/>
          <w:sz w:val="24"/>
          <w:szCs w:val="24"/>
          <w:lang w:val="hy-AM"/>
        </w:rPr>
        <w:t>(նպատակն է հավաստիանալ, որ հանրային ռեսուրսներն օրինական և արդյունավետ կերպով են օգտագործվում)</w:t>
      </w:r>
      <w:r w:rsidR="000F4E35" w:rsidRPr="000F4E35">
        <w:rPr>
          <w:rFonts w:ascii="GHEA Grapalat" w:hAnsi="GHEA Grapalat"/>
          <w:i/>
          <w:sz w:val="24"/>
          <w:szCs w:val="24"/>
          <w:lang w:val="hy-AM"/>
        </w:rPr>
        <w:t>:</w:t>
      </w:r>
    </w:p>
    <w:p w:rsidR="00FA6408" w:rsidRPr="00FA6408" w:rsidRDefault="00FA6408" w:rsidP="00523F16">
      <w:pPr>
        <w:pStyle w:val="ListParagraph"/>
        <w:numPr>
          <w:ilvl w:val="0"/>
          <w:numId w:val="9"/>
        </w:numPr>
        <w:spacing w:before="40" w:after="12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A6408">
        <w:rPr>
          <w:rFonts w:ascii="GHEA Grapalat" w:hAnsi="GHEA Grapalat"/>
          <w:b/>
          <w:sz w:val="24"/>
          <w:szCs w:val="24"/>
          <w:lang w:val="hy-AM"/>
        </w:rPr>
        <w:t xml:space="preserve">Իրականացնել արդյունավետ և ազդեցիկ հաշվեքննություն </w:t>
      </w:r>
      <w:r w:rsidRPr="00FA6408">
        <w:rPr>
          <w:rFonts w:ascii="GHEA Grapalat" w:hAnsi="GHEA Grapalat"/>
          <w:i/>
          <w:sz w:val="24"/>
          <w:szCs w:val="24"/>
          <w:lang w:val="hy-AM"/>
        </w:rPr>
        <w:t xml:space="preserve">(նպատակն է հավաստիանալ, որ հաշվեքննության հետևանքներն անարձագանք չեն մնում, հաշվեքննության օբյեկտներն ընդունում և իրագործում են ՀՊ-ի առաջարկությունները, վերացնում են ՀՊ կողմից արձանագրված </w:t>
      </w:r>
      <w:r w:rsidRPr="00FA6408">
        <w:rPr>
          <w:rFonts w:ascii="GHEA Grapalat" w:hAnsi="GHEA Grapalat"/>
          <w:sz w:val="24"/>
          <w:szCs w:val="24"/>
          <w:lang w:val="hy-AM"/>
        </w:rPr>
        <w:t>անհամապատասխանություններն ու խեղաթյուրումները):</w:t>
      </w:r>
    </w:p>
    <w:p w:rsidR="00FA6408" w:rsidRPr="00FA6408" w:rsidRDefault="00FA6408" w:rsidP="00523F16">
      <w:pPr>
        <w:pStyle w:val="ListParagraph"/>
        <w:numPr>
          <w:ilvl w:val="0"/>
          <w:numId w:val="9"/>
        </w:numPr>
        <w:spacing w:before="40" w:after="12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A6408">
        <w:rPr>
          <w:rFonts w:ascii="GHEA Grapalat" w:hAnsi="GHEA Grapalat"/>
          <w:b/>
          <w:sz w:val="24"/>
          <w:szCs w:val="24"/>
          <w:lang w:val="hy-AM"/>
        </w:rPr>
        <w:t xml:space="preserve">Հանրայնացնել հաշվեքննության արդյունքները </w:t>
      </w:r>
      <w:r w:rsidRPr="00FA6408">
        <w:rPr>
          <w:rFonts w:ascii="GHEA Grapalat" w:hAnsi="GHEA Grapalat"/>
          <w:i/>
          <w:sz w:val="24"/>
          <w:szCs w:val="24"/>
          <w:lang w:val="hy-AM"/>
        </w:rPr>
        <w:t>(նպատակն է բարձրացնել հաշվեքննության օբյեկտների պատասխանատվությունը հանրության առջև)</w:t>
      </w:r>
      <w:r w:rsidR="000F4E35" w:rsidRPr="000F4E35">
        <w:rPr>
          <w:rFonts w:ascii="GHEA Grapalat" w:hAnsi="GHEA Grapalat"/>
          <w:i/>
          <w:sz w:val="24"/>
          <w:szCs w:val="24"/>
          <w:lang w:val="hy-AM"/>
        </w:rPr>
        <w:t>:</w:t>
      </w:r>
    </w:p>
    <w:p w:rsidR="00FA6408" w:rsidRPr="00FA6408" w:rsidRDefault="00FA6408" w:rsidP="00523F16">
      <w:pPr>
        <w:pStyle w:val="ListParagraph"/>
        <w:numPr>
          <w:ilvl w:val="0"/>
          <w:numId w:val="9"/>
        </w:numPr>
        <w:spacing w:before="40" w:after="12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A6408">
        <w:rPr>
          <w:rFonts w:ascii="GHEA Grapalat" w:hAnsi="GHEA Grapalat"/>
          <w:b/>
          <w:sz w:val="24"/>
          <w:szCs w:val="24"/>
          <w:lang w:val="hy-AM"/>
        </w:rPr>
        <w:t>ժամանակին արձագանքել հանրային կյանքում փոփոխվող միջավայրին, նոր մարտահրավերներին, հակակոռուպցիոն պետական քաղաքականությանը</w:t>
      </w:r>
      <w:r w:rsidRPr="00FA6408">
        <w:rPr>
          <w:rFonts w:ascii="GHEA Grapalat" w:hAnsi="GHEA Grapalat"/>
          <w:sz w:val="24"/>
          <w:szCs w:val="24"/>
          <w:lang w:val="hy-AM"/>
        </w:rPr>
        <w:t xml:space="preserve"> (նպատակն է հաշվեքննության գործընթացը ներդաշնակեցնել հանրության ակնկալիքներին և պահանջներին՝ պահպանելով անկախությունն ու ինքնուրույնությունը)</w:t>
      </w:r>
      <w:r w:rsidR="000F4E35">
        <w:rPr>
          <w:rFonts w:ascii="GHEA Grapalat" w:hAnsi="GHEA Grapalat"/>
          <w:sz w:val="24"/>
          <w:szCs w:val="24"/>
          <w:lang w:val="hy-AM"/>
        </w:rPr>
        <w:t>:</w:t>
      </w:r>
    </w:p>
    <w:p w:rsidR="00FA6408" w:rsidRPr="00FA6408" w:rsidRDefault="00FA6408" w:rsidP="00523F16">
      <w:pPr>
        <w:pStyle w:val="ListParagraph"/>
        <w:numPr>
          <w:ilvl w:val="0"/>
          <w:numId w:val="9"/>
        </w:numPr>
        <w:spacing w:before="40" w:after="12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A6408">
        <w:rPr>
          <w:rFonts w:ascii="GHEA Grapalat" w:hAnsi="GHEA Grapalat"/>
          <w:b/>
          <w:sz w:val="24"/>
          <w:szCs w:val="24"/>
          <w:lang w:val="hy-AM"/>
        </w:rPr>
        <w:t xml:space="preserve">Արդյունավետորեն համագործակցել բոլոր շահառուների հետ </w:t>
      </w:r>
      <w:r w:rsidRPr="00FA6408">
        <w:rPr>
          <w:rFonts w:ascii="GHEA Grapalat" w:hAnsi="GHEA Grapalat"/>
          <w:i/>
          <w:sz w:val="24"/>
          <w:szCs w:val="24"/>
          <w:lang w:val="hy-AM"/>
        </w:rPr>
        <w:t>(նպատակն է լինել հասկացված, պահանջված և գնահատված, ինչպես նաև լինել տեղեկացված՝ պահպանելով քաղաքական չեզոքություն)</w:t>
      </w:r>
      <w:r w:rsidR="000F4E35" w:rsidRPr="000F4E35">
        <w:rPr>
          <w:rFonts w:ascii="GHEA Grapalat" w:hAnsi="GHEA Grapalat"/>
          <w:i/>
          <w:sz w:val="24"/>
          <w:szCs w:val="24"/>
          <w:lang w:val="hy-AM"/>
        </w:rPr>
        <w:t>:</w:t>
      </w:r>
    </w:p>
    <w:p w:rsidR="00FA6408" w:rsidRPr="00FA6408" w:rsidRDefault="00513B28" w:rsidP="00523F16">
      <w:pPr>
        <w:pStyle w:val="ListParagraph"/>
        <w:numPr>
          <w:ilvl w:val="0"/>
          <w:numId w:val="9"/>
        </w:numPr>
        <w:spacing w:before="40" w:after="120" w:line="276" w:lineRule="auto"/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513B28">
        <w:rPr>
          <w:rFonts w:ascii="GHEA Grapalat" w:hAnsi="GHEA Grapalat"/>
          <w:b/>
          <w:sz w:val="24"/>
          <w:szCs w:val="24"/>
          <w:lang w:val="hy-AM"/>
        </w:rPr>
        <w:t>Բարձ</w:t>
      </w:r>
      <w:r w:rsidR="005935A4" w:rsidRPr="00397178">
        <w:rPr>
          <w:rFonts w:ascii="GHEA Grapalat" w:hAnsi="GHEA Grapalat"/>
          <w:b/>
          <w:sz w:val="24"/>
          <w:szCs w:val="24"/>
          <w:lang w:val="hy-AM"/>
        </w:rPr>
        <w:t>ր</w:t>
      </w:r>
      <w:r w:rsidRPr="00513B28">
        <w:rPr>
          <w:rFonts w:ascii="GHEA Grapalat" w:hAnsi="GHEA Grapalat"/>
          <w:b/>
          <w:sz w:val="24"/>
          <w:szCs w:val="24"/>
          <w:lang w:val="hy-AM"/>
        </w:rPr>
        <w:t xml:space="preserve"> վստահություն ձեռք բերել</w:t>
      </w:r>
      <w:r w:rsidR="00FA6408" w:rsidRPr="00FA640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A6408" w:rsidRPr="00FA6408">
        <w:rPr>
          <w:rFonts w:ascii="GHEA Grapalat" w:hAnsi="GHEA Grapalat"/>
          <w:i/>
          <w:sz w:val="24"/>
          <w:szCs w:val="24"/>
          <w:lang w:val="hy-AM"/>
        </w:rPr>
        <w:t>(նպատակն է ձեռք բերել իրապես անկախ հաշվեքննիչ մարմնի համբավ, որը կնպաստի հանրային կյանքում դրական փոփոխությունների)</w:t>
      </w:r>
      <w:r w:rsidR="000F4E35" w:rsidRPr="000F4E35">
        <w:rPr>
          <w:rFonts w:ascii="GHEA Grapalat" w:hAnsi="GHEA Grapalat"/>
          <w:i/>
          <w:sz w:val="24"/>
          <w:szCs w:val="24"/>
          <w:lang w:val="hy-AM"/>
        </w:rPr>
        <w:t>:</w:t>
      </w:r>
    </w:p>
    <w:p w:rsidR="00FA6408" w:rsidRPr="00FA6408" w:rsidRDefault="00FA6408" w:rsidP="00523F16">
      <w:pPr>
        <w:pStyle w:val="ListParagraph"/>
        <w:numPr>
          <w:ilvl w:val="0"/>
          <w:numId w:val="9"/>
        </w:numPr>
        <w:spacing w:before="40" w:after="120" w:line="276" w:lineRule="auto"/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FA6408">
        <w:rPr>
          <w:rFonts w:ascii="GHEA Grapalat" w:hAnsi="GHEA Grapalat"/>
          <w:b/>
          <w:sz w:val="24"/>
          <w:szCs w:val="24"/>
          <w:lang w:val="hy-AM"/>
        </w:rPr>
        <w:t xml:space="preserve">Ապահովել անհրաժեշտ մակարդակի թափանցիկություն և հաշվետվողականություն </w:t>
      </w:r>
      <w:r w:rsidRPr="00FA6408">
        <w:rPr>
          <w:rFonts w:ascii="GHEA Grapalat" w:hAnsi="GHEA Grapalat"/>
          <w:i/>
          <w:sz w:val="24"/>
          <w:szCs w:val="24"/>
          <w:lang w:val="hy-AM"/>
        </w:rPr>
        <w:t>(նպատակն է ամրագրել այնպիսի մեխանիզմներ, որոնք «բաց» եղանակով կվկայեն, որ ՀՊ-ն գործում է օրինականության, ինչպես նաև խնայողության, օգտավետության և արդյունավետության սկզբունքներին համաձայն)</w:t>
      </w:r>
      <w:r w:rsidR="000F4E35" w:rsidRPr="000F4E35">
        <w:rPr>
          <w:rFonts w:ascii="GHEA Grapalat" w:hAnsi="GHEA Grapalat"/>
          <w:i/>
          <w:sz w:val="24"/>
          <w:szCs w:val="24"/>
          <w:lang w:val="hy-AM"/>
        </w:rPr>
        <w:t>:</w:t>
      </w:r>
    </w:p>
    <w:p w:rsidR="00FA6408" w:rsidRPr="00FA6408" w:rsidRDefault="00FA6408" w:rsidP="00523F16">
      <w:pPr>
        <w:pStyle w:val="ListParagraph"/>
        <w:numPr>
          <w:ilvl w:val="0"/>
          <w:numId w:val="9"/>
        </w:numPr>
        <w:spacing w:before="40" w:after="120" w:line="276" w:lineRule="auto"/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FA6408">
        <w:rPr>
          <w:rFonts w:ascii="GHEA Grapalat" w:hAnsi="GHEA Grapalat"/>
          <w:b/>
          <w:sz w:val="24"/>
          <w:szCs w:val="24"/>
          <w:lang w:val="hy-AM"/>
        </w:rPr>
        <w:t xml:space="preserve">ՀՊ-ն կառավարել արդյունավետ </w:t>
      </w:r>
      <w:r w:rsidRPr="00FA6408">
        <w:rPr>
          <w:rFonts w:ascii="GHEA Grapalat" w:hAnsi="GHEA Grapalat"/>
          <w:i/>
          <w:sz w:val="24"/>
          <w:szCs w:val="24"/>
          <w:lang w:val="hy-AM"/>
        </w:rPr>
        <w:t>(նպատակն է ստեղծել որակի կառավարման, հսկողության այնպիսի համակարգեր, որոնք կերաշխավորեն ՀՊ-ի «լավ» կառավարումը)</w:t>
      </w:r>
      <w:r w:rsidR="000F4E35" w:rsidRPr="000F4E35">
        <w:rPr>
          <w:rFonts w:ascii="GHEA Grapalat" w:hAnsi="GHEA Grapalat"/>
          <w:i/>
          <w:sz w:val="24"/>
          <w:szCs w:val="24"/>
          <w:lang w:val="hy-AM"/>
        </w:rPr>
        <w:t>:</w:t>
      </w:r>
    </w:p>
    <w:p w:rsidR="00FA6408" w:rsidRPr="00FA6408" w:rsidRDefault="00FA6408" w:rsidP="00523F16">
      <w:pPr>
        <w:pStyle w:val="ListParagraph"/>
        <w:numPr>
          <w:ilvl w:val="0"/>
          <w:numId w:val="9"/>
        </w:numPr>
        <w:spacing w:before="40" w:after="120" w:line="276" w:lineRule="auto"/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FA6408">
        <w:rPr>
          <w:rFonts w:ascii="GHEA Grapalat" w:hAnsi="GHEA Grapalat"/>
          <w:b/>
          <w:sz w:val="24"/>
          <w:szCs w:val="24"/>
          <w:lang w:val="hy-AM"/>
        </w:rPr>
        <w:t xml:space="preserve">Պահպանել վարքագծի կանոնները </w:t>
      </w:r>
      <w:r w:rsidRPr="00FA6408">
        <w:rPr>
          <w:rFonts w:ascii="GHEA Grapalat" w:hAnsi="GHEA Grapalat"/>
          <w:i/>
          <w:sz w:val="24"/>
          <w:szCs w:val="24"/>
          <w:lang w:val="hy-AM"/>
        </w:rPr>
        <w:t>(նպատակն է բացառել հաշվեքննության ընթացքում հանրային և մասնավոր շահերի բախումը, ինչն իր հերթին կամրապնդի հասարակության վստահությունը ՀՊ-ի նկատմամբ)</w:t>
      </w:r>
      <w:r w:rsidR="000F4E35" w:rsidRPr="000F4E35">
        <w:rPr>
          <w:rFonts w:ascii="GHEA Grapalat" w:hAnsi="GHEA Grapalat"/>
          <w:i/>
          <w:sz w:val="24"/>
          <w:szCs w:val="24"/>
          <w:lang w:val="hy-AM"/>
        </w:rPr>
        <w:t>:</w:t>
      </w:r>
    </w:p>
    <w:p w:rsidR="00FA6408" w:rsidRPr="00FA6408" w:rsidRDefault="00FA6408" w:rsidP="00523F16">
      <w:pPr>
        <w:pStyle w:val="ListParagraph"/>
        <w:numPr>
          <w:ilvl w:val="0"/>
          <w:numId w:val="9"/>
        </w:numPr>
        <w:spacing w:before="40" w:after="120" w:line="276" w:lineRule="auto"/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FA6408">
        <w:rPr>
          <w:rFonts w:ascii="GHEA Grapalat" w:hAnsi="GHEA Grapalat"/>
          <w:b/>
          <w:sz w:val="24"/>
          <w:szCs w:val="24"/>
          <w:lang w:val="hy-AM"/>
        </w:rPr>
        <w:lastRenderedPageBreak/>
        <w:t xml:space="preserve">Ձգտել որակի ամենաբարձր չափորոշիչներին </w:t>
      </w:r>
      <w:r w:rsidRPr="00FA6408">
        <w:rPr>
          <w:rFonts w:ascii="GHEA Grapalat" w:hAnsi="GHEA Grapalat"/>
          <w:i/>
          <w:sz w:val="24"/>
          <w:szCs w:val="24"/>
          <w:lang w:val="hy-AM"/>
        </w:rPr>
        <w:t>(նպատակն է բացառել ՀՊ-ի համբավի վերաբերյալ որևէ բացասական կարծիքներն ու գանահատականները, որոնք կարող են ստվեր նետել հաշվեքննության գործընթացի վրա)</w:t>
      </w:r>
      <w:r w:rsidR="000F4E35" w:rsidRPr="000F4E35">
        <w:rPr>
          <w:rFonts w:ascii="GHEA Grapalat" w:hAnsi="GHEA Grapalat"/>
          <w:i/>
          <w:sz w:val="24"/>
          <w:szCs w:val="24"/>
          <w:lang w:val="hy-AM"/>
        </w:rPr>
        <w:t>:</w:t>
      </w:r>
    </w:p>
    <w:p w:rsidR="00FA6408" w:rsidRPr="00FA6408" w:rsidRDefault="00FA6408" w:rsidP="00523F16">
      <w:pPr>
        <w:pStyle w:val="ListParagraph"/>
        <w:numPr>
          <w:ilvl w:val="0"/>
          <w:numId w:val="9"/>
        </w:numPr>
        <w:spacing w:before="40" w:after="120" w:line="276" w:lineRule="auto"/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FA6408">
        <w:rPr>
          <w:rFonts w:ascii="GHEA Grapalat" w:hAnsi="GHEA Grapalat"/>
          <w:b/>
          <w:sz w:val="24"/>
          <w:szCs w:val="24"/>
          <w:lang w:val="hy-AM"/>
        </w:rPr>
        <w:t>Ուժեղացնել մարդկային ներուժը</w:t>
      </w:r>
      <w:r w:rsidRPr="00FA6408">
        <w:rPr>
          <w:rFonts w:ascii="GHEA Grapalat" w:hAnsi="GHEA Grapalat"/>
          <w:i/>
          <w:sz w:val="24"/>
          <w:szCs w:val="24"/>
          <w:lang w:val="hy-AM"/>
        </w:rPr>
        <w:t xml:space="preserve"> (նպատակն է գիտելիքի ստացման, նորորարությունների և փորձի փոխանակման մեխանիզմներով պահպանել որակն ու լինել անթերի)։</w:t>
      </w:r>
    </w:p>
    <w:p w:rsidR="00081AF4" w:rsidRDefault="00D53348" w:rsidP="008C7399">
      <w:pPr>
        <w:pStyle w:val="Heading1"/>
        <w:numPr>
          <w:ilvl w:val="0"/>
          <w:numId w:val="87"/>
        </w:numPr>
        <w:rPr>
          <w:rFonts w:cs="Times New Roman"/>
        </w:rPr>
      </w:pPr>
      <w:bookmarkStart w:id="7" w:name="_Toc44373270"/>
      <w:r>
        <w:t>Հաշվեքննիչ պալատի</w:t>
      </w:r>
      <w:r w:rsidR="00181BD5" w:rsidRPr="008340F9">
        <w:t xml:space="preserve"> </w:t>
      </w:r>
      <w:r w:rsidR="008340F9">
        <w:rPr>
          <w:lang w:val="en-GB"/>
        </w:rPr>
        <w:t>զ</w:t>
      </w:r>
      <w:r w:rsidR="00181BD5" w:rsidRPr="008340F9">
        <w:t>արգացման միջավայրը</w:t>
      </w:r>
      <w:bookmarkEnd w:id="7"/>
      <w:r w:rsidR="00181BD5" w:rsidRPr="008340F9">
        <w:rPr>
          <w:rFonts w:cs="Times New Roman"/>
        </w:rPr>
        <w:t xml:space="preserve"> </w:t>
      </w:r>
    </w:p>
    <w:p w:rsidR="008340F9" w:rsidRPr="008340F9" w:rsidRDefault="008340F9" w:rsidP="008340F9"/>
    <w:p w:rsidR="00F20983" w:rsidRDefault="00F20983" w:rsidP="00F109D3">
      <w:pPr>
        <w:spacing w:after="12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9161B">
        <w:rPr>
          <w:rFonts w:ascii="GHEA Grapalat" w:eastAsia="Tahoma" w:hAnsi="GHEA Grapalat" w:cs="Tahoma"/>
          <w:sz w:val="24"/>
          <w:szCs w:val="24"/>
          <w:lang w:val="hy-AM"/>
        </w:rPr>
        <w:t>ՀՊ-ն թեև անկախ պետական մարմին է, այնուամենայնիվ հանրային հատվածում այն գործում է ոչ անջատ մյուս պետական մարմիններից։ Հանրային հատվածում տեղի ունեցող երևույթները, բարեփոխումներն ու պետական քաղաքականությունը ազդեցություն կարող են ունենալ ՀՊ-ի գործունեության, այդ թվում՝ սույն Ռազմավարության իրագործման վրա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:rsidR="00413DFF" w:rsidRPr="00F20983" w:rsidRDefault="00EA4CC0" w:rsidP="00F109D3">
      <w:pPr>
        <w:spacing w:after="120"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EA4CC0">
        <w:rPr>
          <w:rFonts w:ascii="GHEA Grapalat" w:eastAsia="Tahoma" w:hAnsi="GHEA Grapalat" w:cs="Tahoma"/>
          <w:sz w:val="24"/>
          <w:szCs w:val="24"/>
          <w:lang w:val="hy-AM"/>
        </w:rPr>
        <w:t>ՀՀ-ում</w:t>
      </w:r>
      <w:r w:rsidR="00413DFF" w:rsidRPr="00F2098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413DFF" w:rsidRPr="00F20983">
        <w:rPr>
          <w:rFonts w:ascii="GHEA Grapalat" w:eastAsia="Tahoma" w:hAnsi="GHEA Grapalat" w:cs="Tahoma"/>
          <w:sz w:val="24"/>
          <w:szCs w:val="24"/>
          <w:lang w:val="hy-AM"/>
        </w:rPr>
        <w:t>ընթացիկ</w:t>
      </w:r>
      <w:r w:rsidR="00413DFF" w:rsidRPr="00F2098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413DFF" w:rsidRPr="00F20983">
        <w:rPr>
          <w:rFonts w:ascii="GHEA Grapalat" w:eastAsia="Tahoma" w:hAnsi="GHEA Grapalat" w:cs="Tahoma"/>
          <w:sz w:val="24"/>
          <w:szCs w:val="24"/>
          <w:lang w:val="hy-AM"/>
        </w:rPr>
        <w:t>քաղաքական</w:t>
      </w:r>
      <w:r w:rsidR="00413DFF" w:rsidRPr="00F2098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413DFF" w:rsidRPr="00F20983">
        <w:rPr>
          <w:rFonts w:ascii="GHEA Grapalat" w:eastAsia="Tahoma" w:hAnsi="GHEA Grapalat" w:cs="Tahoma"/>
          <w:sz w:val="24"/>
          <w:szCs w:val="24"/>
          <w:lang w:val="hy-AM"/>
        </w:rPr>
        <w:t>օրակարգը</w:t>
      </w:r>
      <w:r w:rsidR="00413DFF" w:rsidRPr="00F2098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413DFF" w:rsidRPr="00F20983">
        <w:rPr>
          <w:rFonts w:ascii="GHEA Grapalat" w:eastAsia="Tahoma" w:hAnsi="GHEA Grapalat" w:cs="Tahoma"/>
          <w:sz w:val="24"/>
          <w:szCs w:val="24"/>
          <w:lang w:val="hy-AM"/>
        </w:rPr>
        <w:t>լավ</w:t>
      </w:r>
      <w:r w:rsidR="00413DFF" w:rsidRPr="00F2098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413DFF" w:rsidRPr="00F20983">
        <w:rPr>
          <w:rFonts w:ascii="GHEA Grapalat" w:eastAsia="Tahoma" w:hAnsi="GHEA Grapalat" w:cs="Tahoma"/>
          <w:sz w:val="24"/>
          <w:szCs w:val="24"/>
          <w:lang w:val="hy-AM"/>
        </w:rPr>
        <w:t>հնարավորություն</w:t>
      </w:r>
      <w:r w:rsidR="00413DFF" w:rsidRPr="00F2098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413DFF" w:rsidRPr="00F20983">
        <w:rPr>
          <w:rFonts w:ascii="GHEA Grapalat" w:eastAsia="Tahoma" w:hAnsi="GHEA Grapalat" w:cs="Tahoma"/>
          <w:sz w:val="24"/>
          <w:szCs w:val="24"/>
          <w:lang w:val="hy-AM"/>
        </w:rPr>
        <w:t>է</w:t>
      </w:r>
      <w:r w:rsidR="00413DFF" w:rsidRPr="00F2098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413DFF" w:rsidRPr="00F20983">
        <w:rPr>
          <w:rFonts w:ascii="GHEA Grapalat" w:eastAsia="Tahoma" w:hAnsi="GHEA Grapalat" w:cs="Tahoma"/>
          <w:sz w:val="24"/>
          <w:szCs w:val="24"/>
          <w:lang w:val="hy-AM"/>
        </w:rPr>
        <w:t>ընձեռում</w:t>
      </w:r>
      <w:r w:rsidR="00413DFF" w:rsidRPr="00F2098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0E3E9B" w:rsidRPr="000E3E9B">
        <w:rPr>
          <w:rFonts w:ascii="GHEA Grapalat" w:eastAsia="Tahoma" w:hAnsi="GHEA Grapalat" w:cs="Tahoma"/>
          <w:sz w:val="24"/>
          <w:szCs w:val="24"/>
          <w:lang w:val="hy-AM"/>
        </w:rPr>
        <w:t>ՀՊ</w:t>
      </w:r>
      <w:r w:rsidR="00C817F1" w:rsidRPr="00C817F1">
        <w:rPr>
          <w:rFonts w:ascii="GHEA Grapalat" w:eastAsia="Tahoma" w:hAnsi="GHEA Grapalat" w:cs="Tahoma"/>
          <w:sz w:val="24"/>
          <w:szCs w:val="24"/>
          <w:lang w:val="hy-AM"/>
        </w:rPr>
        <w:t xml:space="preserve"> </w:t>
      </w:r>
      <w:r w:rsidR="000E3E9B" w:rsidRPr="000E3E9B">
        <w:rPr>
          <w:rFonts w:ascii="GHEA Grapalat" w:eastAsia="Tahoma" w:hAnsi="GHEA Grapalat" w:cs="Tahoma"/>
          <w:sz w:val="24"/>
          <w:szCs w:val="24"/>
          <w:lang w:val="hy-AM"/>
        </w:rPr>
        <w:t xml:space="preserve">իրավական </w:t>
      </w:r>
      <w:r w:rsidR="00413DFF" w:rsidRPr="00F20983">
        <w:rPr>
          <w:rFonts w:ascii="GHEA Grapalat" w:eastAsia="Tahoma" w:hAnsi="GHEA Grapalat" w:cs="Tahoma"/>
          <w:sz w:val="24"/>
          <w:szCs w:val="24"/>
          <w:lang w:val="hy-AM"/>
        </w:rPr>
        <w:t>միջավայրի</w:t>
      </w:r>
      <w:r w:rsidR="00413DFF" w:rsidRPr="00F2098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413DFF" w:rsidRPr="00F20983">
        <w:rPr>
          <w:rFonts w:ascii="GHEA Grapalat" w:eastAsia="Tahoma" w:hAnsi="GHEA Grapalat" w:cs="Tahoma"/>
          <w:sz w:val="24"/>
          <w:szCs w:val="24"/>
          <w:lang w:val="hy-AM"/>
        </w:rPr>
        <w:t>զարգաց</w:t>
      </w:r>
      <w:r w:rsidR="000E3E9B" w:rsidRPr="000E3E9B">
        <w:rPr>
          <w:rFonts w:ascii="GHEA Grapalat" w:eastAsia="Tahoma" w:hAnsi="GHEA Grapalat" w:cs="Tahoma"/>
          <w:sz w:val="24"/>
          <w:szCs w:val="24"/>
          <w:lang w:val="hy-AM"/>
        </w:rPr>
        <w:t>ման գործընթացն</w:t>
      </w:r>
      <w:r w:rsidR="00413DFF" w:rsidRPr="00F2098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413DFF" w:rsidRPr="00F20983">
        <w:rPr>
          <w:rFonts w:ascii="GHEA Grapalat" w:eastAsia="Tahoma" w:hAnsi="GHEA Grapalat" w:cs="Tahoma"/>
          <w:sz w:val="24"/>
          <w:szCs w:val="24"/>
          <w:lang w:val="hy-AM"/>
        </w:rPr>
        <w:t>առաջ</w:t>
      </w:r>
      <w:r w:rsidR="00413DFF" w:rsidRPr="00F2098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413DFF" w:rsidRPr="00F20983">
        <w:rPr>
          <w:rFonts w:ascii="GHEA Grapalat" w:eastAsia="Tahoma" w:hAnsi="GHEA Grapalat" w:cs="Tahoma"/>
          <w:sz w:val="24"/>
          <w:szCs w:val="24"/>
          <w:lang w:val="hy-AM"/>
        </w:rPr>
        <w:t>տանելու</w:t>
      </w:r>
      <w:r w:rsidR="00413DFF" w:rsidRPr="00F2098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413DFF" w:rsidRPr="00F20983">
        <w:rPr>
          <w:rFonts w:ascii="GHEA Grapalat" w:eastAsia="Tahoma" w:hAnsi="GHEA Grapalat" w:cs="Tahoma"/>
          <w:sz w:val="24"/>
          <w:szCs w:val="24"/>
          <w:lang w:val="hy-AM"/>
        </w:rPr>
        <w:t>համար</w:t>
      </w:r>
      <w:r w:rsidR="00413DFF" w:rsidRPr="00F20983">
        <w:rPr>
          <w:rFonts w:ascii="GHEA Grapalat" w:hAnsi="GHEA Grapalat" w:cs="Times New Roman"/>
          <w:sz w:val="24"/>
          <w:szCs w:val="24"/>
          <w:lang w:val="hy-AM"/>
        </w:rPr>
        <w:t xml:space="preserve">: </w:t>
      </w:r>
      <w:r w:rsidR="00413DFF" w:rsidRPr="00F20983">
        <w:rPr>
          <w:rFonts w:ascii="GHEA Grapalat" w:eastAsia="Tahoma" w:hAnsi="GHEA Grapalat" w:cs="Tahoma"/>
          <w:sz w:val="24"/>
          <w:szCs w:val="24"/>
          <w:lang w:val="hy-AM"/>
        </w:rPr>
        <w:t>Այս</w:t>
      </w:r>
      <w:r w:rsidR="00413DFF" w:rsidRPr="00F2098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413DFF" w:rsidRPr="00F20983">
        <w:rPr>
          <w:rFonts w:ascii="GHEA Grapalat" w:eastAsia="Tahoma" w:hAnsi="GHEA Grapalat" w:cs="Tahoma"/>
          <w:sz w:val="24"/>
          <w:szCs w:val="24"/>
          <w:lang w:val="hy-AM"/>
        </w:rPr>
        <w:t>կապակցությամբ</w:t>
      </w:r>
      <w:r w:rsidR="00413DFF" w:rsidRPr="00F2098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B55127" w:rsidRPr="00B55127">
        <w:rPr>
          <w:rFonts w:ascii="GHEA Grapalat" w:hAnsi="GHEA Grapalat" w:cs="Tahoma"/>
          <w:sz w:val="24"/>
          <w:szCs w:val="24"/>
          <w:lang w:val="hy-AM"/>
        </w:rPr>
        <w:t>Հ</w:t>
      </w:r>
      <w:r w:rsidR="00413DFF" w:rsidRPr="00F20983">
        <w:rPr>
          <w:rFonts w:ascii="GHEA Grapalat" w:hAnsi="GHEA Grapalat" w:cs="Tahoma"/>
          <w:sz w:val="24"/>
          <w:szCs w:val="24"/>
          <w:lang w:val="hy-AM"/>
        </w:rPr>
        <w:t>Պ</w:t>
      </w:r>
      <w:r w:rsidR="000E3E9B" w:rsidRPr="000E3E9B">
        <w:rPr>
          <w:rFonts w:ascii="GHEA Grapalat" w:hAnsi="GHEA Grapalat" w:cs="Tahoma"/>
          <w:sz w:val="24"/>
          <w:szCs w:val="24"/>
          <w:lang w:val="hy-AM"/>
        </w:rPr>
        <w:t>-ն</w:t>
      </w:r>
      <w:r w:rsidR="00413DFF" w:rsidRPr="00F2098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413DFF" w:rsidRPr="00F20983">
        <w:rPr>
          <w:rFonts w:ascii="GHEA Grapalat" w:eastAsia="Tahoma" w:hAnsi="GHEA Grapalat" w:cs="Tahoma"/>
          <w:sz w:val="24"/>
          <w:szCs w:val="24"/>
          <w:lang w:val="hy-AM"/>
        </w:rPr>
        <w:t>ակնկալում</w:t>
      </w:r>
      <w:r w:rsidR="00413DFF" w:rsidRPr="00F2098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413DFF" w:rsidRPr="00F20983">
        <w:rPr>
          <w:rFonts w:ascii="GHEA Grapalat" w:eastAsia="Tahoma" w:hAnsi="GHEA Grapalat" w:cs="Tahoma"/>
          <w:sz w:val="24"/>
          <w:szCs w:val="24"/>
          <w:lang w:val="hy-AM"/>
        </w:rPr>
        <w:t>է</w:t>
      </w:r>
      <w:r w:rsidR="00413DFF" w:rsidRPr="00F2098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413DFF" w:rsidRPr="00F20983">
        <w:rPr>
          <w:rFonts w:ascii="GHEA Grapalat" w:eastAsia="Tahoma" w:hAnsi="GHEA Grapalat" w:cs="Tahoma"/>
          <w:sz w:val="24"/>
          <w:szCs w:val="24"/>
          <w:lang w:val="hy-AM"/>
        </w:rPr>
        <w:t>կառավարության</w:t>
      </w:r>
      <w:r w:rsidR="00413DFF" w:rsidRPr="00F2098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413DFF" w:rsidRPr="00F20983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="00413DFF" w:rsidRPr="00F2098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0E3E9B" w:rsidRPr="000E3E9B">
        <w:rPr>
          <w:rFonts w:ascii="GHEA Grapalat" w:eastAsia="Tahoma" w:hAnsi="GHEA Grapalat" w:cs="Tahoma"/>
          <w:sz w:val="24"/>
          <w:szCs w:val="24"/>
          <w:lang w:val="hy-AM"/>
        </w:rPr>
        <w:t>ԱԺ-ի</w:t>
      </w:r>
      <w:r w:rsidR="00413DFF" w:rsidRPr="00F2098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413DFF" w:rsidRPr="00F20983">
        <w:rPr>
          <w:rFonts w:ascii="GHEA Grapalat" w:eastAsia="Tahoma" w:hAnsi="GHEA Grapalat" w:cs="Tahoma"/>
          <w:sz w:val="24"/>
          <w:szCs w:val="24"/>
          <w:lang w:val="hy-AM"/>
        </w:rPr>
        <w:t>աջակցությունը</w:t>
      </w:r>
      <w:r w:rsidR="00413DFF" w:rsidRPr="00F20983">
        <w:rPr>
          <w:rFonts w:ascii="GHEA Grapalat" w:hAnsi="GHEA Grapalat" w:cs="Times New Roman"/>
          <w:sz w:val="24"/>
          <w:szCs w:val="24"/>
          <w:lang w:val="hy-AM"/>
        </w:rPr>
        <w:t xml:space="preserve">, </w:t>
      </w:r>
      <w:r w:rsidR="00413DFF" w:rsidRPr="00F20983">
        <w:rPr>
          <w:rFonts w:ascii="GHEA Grapalat" w:eastAsia="Tahoma" w:hAnsi="GHEA Grapalat" w:cs="Tahoma"/>
          <w:sz w:val="24"/>
          <w:szCs w:val="24"/>
          <w:lang w:val="hy-AM"/>
        </w:rPr>
        <w:t>որպեսզի</w:t>
      </w:r>
      <w:r w:rsidR="000E3E9B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0E3E9B" w:rsidRPr="000E3E9B">
        <w:rPr>
          <w:rFonts w:ascii="GHEA Grapalat" w:hAnsi="GHEA Grapalat" w:cs="Times New Roman"/>
          <w:sz w:val="24"/>
          <w:szCs w:val="24"/>
          <w:lang w:val="hy-AM"/>
        </w:rPr>
        <w:t>Օ</w:t>
      </w:r>
      <w:r w:rsidR="00413DFF" w:rsidRPr="00F20983">
        <w:rPr>
          <w:rFonts w:ascii="GHEA Grapalat" w:eastAsia="Tahoma" w:hAnsi="GHEA Grapalat" w:cs="Tahoma"/>
          <w:sz w:val="24"/>
          <w:szCs w:val="24"/>
          <w:lang w:val="hy-AM"/>
        </w:rPr>
        <w:t>րենքը</w:t>
      </w:r>
      <w:r w:rsidR="00413DFF" w:rsidRPr="00F2098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413DFF" w:rsidRPr="00F20983">
        <w:rPr>
          <w:rFonts w:ascii="GHEA Grapalat" w:eastAsia="Tahoma" w:hAnsi="GHEA Grapalat" w:cs="Tahoma"/>
          <w:sz w:val="24"/>
          <w:szCs w:val="24"/>
          <w:lang w:val="hy-AM"/>
        </w:rPr>
        <w:t>բարելավվի</w:t>
      </w:r>
      <w:r w:rsidR="000E3E9B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397345" w:rsidRPr="00397345">
        <w:rPr>
          <w:rFonts w:ascii="GHEA Grapalat" w:hAnsi="GHEA Grapalat" w:cs="Times New Roman"/>
          <w:sz w:val="24"/>
          <w:szCs w:val="24"/>
          <w:lang w:val="hy-AM"/>
        </w:rPr>
        <w:t>բարձրագույն հաշվեքննիչ մարմինների միջազգային ստանդարտներին</w:t>
      </w:r>
      <w:r w:rsidR="00397345" w:rsidRPr="00397345">
        <w:rPr>
          <w:rFonts w:ascii="GHEA Grapalat" w:eastAsia="Tahoma" w:hAnsi="GHEA Grapalat" w:cs="Tahoma"/>
          <w:sz w:val="24"/>
          <w:szCs w:val="24"/>
          <w:lang w:val="hy-AM"/>
        </w:rPr>
        <w:t xml:space="preserve"> </w:t>
      </w:r>
      <w:r w:rsidR="00397345">
        <w:rPr>
          <w:rFonts w:ascii="GHEA Grapalat" w:eastAsia="Tahoma" w:hAnsi="GHEA Grapalat" w:cs="Tahoma"/>
          <w:sz w:val="24"/>
          <w:szCs w:val="24"/>
          <w:lang w:val="hy-AM"/>
        </w:rPr>
        <w:t>(</w:t>
      </w:r>
      <w:r w:rsidR="00397345" w:rsidRPr="00397345">
        <w:rPr>
          <w:rFonts w:ascii="GHEA Grapalat" w:eastAsia="Tahoma" w:hAnsi="GHEA Grapalat" w:cs="Tahoma"/>
          <w:sz w:val="24"/>
          <w:szCs w:val="24"/>
          <w:lang w:val="hy-AM"/>
        </w:rPr>
        <w:t>այսուհետ՝ ISSAI</w:t>
      </w:r>
      <w:r w:rsidR="00397345">
        <w:rPr>
          <w:rFonts w:ascii="GHEA Grapalat" w:eastAsia="Tahoma" w:hAnsi="GHEA Grapalat" w:cs="Tahoma"/>
          <w:sz w:val="24"/>
          <w:szCs w:val="24"/>
          <w:lang w:val="hy-AM"/>
        </w:rPr>
        <w:t>)</w:t>
      </w:r>
      <w:r w:rsidR="00413DFF" w:rsidRPr="00F2098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413DFF" w:rsidRPr="00F20983">
        <w:rPr>
          <w:rFonts w:ascii="GHEA Grapalat" w:eastAsia="Tahoma" w:hAnsi="GHEA Grapalat" w:cs="Tahoma"/>
          <w:sz w:val="24"/>
          <w:szCs w:val="24"/>
          <w:lang w:val="hy-AM"/>
        </w:rPr>
        <w:t>համապատասխան</w:t>
      </w:r>
      <w:r w:rsidR="00413DFF" w:rsidRPr="00F20983">
        <w:rPr>
          <w:rFonts w:ascii="GHEA Grapalat" w:hAnsi="GHEA Grapalat" w:cs="Times New Roman"/>
          <w:sz w:val="24"/>
          <w:szCs w:val="24"/>
          <w:lang w:val="hy-AM"/>
        </w:rPr>
        <w:t>:</w:t>
      </w:r>
    </w:p>
    <w:p w:rsidR="002F117C" w:rsidRDefault="002F117C" w:rsidP="00F109D3">
      <w:pPr>
        <w:spacing w:after="12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ՀՊ-ն գիտակցում է, որ արդյունավետ</w:t>
      </w:r>
      <w:r w:rsidR="00BD76ED" w:rsidRPr="00BD76ED">
        <w:rPr>
          <w:rFonts w:ascii="GHEA Grapalat" w:hAnsi="GHEA Grapalat"/>
          <w:sz w:val="24"/>
          <w:szCs w:val="24"/>
          <w:lang w:val="hy-AM"/>
        </w:rPr>
        <w:t xml:space="preserve"> արտաքին</w:t>
      </w:r>
      <w:r>
        <w:rPr>
          <w:rFonts w:ascii="GHEA Grapalat" w:hAnsi="GHEA Grapalat"/>
          <w:sz w:val="24"/>
          <w:szCs w:val="24"/>
          <w:lang w:val="hy-AM"/>
        </w:rPr>
        <w:t xml:space="preserve"> հաշվեքննության համակարգ ունենալու համար անհրաժեշտ է ավելի բարձր մակարդակի վրա դնել պետական մարմինների հետ ունեցած համագործակցությունը։ </w:t>
      </w:r>
    </w:p>
    <w:p w:rsidR="005169FA" w:rsidRPr="002F117C" w:rsidRDefault="007749C6" w:rsidP="00F109D3">
      <w:pPr>
        <w:spacing w:after="120"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7749C6">
        <w:rPr>
          <w:rFonts w:ascii="GHEA Grapalat" w:eastAsia="Tahoma" w:hAnsi="GHEA Grapalat" w:cs="Tahoma"/>
          <w:sz w:val="24"/>
          <w:szCs w:val="24"/>
          <w:lang w:val="hy-AM"/>
        </w:rPr>
        <w:t>Հ</w:t>
      </w:r>
      <w:r w:rsidR="00C7341B" w:rsidRPr="002F117C">
        <w:rPr>
          <w:rFonts w:ascii="GHEA Grapalat" w:eastAsia="Tahoma" w:hAnsi="GHEA Grapalat" w:cs="Tahoma"/>
          <w:sz w:val="24"/>
          <w:szCs w:val="24"/>
          <w:lang w:val="hy-AM"/>
        </w:rPr>
        <w:t>Պ</w:t>
      </w:r>
      <w:r w:rsidRPr="007749C6">
        <w:rPr>
          <w:rFonts w:ascii="GHEA Grapalat" w:eastAsia="Tahoma" w:hAnsi="GHEA Grapalat" w:cs="Tahoma"/>
          <w:sz w:val="24"/>
          <w:szCs w:val="24"/>
          <w:lang w:val="hy-AM"/>
        </w:rPr>
        <w:t>-ն</w:t>
      </w:r>
      <w:r w:rsidR="00413DFF" w:rsidRPr="002F117C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413DFF" w:rsidRPr="002F117C">
        <w:rPr>
          <w:rFonts w:ascii="GHEA Grapalat" w:eastAsia="Tahoma" w:hAnsi="GHEA Grapalat" w:cs="Tahoma"/>
          <w:sz w:val="24"/>
          <w:szCs w:val="24"/>
          <w:lang w:val="hy-AM"/>
        </w:rPr>
        <w:t>անհրաժեշտ</w:t>
      </w:r>
      <w:r w:rsidR="00413DFF" w:rsidRPr="002F117C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413DFF" w:rsidRPr="002F117C">
        <w:rPr>
          <w:rFonts w:ascii="GHEA Grapalat" w:eastAsia="Tahoma" w:hAnsi="GHEA Grapalat" w:cs="Tahoma"/>
          <w:sz w:val="24"/>
          <w:szCs w:val="24"/>
          <w:lang w:val="hy-AM"/>
        </w:rPr>
        <w:t>է</w:t>
      </w:r>
      <w:r w:rsidR="00413DFF" w:rsidRPr="002F117C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413DFF" w:rsidRPr="002F117C">
        <w:rPr>
          <w:rFonts w:ascii="GHEA Grapalat" w:eastAsia="Tahoma" w:hAnsi="GHEA Grapalat" w:cs="Tahoma"/>
          <w:sz w:val="24"/>
          <w:szCs w:val="24"/>
          <w:lang w:val="hy-AM"/>
        </w:rPr>
        <w:t>համարում</w:t>
      </w:r>
      <w:r w:rsidR="00413DFF" w:rsidRPr="002F117C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413DFF" w:rsidRPr="002F117C">
        <w:rPr>
          <w:rFonts w:ascii="GHEA Grapalat" w:eastAsia="Tahoma" w:hAnsi="GHEA Grapalat" w:cs="Tahoma"/>
          <w:sz w:val="24"/>
          <w:szCs w:val="24"/>
          <w:lang w:val="hy-AM"/>
        </w:rPr>
        <w:t>բարձրացնել</w:t>
      </w:r>
      <w:r w:rsidR="00413DFF" w:rsidRPr="002F117C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413DFF" w:rsidRPr="002F117C">
        <w:rPr>
          <w:rFonts w:ascii="GHEA Grapalat" w:eastAsia="Tahoma" w:hAnsi="GHEA Grapalat" w:cs="Tahoma"/>
          <w:sz w:val="24"/>
          <w:szCs w:val="24"/>
          <w:lang w:val="hy-AM"/>
        </w:rPr>
        <w:t>իրավապահ</w:t>
      </w:r>
      <w:r w:rsidR="00413DFF" w:rsidRPr="002F117C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413DFF" w:rsidRPr="002F117C">
        <w:rPr>
          <w:rFonts w:ascii="GHEA Grapalat" w:eastAsia="Tahoma" w:hAnsi="GHEA Grapalat" w:cs="Tahoma"/>
          <w:sz w:val="24"/>
          <w:szCs w:val="24"/>
          <w:lang w:val="hy-AM"/>
        </w:rPr>
        <w:t>մարմինների</w:t>
      </w:r>
      <w:r w:rsidR="00413DFF" w:rsidRPr="002F117C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413DFF" w:rsidRPr="002F117C">
        <w:rPr>
          <w:rFonts w:ascii="GHEA Grapalat" w:eastAsia="Tahoma" w:hAnsi="GHEA Grapalat" w:cs="Tahoma"/>
          <w:sz w:val="24"/>
          <w:szCs w:val="24"/>
          <w:lang w:val="hy-AM"/>
        </w:rPr>
        <w:t>հետ</w:t>
      </w:r>
      <w:r w:rsidR="00413DFF" w:rsidRPr="002F117C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413DFF" w:rsidRPr="002F117C">
        <w:rPr>
          <w:rFonts w:ascii="GHEA Grapalat" w:eastAsia="Tahoma" w:hAnsi="GHEA Grapalat" w:cs="Tahoma"/>
          <w:sz w:val="24"/>
          <w:szCs w:val="24"/>
          <w:lang w:val="hy-AM"/>
        </w:rPr>
        <w:t>համագործակցության</w:t>
      </w:r>
      <w:r w:rsidR="00413DFF" w:rsidRPr="002F117C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413DFF" w:rsidRPr="002F117C">
        <w:rPr>
          <w:rFonts w:ascii="GHEA Grapalat" w:eastAsia="Tahoma" w:hAnsi="GHEA Grapalat" w:cs="Tahoma"/>
          <w:sz w:val="24"/>
          <w:szCs w:val="24"/>
          <w:lang w:val="hy-AM"/>
        </w:rPr>
        <w:t>արդյունավետությունը</w:t>
      </w:r>
      <w:r w:rsidR="00413DFF" w:rsidRPr="002F117C">
        <w:rPr>
          <w:rFonts w:ascii="GHEA Grapalat" w:hAnsi="GHEA Grapalat" w:cs="Times New Roman"/>
          <w:sz w:val="24"/>
          <w:szCs w:val="24"/>
          <w:lang w:val="hy-AM"/>
        </w:rPr>
        <w:t xml:space="preserve">: </w:t>
      </w:r>
      <w:r w:rsidR="00734384">
        <w:rPr>
          <w:rFonts w:ascii="GHEA Grapalat" w:hAnsi="GHEA Grapalat"/>
          <w:sz w:val="24"/>
          <w:szCs w:val="24"/>
          <w:lang w:val="hy-AM"/>
        </w:rPr>
        <w:t>Հակակոռուպցիոն պետական քաղաքականությանը զուգահեռ ՀՊ-ն ձգտում է զարգացնել հակակոռուպցիոն իր կարողությունները՝ դրանով իսկ նպաստելով երկրում իրականացվող հակակոռուպցիոն պայքարին։</w:t>
      </w:r>
    </w:p>
    <w:p w:rsidR="00C7341B" w:rsidRPr="00E347A2" w:rsidRDefault="00C7341B" w:rsidP="00F109D3">
      <w:pPr>
        <w:spacing w:after="120"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E347A2">
        <w:rPr>
          <w:rFonts w:ascii="GHEA Grapalat" w:eastAsia="Tahoma" w:hAnsi="GHEA Grapalat" w:cs="Tahoma"/>
          <w:sz w:val="24"/>
          <w:szCs w:val="24"/>
          <w:lang w:val="hy-AM"/>
        </w:rPr>
        <w:t>Կառավարության</w:t>
      </w:r>
      <w:r w:rsidRPr="00E347A2">
        <w:rPr>
          <w:rFonts w:ascii="GHEA Grapalat" w:hAnsi="GHEA Grapalat" w:cs="Times New Roman"/>
          <w:sz w:val="24"/>
          <w:szCs w:val="24"/>
          <w:lang w:val="hy-AM"/>
        </w:rPr>
        <w:t xml:space="preserve"> «</w:t>
      </w:r>
      <w:r w:rsidRPr="00E347A2">
        <w:rPr>
          <w:rFonts w:ascii="GHEA Grapalat" w:eastAsia="Tahoma" w:hAnsi="GHEA Grapalat" w:cs="Tahoma"/>
          <w:sz w:val="24"/>
          <w:szCs w:val="24"/>
          <w:lang w:val="hy-AM"/>
        </w:rPr>
        <w:t>Հանրային</w:t>
      </w:r>
      <w:r w:rsidRPr="00E347A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E347A2">
        <w:rPr>
          <w:rFonts w:ascii="Cambria Math" w:hAnsi="Cambria Math" w:cs="Cambria Math"/>
          <w:sz w:val="24"/>
          <w:szCs w:val="24"/>
          <w:lang w:val="hy-AM"/>
        </w:rPr>
        <w:t>​​</w:t>
      </w:r>
      <w:r w:rsidRPr="00E347A2">
        <w:rPr>
          <w:rFonts w:ascii="GHEA Grapalat" w:eastAsia="Tahoma" w:hAnsi="GHEA Grapalat" w:cs="Tahoma"/>
          <w:sz w:val="24"/>
          <w:szCs w:val="24"/>
          <w:lang w:val="hy-AM"/>
        </w:rPr>
        <w:t>ֆինանսների</w:t>
      </w:r>
      <w:r w:rsidRPr="00E347A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E347A2">
        <w:rPr>
          <w:rFonts w:ascii="GHEA Grapalat" w:eastAsia="Tahoma" w:hAnsi="GHEA Grapalat" w:cs="Tahoma"/>
          <w:sz w:val="24"/>
          <w:szCs w:val="24"/>
          <w:lang w:val="hy-AM"/>
        </w:rPr>
        <w:t>կառավարման</w:t>
      </w:r>
      <w:r w:rsidRPr="00E347A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E347A2">
        <w:rPr>
          <w:rFonts w:ascii="GHEA Grapalat" w:eastAsia="Tahoma" w:hAnsi="GHEA Grapalat" w:cs="Tahoma"/>
          <w:sz w:val="24"/>
          <w:szCs w:val="24"/>
          <w:lang w:val="hy-AM"/>
        </w:rPr>
        <w:t>համակարգի</w:t>
      </w:r>
      <w:r w:rsidRPr="00E347A2">
        <w:rPr>
          <w:rFonts w:ascii="GHEA Grapalat" w:hAnsi="GHEA Grapalat" w:cs="Times New Roman"/>
          <w:sz w:val="24"/>
          <w:szCs w:val="24"/>
          <w:lang w:val="hy-AM"/>
        </w:rPr>
        <w:t xml:space="preserve"> 2019-2023 </w:t>
      </w:r>
      <w:r w:rsidRPr="00E347A2">
        <w:rPr>
          <w:rFonts w:ascii="GHEA Grapalat" w:eastAsia="Tahoma" w:hAnsi="GHEA Grapalat" w:cs="Tahoma"/>
          <w:sz w:val="24"/>
          <w:szCs w:val="24"/>
          <w:lang w:val="hy-AM"/>
        </w:rPr>
        <w:t>թվականների</w:t>
      </w:r>
      <w:r w:rsidRPr="00E347A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E347A2">
        <w:rPr>
          <w:rFonts w:ascii="GHEA Grapalat" w:eastAsia="Tahoma" w:hAnsi="GHEA Grapalat" w:cs="Tahoma"/>
          <w:sz w:val="24"/>
          <w:szCs w:val="24"/>
          <w:lang w:val="hy-AM"/>
        </w:rPr>
        <w:t>զարգացման</w:t>
      </w:r>
      <w:r w:rsidRPr="00E347A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E347A2">
        <w:rPr>
          <w:rFonts w:ascii="GHEA Grapalat" w:eastAsia="Tahoma" w:hAnsi="GHEA Grapalat" w:cs="Tahoma"/>
          <w:sz w:val="24"/>
          <w:szCs w:val="24"/>
          <w:lang w:val="hy-AM"/>
        </w:rPr>
        <w:t>ռազմավարության</w:t>
      </w:r>
      <w:r w:rsidRPr="00E347A2">
        <w:rPr>
          <w:rFonts w:ascii="GHEA Grapalat" w:hAnsi="GHEA Grapalat" w:cs="Times New Roman"/>
          <w:sz w:val="24"/>
          <w:szCs w:val="24"/>
          <w:lang w:val="hy-AM"/>
        </w:rPr>
        <w:t xml:space="preserve">» </w:t>
      </w:r>
      <w:r w:rsidRPr="00E347A2">
        <w:rPr>
          <w:rFonts w:ascii="GHEA Grapalat" w:eastAsia="Tahoma" w:hAnsi="GHEA Grapalat" w:cs="Tahoma"/>
          <w:sz w:val="24"/>
          <w:szCs w:val="24"/>
          <w:lang w:val="hy-AM"/>
        </w:rPr>
        <w:t xml:space="preserve">իրականացումն ազդեցություն կունենան ՀՊ </w:t>
      </w:r>
      <w:r w:rsidR="00774822" w:rsidRPr="00774822">
        <w:rPr>
          <w:rFonts w:ascii="GHEA Grapalat" w:eastAsia="Tahoma" w:hAnsi="GHEA Grapalat" w:cs="Tahoma"/>
          <w:sz w:val="24"/>
          <w:szCs w:val="24"/>
          <w:lang w:val="hy-AM"/>
        </w:rPr>
        <w:t>գործունեու</w:t>
      </w:r>
      <w:r w:rsidR="009E2902" w:rsidRPr="009E2902">
        <w:rPr>
          <w:rFonts w:ascii="GHEA Grapalat" w:eastAsia="Tahoma" w:hAnsi="GHEA Grapalat" w:cs="Tahoma"/>
          <w:sz w:val="24"/>
          <w:szCs w:val="24"/>
          <w:lang w:val="hy-AM"/>
        </w:rPr>
        <w:t>թ</w:t>
      </w:r>
      <w:r w:rsidR="00774822" w:rsidRPr="00774822">
        <w:rPr>
          <w:rFonts w:ascii="GHEA Grapalat" w:eastAsia="Tahoma" w:hAnsi="GHEA Grapalat" w:cs="Tahoma"/>
          <w:sz w:val="24"/>
          <w:szCs w:val="24"/>
          <w:lang w:val="hy-AM"/>
        </w:rPr>
        <w:t>յա</w:t>
      </w:r>
      <w:r w:rsidR="00774822" w:rsidRPr="00566CA4">
        <w:rPr>
          <w:rFonts w:ascii="GHEA Grapalat" w:eastAsia="Tahoma" w:hAnsi="GHEA Grapalat" w:cs="Tahoma"/>
          <w:sz w:val="24"/>
          <w:szCs w:val="24"/>
          <w:lang w:val="hy-AM"/>
        </w:rPr>
        <w:t>ն</w:t>
      </w:r>
      <w:r w:rsidR="00566CA4" w:rsidRPr="00566CA4">
        <w:rPr>
          <w:rFonts w:ascii="GHEA Grapalat" w:eastAsia="Tahoma" w:hAnsi="GHEA Grapalat" w:cs="Tahoma"/>
          <w:sz w:val="24"/>
          <w:szCs w:val="24"/>
          <w:lang w:val="hy-AM"/>
        </w:rPr>
        <w:t xml:space="preserve"> միջավայր</w:t>
      </w:r>
      <w:r w:rsidR="00566CA4" w:rsidRPr="009E2902">
        <w:rPr>
          <w:rFonts w:ascii="GHEA Grapalat" w:eastAsia="Tahoma" w:hAnsi="GHEA Grapalat" w:cs="Tahoma"/>
          <w:sz w:val="24"/>
          <w:szCs w:val="24"/>
          <w:lang w:val="hy-AM"/>
        </w:rPr>
        <w:t>ի</w:t>
      </w:r>
      <w:r w:rsidRPr="00E347A2">
        <w:rPr>
          <w:rFonts w:ascii="GHEA Grapalat" w:eastAsia="Tahoma" w:hAnsi="GHEA Grapalat" w:cs="Tahoma"/>
          <w:sz w:val="24"/>
          <w:szCs w:val="24"/>
          <w:lang w:val="hy-AM"/>
        </w:rPr>
        <w:t xml:space="preserve"> վրա ապագայում:</w:t>
      </w:r>
    </w:p>
    <w:p w:rsidR="00A91B53" w:rsidRDefault="00A91B53" w:rsidP="00F109D3">
      <w:pPr>
        <w:spacing w:after="12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Բարեփոխումների այնպիսի ուղղություններ, ինչպիսիք են ծրագրային բյուջետավորումը, հանրային հատվածի հաշվապահական հաշվառումը, ներքին </w:t>
      </w:r>
      <w:r>
        <w:rPr>
          <w:rFonts w:ascii="GHEA Grapalat" w:hAnsi="GHEA Grapalat"/>
          <w:sz w:val="24"/>
          <w:szCs w:val="24"/>
          <w:lang w:val="hy-AM"/>
        </w:rPr>
        <w:lastRenderedPageBreak/>
        <w:t>աուդիտը, պետական պարտքի կառավարումը, գնումների համակարգը և ռազմավարությամբ նախանշված այլ ուղղություններ</w:t>
      </w:r>
      <w:r w:rsidRPr="003B7FEA">
        <w:rPr>
          <w:rFonts w:ascii="GHEA Grapalat" w:hAnsi="GHEA Grapalat"/>
          <w:sz w:val="24"/>
          <w:szCs w:val="24"/>
          <w:lang w:val="hy-AM"/>
        </w:rPr>
        <w:t xml:space="preserve">, </w:t>
      </w:r>
      <w:r>
        <w:rPr>
          <w:rFonts w:ascii="GHEA Grapalat" w:hAnsi="GHEA Grapalat"/>
          <w:sz w:val="24"/>
          <w:szCs w:val="24"/>
          <w:lang w:val="hy-AM"/>
        </w:rPr>
        <w:t>որոնք ուղղակի կամ անուղղակի առնչություն ուն</w:t>
      </w:r>
      <w:r w:rsidR="000D5854" w:rsidRPr="000D5854">
        <w:rPr>
          <w:rFonts w:ascii="GHEA Grapalat" w:hAnsi="GHEA Grapalat"/>
          <w:sz w:val="24"/>
          <w:szCs w:val="24"/>
          <w:lang w:val="hy-AM"/>
        </w:rPr>
        <w:t>են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E72FDE" w:rsidRPr="00E347A2">
        <w:rPr>
          <w:rFonts w:ascii="GHEA Grapalat" w:hAnsi="GHEA Grapalat"/>
          <w:sz w:val="24"/>
          <w:szCs w:val="24"/>
          <w:lang w:val="hy-AM"/>
        </w:rPr>
        <w:t xml:space="preserve">արտաքին </w:t>
      </w:r>
      <w:r>
        <w:rPr>
          <w:rFonts w:ascii="GHEA Grapalat" w:hAnsi="GHEA Grapalat"/>
          <w:sz w:val="24"/>
          <w:szCs w:val="24"/>
          <w:lang w:val="hy-AM"/>
        </w:rPr>
        <w:t xml:space="preserve">հաշվեքննության համակարգի հետ, մշտապես լինելու են ՀՊ-ի ուշադրության կենտրոնում։ </w:t>
      </w:r>
    </w:p>
    <w:p w:rsidR="00715388" w:rsidRPr="0070359A" w:rsidRDefault="00C7341B" w:rsidP="00F109D3">
      <w:pPr>
        <w:spacing w:after="120" w:line="276" w:lineRule="auto"/>
        <w:jc w:val="both"/>
        <w:rPr>
          <w:rFonts w:ascii="GHEA Grapalat" w:hAnsi="GHEA Grapalat" w:cs="Times New Roman"/>
          <w:b/>
          <w:i/>
          <w:color w:val="323E4F" w:themeColor="text2" w:themeShade="BF"/>
          <w:sz w:val="24"/>
          <w:szCs w:val="24"/>
          <w:lang w:val="hy-AM"/>
        </w:rPr>
      </w:pPr>
      <w:r w:rsidRPr="0070359A">
        <w:rPr>
          <w:rFonts w:ascii="GHEA Grapalat" w:hAnsi="GHEA Grapalat" w:cs="Tahoma"/>
          <w:b/>
          <w:i/>
          <w:color w:val="323E4F" w:themeColor="text2" w:themeShade="BF"/>
          <w:sz w:val="24"/>
          <w:szCs w:val="24"/>
          <w:lang w:val="hy-AM"/>
        </w:rPr>
        <w:t>Կորոնավիրուսի</w:t>
      </w:r>
      <w:r w:rsidR="00123822" w:rsidRPr="0070359A">
        <w:rPr>
          <w:rFonts w:ascii="GHEA Grapalat" w:hAnsi="GHEA Grapalat" w:cs="Tahoma"/>
          <w:b/>
          <w:i/>
          <w:color w:val="323E4F" w:themeColor="text2" w:themeShade="BF"/>
          <w:sz w:val="24"/>
          <w:szCs w:val="24"/>
          <w:lang w:val="hy-AM"/>
        </w:rPr>
        <w:t xml:space="preserve"> </w:t>
      </w:r>
      <w:r w:rsidR="000C40CC">
        <w:rPr>
          <w:rFonts w:ascii="GHEA Grapalat" w:hAnsi="GHEA Grapalat" w:cs="Tahoma"/>
          <w:b/>
          <w:i/>
          <w:color w:val="323E4F" w:themeColor="text2" w:themeShade="BF"/>
          <w:sz w:val="24"/>
          <w:szCs w:val="24"/>
          <w:lang w:val="hy-AM"/>
        </w:rPr>
        <w:t>համա</w:t>
      </w:r>
      <w:r w:rsidR="00123822" w:rsidRPr="0070359A">
        <w:rPr>
          <w:rFonts w:ascii="GHEA Grapalat" w:hAnsi="GHEA Grapalat" w:cs="Tahoma"/>
          <w:b/>
          <w:i/>
          <w:color w:val="323E4F" w:themeColor="text2" w:themeShade="BF"/>
          <w:sz w:val="24"/>
          <w:szCs w:val="24"/>
          <w:lang w:val="hy-AM"/>
        </w:rPr>
        <w:t>վարակի</w:t>
      </w:r>
      <w:r w:rsidRPr="0070359A">
        <w:rPr>
          <w:rFonts w:ascii="GHEA Grapalat" w:hAnsi="GHEA Grapalat" w:cs="Tahoma"/>
          <w:b/>
          <w:i/>
          <w:color w:val="323E4F" w:themeColor="text2" w:themeShade="BF"/>
          <w:sz w:val="24"/>
          <w:szCs w:val="24"/>
          <w:lang w:val="hy-AM"/>
        </w:rPr>
        <w:t xml:space="preserve"> ներկայիս իրավիճակն, </w:t>
      </w:r>
      <w:r w:rsidRPr="0070359A">
        <w:rPr>
          <w:rFonts w:ascii="GHEA Grapalat" w:eastAsia="Tahoma" w:hAnsi="GHEA Grapalat" w:cs="Tahoma"/>
          <w:b/>
          <w:i/>
          <w:color w:val="323E4F" w:themeColor="text2" w:themeShade="BF"/>
          <w:sz w:val="24"/>
          <w:szCs w:val="24"/>
          <w:lang w:val="hy-AM"/>
        </w:rPr>
        <w:t>ամենայն</w:t>
      </w:r>
      <w:r w:rsidRPr="0070359A">
        <w:rPr>
          <w:rFonts w:ascii="GHEA Grapalat" w:hAnsi="GHEA Grapalat" w:cs="Times New Roman"/>
          <w:b/>
          <w:i/>
          <w:color w:val="323E4F" w:themeColor="text2" w:themeShade="BF"/>
          <w:sz w:val="24"/>
          <w:szCs w:val="24"/>
          <w:lang w:val="hy-AM"/>
        </w:rPr>
        <w:t xml:space="preserve"> </w:t>
      </w:r>
      <w:r w:rsidRPr="0070359A">
        <w:rPr>
          <w:rFonts w:ascii="GHEA Grapalat" w:eastAsia="Tahoma" w:hAnsi="GHEA Grapalat" w:cs="Tahoma"/>
          <w:b/>
          <w:i/>
          <w:color w:val="323E4F" w:themeColor="text2" w:themeShade="BF"/>
          <w:sz w:val="24"/>
          <w:szCs w:val="24"/>
          <w:lang w:val="hy-AM"/>
        </w:rPr>
        <w:t>հավանականությամբ</w:t>
      </w:r>
      <w:r w:rsidRPr="0070359A">
        <w:rPr>
          <w:rFonts w:ascii="GHEA Grapalat" w:hAnsi="GHEA Grapalat" w:cs="Times New Roman"/>
          <w:b/>
          <w:i/>
          <w:color w:val="323E4F" w:themeColor="text2" w:themeShade="BF"/>
          <w:sz w:val="24"/>
          <w:szCs w:val="24"/>
          <w:lang w:val="hy-AM"/>
        </w:rPr>
        <w:t xml:space="preserve">, </w:t>
      </w:r>
      <w:r w:rsidRPr="0070359A">
        <w:rPr>
          <w:rFonts w:ascii="GHEA Grapalat" w:hAnsi="GHEA Grapalat" w:cs="Tahoma"/>
          <w:b/>
          <w:i/>
          <w:color w:val="323E4F" w:themeColor="text2" w:themeShade="BF"/>
          <w:sz w:val="24"/>
          <w:szCs w:val="24"/>
          <w:lang w:val="hy-AM"/>
        </w:rPr>
        <w:t xml:space="preserve">կանդրադառնա բարեփոխումների ծրագրերի իրականացման վրա և զգալի անորոշություններ </w:t>
      </w:r>
      <w:r w:rsidR="00123822" w:rsidRPr="0070359A">
        <w:rPr>
          <w:rFonts w:ascii="GHEA Grapalat" w:hAnsi="GHEA Grapalat" w:cs="Tahoma"/>
          <w:b/>
          <w:i/>
          <w:color w:val="323E4F" w:themeColor="text2" w:themeShade="BF"/>
          <w:sz w:val="24"/>
          <w:szCs w:val="24"/>
          <w:lang w:val="hy-AM"/>
        </w:rPr>
        <w:t>կստեղծի</w:t>
      </w:r>
      <w:r w:rsidRPr="0070359A">
        <w:rPr>
          <w:rFonts w:ascii="GHEA Grapalat" w:hAnsi="GHEA Grapalat" w:cs="Tahoma"/>
          <w:b/>
          <w:i/>
          <w:color w:val="323E4F" w:themeColor="text2" w:themeShade="BF"/>
          <w:sz w:val="24"/>
          <w:szCs w:val="24"/>
          <w:lang w:val="hy-AM"/>
        </w:rPr>
        <w:t xml:space="preserve">: Հետևաբար, </w:t>
      </w:r>
      <w:r w:rsidR="00123822" w:rsidRPr="0070359A">
        <w:rPr>
          <w:rFonts w:ascii="GHEA Grapalat" w:hAnsi="GHEA Grapalat" w:cs="Tahoma"/>
          <w:b/>
          <w:i/>
          <w:color w:val="323E4F" w:themeColor="text2" w:themeShade="BF"/>
          <w:sz w:val="24"/>
          <w:szCs w:val="24"/>
          <w:lang w:val="hy-AM"/>
        </w:rPr>
        <w:t xml:space="preserve">ՀՊ-ն </w:t>
      </w:r>
      <w:r w:rsidR="00002227" w:rsidRPr="0070359A">
        <w:rPr>
          <w:rFonts w:ascii="GHEA Grapalat" w:hAnsi="GHEA Grapalat" w:cs="Tahoma"/>
          <w:b/>
          <w:i/>
          <w:color w:val="323E4F" w:themeColor="text2" w:themeShade="BF"/>
          <w:sz w:val="24"/>
          <w:szCs w:val="24"/>
          <w:lang w:val="hy-AM"/>
        </w:rPr>
        <w:t>պետք է</w:t>
      </w:r>
      <w:r w:rsidRPr="0070359A">
        <w:rPr>
          <w:rFonts w:ascii="GHEA Grapalat" w:hAnsi="GHEA Grapalat" w:cs="Tahoma"/>
          <w:b/>
          <w:i/>
          <w:color w:val="323E4F" w:themeColor="text2" w:themeShade="BF"/>
          <w:sz w:val="24"/>
          <w:szCs w:val="24"/>
          <w:lang w:val="hy-AM"/>
        </w:rPr>
        <w:t xml:space="preserve"> մշտադիտարկ</w:t>
      </w:r>
      <w:r w:rsidR="00002227" w:rsidRPr="0070359A">
        <w:rPr>
          <w:rFonts w:ascii="GHEA Grapalat" w:hAnsi="GHEA Grapalat" w:cs="Tahoma"/>
          <w:b/>
          <w:i/>
          <w:color w:val="323E4F" w:themeColor="text2" w:themeShade="BF"/>
          <w:sz w:val="24"/>
          <w:szCs w:val="24"/>
          <w:lang w:val="hy-AM"/>
        </w:rPr>
        <w:t>ի</w:t>
      </w:r>
      <w:r w:rsidRPr="0070359A">
        <w:rPr>
          <w:rFonts w:ascii="GHEA Grapalat" w:hAnsi="GHEA Grapalat" w:cs="Tahoma"/>
          <w:b/>
          <w:i/>
          <w:color w:val="323E4F" w:themeColor="text2" w:themeShade="BF"/>
          <w:sz w:val="24"/>
          <w:szCs w:val="24"/>
          <w:lang w:val="hy-AM"/>
        </w:rPr>
        <w:t xml:space="preserve"> իրավիճակը և դրա ազդեցությունը ռազմավարության իրականացման վրա</w:t>
      </w:r>
      <w:r w:rsidRPr="0070359A">
        <w:rPr>
          <w:rFonts w:ascii="GHEA Grapalat" w:hAnsi="GHEA Grapalat" w:cs="Times New Roman"/>
          <w:b/>
          <w:i/>
          <w:color w:val="323E4F" w:themeColor="text2" w:themeShade="BF"/>
          <w:sz w:val="24"/>
          <w:szCs w:val="24"/>
          <w:lang w:val="hy-AM"/>
        </w:rPr>
        <w:t>:</w:t>
      </w:r>
    </w:p>
    <w:p w:rsidR="00505DD9" w:rsidRPr="00002227" w:rsidRDefault="009A0DDD" w:rsidP="00F109D3">
      <w:pPr>
        <w:spacing w:after="120"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9A0DDD">
        <w:rPr>
          <w:rFonts w:ascii="GHEA Grapalat" w:eastAsia="Tahoma" w:hAnsi="GHEA Grapalat" w:cs="Tahoma"/>
          <w:sz w:val="24"/>
          <w:szCs w:val="24"/>
          <w:lang w:val="hy-AM"/>
        </w:rPr>
        <w:t xml:space="preserve">ՀՊ </w:t>
      </w:r>
      <w:r>
        <w:rPr>
          <w:rFonts w:ascii="GHEA Grapalat" w:eastAsia="Tahoma" w:hAnsi="GHEA Grapalat" w:cs="Tahoma"/>
          <w:sz w:val="24"/>
          <w:szCs w:val="24"/>
          <w:lang w:val="hy-AM"/>
        </w:rPr>
        <w:t>–</w:t>
      </w:r>
      <w:r w:rsidRPr="009A0DDD">
        <w:rPr>
          <w:rFonts w:ascii="GHEA Grapalat" w:eastAsia="Tahoma" w:hAnsi="GHEA Grapalat" w:cs="Tahoma"/>
          <w:sz w:val="24"/>
          <w:szCs w:val="24"/>
          <w:lang w:val="hy-AM"/>
        </w:rPr>
        <w:t xml:space="preserve">ի </w:t>
      </w:r>
      <w:r w:rsidRPr="00002227">
        <w:rPr>
          <w:rFonts w:ascii="GHEA Grapalat" w:eastAsia="Tahoma" w:hAnsi="GHEA Grapalat" w:cs="Tahoma"/>
          <w:sz w:val="24"/>
          <w:szCs w:val="24"/>
          <w:lang w:val="hy-AM"/>
        </w:rPr>
        <w:t>զարգացման</w:t>
      </w:r>
      <w:r w:rsidRPr="00002227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9A0DDD">
        <w:rPr>
          <w:rFonts w:ascii="GHEA Grapalat" w:eastAsia="Tahoma" w:hAnsi="GHEA Grapalat" w:cs="Tahoma"/>
          <w:sz w:val="24"/>
          <w:szCs w:val="24"/>
          <w:lang w:val="hy-AM"/>
        </w:rPr>
        <w:t xml:space="preserve">և </w:t>
      </w:r>
      <w:r w:rsidRPr="00002227">
        <w:rPr>
          <w:rFonts w:ascii="GHEA Grapalat" w:eastAsia="Tahoma" w:hAnsi="GHEA Grapalat" w:cs="Tahoma"/>
          <w:sz w:val="24"/>
          <w:szCs w:val="24"/>
          <w:lang w:val="hy-AM"/>
        </w:rPr>
        <w:t>առաջընթացի</w:t>
      </w:r>
      <w:r w:rsidRPr="009A0DDD">
        <w:rPr>
          <w:rFonts w:ascii="GHEA Grapalat" w:eastAsia="Tahoma" w:hAnsi="GHEA Grapalat" w:cs="Tahoma"/>
          <w:sz w:val="24"/>
          <w:szCs w:val="24"/>
          <w:lang w:val="hy-AM"/>
        </w:rPr>
        <w:t xml:space="preserve"> համար </w:t>
      </w:r>
      <w:r w:rsidR="00002227" w:rsidRPr="00002227">
        <w:rPr>
          <w:rFonts w:ascii="GHEA Grapalat" w:eastAsia="Tahoma" w:hAnsi="GHEA Grapalat" w:cs="Tahoma"/>
          <w:sz w:val="24"/>
          <w:szCs w:val="24"/>
          <w:lang w:val="hy-AM"/>
        </w:rPr>
        <w:t>ԱԺ-ի</w:t>
      </w:r>
      <w:r w:rsidR="00C7341B" w:rsidRPr="00002227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C7341B" w:rsidRPr="00002227">
        <w:rPr>
          <w:rFonts w:ascii="GHEA Grapalat" w:eastAsia="Tahoma" w:hAnsi="GHEA Grapalat" w:cs="Tahoma"/>
          <w:sz w:val="24"/>
          <w:szCs w:val="24"/>
          <w:lang w:val="hy-AM"/>
        </w:rPr>
        <w:t>հետ</w:t>
      </w:r>
      <w:r w:rsidR="00C7341B" w:rsidRPr="00002227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C7341B" w:rsidRPr="00002227">
        <w:rPr>
          <w:rFonts w:ascii="GHEA Grapalat" w:eastAsia="Tahoma" w:hAnsi="GHEA Grapalat" w:cs="Tahoma"/>
          <w:sz w:val="24"/>
          <w:szCs w:val="24"/>
          <w:lang w:val="hy-AM"/>
        </w:rPr>
        <w:t>համագործակցություն</w:t>
      </w:r>
      <w:r w:rsidR="00002227" w:rsidRPr="00002227">
        <w:rPr>
          <w:rFonts w:ascii="GHEA Grapalat" w:eastAsia="Tahoma" w:hAnsi="GHEA Grapalat" w:cs="Tahoma"/>
          <w:sz w:val="24"/>
          <w:szCs w:val="24"/>
          <w:lang w:val="hy-AM"/>
        </w:rPr>
        <w:t>ն</w:t>
      </w:r>
      <w:r w:rsidR="00C7341B" w:rsidRPr="00002227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C7341B" w:rsidRPr="00002227">
        <w:rPr>
          <w:rFonts w:ascii="GHEA Grapalat" w:eastAsia="Tahoma" w:hAnsi="GHEA Grapalat" w:cs="Tahoma"/>
          <w:sz w:val="24"/>
          <w:szCs w:val="24"/>
          <w:lang w:val="hy-AM"/>
        </w:rPr>
        <w:t>առանցքային</w:t>
      </w:r>
      <w:r w:rsidR="00C7341B" w:rsidRPr="00002227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C7341B" w:rsidRPr="00002227">
        <w:rPr>
          <w:rFonts w:ascii="GHEA Grapalat" w:eastAsia="Tahoma" w:hAnsi="GHEA Grapalat" w:cs="Tahoma"/>
          <w:sz w:val="24"/>
          <w:szCs w:val="24"/>
          <w:lang w:val="hy-AM"/>
        </w:rPr>
        <w:t>նշանակություն</w:t>
      </w:r>
      <w:r w:rsidR="00C7341B" w:rsidRPr="00002227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C7341B" w:rsidRPr="00002227">
        <w:rPr>
          <w:rFonts w:ascii="GHEA Grapalat" w:eastAsia="Tahoma" w:hAnsi="GHEA Grapalat" w:cs="Tahoma"/>
          <w:sz w:val="24"/>
          <w:szCs w:val="24"/>
          <w:lang w:val="hy-AM"/>
        </w:rPr>
        <w:t>ունի</w:t>
      </w:r>
      <w:r w:rsidR="00C7341B" w:rsidRPr="00002227">
        <w:rPr>
          <w:rFonts w:ascii="GHEA Grapalat" w:hAnsi="GHEA Grapalat" w:cs="Times New Roman"/>
          <w:sz w:val="24"/>
          <w:szCs w:val="24"/>
          <w:lang w:val="hy-AM"/>
        </w:rPr>
        <w:t xml:space="preserve">: </w:t>
      </w:r>
      <w:r w:rsidRPr="009A0DDD">
        <w:rPr>
          <w:rFonts w:ascii="GHEA Grapalat" w:hAnsi="GHEA Grapalat" w:cs="Times New Roman"/>
          <w:sz w:val="24"/>
          <w:szCs w:val="24"/>
          <w:lang w:val="hy-AM"/>
        </w:rPr>
        <w:t xml:space="preserve">ՀՊ-ն պետք է ակտիվ համագործակցի </w:t>
      </w:r>
      <w:r w:rsidR="00C7341B" w:rsidRPr="00002227">
        <w:rPr>
          <w:rFonts w:ascii="GHEA Grapalat" w:eastAsia="Tahoma" w:hAnsi="GHEA Grapalat" w:cs="Tahoma"/>
          <w:sz w:val="24"/>
          <w:szCs w:val="24"/>
          <w:lang w:val="hy-AM"/>
        </w:rPr>
        <w:t>ԱԺ</w:t>
      </w:r>
      <w:r w:rsidR="00C7341B" w:rsidRPr="00002227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9A0DDD">
        <w:rPr>
          <w:rFonts w:ascii="GHEA Grapalat" w:hAnsi="GHEA Grapalat" w:cs="Times New Roman"/>
          <w:sz w:val="24"/>
          <w:szCs w:val="24"/>
          <w:lang w:val="hy-AM"/>
        </w:rPr>
        <w:t xml:space="preserve">մշտական </w:t>
      </w:r>
      <w:r w:rsidR="00C7341B" w:rsidRPr="00002227">
        <w:rPr>
          <w:rFonts w:ascii="GHEA Grapalat" w:eastAsia="Tahoma" w:hAnsi="GHEA Grapalat" w:cs="Tahoma"/>
          <w:sz w:val="24"/>
          <w:szCs w:val="24"/>
          <w:lang w:val="hy-AM"/>
        </w:rPr>
        <w:t>հանձնաժողովների</w:t>
      </w:r>
      <w:r w:rsidR="00C7341B" w:rsidRPr="00002227">
        <w:rPr>
          <w:rFonts w:ascii="GHEA Grapalat" w:hAnsi="GHEA Grapalat" w:cs="Times New Roman"/>
          <w:sz w:val="24"/>
          <w:szCs w:val="24"/>
          <w:lang w:val="hy-AM"/>
        </w:rPr>
        <w:t xml:space="preserve">, </w:t>
      </w:r>
      <w:r w:rsidR="00C7341B" w:rsidRPr="00002227">
        <w:rPr>
          <w:rFonts w:ascii="GHEA Grapalat" w:eastAsia="Tahoma" w:hAnsi="GHEA Grapalat" w:cs="Tahoma"/>
          <w:sz w:val="24"/>
          <w:szCs w:val="24"/>
          <w:lang w:val="hy-AM"/>
        </w:rPr>
        <w:t>այդ</w:t>
      </w:r>
      <w:r w:rsidR="00C7341B" w:rsidRPr="00002227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C7341B" w:rsidRPr="00002227">
        <w:rPr>
          <w:rFonts w:ascii="GHEA Grapalat" w:eastAsia="Tahoma" w:hAnsi="GHEA Grapalat" w:cs="Tahoma"/>
          <w:sz w:val="24"/>
          <w:szCs w:val="24"/>
          <w:lang w:val="hy-AM"/>
        </w:rPr>
        <w:t>թվում</w:t>
      </w:r>
      <w:r w:rsidR="00C7341B" w:rsidRPr="00002227">
        <w:rPr>
          <w:rFonts w:ascii="GHEA Grapalat" w:hAnsi="GHEA Grapalat" w:cs="Times New Roman"/>
          <w:sz w:val="24"/>
          <w:szCs w:val="24"/>
          <w:lang w:val="hy-AM"/>
        </w:rPr>
        <w:t xml:space="preserve">` </w:t>
      </w:r>
      <w:r w:rsidR="00C7341B" w:rsidRPr="00002227">
        <w:rPr>
          <w:rFonts w:ascii="GHEA Grapalat" w:eastAsia="Tahoma" w:hAnsi="GHEA Grapalat" w:cs="Tahoma"/>
          <w:sz w:val="24"/>
          <w:szCs w:val="24"/>
          <w:lang w:val="hy-AM"/>
        </w:rPr>
        <w:t>ֆինանսավարկային</w:t>
      </w:r>
      <w:r w:rsidR="00C7341B" w:rsidRPr="00002227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C7341B" w:rsidRPr="00002227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="00C7341B" w:rsidRPr="00002227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C7341B" w:rsidRPr="00002227">
        <w:rPr>
          <w:rFonts w:ascii="GHEA Grapalat" w:eastAsia="Tahoma" w:hAnsi="GHEA Grapalat" w:cs="Tahoma"/>
          <w:sz w:val="24"/>
          <w:szCs w:val="24"/>
          <w:lang w:val="hy-AM"/>
        </w:rPr>
        <w:t>բյուջետային</w:t>
      </w:r>
      <w:r w:rsidR="00C7341B" w:rsidRPr="00002227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C7341B" w:rsidRPr="00002227">
        <w:rPr>
          <w:rFonts w:ascii="GHEA Grapalat" w:eastAsia="Tahoma" w:hAnsi="GHEA Grapalat" w:cs="Tahoma"/>
          <w:sz w:val="24"/>
          <w:szCs w:val="24"/>
          <w:lang w:val="hy-AM"/>
        </w:rPr>
        <w:t>հարցերի</w:t>
      </w:r>
      <w:r w:rsidRPr="009A0DDD">
        <w:rPr>
          <w:rFonts w:ascii="GHEA Grapalat" w:eastAsia="Tahoma" w:hAnsi="GHEA Grapalat" w:cs="Tahoma"/>
          <w:sz w:val="24"/>
          <w:szCs w:val="24"/>
          <w:lang w:val="hy-AM"/>
        </w:rPr>
        <w:t xml:space="preserve"> մշտական</w:t>
      </w:r>
      <w:r w:rsidR="00C7341B" w:rsidRPr="00002227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C7341B" w:rsidRPr="00002227">
        <w:rPr>
          <w:rFonts w:ascii="GHEA Grapalat" w:eastAsia="Tahoma" w:hAnsi="GHEA Grapalat" w:cs="Tahoma"/>
          <w:sz w:val="24"/>
          <w:szCs w:val="24"/>
          <w:lang w:val="hy-AM"/>
        </w:rPr>
        <w:t>հանձնաժողովի</w:t>
      </w:r>
      <w:r w:rsidR="00C7341B" w:rsidRPr="00002227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C7341B" w:rsidRPr="00002227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="00C7341B" w:rsidRPr="00002227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0C6B77" w:rsidRPr="000C6B77">
        <w:rPr>
          <w:rFonts w:ascii="GHEA Grapalat" w:hAnsi="GHEA Grapalat" w:cs="Times New Roman"/>
          <w:sz w:val="24"/>
          <w:szCs w:val="24"/>
          <w:lang w:val="hy-AM"/>
        </w:rPr>
        <w:t xml:space="preserve">տվյալ </w:t>
      </w:r>
      <w:r w:rsidRPr="009A0DDD">
        <w:rPr>
          <w:rFonts w:ascii="GHEA Grapalat" w:hAnsi="GHEA Grapalat" w:cs="Times New Roman"/>
          <w:sz w:val="24"/>
          <w:szCs w:val="24"/>
          <w:lang w:val="hy-AM"/>
        </w:rPr>
        <w:t xml:space="preserve">մշտական </w:t>
      </w:r>
      <w:r w:rsidR="00C7341B" w:rsidRPr="00002227">
        <w:rPr>
          <w:rFonts w:ascii="GHEA Grapalat" w:eastAsia="Tahoma" w:hAnsi="GHEA Grapalat" w:cs="Tahoma"/>
          <w:sz w:val="24"/>
          <w:szCs w:val="24"/>
          <w:lang w:val="hy-AM"/>
        </w:rPr>
        <w:t>հանձնաժողովի</w:t>
      </w:r>
      <w:r w:rsidR="00C7341B" w:rsidRPr="00002227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2C7E4E" w:rsidRPr="002C7E4E">
        <w:rPr>
          <w:rFonts w:ascii="GHEA Grapalat" w:eastAsia="Tahoma" w:hAnsi="GHEA Grapalat" w:cs="Tahoma"/>
          <w:sz w:val="24"/>
          <w:szCs w:val="24"/>
          <w:lang w:val="hy-AM"/>
        </w:rPr>
        <w:t>հաշվեքննության և աուդիտի</w:t>
      </w:r>
      <w:r w:rsidRPr="009A0DDD">
        <w:rPr>
          <w:rFonts w:ascii="GHEA Grapalat" w:eastAsia="Tahoma" w:hAnsi="GHEA Grapalat" w:cs="Tahoma"/>
          <w:sz w:val="24"/>
          <w:szCs w:val="24"/>
          <w:lang w:val="hy-AM"/>
        </w:rPr>
        <w:t xml:space="preserve"> </w:t>
      </w:r>
      <w:r w:rsidR="00C7341B" w:rsidRPr="00002227">
        <w:rPr>
          <w:rFonts w:ascii="GHEA Grapalat" w:eastAsia="Tahoma" w:hAnsi="GHEA Grapalat" w:cs="Tahoma"/>
          <w:sz w:val="24"/>
          <w:szCs w:val="24"/>
          <w:lang w:val="hy-AM"/>
        </w:rPr>
        <w:t>ենթահանձնաժողովի</w:t>
      </w:r>
      <w:r w:rsidR="00C7341B" w:rsidRPr="00002227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C7341B" w:rsidRPr="00002227">
        <w:rPr>
          <w:rFonts w:ascii="GHEA Grapalat" w:eastAsia="Tahoma" w:hAnsi="GHEA Grapalat" w:cs="Tahoma"/>
          <w:sz w:val="24"/>
          <w:szCs w:val="24"/>
          <w:lang w:val="hy-AM"/>
        </w:rPr>
        <w:t>հետ</w:t>
      </w:r>
      <w:r w:rsidR="00C7341B" w:rsidRPr="00002227">
        <w:rPr>
          <w:rFonts w:ascii="GHEA Grapalat" w:hAnsi="GHEA Grapalat" w:cs="Times New Roman"/>
          <w:sz w:val="24"/>
          <w:szCs w:val="24"/>
          <w:lang w:val="hy-AM"/>
        </w:rPr>
        <w:t xml:space="preserve">: </w:t>
      </w:r>
      <w:r w:rsidR="00C7341B" w:rsidRPr="00002227">
        <w:rPr>
          <w:rFonts w:ascii="GHEA Grapalat" w:eastAsia="Tahoma" w:hAnsi="GHEA Grapalat" w:cs="Tahoma"/>
          <w:sz w:val="24"/>
          <w:szCs w:val="24"/>
          <w:lang w:val="hy-AM"/>
        </w:rPr>
        <w:t>Օրինակ</w:t>
      </w:r>
      <w:r w:rsidR="00C7341B" w:rsidRPr="00002227">
        <w:rPr>
          <w:rFonts w:ascii="GHEA Grapalat" w:hAnsi="GHEA Grapalat" w:cs="Times New Roman"/>
          <w:sz w:val="24"/>
          <w:szCs w:val="24"/>
          <w:lang w:val="hy-AM"/>
        </w:rPr>
        <w:t xml:space="preserve">, </w:t>
      </w:r>
      <w:r w:rsidRPr="009A0DDD">
        <w:rPr>
          <w:rFonts w:ascii="GHEA Grapalat" w:eastAsia="Tahoma" w:hAnsi="GHEA Grapalat" w:cs="Tahoma"/>
          <w:sz w:val="24"/>
          <w:szCs w:val="24"/>
          <w:lang w:val="hy-AM"/>
        </w:rPr>
        <w:t>ԱԺ-ում</w:t>
      </w:r>
      <w:r w:rsidR="00C7341B" w:rsidRPr="00002227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C7341B" w:rsidRPr="00002227">
        <w:rPr>
          <w:rFonts w:ascii="GHEA Grapalat" w:eastAsia="Tahoma" w:hAnsi="GHEA Grapalat" w:cs="Tahoma"/>
          <w:sz w:val="24"/>
          <w:szCs w:val="24"/>
          <w:lang w:val="hy-AM"/>
        </w:rPr>
        <w:t>կանոնավոր</w:t>
      </w:r>
      <w:r w:rsidR="00C7341B" w:rsidRPr="00002227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C7341B" w:rsidRPr="00002227">
        <w:rPr>
          <w:rFonts w:ascii="GHEA Grapalat" w:eastAsia="Tahoma" w:hAnsi="GHEA Grapalat" w:cs="Tahoma"/>
          <w:sz w:val="24"/>
          <w:szCs w:val="24"/>
          <w:lang w:val="hy-AM"/>
        </w:rPr>
        <w:t>լսումներ</w:t>
      </w:r>
      <w:r w:rsidRPr="009A0DDD">
        <w:rPr>
          <w:rFonts w:ascii="GHEA Grapalat" w:eastAsia="Tahoma" w:hAnsi="GHEA Grapalat" w:cs="Tahoma"/>
          <w:sz w:val="24"/>
          <w:szCs w:val="24"/>
          <w:lang w:val="hy-AM"/>
        </w:rPr>
        <w:t>ի անցկացումը</w:t>
      </w:r>
      <w:r w:rsidR="00C7341B" w:rsidRPr="00002227">
        <w:rPr>
          <w:rFonts w:ascii="GHEA Grapalat" w:hAnsi="GHEA Grapalat" w:cs="Times New Roman"/>
          <w:sz w:val="24"/>
          <w:szCs w:val="24"/>
          <w:lang w:val="hy-AM"/>
        </w:rPr>
        <w:t xml:space="preserve">, </w:t>
      </w:r>
      <w:r w:rsidR="00C7341B" w:rsidRPr="00002227">
        <w:rPr>
          <w:rFonts w:ascii="GHEA Grapalat" w:eastAsia="Tahoma" w:hAnsi="GHEA Grapalat" w:cs="Tahoma"/>
          <w:sz w:val="24"/>
          <w:szCs w:val="24"/>
          <w:lang w:val="hy-AM"/>
        </w:rPr>
        <w:t>որ</w:t>
      </w:r>
      <w:r w:rsidRPr="009A0DDD">
        <w:rPr>
          <w:rFonts w:ascii="GHEA Grapalat" w:eastAsia="Tahoma" w:hAnsi="GHEA Grapalat" w:cs="Tahoma"/>
          <w:sz w:val="24"/>
          <w:szCs w:val="24"/>
          <w:lang w:val="hy-AM"/>
        </w:rPr>
        <w:t>ը</w:t>
      </w:r>
      <w:r w:rsidR="00C7341B" w:rsidRPr="00002227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9A0DDD">
        <w:rPr>
          <w:rFonts w:ascii="GHEA Grapalat" w:eastAsia="Tahoma" w:hAnsi="GHEA Grapalat" w:cs="Tahoma"/>
          <w:sz w:val="24"/>
          <w:szCs w:val="24"/>
          <w:lang w:val="hy-AM"/>
        </w:rPr>
        <w:t xml:space="preserve">վերաբերում է </w:t>
      </w:r>
      <w:r w:rsidR="00C7341B" w:rsidRPr="00002227">
        <w:rPr>
          <w:rFonts w:ascii="GHEA Grapalat" w:eastAsia="Tahoma" w:hAnsi="GHEA Grapalat" w:cs="Tahoma"/>
          <w:sz w:val="24"/>
          <w:szCs w:val="24"/>
          <w:lang w:val="hy-AM"/>
        </w:rPr>
        <w:t>հաշվեքննությունների</w:t>
      </w:r>
      <w:r w:rsidR="00C7341B" w:rsidRPr="00002227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9A0DDD">
        <w:rPr>
          <w:rFonts w:ascii="GHEA Grapalat" w:eastAsia="Tahoma" w:hAnsi="GHEA Grapalat" w:cs="Tahoma"/>
          <w:sz w:val="24"/>
          <w:szCs w:val="24"/>
          <w:lang w:val="hy-AM"/>
        </w:rPr>
        <w:t>արդյունքների քննարկմանը</w:t>
      </w:r>
      <w:r w:rsidR="00C7341B" w:rsidRPr="00002227">
        <w:rPr>
          <w:rFonts w:ascii="GHEA Grapalat" w:hAnsi="GHEA Grapalat" w:cs="Times New Roman"/>
          <w:sz w:val="24"/>
          <w:szCs w:val="24"/>
          <w:lang w:val="hy-AM"/>
        </w:rPr>
        <w:t xml:space="preserve">, </w:t>
      </w:r>
      <w:r w:rsidR="00C7341B" w:rsidRPr="00002227">
        <w:rPr>
          <w:rFonts w:ascii="GHEA Grapalat" w:eastAsia="Tahoma" w:hAnsi="GHEA Grapalat" w:cs="Tahoma"/>
          <w:sz w:val="24"/>
          <w:szCs w:val="24"/>
          <w:lang w:val="hy-AM"/>
        </w:rPr>
        <w:t>կարող</w:t>
      </w:r>
      <w:r w:rsidR="00C7341B" w:rsidRPr="00002227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9A0DDD">
        <w:rPr>
          <w:rFonts w:ascii="GHEA Grapalat" w:eastAsia="Tahoma" w:hAnsi="GHEA Grapalat" w:cs="Tahoma"/>
          <w:sz w:val="24"/>
          <w:szCs w:val="24"/>
          <w:lang w:val="hy-AM"/>
        </w:rPr>
        <w:t>է</w:t>
      </w:r>
      <w:r w:rsidR="00C7341B" w:rsidRPr="00002227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C7341B" w:rsidRPr="00002227">
        <w:rPr>
          <w:rFonts w:ascii="GHEA Grapalat" w:eastAsia="Tahoma" w:hAnsi="GHEA Grapalat" w:cs="Tahoma"/>
          <w:sz w:val="24"/>
          <w:szCs w:val="24"/>
          <w:lang w:val="hy-AM"/>
        </w:rPr>
        <w:t>կարևոր</w:t>
      </w:r>
      <w:r w:rsidR="00C7341B" w:rsidRPr="00002227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C7341B" w:rsidRPr="00002227">
        <w:rPr>
          <w:rFonts w:ascii="GHEA Grapalat" w:eastAsia="Tahoma" w:hAnsi="GHEA Grapalat" w:cs="Tahoma"/>
          <w:sz w:val="24"/>
          <w:szCs w:val="24"/>
          <w:lang w:val="hy-AM"/>
        </w:rPr>
        <w:t>լծակ</w:t>
      </w:r>
      <w:r w:rsidR="00C7341B" w:rsidRPr="00002227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C7341B" w:rsidRPr="00002227">
        <w:rPr>
          <w:rFonts w:ascii="GHEA Grapalat" w:eastAsia="Tahoma" w:hAnsi="GHEA Grapalat" w:cs="Tahoma"/>
          <w:sz w:val="24"/>
          <w:szCs w:val="24"/>
          <w:lang w:val="hy-AM"/>
        </w:rPr>
        <w:t>լինել</w:t>
      </w:r>
      <w:r w:rsidRPr="009A0DDD">
        <w:rPr>
          <w:rFonts w:ascii="GHEA Grapalat" w:hAnsi="GHEA Grapalat" w:cs="Times New Roman"/>
          <w:sz w:val="24"/>
          <w:szCs w:val="24"/>
          <w:lang w:val="hy-AM"/>
        </w:rPr>
        <w:t xml:space="preserve"> ՀՊ-ի</w:t>
      </w:r>
      <w:r w:rsidR="00C7341B" w:rsidRPr="00002227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9A0DDD">
        <w:rPr>
          <w:rFonts w:ascii="GHEA Grapalat" w:eastAsia="Tahoma" w:hAnsi="GHEA Grapalat" w:cs="Tahoma"/>
          <w:sz w:val="24"/>
          <w:szCs w:val="24"/>
          <w:lang w:val="hy-AM"/>
        </w:rPr>
        <w:t>դերի</w:t>
      </w:r>
      <w:r w:rsidR="00C7341B" w:rsidRPr="00002227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C7341B" w:rsidRPr="00002227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="00C7341B" w:rsidRPr="00002227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C7341B" w:rsidRPr="00002227">
        <w:rPr>
          <w:rFonts w:ascii="GHEA Grapalat" w:eastAsia="Tahoma" w:hAnsi="GHEA Grapalat" w:cs="Tahoma"/>
          <w:sz w:val="24"/>
          <w:szCs w:val="24"/>
          <w:lang w:val="hy-AM"/>
        </w:rPr>
        <w:t>հեղինակության</w:t>
      </w:r>
      <w:r w:rsidR="00C7341B" w:rsidRPr="00002227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C7341B" w:rsidRPr="00002227">
        <w:rPr>
          <w:rFonts w:ascii="GHEA Grapalat" w:eastAsia="Tahoma" w:hAnsi="GHEA Grapalat" w:cs="Tahoma"/>
          <w:sz w:val="24"/>
          <w:szCs w:val="24"/>
          <w:lang w:val="hy-AM"/>
        </w:rPr>
        <w:t>բարձրացման</w:t>
      </w:r>
      <w:r w:rsidR="00C7341B" w:rsidRPr="00002227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C7341B" w:rsidRPr="00002227">
        <w:rPr>
          <w:rFonts w:ascii="GHEA Grapalat" w:eastAsia="Tahoma" w:hAnsi="GHEA Grapalat" w:cs="Tahoma"/>
          <w:sz w:val="24"/>
          <w:szCs w:val="24"/>
          <w:lang w:val="hy-AM"/>
        </w:rPr>
        <w:t>համար</w:t>
      </w:r>
      <w:r w:rsidR="00C7341B" w:rsidRPr="00002227">
        <w:rPr>
          <w:rFonts w:ascii="GHEA Grapalat" w:hAnsi="GHEA Grapalat" w:cs="Times New Roman"/>
          <w:sz w:val="24"/>
          <w:szCs w:val="24"/>
          <w:lang w:val="hy-AM"/>
        </w:rPr>
        <w:t xml:space="preserve">: </w:t>
      </w:r>
      <w:r w:rsidR="00C7341B" w:rsidRPr="00002227">
        <w:rPr>
          <w:rFonts w:ascii="GHEA Grapalat" w:eastAsia="Tahoma" w:hAnsi="GHEA Grapalat" w:cs="Tahoma"/>
          <w:sz w:val="24"/>
          <w:szCs w:val="24"/>
          <w:lang w:val="hy-AM"/>
        </w:rPr>
        <w:t>Համապարփակ</w:t>
      </w:r>
      <w:r w:rsidR="00C7341B" w:rsidRPr="00002227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C7341B" w:rsidRPr="00002227">
        <w:rPr>
          <w:rFonts w:ascii="GHEA Grapalat" w:eastAsia="Tahoma" w:hAnsi="GHEA Grapalat" w:cs="Tahoma"/>
          <w:sz w:val="24"/>
          <w:szCs w:val="24"/>
          <w:lang w:val="hy-AM"/>
        </w:rPr>
        <w:t>քննարկումները</w:t>
      </w:r>
      <w:r w:rsidR="00C7341B" w:rsidRPr="00002227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C7341B" w:rsidRPr="00002227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="00C7341B" w:rsidRPr="00002227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C7341B" w:rsidRPr="00002227">
        <w:rPr>
          <w:rFonts w:ascii="GHEA Grapalat" w:eastAsia="Tahoma" w:hAnsi="GHEA Grapalat" w:cs="Tahoma"/>
          <w:sz w:val="24"/>
          <w:szCs w:val="24"/>
          <w:lang w:val="hy-AM"/>
        </w:rPr>
        <w:t>հաշվեքննության</w:t>
      </w:r>
      <w:r w:rsidR="00C7341B" w:rsidRPr="00002227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C7341B" w:rsidRPr="00002227">
        <w:rPr>
          <w:rFonts w:ascii="GHEA Grapalat" w:eastAsia="Tahoma" w:hAnsi="GHEA Grapalat" w:cs="Tahoma"/>
          <w:sz w:val="24"/>
          <w:szCs w:val="24"/>
          <w:lang w:val="hy-AM"/>
        </w:rPr>
        <w:t>արդյունքների</w:t>
      </w:r>
      <w:r w:rsidR="00C7341B" w:rsidRPr="00002227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C7341B" w:rsidRPr="00002227">
        <w:rPr>
          <w:rFonts w:ascii="GHEA Grapalat" w:eastAsia="Tahoma" w:hAnsi="GHEA Grapalat" w:cs="Tahoma"/>
          <w:sz w:val="24"/>
          <w:szCs w:val="24"/>
          <w:lang w:val="hy-AM"/>
        </w:rPr>
        <w:t>հրապարակումը</w:t>
      </w:r>
      <w:r w:rsidR="00C7341B" w:rsidRPr="00002227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C7341B" w:rsidRPr="00002227">
        <w:rPr>
          <w:rFonts w:ascii="GHEA Grapalat" w:eastAsia="Tahoma" w:hAnsi="GHEA Grapalat" w:cs="Tahoma"/>
          <w:sz w:val="24"/>
          <w:szCs w:val="24"/>
          <w:lang w:val="hy-AM"/>
        </w:rPr>
        <w:t>կբարձրացնեն</w:t>
      </w:r>
      <w:r w:rsidR="00C7341B" w:rsidRPr="00002227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C7341B" w:rsidRPr="00002227">
        <w:rPr>
          <w:rFonts w:ascii="GHEA Grapalat" w:eastAsia="Tahoma" w:hAnsi="GHEA Grapalat" w:cs="Tahoma"/>
          <w:sz w:val="24"/>
          <w:szCs w:val="24"/>
          <w:lang w:val="hy-AM"/>
        </w:rPr>
        <w:t>թափանցիկությունն</w:t>
      </w:r>
      <w:r w:rsidR="00C7341B" w:rsidRPr="00002227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C7341B" w:rsidRPr="00002227">
        <w:rPr>
          <w:rFonts w:ascii="GHEA Grapalat" w:eastAsia="Tahoma" w:hAnsi="GHEA Grapalat" w:cs="Tahoma"/>
          <w:sz w:val="24"/>
          <w:szCs w:val="24"/>
          <w:lang w:val="hy-AM"/>
        </w:rPr>
        <w:t>ու</w:t>
      </w:r>
      <w:r w:rsidR="00C7341B" w:rsidRPr="00002227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C7341B" w:rsidRPr="00002227">
        <w:rPr>
          <w:rFonts w:ascii="GHEA Grapalat" w:eastAsia="Tahoma" w:hAnsi="GHEA Grapalat" w:cs="Tahoma"/>
          <w:sz w:val="24"/>
          <w:szCs w:val="24"/>
          <w:lang w:val="hy-AM"/>
        </w:rPr>
        <w:t>հաշվետվողականությունը</w:t>
      </w:r>
      <w:r w:rsidR="00C7341B" w:rsidRPr="00002227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C7341B" w:rsidRPr="00002227">
        <w:rPr>
          <w:rFonts w:ascii="GHEA Grapalat" w:eastAsia="Tahoma" w:hAnsi="GHEA Grapalat" w:cs="Tahoma"/>
          <w:sz w:val="24"/>
          <w:szCs w:val="24"/>
          <w:lang w:val="hy-AM"/>
        </w:rPr>
        <w:t>պետական</w:t>
      </w:r>
      <w:r w:rsidR="00C7341B" w:rsidRPr="00002227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>
        <w:rPr>
          <w:rFonts w:ascii="GHEA Grapalat" w:eastAsia="Tahoma" w:hAnsi="GHEA Grapalat" w:cs="Tahoma"/>
          <w:sz w:val="24"/>
          <w:szCs w:val="24"/>
          <w:lang w:val="hy-AM"/>
        </w:rPr>
        <w:t>հատված</w:t>
      </w:r>
      <w:r w:rsidRPr="009A0DDD">
        <w:rPr>
          <w:rFonts w:ascii="GHEA Grapalat" w:eastAsia="Tahoma" w:hAnsi="GHEA Grapalat" w:cs="Tahoma"/>
          <w:sz w:val="24"/>
          <w:szCs w:val="24"/>
          <w:lang w:val="hy-AM"/>
        </w:rPr>
        <w:t>ում</w:t>
      </w:r>
      <w:r w:rsidR="00812252" w:rsidRPr="00812252">
        <w:rPr>
          <w:rFonts w:ascii="GHEA Grapalat" w:eastAsia="Tahoma" w:hAnsi="GHEA Grapalat" w:cs="Tahoma"/>
          <w:sz w:val="24"/>
          <w:szCs w:val="24"/>
          <w:lang w:val="hy-AM"/>
        </w:rPr>
        <w:t xml:space="preserve"> և</w:t>
      </w:r>
      <w:r w:rsidRPr="009A0DDD">
        <w:rPr>
          <w:rFonts w:ascii="GHEA Grapalat" w:eastAsia="Tahoma" w:hAnsi="GHEA Grapalat" w:cs="Tahoma"/>
          <w:sz w:val="24"/>
          <w:szCs w:val="24"/>
          <w:lang w:val="hy-AM"/>
        </w:rPr>
        <w:t xml:space="preserve"> հանրային ռեսուրսների </w:t>
      </w:r>
      <w:r w:rsidR="00E350FD">
        <w:rPr>
          <w:rFonts w:ascii="GHEA Grapalat" w:eastAsia="Tahoma" w:hAnsi="GHEA Grapalat" w:cs="Tahoma"/>
          <w:sz w:val="24"/>
          <w:szCs w:val="24"/>
          <w:lang w:val="hy-AM"/>
        </w:rPr>
        <w:t>կառավարման արդյունավետությունը</w:t>
      </w:r>
      <w:r w:rsidR="00C7341B" w:rsidRPr="00002227">
        <w:rPr>
          <w:rFonts w:ascii="GHEA Grapalat" w:hAnsi="GHEA Grapalat" w:cs="Times New Roman"/>
          <w:sz w:val="24"/>
          <w:szCs w:val="24"/>
          <w:lang w:val="hy-AM"/>
        </w:rPr>
        <w:t xml:space="preserve">: </w:t>
      </w:r>
    </w:p>
    <w:p w:rsidR="00505DD9" w:rsidRPr="00FD45F6" w:rsidRDefault="00FE0711" w:rsidP="00F109D3">
      <w:pPr>
        <w:spacing w:after="120"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9A0DDD">
        <w:rPr>
          <w:rFonts w:ascii="GHEA Grapalat" w:eastAsia="Tahoma" w:hAnsi="GHEA Grapalat" w:cs="Tahoma"/>
          <w:sz w:val="24"/>
          <w:szCs w:val="24"/>
          <w:lang w:val="hy-AM"/>
        </w:rPr>
        <w:t>Այս</w:t>
      </w:r>
      <w:r w:rsidRPr="009A0DDD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9A0DDD">
        <w:rPr>
          <w:rFonts w:ascii="GHEA Grapalat" w:eastAsia="Tahoma" w:hAnsi="GHEA Grapalat" w:cs="Tahoma"/>
          <w:sz w:val="24"/>
          <w:szCs w:val="24"/>
          <w:lang w:val="hy-AM"/>
        </w:rPr>
        <w:t>ռազմավարության</w:t>
      </w:r>
      <w:r w:rsidRPr="009A0DDD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9A0DDD">
        <w:rPr>
          <w:rFonts w:ascii="GHEA Grapalat" w:eastAsia="Tahoma" w:hAnsi="GHEA Grapalat" w:cs="Tahoma"/>
          <w:sz w:val="24"/>
          <w:szCs w:val="24"/>
          <w:lang w:val="hy-AM"/>
        </w:rPr>
        <w:t>հաջող</w:t>
      </w:r>
      <w:r w:rsidRPr="009A0DDD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9A0DDD">
        <w:rPr>
          <w:rFonts w:ascii="GHEA Grapalat" w:eastAsia="Tahoma" w:hAnsi="GHEA Grapalat" w:cs="Tahoma"/>
          <w:sz w:val="24"/>
          <w:szCs w:val="24"/>
          <w:lang w:val="hy-AM"/>
        </w:rPr>
        <w:t>իրականացման</w:t>
      </w:r>
      <w:r w:rsidRPr="009A0DDD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9A0DDD">
        <w:rPr>
          <w:rFonts w:ascii="GHEA Grapalat" w:eastAsia="Tahoma" w:hAnsi="GHEA Grapalat" w:cs="Tahoma"/>
          <w:sz w:val="24"/>
          <w:szCs w:val="24"/>
          <w:lang w:val="hy-AM"/>
        </w:rPr>
        <w:t>համար</w:t>
      </w:r>
      <w:r w:rsidRPr="009A0DDD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9A0DDD" w:rsidRPr="009A0DDD">
        <w:rPr>
          <w:rFonts w:ascii="GHEA Grapalat" w:hAnsi="GHEA Grapalat" w:cs="Tahoma"/>
          <w:sz w:val="24"/>
          <w:szCs w:val="24"/>
          <w:lang w:val="hy-AM"/>
        </w:rPr>
        <w:t>Հ</w:t>
      </w:r>
      <w:r w:rsidRPr="009A0DDD">
        <w:rPr>
          <w:rFonts w:ascii="GHEA Grapalat" w:hAnsi="GHEA Grapalat" w:cs="Tahoma"/>
          <w:sz w:val="24"/>
          <w:szCs w:val="24"/>
          <w:lang w:val="hy-AM"/>
        </w:rPr>
        <w:t>Պ</w:t>
      </w:r>
      <w:r w:rsidR="009A0DDD" w:rsidRPr="009A0DDD">
        <w:rPr>
          <w:rFonts w:ascii="GHEA Grapalat" w:hAnsi="GHEA Grapalat" w:cs="Tahoma"/>
          <w:sz w:val="24"/>
          <w:szCs w:val="24"/>
          <w:lang w:val="hy-AM"/>
        </w:rPr>
        <w:t>-ին</w:t>
      </w:r>
      <w:r w:rsidRPr="009A0DDD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9A0DDD">
        <w:rPr>
          <w:rFonts w:ascii="GHEA Grapalat" w:eastAsia="Tahoma" w:hAnsi="GHEA Grapalat" w:cs="Tahoma"/>
          <w:sz w:val="24"/>
          <w:szCs w:val="24"/>
          <w:lang w:val="hy-AM"/>
        </w:rPr>
        <w:t>անհրաժեշտ</w:t>
      </w:r>
      <w:r w:rsidRPr="009A0DDD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9A0DDD">
        <w:rPr>
          <w:rFonts w:ascii="GHEA Grapalat" w:eastAsia="Tahoma" w:hAnsi="GHEA Grapalat" w:cs="Tahoma"/>
          <w:sz w:val="24"/>
          <w:szCs w:val="24"/>
          <w:lang w:val="hy-AM"/>
        </w:rPr>
        <w:t>կլինի</w:t>
      </w:r>
      <w:r w:rsidRPr="009A0DDD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9A0DDD">
        <w:rPr>
          <w:rFonts w:ascii="GHEA Grapalat" w:eastAsia="Tahoma" w:hAnsi="GHEA Grapalat" w:cs="Tahoma"/>
          <w:sz w:val="24"/>
          <w:szCs w:val="24"/>
          <w:lang w:val="hy-AM"/>
        </w:rPr>
        <w:t>արտաքին</w:t>
      </w:r>
      <w:r w:rsidRPr="009A0DDD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9A0DDD">
        <w:rPr>
          <w:rFonts w:ascii="GHEA Grapalat" w:eastAsia="Tahoma" w:hAnsi="GHEA Grapalat" w:cs="Tahoma"/>
          <w:sz w:val="24"/>
          <w:szCs w:val="24"/>
          <w:lang w:val="hy-AM"/>
        </w:rPr>
        <w:t>աջակցություն</w:t>
      </w:r>
      <w:r w:rsidRPr="009A0DDD">
        <w:rPr>
          <w:rFonts w:ascii="GHEA Grapalat" w:hAnsi="GHEA Grapalat" w:cs="Times New Roman"/>
          <w:sz w:val="24"/>
          <w:szCs w:val="24"/>
          <w:lang w:val="hy-AM"/>
        </w:rPr>
        <w:t xml:space="preserve">: </w:t>
      </w:r>
      <w:r w:rsidRPr="009A0DDD">
        <w:rPr>
          <w:rFonts w:ascii="GHEA Grapalat" w:eastAsia="Tahoma" w:hAnsi="GHEA Grapalat" w:cs="Tahoma"/>
          <w:sz w:val="24"/>
          <w:szCs w:val="24"/>
          <w:lang w:val="hy-AM"/>
        </w:rPr>
        <w:t>Հետևաբար</w:t>
      </w:r>
      <w:r w:rsidRPr="009A0DDD">
        <w:rPr>
          <w:rFonts w:ascii="GHEA Grapalat" w:hAnsi="GHEA Grapalat" w:cs="Times New Roman"/>
          <w:sz w:val="24"/>
          <w:szCs w:val="24"/>
          <w:lang w:val="hy-AM"/>
        </w:rPr>
        <w:t xml:space="preserve">, </w:t>
      </w:r>
      <w:r w:rsidR="000C6B77" w:rsidRPr="000C6B77">
        <w:rPr>
          <w:rFonts w:ascii="GHEA Grapalat" w:hAnsi="GHEA Grapalat" w:cs="Tahoma"/>
          <w:sz w:val="24"/>
          <w:szCs w:val="24"/>
          <w:lang w:val="hy-AM"/>
        </w:rPr>
        <w:t>Հ</w:t>
      </w:r>
      <w:r w:rsidRPr="009A0DDD">
        <w:rPr>
          <w:rFonts w:ascii="GHEA Grapalat" w:hAnsi="GHEA Grapalat" w:cs="Tahoma"/>
          <w:sz w:val="24"/>
          <w:szCs w:val="24"/>
          <w:lang w:val="hy-AM"/>
        </w:rPr>
        <w:t>Պ</w:t>
      </w:r>
      <w:r w:rsidR="000C6B77" w:rsidRPr="000C6B77">
        <w:rPr>
          <w:rFonts w:ascii="GHEA Grapalat" w:hAnsi="GHEA Grapalat" w:cs="Tahoma"/>
          <w:sz w:val="24"/>
          <w:szCs w:val="24"/>
          <w:lang w:val="hy-AM"/>
        </w:rPr>
        <w:t>-ն</w:t>
      </w:r>
      <w:r w:rsidRPr="009A0DDD">
        <w:rPr>
          <w:rFonts w:ascii="GHEA Grapalat" w:hAnsi="GHEA Grapalat" w:cs="Tahoma"/>
          <w:sz w:val="24"/>
          <w:szCs w:val="24"/>
          <w:lang w:val="hy-AM"/>
        </w:rPr>
        <w:t xml:space="preserve"> պետք է</w:t>
      </w:r>
      <w:r w:rsidRPr="009A0DDD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9A0DDD">
        <w:rPr>
          <w:rFonts w:ascii="GHEA Grapalat" w:eastAsia="Tahoma" w:hAnsi="GHEA Grapalat" w:cs="Tahoma"/>
          <w:sz w:val="24"/>
          <w:szCs w:val="24"/>
          <w:lang w:val="hy-AM"/>
        </w:rPr>
        <w:t>շարունակի</w:t>
      </w:r>
      <w:r w:rsidRPr="009A0DDD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0C6B77" w:rsidRPr="000C6B77">
        <w:rPr>
          <w:rFonts w:ascii="GHEA Grapalat" w:eastAsia="Tahoma" w:hAnsi="GHEA Grapalat" w:cs="Tahoma"/>
          <w:sz w:val="24"/>
          <w:szCs w:val="24"/>
          <w:lang w:val="hy-AM"/>
        </w:rPr>
        <w:t xml:space="preserve">մասնակցել տարբեր ձևաչափերով իրականացվող </w:t>
      </w:r>
      <w:r w:rsidR="000C6B77">
        <w:rPr>
          <w:rFonts w:ascii="GHEA Grapalat" w:hAnsi="GHEA Grapalat" w:cs="Times New Roman"/>
          <w:sz w:val="24"/>
          <w:szCs w:val="24"/>
          <w:lang w:val="hy-AM"/>
        </w:rPr>
        <w:t>INTOSAI-</w:t>
      </w:r>
      <w:r w:rsidRPr="009A0DDD">
        <w:rPr>
          <w:rFonts w:ascii="GHEA Grapalat" w:eastAsia="Tahoma" w:hAnsi="GHEA Grapalat" w:cs="Tahoma"/>
          <w:sz w:val="24"/>
          <w:szCs w:val="24"/>
          <w:lang w:val="hy-AM"/>
        </w:rPr>
        <w:t>ի</w:t>
      </w:r>
      <w:r w:rsidR="00E347A2">
        <w:rPr>
          <w:rFonts w:ascii="GHEA Grapalat" w:hAnsi="GHEA Grapalat" w:cs="Times New Roman"/>
          <w:sz w:val="24"/>
          <w:szCs w:val="24"/>
          <w:lang w:val="hy-AM"/>
        </w:rPr>
        <w:t>, EUROSAI-</w:t>
      </w:r>
      <w:r w:rsidRPr="009A0DDD">
        <w:rPr>
          <w:rFonts w:ascii="GHEA Grapalat" w:eastAsia="Tahoma" w:hAnsi="GHEA Grapalat" w:cs="Tahoma"/>
          <w:sz w:val="24"/>
          <w:szCs w:val="24"/>
          <w:lang w:val="hy-AM"/>
        </w:rPr>
        <w:t>ի</w:t>
      </w:r>
      <w:r w:rsidRPr="009A0DDD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9A0DDD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="00E347A2">
        <w:rPr>
          <w:rFonts w:ascii="GHEA Grapalat" w:hAnsi="GHEA Grapalat" w:cs="Times New Roman"/>
          <w:sz w:val="24"/>
          <w:szCs w:val="24"/>
          <w:lang w:val="hy-AM"/>
        </w:rPr>
        <w:t xml:space="preserve"> ASOSAI-</w:t>
      </w:r>
      <w:r w:rsidRPr="009A0DDD">
        <w:rPr>
          <w:rFonts w:ascii="GHEA Grapalat" w:eastAsia="Tahoma" w:hAnsi="GHEA Grapalat" w:cs="Tahoma"/>
          <w:sz w:val="24"/>
          <w:szCs w:val="24"/>
          <w:lang w:val="hy-AM"/>
        </w:rPr>
        <w:t>ի</w:t>
      </w:r>
      <w:r w:rsidRPr="009A0DDD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0C6B77" w:rsidRPr="000C6B77">
        <w:rPr>
          <w:rFonts w:ascii="GHEA Grapalat" w:eastAsia="Tahoma" w:hAnsi="GHEA Grapalat" w:cs="Tahoma"/>
          <w:sz w:val="24"/>
          <w:szCs w:val="24"/>
          <w:lang w:val="hy-AM"/>
        </w:rPr>
        <w:t>նախագծերին</w:t>
      </w:r>
      <w:r w:rsidRPr="009A0DDD">
        <w:rPr>
          <w:rFonts w:ascii="GHEA Grapalat" w:hAnsi="GHEA Grapalat" w:cs="Times New Roman"/>
          <w:sz w:val="24"/>
          <w:szCs w:val="24"/>
          <w:lang w:val="hy-AM"/>
        </w:rPr>
        <w:t xml:space="preserve">: </w:t>
      </w:r>
      <w:r w:rsidRPr="009A0DDD">
        <w:rPr>
          <w:rFonts w:ascii="GHEA Grapalat" w:eastAsia="Tahoma" w:hAnsi="GHEA Grapalat" w:cs="Tahoma"/>
          <w:sz w:val="24"/>
          <w:szCs w:val="24"/>
          <w:lang w:val="hy-AM"/>
        </w:rPr>
        <w:t>Բացի</w:t>
      </w:r>
      <w:r w:rsidRPr="009A0DDD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9A0DDD">
        <w:rPr>
          <w:rFonts w:ascii="GHEA Grapalat" w:eastAsia="Tahoma" w:hAnsi="GHEA Grapalat" w:cs="Tahoma"/>
          <w:sz w:val="24"/>
          <w:szCs w:val="24"/>
          <w:lang w:val="hy-AM"/>
        </w:rPr>
        <w:t>այդ</w:t>
      </w:r>
      <w:r w:rsidRPr="009A0DDD">
        <w:rPr>
          <w:rFonts w:ascii="GHEA Grapalat" w:hAnsi="GHEA Grapalat" w:cs="Times New Roman"/>
          <w:sz w:val="24"/>
          <w:szCs w:val="24"/>
          <w:lang w:val="hy-AM"/>
        </w:rPr>
        <w:t xml:space="preserve">, </w:t>
      </w:r>
      <w:r w:rsidRPr="009A0DDD">
        <w:rPr>
          <w:rFonts w:ascii="GHEA Grapalat" w:hAnsi="GHEA Grapalat" w:cs="Tahoma"/>
          <w:sz w:val="24"/>
          <w:szCs w:val="24"/>
          <w:lang w:val="hy-AM"/>
        </w:rPr>
        <w:t>շարունակելով</w:t>
      </w:r>
      <w:r w:rsidRPr="009A0DDD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D004D8" w:rsidRPr="00D004D8">
        <w:rPr>
          <w:rFonts w:ascii="GHEA Grapalat" w:eastAsia="Tahoma" w:hAnsi="GHEA Grapalat" w:cs="Tahoma"/>
          <w:sz w:val="24"/>
          <w:szCs w:val="24"/>
          <w:lang w:val="hy-AM"/>
        </w:rPr>
        <w:t>համագործակցել</w:t>
      </w:r>
      <w:r w:rsidRPr="009A0DDD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9A0DDD">
        <w:rPr>
          <w:rFonts w:ascii="GHEA Grapalat" w:eastAsia="Tahoma" w:hAnsi="GHEA Grapalat" w:cs="Tahoma"/>
          <w:sz w:val="24"/>
          <w:szCs w:val="24"/>
          <w:lang w:val="hy-AM"/>
        </w:rPr>
        <w:t>ներկայիս</w:t>
      </w:r>
      <w:r w:rsidRPr="009A0DDD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9A0DDD">
        <w:rPr>
          <w:rFonts w:ascii="GHEA Grapalat" w:eastAsia="Tahoma" w:hAnsi="GHEA Grapalat" w:cs="Tahoma"/>
          <w:sz w:val="24"/>
          <w:szCs w:val="24"/>
          <w:lang w:val="hy-AM"/>
        </w:rPr>
        <w:t>արտաքին</w:t>
      </w:r>
      <w:r w:rsidRPr="009A0DDD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9A0DDD">
        <w:rPr>
          <w:rFonts w:ascii="GHEA Grapalat" w:eastAsia="Tahoma" w:hAnsi="GHEA Grapalat" w:cs="Tahoma"/>
          <w:sz w:val="24"/>
          <w:szCs w:val="24"/>
          <w:lang w:val="hy-AM"/>
        </w:rPr>
        <w:t>գործընկերների</w:t>
      </w:r>
      <w:r w:rsidR="00D004D8" w:rsidRPr="00D004D8">
        <w:rPr>
          <w:rFonts w:ascii="GHEA Grapalat" w:eastAsia="Tahoma" w:hAnsi="GHEA Grapalat" w:cs="Tahoma"/>
          <w:sz w:val="24"/>
          <w:szCs w:val="24"/>
          <w:lang w:val="hy-AM"/>
        </w:rPr>
        <w:t>՝</w:t>
      </w:r>
      <w:r w:rsidRPr="009A0DDD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9A0DDD">
        <w:rPr>
          <w:rFonts w:ascii="GHEA Grapalat" w:eastAsia="Tahoma" w:hAnsi="GHEA Grapalat" w:cs="Tahoma"/>
          <w:sz w:val="24"/>
          <w:szCs w:val="24"/>
          <w:lang w:val="hy-AM"/>
        </w:rPr>
        <w:t>Հայաստանում</w:t>
      </w:r>
      <w:r w:rsidRPr="009A0DDD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9A0DDD">
        <w:rPr>
          <w:rFonts w:ascii="GHEA Grapalat" w:eastAsia="Tahoma" w:hAnsi="GHEA Grapalat" w:cs="Tahoma"/>
          <w:sz w:val="24"/>
          <w:szCs w:val="24"/>
          <w:lang w:val="hy-AM"/>
        </w:rPr>
        <w:t>ԵՄ</w:t>
      </w:r>
      <w:r w:rsidRPr="009A0DDD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D004D8">
        <w:rPr>
          <w:rFonts w:ascii="GHEA Grapalat" w:eastAsia="Tahoma" w:hAnsi="GHEA Grapalat" w:cs="Tahoma"/>
          <w:sz w:val="24"/>
          <w:szCs w:val="24"/>
          <w:lang w:val="hy-AM"/>
        </w:rPr>
        <w:t>պատվիրակությ</w:t>
      </w:r>
      <w:r w:rsidR="00D004D8" w:rsidRPr="00D004D8">
        <w:rPr>
          <w:rFonts w:ascii="GHEA Grapalat" w:eastAsia="Tahoma" w:hAnsi="GHEA Grapalat" w:cs="Tahoma"/>
          <w:sz w:val="24"/>
          <w:szCs w:val="24"/>
          <w:lang w:val="hy-AM"/>
        </w:rPr>
        <w:t>ան</w:t>
      </w:r>
      <w:r w:rsidRPr="009A0DDD">
        <w:rPr>
          <w:rFonts w:ascii="GHEA Grapalat" w:hAnsi="GHEA Grapalat" w:cs="Times New Roman"/>
          <w:sz w:val="24"/>
          <w:szCs w:val="24"/>
          <w:lang w:val="hy-AM"/>
        </w:rPr>
        <w:t>, SIGMA</w:t>
      </w:r>
      <w:r w:rsidR="00D004D8" w:rsidRPr="00D004D8">
        <w:rPr>
          <w:rFonts w:ascii="GHEA Grapalat" w:hAnsi="GHEA Grapalat" w:cs="Times New Roman"/>
          <w:sz w:val="24"/>
          <w:szCs w:val="24"/>
          <w:lang w:val="hy-AM"/>
        </w:rPr>
        <w:t>-ի</w:t>
      </w:r>
      <w:r w:rsidRPr="009A0DDD">
        <w:rPr>
          <w:rFonts w:ascii="GHEA Grapalat" w:hAnsi="GHEA Grapalat" w:cs="Times New Roman"/>
          <w:sz w:val="24"/>
          <w:szCs w:val="24"/>
          <w:lang w:val="hy-AM"/>
        </w:rPr>
        <w:t xml:space="preserve">, </w:t>
      </w:r>
      <w:r w:rsidR="00D004D8" w:rsidRPr="00D004D8">
        <w:rPr>
          <w:rFonts w:ascii="GHEA Grapalat" w:eastAsia="Tahoma" w:hAnsi="GHEA Grapalat" w:cs="Tahoma"/>
          <w:sz w:val="24"/>
          <w:szCs w:val="24"/>
          <w:lang w:val="hy-AM"/>
        </w:rPr>
        <w:t>USAID-</w:t>
      </w:r>
      <w:r w:rsidR="00D004D8">
        <w:rPr>
          <w:rFonts w:ascii="GHEA Grapalat" w:eastAsia="Tahoma" w:hAnsi="GHEA Grapalat" w:cs="Tahoma"/>
          <w:sz w:val="24"/>
          <w:szCs w:val="24"/>
          <w:lang w:val="hy-AM"/>
        </w:rPr>
        <w:t>ի</w:t>
      </w:r>
      <w:r w:rsidRPr="009A0DDD">
        <w:rPr>
          <w:rFonts w:ascii="GHEA Grapalat" w:hAnsi="GHEA Grapalat" w:cs="Times New Roman"/>
          <w:sz w:val="24"/>
          <w:szCs w:val="24"/>
          <w:lang w:val="hy-AM"/>
        </w:rPr>
        <w:t>,</w:t>
      </w:r>
      <w:r w:rsidR="00720B34" w:rsidRPr="00720B34">
        <w:rPr>
          <w:rFonts w:ascii="GHEA Grapalat" w:hAnsi="GHEA Grapalat" w:cs="Times New Roman"/>
          <w:sz w:val="24"/>
          <w:szCs w:val="24"/>
          <w:lang w:val="hy-AM"/>
        </w:rPr>
        <w:t xml:space="preserve"> GAO-ի</w:t>
      </w:r>
      <w:r w:rsidR="00720B34" w:rsidRPr="009145A6">
        <w:rPr>
          <w:rFonts w:ascii="GHEA Grapalat" w:hAnsi="GHEA Grapalat" w:cs="Times New Roman"/>
          <w:sz w:val="24"/>
          <w:szCs w:val="24"/>
          <w:lang w:val="hy-AM"/>
        </w:rPr>
        <w:t>,</w:t>
      </w:r>
      <w:r w:rsidRPr="009A0DDD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D004D8" w:rsidRPr="00D004D8">
        <w:rPr>
          <w:rFonts w:ascii="GHEA Grapalat" w:eastAsia="Tahoma" w:hAnsi="GHEA Grapalat" w:cs="Tahoma"/>
          <w:sz w:val="24"/>
          <w:szCs w:val="24"/>
          <w:lang w:val="hy-AM"/>
        </w:rPr>
        <w:t>GIZ-ի հետ</w:t>
      </w:r>
      <w:r w:rsidRPr="009A0DDD">
        <w:rPr>
          <w:rFonts w:ascii="GHEA Grapalat" w:hAnsi="GHEA Grapalat" w:cs="Times New Roman"/>
          <w:sz w:val="24"/>
          <w:szCs w:val="24"/>
          <w:lang w:val="hy-AM"/>
        </w:rPr>
        <w:t xml:space="preserve">, </w:t>
      </w:r>
      <w:r w:rsidR="00D004D8" w:rsidRPr="00D004D8">
        <w:rPr>
          <w:rFonts w:ascii="GHEA Grapalat" w:hAnsi="GHEA Grapalat" w:cs="Tahoma"/>
          <w:sz w:val="24"/>
          <w:szCs w:val="24"/>
          <w:lang w:val="hy-AM"/>
        </w:rPr>
        <w:t>Հ</w:t>
      </w:r>
      <w:r w:rsidRPr="009A0DDD">
        <w:rPr>
          <w:rFonts w:ascii="GHEA Grapalat" w:hAnsi="GHEA Grapalat" w:cs="Tahoma"/>
          <w:sz w:val="24"/>
          <w:szCs w:val="24"/>
          <w:lang w:val="hy-AM"/>
        </w:rPr>
        <w:t>Պ</w:t>
      </w:r>
      <w:r w:rsidR="00D004D8" w:rsidRPr="00D004D8">
        <w:rPr>
          <w:rFonts w:ascii="GHEA Grapalat" w:hAnsi="GHEA Grapalat" w:cs="Times New Roman"/>
          <w:sz w:val="24"/>
          <w:szCs w:val="24"/>
          <w:lang w:val="hy-AM"/>
        </w:rPr>
        <w:t>-ն  պետք է ընդլայնի գործընկերության շրջանակը, մասնավորապես, համագործա</w:t>
      </w:r>
      <w:r w:rsidR="0047746E" w:rsidRPr="00545C7C">
        <w:rPr>
          <w:rFonts w:ascii="GHEA Grapalat" w:hAnsi="GHEA Grapalat" w:cs="Times New Roman"/>
          <w:sz w:val="24"/>
          <w:szCs w:val="24"/>
          <w:lang w:val="hy-AM"/>
        </w:rPr>
        <w:t>կ</w:t>
      </w:r>
      <w:r w:rsidR="00D004D8" w:rsidRPr="00D004D8">
        <w:rPr>
          <w:rFonts w:ascii="GHEA Grapalat" w:hAnsi="GHEA Grapalat" w:cs="Times New Roman"/>
          <w:sz w:val="24"/>
          <w:szCs w:val="24"/>
          <w:lang w:val="hy-AM"/>
        </w:rPr>
        <w:t>ցելով</w:t>
      </w:r>
      <w:r w:rsidR="00FF09EA" w:rsidRPr="00FF09EA">
        <w:rPr>
          <w:rFonts w:ascii="GHEA Grapalat" w:hAnsi="GHEA Grapalat" w:cs="Times New Roman"/>
          <w:sz w:val="24"/>
          <w:szCs w:val="24"/>
          <w:lang w:val="hy-AM"/>
        </w:rPr>
        <w:t>,</w:t>
      </w:r>
      <w:r w:rsidR="00D004D8" w:rsidRPr="00D004D8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9A0DDD">
        <w:rPr>
          <w:rFonts w:ascii="GHEA Grapalat" w:eastAsia="Tahoma" w:hAnsi="GHEA Grapalat" w:cs="Tahoma"/>
          <w:sz w:val="24"/>
          <w:szCs w:val="24"/>
          <w:lang w:val="hy-AM"/>
        </w:rPr>
        <w:t>օրինակ</w:t>
      </w:r>
      <w:r w:rsidR="00FF09EA" w:rsidRPr="00FF09EA">
        <w:rPr>
          <w:rFonts w:ascii="GHEA Grapalat" w:hAnsi="GHEA Grapalat" w:cs="Times New Roman"/>
          <w:sz w:val="24"/>
          <w:szCs w:val="24"/>
          <w:lang w:val="hy-AM"/>
        </w:rPr>
        <w:t>,</w:t>
      </w:r>
      <w:r w:rsidRPr="009A0DDD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9A0DDD">
        <w:rPr>
          <w:rFonts w:ascii="GHEA Grapalat" w:eastAsia="Tahoma" w:hAnsi="GHEA Grapalat" w:cs="Tahoma"/>
          <w:sz w:val="24"/>
          <w:szCs w:val="24"/>
          <w:lang w:val="hy-AM"/>
        </w:rPr>
        <w:t>Շվեդիայի</w:t>
      </w:r>
      <w:r w:rsidRPr="009A0DDD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9A0DDD">
        <w:rPr>
          <w:rFonts w:ascii="GHEA Grapalat" w:eastAsia="Tahoma" w:hAnsi="GHEA Grapalat" w:cs="Tahoma"/>
          <w:sz w:val="24"/>
          <w:szCs w:val="24"/>
          <w:lang w:val="hy-AM"/>
        </w:rPr>
        <w:t>ազգային</w:t>
      </w:r>
      <w:r w:rsidRPr="009A0DDD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ED6B6F" w:rsidRPr="009A0DDD">
        <w:rPr>
          <w:rFonts w:ascii="GHEA Grapalat" w:eastAsia="Tahoma" w:hAnsi="GHEA Grapalat" w:cs="Tahoma"/>
          <w:sz w:val="24"/>
          <w:szCs w:val="24"/>
          <w:lang w:val="hy-AM"/>
        </w:rPr>
        <w:t>հաշվեքննության</w:t>
      </w:r>
      <w:r w:rsidRPr="009A0DDD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9A0DDD">
        <w:rPr>
          <w:rFonts w:ascii="GHEA Grapalat" w:eastAsia="Tahoma" w:hAnsi="GHEA Grapalat" w:cs="Tahoma"/>
          <w:sz w:val="24"/>
          <w:szCs w:val="24"/>
          <w:lang w:val="hy-AM"/>
        </w:rPr>
        <w:t>գրասենյակի</w:t>
      </w:r>
      <w:r w:rsidR="00BC0CE1">
        <w:rPr>
          <w:rFonts w:ascii="GHEA Grapalat" w:eastAsia="Tahoma" w:hAnsi="GHEA Grapalat" w:cs="Tahoma"/>
          <w:sz w:val="24"/>
          <w:szCs w:val="24"/>
          <w:lang w:val="hy-AM"/>
        </w:rPr>
        <w:t xml:space="preserve"> </w:t>
      </w:r>
      <w:r w:rsidR="00BC0CE1" w:rsidRPr="00BC0CE1">
        <w:rPr>
          <w:rFonts w:ascii="GHEA Grapalat" w:eastAsia="Tahoma" w:hAnsi="GHEA Grapalat" w:cs="Tahoma"/>
          <w:sz w:val="24"/>
          <w:szCs w:val="24"/>
          <w:lang w:val="hy-AM"/>
        </w:rPr>
        <w:t>և Եվրասիական տնտեսական միության անդամ երկրների բարձրագույն հաշվեքննիչ մարմինների</w:t>
      </w:r>
      <w:r w:rsidRPr="009A0DDD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9A0DDD">
        <w:rPr>
          <w:rFonts w:ascii="GHEA Grapalat" w:eastAsia="Tahoma" w:hAnsi="GHEA Grapalat" w:cs="Tahoma"/>
          <w:sz w:val="24"/>
          <w:szCs w:val="24"/>
          <w:lang w:val="hy-AM"/>
        </w:rPr>
        <w:t>հետ</w:t>
      </w:r>
      <w:r w:rsidRPr="009A0DDD">
        <w:rPr>
          <w:rFonts w:ascii="GHEA Grapalat" w:hAnsi="GHEA Grapalat" w:cs="Times New Roman"/>
          <w:sz w:val="24"/>
          <w:szCs w:val="24"/>
          <w:lang w:val="hy-AM"/>
        </w:rPr>
        <w:t xml:space="preserve">: </w:t>
      </w:r>
      <w:r w:rsidR="00225BD0" w:rsidRPr="009A0DDD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</w:p>
    <w:p w:rsidR="00AD362F" w:rsidRDefault="00FE0711" w:rsidP="00960EDE">
      <w:pPr>
        <w:pStyle w:val="Heading1"/>
        <w:numPr>
          <w:ilvl w:val="0"/>
          <w:numId w:val="87"/>
        </w:numPr>
        <w:spacing w:before="200"/>
        <w:rPr>
          <w:rFonts w:cs="Times New Roman"/>
        </w:rPr>
      </w:pPr>
      <w:bookmarkStart w:id="8" w:name="_Toc44373271"/>
      <w:r w:rsidRPr="008340F9">
        <w:t xml:space="preserve">Կարիքների </w:t>
      </w:r>
      <w:r w:rsidR="0004084C" w:rsidRPr="008340F9">
        <w:t>գ</w:t>
      </w:r>
      <w:r w:rsidRPr="008340F9">
        <w:t>նահատում</w:t>
      </w:r>
      <w:bookmarkEnd w:id="8"/>
      <w:r w:rsidR="00AD362F" w:rsidRPr="008340F9">
        <w:rPr>
          <w:rFonts w:cs="Times New Roman"/>
        </w:rPr>
        <w:t xml:space="preserve"> </w:t>
      </w:r>
    </w:p>
    <w:p w:rsidR="00C95675" w:rsidRPr="00ED6B6F" w:rsidRDefault="00C96D36" w:rsidP="00C95675">
      <w:pPr>
        <w:spacing w:line="276" w:lineRule="auto"/>
        <w:jc w:val="both"/>
        <w:rPr>
          <w:rFonts w:ascii="GHEA Grapalat" w:hAnsi="GHEA Grapalat" w:cs="Times New Roman"/>
          <w:sz w:val="24"/>
          <w:szCs w:val="24"/>
        </w:rPr>
      </w:pPr>
      <w:r>
        <w:rPr>
          <w:rFonts w:ascii="GHEA Grapalat" w:eastAsia="Tahoma" w:hAnsi="GHEA Grapalat" w:cs="Tahoma"/>
          <w:sz w:val="24"/>
          <w:szCs w:val="24"/>
          <w:lang w:val="ru-RU"/>
        </w:rPr>
        <w:t>Ա</w:t>
      </w:r>
      <w:r w:rsidR="00C95675" w:rsidRPr="00ED6B6F">
        <w:rPr>
          <w:rFonts w:ascii="GHEA Grapalat" w:eastAsia="Tahoma" w:hAnsi="GHEA Grapalat" w:cs="Tahoma"/>
          <w:sz w:val="24"/>
          <w:szCs w:val="24"/>
        </w:rPr>
        <w:t>րտաքին</w:t>
      </w:r>
      <w:r w:rsidR="00C95675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C95675" w:rsidRPr="00ED6B6F">
        <w:rPr>
          <w:rFonts w:ascii="GHEA Grapalat" w:eastAsia="Tahoma" w:hAnsi="GHEA Grapalat" w:cs="Tahoma"/>
          <w:sz w:val="24"/>
          <w:szCs w:val="24"/>
        </w:rPr>
        <w:t>միջավայրում</w:t>
      </w:r>
      <w:r w:rsidR="00C95675" w:rsidRPr="00ED6B6F">
        <w:rPr>
          <w:rFonts w:ascii="GHEA Grapalat" w:hAnsi="GHEA Grapalat" w:cs="Times New Roman"/>
          <w:sz w:val="24"/>
          <w:szCs w:val="24"/>
        </w:rPr>
        <w:t xml:space="preserve"> </w:t>
      </w:r>
      <w:r>
        <w:rPr>
          <w:rFonts w:ascii="GHEA Grapalat" w:eastAsia="Tahoma" w:hAnsi="GHEA Grapalat" w:cs="Tahoma"/>
          <w:sz w:val="24"/>
          <w:szCs w:val="24"/>
          <w:lang w:val="ru-RU"/>
        </w:rPr>
        <w:t>տեղի</w:t>
      </w:r>
      <w:r w:rsidRPr="00C96D36">
        <w:rPr>
          <w:rFonts w:ascii="GHEA Grapalat" w:eastAsia="Tahoma" w:hAnsi="GHEA Grapalat" w:cs="Tahoma"/>
          <w:sz w:val="24"/>
          <w:szCs w:val="24"/>
        </w:rPr>
        <w:t xml:space="preserve"> </w:t>
      </w:r>
      <w:r>
        <w:rPr>
          <w:rFonts w:ascii="GHEA Grapalat" w:eastAsia="Tahoma" w:hAnsi="GHEA Grapalat" w:cs="Tahoma"/>
          <w:sz w:val="24"/>
          <w:szCs w:val="24"/>
          <w:lang w:val="ru-RU"/>
        </w:rPr>
        <w:t>ունեցող</w:t>
      </w:r>
      <w:r w:rsidR="00C95675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C95675" w:rsidRPr="00ED6B6F">
        <w:rPr>
          <w:rFonts w:ascii="GHEA Grapalat" w:eastAsia="Tahoma" w:hAnsi="GHEA Grapalat" w:cs="Tahoma"/>
          <w:sz w:val="24"/>
          <w:szCs w:val="24"/>
        </w:rPr>
        <w:t>զարգացումները</w:t>
      </w:r>
      <w:r w:rsidRPr="00C96D36">
        <w:rPr>
          <w:rFonts w:ascii="GHEA Grapalat" w:eastAsia="Tahoma" w:hAnsi="GHEA Grapalat" w:cs="Tahoma"/>
          <w:sz w:val="24"/>
          <w:szCs w:val="24"/>
        </w:rPr>
        <w:t xml:space="preserve"> </w:t>
      </w:r>
      <w:r w:rsidR="00353090">
        <w:rPr>
          <w:rFonts w:ascii="GHEA Grapalat" w:eastAsia="Tahoma" w:hAnsi="GHEA Grapalat" w:cs="Tahoma"/>
          <w:sz w:val="24"/>
          <w:szCs w:val="24"/>
        </w:rPr>
        <w:t>ՀՊ-ից</w:t>
      </w:r>
      <w:r w:rsidR="00C95675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C95675" w:rsidRPr="00ED6B6F">
        <w:rPr>
          <w:rFonts w:ascii="GHEA Grapalat" w:eastAsia="Tahoma" w:hAnsi="GHEA Grapalat" w:cs="Tahoma"/>
          <w:sz w:val="24"/>
          <w:szCs w:val="24"/>
        </w:rPr>
        <w:t>պահանջում</w:t>
      </w:r>
      <w:r w:rsidR="00C95675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C95675" w:rsidRPr="00ED6B6F">
        <w:rPr>
          <w:rFonts w:ascii="GHEA Grapalat" w:eastAsia="Tahoma" w:hAnsi="GHEA Grapalat" w:cs="Tahoma"/>
          <w:sz w:val="24"/>
          <w:szCs w:val="24"/>
        </w:rPr>
        <w:t>են</w:t>
      </w:r>
      <w:r w:rsidR="00C95675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C95675" w:rsidRPr="00ED6B6F">
        <w:rPr>
          <w:rFonts w:ascii="GHEA Grapalat" w:eastAsia="Tahoma" w:hAnsi="GHEA Grapalat" w:cs="Tahoma"/>
          <w:sz w:val="24"/>
          <w:szCs w:val="24"/>
        </w:rPr>
        <w:t>զգոն</w:t>
      </w:r>
      <w:r w:rsidR="00C95675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C95675" w:rsidRPr="00ED6B6F">
        <w:rPr>
          <w:rFonts w:ascii="GHEA Grapalat" w:eastAsia="Tahoma" w:hAnsi="GHEA Grapalat" w:cs="Tahoma"/>
          <w:sz w:val="24"/>
          <w:szCs w:val="24"/>
        </w:rPr>
        <w:t>և</w:t>
      </w:r>
      <w:r w:rsidR="00C95675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C95675" w:rsidRPr="00ED6B6F">
        <w:rPr>
          <w:rFonts w:ascii="GHEA Grapalat" w:eastAsia="Tahoma" w:hAnsi="GHEA Grapalat" w:cs="Tahoma"/>
          <w:sz w:val="24"/>
          <w:szCs w:val="24"/>
        </w:rPr>
        <w:t>աչալուրջ</w:t>
      </w:r>
      <w:r w:rsidR="00C95675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C95675" w:rsidRPr="00ED6B6F">
        <w:rPr>
          <w:rFonts w:ascii="GHEA Grapalat" w:eastAsia="Tahoma" w:hAnsi="GHEA Grapalat" w:cs="Tahoma"/>
          <w:sz w:val="24"/>
          <w:szCs w:val="24"/>
        </w:rPr>
        <w:t>լինել</w:t>
      </w:r>
      <w:r w:rsidR="00C95675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ED6B6F">
        <w:rPr>
          <w:rFonts w:ascii="GHEA Grapalat" w:eastAsia="Tahoma" w:hAnsi="GHEA Grapalat" w:cs="Tahoma"/>
          <w:sz w:val="24"/>
          <w:szCs w:val="24"/>
        </w:rPr>
        <w:t>հաշվեքննության</w:t>
      </w:r>
      <w:r w:rsidRPr="00C96D36">
        <w:rPr>
          <w:rFonts w:ascii="GHEA Grapalat" w:eastAsia="Tahoma" w:hAnsi="GHEA Grapalat" w:cs="Tahoma"/>
          <w:sz w:val="24"/>
          <w:szCs w:val="24"/>
        </w:rPr>
        <w:t xml:space="preserve"> </w:t>
      </w:r>
      <w:r>
        <w:rPr>
          <w:rFonts w:ascii="GHEA Grapalat" w:eastAsia="Tahoma" w:hAnsi="GHEA Grapalat" w:cs="Tahoma"/>
          <w:sz w:val="24"/>
          <w:szCs w:val="24"/>
          <w:lang w:val="ru-RU"/>
        </w:rPr>
        <w:t>շրջանակի</w:t>
      </w:r>
      <w:r w:rsidR="00C95675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C95675" w:rsidRPr="00ED6B6F">
        <w:rPr>
          <w:rFonts w:ascii="GHEA Grapalat" w:eastAsia="Tahoma" w:hAnsi="GHEA Grapalat" w:cs="Tahoma"/>
          <w:sz w:val="24"/>
          <w:szCs w:val="24"/>
        </w:rPr>
        <w:t xml:space="preserve">հնարավոր փոփոխությունների </w:t>
      </w:r>
      <w:r>
        <w:rPr>
          <w:rFonts w:ascii="GHEA Grapalat" w:eastAsia="Tahoma" w:hAnsi="GHEA Grapalat" w:cs="Tahoma"/>
          <w:sz w:val="24"/>
          <w:szCs w:val="24"/>
          <w:lang w:val="ru-RU"/>
        </w:rPr>
        <w:t>նկատմամբ</w:t>
      </w:r>
      <w:r w:rsidR="00C95675" w:rsidRPr="00ED6B6F">
        <w:rPr>
          <w:rFonts w:ascii="GHEA Grapalat" w:hAnsi="GHEA Grapalat" w:cs="Times New Roman"/>
          <w:sz w:val="24"/>
          <w:szCs w:val="24"/>
        </w:rPr>
        <w:t xml:space="preserve">, </w:t>
      </w:r>
      <w:r w:rsidR="00C95675" w:rsidRPr="00ED6B6F">
        <w:rPr>
          <w:rFonts w:ascii="GHEA Grapalat" w:eastAsia="Tahoma" w:hAnsi="GHEA Grapalat" w:cs="Tahoma"/>
          <w:sz w:val="24"/>
          <w:szCs w:val="24"/>
        </w:rPr>
        <w:t>ինչպիսիք</w:t>
      </w:r>
      <w:r w:rsidR="00C95675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C95675" w:rsidRPr="00ED6B6F">
        <w:rPr>
          <w:rFonts w:ascii="GHEA Grapalat" w:eastAsia="Tahoma" w:hAnsi="GHEA Grapalat" w:cs="Tahoma"/>
          <w:sz w:val="24"/>
          <w:szCs w:val="24"/>
        </w:rPr>
        <w:t>են</w:t>
      </w:r>
      <w:r w:rsidR="00C95675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E347A2">
        <w:rPr>
          <w:rFonts w:ascii="GHEA Grapalat" w:eastAsia="Tahoma" w:hAnsi="GHEA Grapalat" w:cs="Tahoma"/>
          <w:sz w:val="24"/>
          <w:szCs w:val="24"/>
        </w:rPr>
        <w:t>հաշվեքննության</w:t>
      </w:r>
      <w:r w:rsidR="00C95675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C95675" w:rsidRPr="00ED6B6F">
        <w:rPr>
          <w:rFonts w:ascii="GHEA Grapalat" w:eastAsia="Tahoma" w:hAnsi="GHEA Grapalat" w:cs="Tahoma"/>
          <w:sz w:val="24"/>
          <w:szCs w:val="24"/>
        </w:rPr>
        <w:t>ծրագրերի</w:t>
      </w:r>
      <w:r w:rsidR="00C95675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C95675" w:rsidRPr="00ED6B6F">
        <w:rPr>
          <w:rFonts w:ascii="GHEA Grapalat" w:eastAsia="Tahoma" w:hAnsi="GHEA Grapalat" w:cs="Tahoma"/>
          <w:sz w:val="24"/>
          <w:szCs w:val="24"/>
        </w:rPr>
        <w:t>ճշգրտումը</w:t>
      </w:r>
      <w:r w:rsidR="00C95675" w:rsidRPr="00ED6B6F">
        <w:rPr>
          <w:rFonts w:ascii="GHEA Grapalat" w:hAnsi="GHEA Grapalat" w:cs="Times New Roman"/>
          <w:sz w:val="24"/>
          <w:szCs w:val="24"/>
        </w:rPr>
        <w:t xml:space="preserve">, </w:t>
      </w:r>
      <w:r w:rsidR="00ED6B6F">
        <w:rPr>
          <w:rFonts w:ascii="GHEA Grapalat" w:eastAsia="Tahoma" w:hAnsi="GHEA Grapalat" w:cs="Tahoma"/>
          <w:sz w:val="24"/>
          <w:szCs w:val="24"/>
        </w:rPr>
        <w:t>հաշվեքննության</w:t>
      </w:r>
      <w:r w:rsidR="00C95675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C95675" w:rsidRPr="00ED6B6F">
        <w:rPr>
          <w:rFonts w:ascii="GHEA Grapalat" w:eastAsia="Tahoma" w:hAnsi="GHEA Grapalat" w:cs="Tahoma"/>
          <w:sz w:val="24"/>
          <w:szCs w:val="24"/>
        </w:rPr>
        <w:lastRenderedPageBreak/>
        <w:t>տեսակի</w:t>
      </w:r>
      <w:r w:rsidR="00C95675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C95675" w:rsidRPr="00ED6B6F">
        <w:rPr>
          <w:rFonts w:ascii="GHEA Grapalat" w:eastAsia="Tahoma" w:hAnsi="GHEA Grapalat" w:cs="Tahoma"/>
          <w:sz w:val="24"/>
          <w:szCs w:val="24"/>
        </w:rPr>
        <w:t>կամ</w:t>
      </w:r>
      <w:r w:rsidR="00C95675" w:rsidRPr="00ED6B6F">
        <w:rPr>
          <w:rFonts w:ascii="GHEA Grapalat" w:hAnsi="GHEA Grapalat" w:cs="Times New Roman"/>
          <w:sz w:val="24"/>
          <w:szCs w:val="24"/>
        </w:rPr>
        <w:t xml:space="preserve"> </w:t>
      </w:r>
      <w:r>
        <w:rPr>
          <w:rFonts w:ascii="GHEA Grapalat" w:eastAsia="Tahoma" w:hAnsi="GHEA Grapalat" w:cs="Tahoma"/>
          <w:sz w:val="24"/>
          <w:szCs w:val="24"/>
          <w:lang w:val="ru-RU"/>
        </w:rPr>
        <w:t>առաջնահերթ</w:t>
      </w:r>
      <w:r w:rsidRPr="00C96D36">
        <w:rPr>
          <w:rFonts w:ascii="GHEA Grapalat" w:eastAsia="Tahoma" w:hAnsi="GHEA Grapalat" w:cs="Tahoma"/>
          <w:sz w:val="24"/>
          <w:szCs w:val="24"/>
        </w:rPr>
        <w:t xml:space="preserve"> </w:t>
      </w:r>
      <w:r>
        <w:rPr>
          <w:rFonts w:ascii="GHEA Grapalat" w:hAnsi="GHEA Grapalat" w:cs="Tahoma"/>
          <w:sz w:val="24"/>
          <w:szCs w:val="24"/>
          <w:lang w:val="ru-RU"/>
        </w:rPr>
        <w:t>հաշվեքննության</w:t>
      </w:r>
      <w:r w:rsidRPr="00C96D36">
        <w:rPr>
          <w:rFonts w:ascii="GHEA Grapalat" w:hAnsi="GHEA Grapalat" w:cs="Tahoma"/>
          <w:sz w:val="24"/>
          <w:szCs w:val="24"/>
        </w:rPr>
        <w:t xml:space="preserve"> </w:t>
      </w:r>
      <w:r>
        <w:rPr>
          <w:rFonts w:ascii="GHEA Grapalat" w:hAnsi="GHEA Grapalat" w:cs="Tahoma"/>
          <w:sz w:val="24"/>
          <w:szCs w:val="24"/>
          <w:lang w:val="ru-RU"/>
        </w:rPr>
        <w:t>արդյունքների</w:t>
      </w:r>
      <w:r w:rsidRPr="00C96D36">
        <w:rPr>
          <w:rFonts w:ascii="GHEA Grapalat" w:hAnsi="GHEA Grapalat" w:cs="Tahoma"/>
          <w:sz w:val="24"/>
          <w:szCs w:val="24"/>
        </w:rPr>
        <w:t xml:space="preserve"> </w:t>
      </w:r>
      <w:r>
        <w:rPr>
          <w:rFonts w:ascii="GHEA Grapalat" w:hAnsi="GHEA Grapalat" w:cs="Tahoma"/>
          <w:sz w:val="24"/>
          <w:szCs w:val="24"/>
          <w:lang w:val="ru-RU"/>
        </w:rPr>
        <w:t>ներկայացումը</w:t>
      </w:r>
      <w:r w:rsidR="00C95675" w:rsidRPr="00ED6B6F">
        <w:rPr>
          <w:rFonts w:ascii="GHEA Grapalat" w:hAnsi="GHEA Grapalat" w:cs="Tahoma"/>
          <w:sz w:val="24"/>
          <w:szCs w:val="24"/>
        </w:rPr>
        <w:t xml:space="preserve"> </w:t>
      </w:r>
      <w:r w:rsidR="00C95675" w:rsidRPr="00ED6B6F">
        <w:rPr>
          <w:rFonts w:ascii="GHEA Grapalat" w:eastAsia="Tahoma" w:hAnsi="GHEA Grapalat" w:cs="Tahoma"/>
          <w:sz w:val="24"/>
          <w:szCs w:val="24"/>
        </w:rPr>
        <w:t>օրացուցային</w:t>
      </w:r>
      <w:r w:rsidR="00C95675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C95675" w:rsidRPr="00ED6B6F">
        <w:rPr>
          <w:rFonts w:ascii="GHEA Grapalat" w:eastAsia="Tahoma" w:hAnsi="GHEA Grapalat" w:cs="Tahoma"/>
          <w:sz w:val="24"/>
          <w:szCs w:val="24"/>
        </w:rPr>
        <w:t>տարվա</w:t>
      </w:r>
      <w:r w:rsidR="00C95675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C95675" w:rsidRPr="00ED6B6F">
        <w:rPr>
          <w:rFonts w:ascii="GHEA Grapalat" w:eastAsia="Tahoma" w:hAnsi="GHEA Grapalat" w:cs="Tahoma"/>
          <w:sz w:val="24"/>
          <w:szCs w:val="24"/>
        </w:rPr>
        <w:t>ընթացքում</w:t>
      </w:r>
      <w:r w:rsidR="00C95675" w:rsidRPr="00ED6B6F">
        <w:rPr>
          <w:rFonts w:ascii="GHEA Grapalat" w:hAnsi="GHEA Grapalat" w:cs="Times New Roman"/>
          <w:sz w:val="24"/>
          <w:szCs w:val="24"/>
        </w:rPr>
        <w:t>:</w:t>
      </w:r>
    </w:p>
    <w:p w:rsidR="00C95675" w:rsidRPr="00ED6B6F" w:rsidRDefault="00C95675" w:rsidP="00C95675">
      <w:pPr>
        <w:spacing w:line="276" w:lineRule="auto"/>
        <w:jc w:val="both"/>
        <w:rPr>
          <w:rFonts w:ascii="GHEA Grapalat" w:hAnsi="GHEA Grapalat" w:cs="Times New Roman"/>
          <w:sz w:val="24"/>
          <w:szCs w:val="24"/>
        </w:rPr>
      </w:pPr>
      <w:r w:rsidRPr="00ED6B6F">
        <w:rPr>
          <w:rFonts w:ascii="GHEA Grapalat" w:eastAsia="Tahoma" w:hAnsi="GHEA Grapalat" w:cs="Tahoma"/>
          <w:sz w:val="24"/>
          <w:szCs w:val="24"/>
        </w:rPr>
        <w:t>Բացի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արտաքին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զարգացումներ</w:t>
      </w:r>
      <w:r w:rsidR="000045D3">
        <w:rPr>
          <w:rFonts w:ascii="GHEA Grapalat" w:eastAsia="Tahoma" w:hAnsi="GHEA Grapalat" w:cs="Tahoma"/>
          <w:sz w:val="24"/>
          <w:szCs w:val="24"/>
          <w:lang w:val="ru-RU"/>
        </w:rPr>
        <w:t>ը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պարբերաբար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դիտարկելու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և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թարմացնելու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անհրաժեշտությունից՝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353090">
        <w:rPr>
          <w:rFonts w:ascii="GHEA Grapalat" w:eastAsia="Tahoma" w:hAnsi="GHEA Grapalat" w:cs="Tahoma"/>
          <w:sz w:val="24"/>
          <w:szCs w:val="24"/>
        </w:rPr>
        <w:t>ՀՊ-ն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պետք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է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նաև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կանոնավոր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կերպով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0045D3">
        <w:rPr>
          <w:rFonts w:ascii="GHEA Grapalat" w:eastAsia="Tahoma" w:hAnsi="GHEA Grapalat" w:cs="Tahoma"/>
          <w:sz w:val="24"/>
          <w:szCs w:val="24"/>
          <w:lang w:val="ru-RU"/>
        </w:rPr>
        <w:t>մշտադիտարկի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իր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ներքին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կառավարման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և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ED6B6F">
        <w:rPr>
          <w:rFonts w:ascii="GHEA Grapalat" w:eastAsia="Tahoma" w:hAnsi="GHEA Grapalat" w:cs="Tahoma"/>
          <w:sz w:val="24"/>
          <w:szCs w:val="24"/>
        </w:rPr>
        <w:t>հաշվեքննության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ընթացակարգերի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արդյունավետությունը</w:t>
      </w:r>
      <w:r w:rsidRPr="00ED6B6F">
        <w:rPr>
          <w:rFonts w:ascii="GHEA Grapalat" w:hAnsi="GHEA Grapalat" w:cs="Times New Roman"/>
          <w:sz w:val="24"/>
          <w:szCs w:val="24"/>
        </w:rPr>
        <w:t xml:space="preserve">, </w:t>
      </w:r>
      <w:r w:rsidRPr="00ED6B6F">
        <w:rPr>
          <w:rFonts w:ascii="GHEA Grapalat" w:eastAsia="Tahoma" w:hAnsi="GHEA Grapalat" w:cs="Tahoma"/>
          <w:sz w:val="24"/>
          <w:szCs w:val="24"/>
        </w:rPr>
        <w:t>որպեսզի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կարողանա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20210F">
        <w:rPr>
          <w:rFonts w:ascii="GHEA Grapalat" w:eastAsia="Tahoma" w:hAnsi="GHEA Grapalat" w:cs="Tahoma"/>
          <w:sz w:val="24"/>
          <w:szCs w:val="24"/>
          <w:lang w:val="ru-RU"/>
        </w:rPr>
        <w:t>հանդես</w:t>
      </w:r>
      <w:r w:rsidR="0020210F" w:rsidRPr="0020210F">
        <w:rPr>
          <w:rFonts w:ascii="GHEA Grapalat" w:eastAsia="Tahoma" w:hAnsi="GHEA Grapalat" w:cs="Tahoma"/>
          <w:sz w:val="24"/>
          <w:szCs w:val="24"/>
        </w:rPr>
        <w:t xml:space="preserve"> </w:t>
      </w:r>
      <w:r w:rsidR="0020210F">
        <w:rPr>
          <w:rFonts w:ascii="GHEA Grapalat" w:eastAsia="Tahoma" w:hAnsi="GHEA Grapalat" w:cs="Tahoma"/>
          <w:sz w:val="24"/>
          <w:szCs w:val="24"/>
          <w:lang w:val="ru-RU"/>
        </w:rPr>
        <w:t>գալ</w:t>
      </w:r>
      <w:r w:rsidRPr="00ED6B6F">
        <w:rPr>
          <w:rFonts w:ascii="GHEA Grapalat" w:eastAsia="Tahoma" w:hAnsi="GHEA Grapalat" w:cs="Tahoma"/>
          <w:sz w:val="24"/>
          <w:szCs w:val="24"/>
        </w:rPr>
        <w:t>,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որպես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DD608F">
        <w:rPr>
          <w:rFonts w:ascii="GHEA Grapalat" w:eastAsia="Tahoma" w:hAnsi="GHEA Grapalat" w:cs="Tahoma"/>
          <w:sz w:val="24"/>
          <w:szCs w:val="24"/>
          <w:lang w:val="ru-RU"/>
        </w:rPr>
        <w:t>պրոֆեսիոնալ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Cambria Math" w:hAnsi="Cambria Math" w:cs="Cambria Math"/>
          <w:sz w:val="24"/>
          <w:szCs w:val="24"/>
        </w:rPr>
        <w:t>​​</w:t>
      </w:r>
      <w:r w:rsidR="00A2206A" w:rsidRPr="00A2206A">
        <w:rPr>
          <w:rFonts w:ascii="GHEA Grapalat" w:eastAsia="Tahoma" w:hAnsi="GHEA Grapalat" w:cs="Tahoma"/>
          <w:sz w:val="24"/>
          <w:szCs w:val="24"/>
        </w:rPr>
        <w:t xml:space="preserve"> </w:t>
      </w:r>
      <w:r w:rsidR="00A2206A">
        <w:rPr>
          <w:rFonts w:ascii="GHEA Grapalat" w:eastAsia="Tahoma" w:hAnsi="GHEA Grapalat" w:cs="Tahoma"/>
          <w:sz w:val="24"/>
          <w:szCs w:val="24"/>
          <w:lang w:val="ru-RU"/>
        </w:rPr>
        <w:t>բարձրագույն</w:t>
      </w:r>
      <w:r w:rsidR="00A2206A" w:rsidRPr="00A2206A">
        <w:rPr>
          <w:rFonts w:ascii="GHEA Grapalat" w:eastAsia="Tahoma" w:hAnsi="GHEA Grapalat" w:cs="Tahoma"/>
          <w:sz w:val="24"/>
          <w:szCs w:val="24"/>
        </w:rPr>
        <w:t xml:space="preserve"> </w:t>
      </w:r>
      <w:r w:rsidR="00A2206A">
        <w:rPr>
          <w:rFonts w:ascii="GHEA Grapalat" w:eastAsia="Tahoma" w:hAnsi="GHEA Grapalat" w:cs="Tahoma"/>
          <w:sz w:val="24"/>
          <w:szCs w:val="24"/>
          <w:lang w:val="ru-RU"/>
        </w:rPr>
        <w:t>հաշվեքննիչ</w:t>
      </w:r>
      <w:r w:rsidR="00A2206A" w:rsidRPr="00A2206A">
        <w:rPr>
          <w:rFonts w:ascii="GHEA Grapalat" w:eastAsia="Tahoma" w:hAnsi="GHEA Grapalat" w:cs="Tahoma"/>
          <w:sz w:val="24"/>
          <w:szCs w:val="24"/>
        </w:rPr>
        <w:t xml:space="preserve"> </w:t>
      </w:r>
      <w:r w:rsidR="00A2206A">
        <w:rPr>
          <w:rFonts w:ascii="GHEA Grapalat" w:eastAsia="Tahoma" w:hAnsi="GHEA Grapalat" w:cs="Tahoma"/>
          <w:sz w:val="24"/>
          <w:szCs w:val="24"/>
          <w:lang w:val="ru-RU"/>
        </w:rPr>
        <w:t>մարմին</w:t>
      </w:r>
      <w:r w:rsidRPr="00ED6B6F">
        <w:rPr>
          <w:rFonts w:ascii="GHEA Grapalat" w:hAnsi="GHEA Grapalat" w:cs="Times New Roman"/>
          <w:sz w:val="24"/>
          <w:szCs w:val="24"/>
        </w:rPr>
        <w:t xml:space="preserve">, </w:t>
      </w:r>
      <w:r w:rsidRPr="00ED6B6F">
        <w:rPr>
          <w:rFonts w:ascii="GHEA Grapalat" w:eastAsia="Tahoma" w:hAnsi="GHEA Grapalat" w:cs="Tahoma"/>
          <w:sz w:val="24"/>
          <w:szCs w:val="24"/>
        </w:rPr>
        <w:t>որը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DD608F">
        <w:rPr>
          <w:rFonts w:ascii="GHEA Grapalat" w:eastAsia="Tahoma" w:hAnsi="GHEA Grapalat" w:cs="Tahoma"/>
          <w:sz w:val="24"/>
          <w:szCs w:val="24"/>
          <w:lang w:val="ru-RU"/>
        </w:rPr>
        <w:t>տրամադրում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է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DD608F">
        <w:rPr>
          <w:rFonts w:ascii="GHEA Grapalat" w:eastAsia="Tahoma" w:hAnsi="GHEA Grapalat" w:cs="Tahoma"/>
          <w:sz w:val="24"/>
          <w:szCs w:val="24"/>
          <w:lang w:val="ru-RU"/>
        </w:rPr>
        <w:t>եզրակացություններ</w:t>
      </w:r>
      <w:r w:rsidRPr="00ED6B6F">
        <w:rPr>
          <w:rFonts w:ascii="GHEA Grapalat" w:hAnsi="GHEA Grapalat" w:cs="Times New Roman"/>
          <w:sz w:val="24"/>
          <w:szCs w:val="24"/>
        </w:rPr>
        <w:t xml:space="preserve">, </w:t>
      </w:r>
      <w:r w:rsidRPr="00ED6B6F">
        <w:rPr>
          <w:rFonts w:ascii="GHEA Grapalat" w:eastAsia="Tahoma" w:hAnsi="GHEA Grapalat" w:cs="Tahoma"/>
          <w:sz w:val="24"/>
          <w:szCs w:val="24"/>
        </w:rPr>
        <w:t>որոնք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960EDE">
        <w:rPr>
          <w:rFonts w:ascii="GHEA Grapalat" w:hAnsi="GHEA Grapalat" w:cs="Times New Roman"/>
          <w:sz w:val="24"/>
          <w:szCs w:val="24"/>
          <w:lang w:val="ru-RU"/>
        </w:rPr>
        <w:t>կարող</w:t>
      </w:r>
      <w:r w:rsidR="00960EDE" w:rsidRPr="00960EDE">
        <w:rPr>
          <w:rFonts w:ascii="GHEA Grapalat" w:hAnsi="GHEA Grapalat" w:cs="Times New Roman"/>
          <w:sz w:val="24"/>
          <w:szCs w:val="24"/>
        </w:rPr>
        <w:t xml:space="preserve"> </w:t>
      </w:r>
      <w:r w:rsidR="00960EDE">
        <w:rPr>
          <w:rFonts w:ascii="GHEA Grapalat" w:hAnsi="GHEA Grapalat" w:cs="Times New Roman"/>
          <w:sz w:val="24"/>
          <w:szCs w:val="24"/>
          <w:lang w:val="ru-RU"/>
        </w:rPr>
        <w:t>են</w:t>
      </w:r>
      <w:r w:rsidR="00960EDE" w:rsidRPr="00960EDE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նպաստ</w:t>
      </w:r>
      <w:r w:rsidR="00960EDE">
        <w:rPr>
          <w:rFonts w:ascii="GHEA Grapalat" w:eastAsia="Tahoma" w:hAnsi="GHEA Grapalat" w:cs="Tahoma"/>
          <w:sz w:val="24"/>
          <w:szCs w:val="24"/>
          <w:lang w:val="ru-RU"/>
        </w:rPr>
        <w:t>ել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կառավարության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գործունեության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և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քաղաքացիների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բարեկեցության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բարելավմանը</w:t>
      </w:r>
      <w:r w:rsidRPr="00ED6B6F">
        <w:rPr>
          <w:rFonts w:ascii="GHEA Grapalat" w:hAnsi="GHEA Grapalat" w:cs="Times New Roman"/>
          <w:sz w:val="24"/>
          <w:szCs w:val="24"/>
        </w:rPr>
        <w:t>:</w:t>
      </w:r>
    </w:p>
    <w:p w:rsidR="00AD362F" w:rsidRPr="00ED6B6F" w:rsidRDefault="002378D8" w:rsidP="00C95675">
      <w:pPr>
        <w:spacing w:line="276" w:lineRule="auto"/>
        <w:jc w:val="both"/>
        <w:rPr>
          <w:rFonts w:ascii="GHEA Grapalat" w:hAnsi="GHEA Grapalat" w:cs="Times New Roman"/>
          <w:sz w:val="24"/>
          <w:szCs w:val="24"/>
        </w:rPr>
      </w:pPr>
      <w:r>
        <w:rPr>
          <w:rFonts w:ascii="GHEA Grapalat" w:hAnsi="GHEA Grapalat" w:cs="Tahoma"/>
          <w:sz w:val="24"/>
          <w:szCs w:val="24"/>
          <w:lang w:val="ru-RU"/>
        </w:rPr>
        <w:t>Ռազմավարության</w:t>
      </w:r>
      <w:r w:rsidRPr="00CB79BC">
        <w:rPr>
          <w:rFonts w:ascii="GHEA Grapalat" w:hAnsi="GHEA Grapalat" w:cs="Tahoma"/>
          <w:sz w:val="24"/>
          <w:szCs w:val="24"/>
        </w:rPr>
        <w:t xml:space="preserve"> </w:t>
      </w:r>
      <w:r w:rsidR="00C95675" w:rsidRPr="00ED6B6F">
        <w:rPr>
          <w:rFonts w:ascii="GHEA Grapalat" w:eastAsia="Tahoma" w:hAnsi="GHEA Grapalat" w:cs="Tahoma"/>
          <w:sz w:val="24"/>
          <w:szCs w:val="24"/>
        </w:rPr>
        <w:t>այս</w:t>
      </w:r>
      <w:r w:rsidR="00C95675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C95675" w:rsidRPr="00ED6B6F">
        <w:rPr>
          <w:rFonts w:ascii="GHEA Grapalat" w:eastAsia="Tahoma" w:hAnsi="GHEA Grapalat" w:cs="Tahoma"/>
          <w:sz w:val="24"/>
          <w:szCs w:val="24"/>
        </w:rPr>
        <w:t>գլուխը</w:t>
      </w:r>
      <w:r w:rsidR="00C95675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C95675" w:rsidRPr="00ED6B6F">
        <w:rPr>
          <w:rFonts w:ascii="GHEA Grapalat" w:eastAsia="Tahoma" w:hAnsi="GHEA Grapalat" w:cs="Tahoma"/>
          <w:sz w:val="24"/>
          <w:szCs w:val="24"/>
        </w:rPr>
        <w:t>ներկայացնում</w:t>
      </w:r>
      <w:r w:rsidR="00C95675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C95675" w:rsidRPr="00ED6B6F">
        <w:rPr>
          <w:rFonts w:ascii="GHEA Grapalat" w:eastAsia="Tahoma" w:hAnsi="GHEA Grapalat" w:cs="Tahoma"/>
          <w:sz w:val="24"/>
          <w:szCs w:val="24"/>
        </w:rPr>
        <w:t>է</w:t>
      </w:r>
      <w:r w:rsidR="00C95675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C95675" w:rsidRPr="00ED6B6F">
        <w:rPr>
          <w:rFonts w:ascii="GHEA Grapalat" w:eastAsia="Tahoma" w:hAnsi="GHEA Grapalat" w:cs="Tahoma"/>
          <w:sz w:val="24"/>
          <w:szCs w:val="24"/>
        </w:rPr>
        <w:t>այն</w:t>
      </w:r>
      <w:r w:rsidR="00C95675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C95675" w:rsidRPr="00ED6B6F">
        <w:rPr>
          <w:rFonts w:ascii="GHEA Grapalat" w:eastAsia="Tahoma" w:hAnsi="GHEA Grapalat" w:cs="Tahoma"/>
          <w:sz w:val="24"/>
          <w:szCs w:val="24"/>
        </w:rPr>
        <w:t>հիմնական</w:t>
      </w:r>
      <w:r w:rsidR="00C95675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C95675" w:rsidRPr="00ED6B6F">
        <w:rPr>
          <w:rFonts w:ascii="GHEA Grapalat" w:eastAsia="Tahoma" w:hAnsi="GHEA Grapalat" w:cs="Tahoma"/>
          <w:sz w:val="24"/>
          <w:szCs w:val="24"/>
        </w:rPr>
        <w:t>մարտահրավերները</w:t>
      </w:r>
      <w:r w:rsidR="00C95675" w:rsidRPr="00ED6B6F">
        <w:rPr>
          <w:rFonts w:ascii="GHEA Grapalat" w:hAnsi="GHEA Grapalat" w:cs="Times New Roman"/>
          <w:sz w:val="24"/>
          <w:szCs w:val="24"/>
        </w:rPr>
        <w:t xml:space="preserve">, </w:t>
      </w:r>
      <w:r w:rsidR="00530D4E">
        <w:rPr>
          <w:rFonts w:ascii="GHEA Grapalat" w:eastAsia="Tahoma" w:hAnsi="GHEA Grapalat" w:cs="Tahoma"/>
          <w:sz w:val="24"/>
          <w:szCs w:val="24"/>
        </w:rPr>
        <w:t>որոն</w:t>
      </w:r>
      <w:r w:rsidR="00530D4E">
        <w:rPr>
          <w:rFonts w:ascii="GHEA Grapalat" w:eastAsia="Tahoma" w:hAnsi="GHEA Grapalat" w:cs="Tahoma"/>
          <w:sz w:val="24"/>
          <w:szCs w:val="24"/>
          <w:lang w:val="ru-RU"/>
        </w:rPr>
        <w:t>ք</w:t>
      </w:r>
      <w:r w:rsidR="00530D4E" w:rsidRPr="00530D4E">
        <w:rPr>
          <w:rFonts w:ascii="GHEA Grapalat" w:eastAsia="Tahoma" w:hAnsi="GHEA Grapalat" w:cs="Tahoma"/>
          <w:sz w:val="24"/>
          <w:szCs w:val="24"/>
        </w:rPr>
        <w:t xml:space="preserve"> </w:t>
      </w:r>
      <w:r w:rsidR="00353090">
        <w:rPr>
          <w:rFonts w:ascii="GHEA Grapalat" w:eastAsia="Tahoma" w:hAnsi="GHEA Grapalat" w:cs="Tahoma"/>
          <w:sz w:val="24"/>
          <w:szCs w:val="24"/>
        </w:rPr>
        <w:t>ՀՊ-ն</w:t>
      </w:r>
      <w:r w:rsidR="00EE72CB" w:rsidRPr="00EE72CB">
        <w:rPr>
          <w:rFonts w:ascii="GHEA Grapalat" w:eastAsia="Tahoma" w:hAnsi="GHEA Grapalat" w:cs="Tahoma"/>
          <w:sz w:val="24"/>
          <w:szCs w:val="24"/>
        </w:rPr>
        <w:t xml:space="preserve"> </w:t>
      </w:r>
      <w:r w:rsidR="00EE72CB">
        <w:rPr>
          <w:rFonts w:ascii="GHEA Grapalat" w:eastAsia="Tahoma" w:hAnsi="GHEA Grapalat" w:cs="Tahoma"/>
          <w:sz w:val="24"/>
          <w:szCs w:val="24"/>
          <w:lang w:val="ru-RU"/>
        </w:rPr>
        <w:t>պետք</w:t>
      </w:r>
      <w:r w:rsidR="00EE72CB" w:rsidRPr="00530D4E">
        <w:rPr>
          <w:rFonts w:ascii="GHEA Grapalat" w:eastAsia="Tahoma" w:hAnsi="GHEA Grapalat" w:cs="Tahoma"/>
          <w:sz w:val="24"/>
          <w:szCs w:val="24"/>
        </w:rPr>
        <w:t xml:space="preserve"> </w:t>
      </w:r>
      <w:r w:rsidR="00EE72CB">
        <w:rPr>
          <w:rFonts w:ascii="GHEA Grapalat" w:eastAsia="Tahoma" w:hAnsi="GHEA Grapalat" w:cs="Tahoma"/>
          <w:sz w:val="24"/>
          <w:szCs w:val="24"/>
          <w:lang w:val="ru-RU"/>
        </w:rPr>
        <w:t>է</w:t>
      </w:r>
      <w:r w:rsidR="00530D4E" w:rsidRPr="00530D4E">
        <w:rPr>
          <w:rFonts w:ascii="GHEA Grapalat" w:eastAsia="Tahoma" w:hAnsi="GHEA Grapalat" w:cs="Tahoma"/>
          <w:sz w:val="24"/>
          <w:szCs w:val="24"/>
        </w:rPr>
        <w:t xml:space="preserve"> </w:t>
      </w:r>
      <w:r w:rsidR="00530D4E">
        <w:rPr>
          <w:rFonts w:ascii="GHEA Grapalat" w:eastAsia="Tahoma" w:hAnsi="GHEA Grapalat" w:cs="Tahoma"/>
          <w:sz w:val="24"/>
          <w:szCs w:val="24"/>
          <w:lang w:val="ru-RU"/>
        </w:rPr>
        <w:t>դիմակայի</w:t>
      </w:r>
      <w:r w:rsidR="00EE72CB" w:rsidRPr="00EE72CB">
        <w:rPr>
          <w:rFonts w:ascii="GHEA Grapalat" w:eastAsia="Tahoma" w:hAnsi="GHEA Grapalat" w:cs="Tahoma"/>
          <w:sz w:val="24"/>
          <w:szCs w:val="24"/>
        </w:rPr>
        <w:t xml:space="preserve"> </w:t>
      </w:r>
      <w:r w:rsidR="00EE72CB">
        <w:rPr>
          <w:rFonts w:ascii="GHEA Grapalat" w:eastAsia="Tahoma" w:hAnsi="GHEA Grapalat" w:cs="Tahoma"/>
          <w:sz w:val="24"/>
          <w:szCs w:val="24"/>
          <w:lang w:val="ru-RU"/>
        </w:rPr>
        <w:t>որպես</w:t>
      </w:r>
      <w:r w:rsidR="00C95675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C95675" w:rsidRPr="00ED6B6F">
        <w:rPr>
          <w:rFonts w:ascii="GHEA Grapalat" w:eastAsia="Tahoma" w:hAnsi="GHEA Grapalat" w:cs="Tahoma"/>
          <w:sz w:val="24"/>
          <w:szCs w:val="24"/>
        </w:rPr>
        <w:t>հարգանք վայելող</w:t>
      </w:r>
      <w:r w:rsidR="00A2206A" w:rsidRPr="00A2206A">
        <w:rPr>
          <w:rFonts w:ascii="GHEA Grapalat" w:eastAsia="Tahoma" w:hAnsi="GHEA Grapalat" w:cs="Tahoma"/>
          <w:sz w:val="24"/>
          <w:szCs w:val="24"/>
        </w:rPr>
        <w:t xml:space="preserve"> </w:t>
      </w:r>
      <w:r w:rsidR="00A2206A">
        <w:rPr>
          <w:rFonts w:ascii="GHEA Grapalat" w:eastAsia="Tahoma" w:hAnsi="GHEA Grapalat" w:cs="Tahoma"/>
          <w:sz w:val="24"/>
          <w:szCs w:val="24"/>
          <w:lang w:val="ru-RU"/>
        </w:rPr>
        <w:t>և</w:t>
      </w:r>
      <w:r w:rsidR="00C95675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A2206A">
        <w:rPr>
          <w:rFonts w:ascii="GHEA Grapalat" w:eastAsia="Tahoma" w:hAnsi="GHEA Grapalat" w:cs="Tahoma"/>
          <w:sz w:val="24"/>
          <w:szCs w:val="24"/>
          <w:lang w:val="ru-RU"/>
        </w:rPr>
        <w:t>պրոֆեսիոնալ</w:t>
      </w:r>
      <w:r w:rsidR="00C95675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A2206A">
        <w:rPr>
          <w:rFonts w:ascii="GHEA Grapalat" w:eastAsia="Tahoma" w:hAnsi="GHEA Grapalat" w:cs="Tahoma"/>
          <w:sz w:val="24"/>
          <w:szCs w:val="24"/>
          <w:lang w:val="ru-RU"/>
        </w:rPr>
        <w:t>բարձրագույն</w:t>
      </w:r>
      <w:r w:rsidR="00A2206A" w:rsidRPr="00A2206A">
        <w:rPr>
          <w:rFonts w:ascii="GHEA Grapalat" w:eastAsia="Tahoma" w:hAnsi="GHEA Grapalat" w:cs="Tahoma"/>
          <w:sz w:val="24"/>
          <w:szCs w:val="24"/>
        </w:rPr>
        <w:t xml:space="preserve"> </w:t>
      </w:r>
      <w:r w:rsidR="00A2206A">
        <w:rPr>
          <w:rFonts w:ascii="GHEA Grapalat" w:eastAsia="Tahoma" w:hAnsi="GHEA Grapalat" w:cs="Tahoma"/>
          <w:sz w:val="24"/>
          <w:szCs w:val="24"/>
          <w:lang w:val="ru-RU"/>
        </w:rPr>
        <w:t>հաշվեքննիչ</w:t>
      </w:r>
      <w:r w:rsidR="00A2206A" w:rsidRPr="00A2206A">
        <w:rPr>
          <w:rFonts w:ascii="GHEA Grapalat" w:eastAsia="Tahoma" w:hAnsi="GHEA Grapalat" w:cs="Tahoma"/>
          <w:sz w:val="24"/>
          <w:szCs w:val="24"/>
        </w:rPr>
        <w:t xml:space="preserve"> </w:t>
      </w:r>
      <w:r w:rsidR="00A2206A">
        <w:rPr>
          <w:rFonts w:ascii="GHEA Grapalat" w:eastAsia="Tahoma" w:hAnsi="GHEA Grapalat" w:cs="Tahoma"/>
          <w:sz w:val="24"/>
          <w:szCs w:val="24"/>
          <w:lang w:val="ru-RU"/>
        </w:rPr>
        <w:t>մարմին</w:t>
      </w:r>
      <w:r w:rsidR="00C95675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8D5837">
        <w:rPr>
          <w:rFonts w:ascii="GHEA Grapalat" w:eastAsia="Tahoma" w:hAnsi="GHEA Grapalat" w:cs="Tahoma"/>
          <w:sz w:val="24"/>
          <w:szCs w:val="24"/>
          <w:lang w:val="ru-RU"/>
        </w:rPr>
        <w:t>դառնալու</w:t>
      </w:r>
      <w:r w:rsidR="00EE72CB" w:rsidRPr="00EE72CB">
        <w:rPr>
          <w:rFonts w:ascii="GHEA Grapalat" w:eastAsia="Tahoma" w:hAnsi="GHEA Grapalat" w:cs="Tahoma"/>
          <w:sz w:val="24"/>
          <w:szCs w:val="24"/>
        </w:rPr>
        <w:t xml:space="preserve"> </w:t>
      </w:r>
      <w:r w:rsidR="00EE72CB">
        <w:rPr>
          <w:rFonts w:ascii="GHEA Grapalat" w:eastAsia="Tahoma" w:hAnsi="GHEA Grapalat" w:cs="Tahoma"/>
          <w:sz w:val="24"/>
          <w:szCs w:val="24"/>
          <w:lang w:val="ru-RU"/>
        </w:rPr>
        <w:t>իր</w:t>
      </w:r>
      <w:r w:rsidR="00C95675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C95675" w:rsidRPr="00ED6B6F">
        <w:rPr>
          <w:rFonts w:ascii="GHEA Grapalat" w:eastAsia="Tahoma" w:hAnsi="GHEA Grapalat" w:cs="Tahoma"/>
          <w:sz w:val="24"/>
          <w:szCs w:val="24"/>
        </w:rPr>
        <w:t>ճանապարհին</w:t>
      </w:r>
      <w:r w:rsidR="00C95675" w:rsidRPr="00ED6B6F">
        <w:rPr>
          <w:rFonts w:ascii="GHEA Grapalat" w:hAnsi="GHEA Grapalat" w:cs="Times New Roman"/>
          <w:sz w:val="24"/>
          <w:szCs w:val="24"/>
        </w:rPr>
        <w:t xml:space="preserve">: </w:t>
      </w:r>
      <w:r w:rsidR="00C95675" w:rsidRPr="00ED6B6F">
        <w:rPr>
          <w:rFonts w:ascii="GHEA Grapalat" w:eastAsia="Tahoma" w:hAnsi="GHEA Grapalat" w:cs="Tahoma"/>
          <w:sz w:val="24"/>
          <w:szCs w:val="24"/>
        </w:rPr>
        <w:t>Արտաքին</w:t>
      </w:r>
      <w:r w:rsidR="00C95675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D172D0">
        <w:rPr>
          <w:rFonts w:ascii="GHEA Grapalat" w:eastAsia="Tahoma" w:hAnsi="GHEA Grapalat" w:cs="Tahoma"/>
          <w:sz w:val="24"/>
          <w:szCs w:val="24"/>
          <w:lang w:val="ru-RU"/>
        </w:rPr>
        <w:t>գնահատման</w:t>
      </w:r>
      <w:r w:rsidR="00D172D0" w:rsidRPr="00D172D0">
        <w:rPr>
          <w:rFonts w:ascii="GHEA Grapalat" w:eastAsia="Tahoma" w:hAnsi="GHEA Grapalat" w:cs="Tahoma"/>
          <w:sz w:val="24"/>
          <w:szCs w:val="24"/>
        </w:rPr>
        <w:t xml:space="preserve"> </w:t>
      </w:r>
      <w:r w:rsidR="00D172D0">
        <w:rPr>
          <w:rFonts w:ascii="GHEA Grapalat" w:eastAsia="Tahoma" w:hAnsi="GHEA Grapalat" w:cs="Tahoma"/>
          <w:sz w:val="24"/>
          <w:szCs w:val="24"/>
          <w:lang w:val="ru-RU"/>
        </w:rPr>
        <w:t>զեկույցները</w:t>
      </w:r>
      <w:r w:rsidR="00C95675" w:rsidRPr="00ED6B6F">
        <w:rPr>
          <w:rFonts w:ascii="GHEA Grapalat" w:hAnsi="GHEA Grapalat" w:cs="Times New Roman"/>
          <w:sz w:val="24"/>
          <w:szCs w:val="24"/>
        </w:rPr>
        <w:t xml:space="preserve">, </w:t>
      </w:r>
      <w:r w:rsidR="00C95675" w:rsidRPr="00ED6B6F">
        <w:rPr>
          <w:rFonts w:ascii="GHEA Grapalat" w:eastAsia="Tahoma" w:hAnsi="GHEA Grapalat" w:cs="Tahoma"/>
          <w:sz w:val="24"/>
          <w:szCs w:val="24"/>
        </w:rPr>
        <w:t>ներքին</w:t>
      </w:r>
      <w:r w:rsidR="00C95675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C95675" w:rsidRPr="00ED6B6F">
        <w:rPr>
          <w:rFonts w:ascii="GHEA Grapalat" w:eastAsia="Tahoma" w:hAnsi="GHEA Grapalat" w:cs="Tahoma"/>
          <w:sz w:val="24"/>
          <w:szCs w:val="24"/>
        </w:rPr>
        <w:t>ինքնագնահատումը</w:t>
      </w:r>
      <w:r w:rsidR="00C95675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C95675" w:rsidRPr="00ED6B6F">
        <w:rPr>
          <w:rFonts w:ascii="GHEA Grapalat" w:eastAsia="Tahoma" w:hAnsi="GHEA Grapalat" w:cs="Tahoma"/>
          <w:sz w:val="24"/>
          <w:szCs w:val="24"/>
        </w:rPr>
        <w:t>և</w:t>
      </w:r>
      <w:r w:rsidR="00C95675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C95675" w:rsidRPr="00ED6B6F">
        <w:rPr>
          <w:rFonts w:ascii="GHEA Grapalat" w:eastAsia="Tahoma" w:hAnsi="GHEA Grapalat" w:cs="Tahoma"/>
          <w:sz w:val="24"/>
          <w:szCs w:val="24"/>
        </w:rPr>
        <w:t>ընթացիկ</w:t>
      </w:r>
      <w:r w:rsidR="00C95675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ED6B6F">
        <w:rPr>
          <w:rFonts w:ascii="GHEA Grapalat" w:eastAsia="Tahoma" w:hAnsi="GHEA Grapalat" w:cs="Tahoma"/>
          <w:sz w:val="24"/>
          <w:szCs w:val="24"/>
        </w:rPr>
        <w:t>հաշվեքննության</w:t>
      </w:r>
      <w:r w:rsidR="00C95675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C95675" w:rsidRPr="00ED6B6F">
        <w:rPr>
          <w:rFonts w:ascii="GHEA Grapalat" w:eastAsia="Tahoma" w:hAnsi="GHEA Grapalat" w:cs="Tahoma"/>
          <w:sz w:val="24"/>
          <w:szCs w:val="24"/>
        </w:rPr>
        <w:t>միջավայրի</w:t>
      </w:r>
      <w:r w:rsidR="00C95675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C95675" w:rsidRPr="00ED6B6F">
        <w:rPr>
          <w:rFonts w:ascii="GHEA Grapalat" w:eastAsia="Tahoma" w:hAnsi="GHEA Grapalat" w:cs="Tahoma"/>
          <w:sz w:val="24"/>
          <w:szCs w:val="24"/>
        </w:rPr>
        <w:t>և</w:t>
      </w:r>
      <w:r w:rsidR="00C95675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C95675" w:rsidRPr="00ED6B6F">
        <w:rPr>
          <w:rFonts w:ascii="GHEA Grapalat" w:eastAsia="Tahoma" w:hAnsi="GHEA Grapalat" w:cs="Tahoma"/>
          <w:sz w:val="24"/>
          <w:szCs w:val="24"/>
        </w:rPr>
        <w:t>ներքին</w:t>
      </w:r>
      <w:r w:rsidR="00C95675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C95675" w:rsidRPr="00ED6B6F">
        <w:rPr>
          <w:rFonts w:ascii="GHEA Grapalat" w:eastAsia="Tahoma" w:hAnsi="GHEA Grapalat" w:cs="Tahoma"/>
          <w:sz w:val="24"/>
          <w:szCs w:val="24"/>
        </w:rPr>
        <w:t>կառուցվածքի</w:t>
      </w:r>
      <w:r w:rsidR="00C95675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C95675" w:rsidRPr="00ED6B6F">
        <w:rPr>
          <w:rFonts w:ascii="GHEA Grapalat" w:eastAsia="Tahoma" w:hAnsi="GHEA Grapalat" w:cs="Tahoma"/>
          <w:sz w:val="24"/>
          <w:szCs w:val="24"/>
        </w:rPr>
        <w:t>և</w:t>
      </w:r>
      <w:r w:rsidR="00C95675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C95675" w:rsidRPr="00ED6B6F">
        <w:rPr>
          <w:rFonts w:ascii="GHEA Grapalat" w:eastAsia="Tahoma" w:hAnsi="GHEA Grapalat" w:cs="Tahoma"/>
          <w:sz w:val="24"/>
          <w:szCs w:val="24"/>
        </w:rPr>
        <w:t>ընթացակարգերի</w:t>
      </w:r>
      <w:r w:rsidR="00C95675" w:rsidRPr="00ED6B6F">
        <w:rPr>
          <w:rFonts w:ascii="GHEA Grapalat" w:hAnsi="GHEA Grapalat" w:cs="Times New Roman"/>
          <w:sz w:val="24"/>
          <w:szCs w:val="24"/>
          <w:vertAlign w:val="superscript"/>
        </w:rPr>
        <w:footnoteReference w:id="1"/>
      </w:r>
      <w:r w:rsidR="00C95675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C95675" w:rsidRPr="00ED6B6F">
        <w:rPr>
          <w:rFonts w:ascii="GHEA Grapalat" w:eastAsia="Tahoma" w:hAnsi="GHEA Grapalat" w:cs="Tahoma"/>
          <w:sz w:val="24"/>
          <w:szCs w:val="24"/>
        </w:rPr>
        <w:t>վերլուծություն</w:t>
      </w:r>
      <w:r w:rsidR="00D172D0">
        <w:rPr>
          <w:rFonts w:ascii="GHEA Grapalat" w:eastAsia="Tahoma" w:hAnsi="GHEA Grapalat" w:cs="Tahoma"/>
          <w:sz w:val="24"/>
          <w:szCs w:val="24"/>
          <w:lang w:val="ru-RU"/>
        </w:rPr>
        <w:t>ներ</w:t>
      </w:r>
      <w:r w:rsidR="00C95675" w:rsidRPr="00ED6B6F">
        <w:rPr>
          <w:rFonts w:ascii="GHEA Grapalat" w:eastAsia="Tahoma" w:hAnsi="GHEA Grapalat" w:cs="Tahoma"/>
          <w:sz w:val="24"/>
          <w:szCs w:val="24"/>
        </w:rPr>
        <w:t>ը</w:t>
      </w:r>
      <w:r w:rsidR="00C95675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C95675" w:rsidRPr="00ED6B6F">
        <w:rPr>
          <w:rFonts w:ascii="GHEA Grapalat" w:eastAsia="Tahoma" w:hAnsi="GHEA Grapalat" w:cs="Tahoma"/>
          <w:sz w:val="24"/>
          <w:szCs w:val="24"/>
        </w:rPr>
        <w:t>կազմում</w:t>
      </w:r>
      <w:r w:rsidR="00C95675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C95675" w:rsidRPr="00ED6B6F">
        <w:rPr>
          <w:rFonts w:ascii="GHEA Grapalat" w:eastAsia="Tahoma" w:hAnsi="GHEA Grapalat" w:cs="Tahoma"/>
          <w:sz w:val="24"/>
          <w:szCs w:val="24"/>
        </w:rPr>
        <w:t>են</w:t>
      </w:r>
      <w:r w:rsidR="00C95675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C95675" w:rsidRPr="00ED6B6F">
        <w:rPr>
          <w:rFonts w:ascii="GHEA Grapalat" w:eastAsia="Tahoma" w:hAnsi="GHEA Grapalat" w:cs="Tahoma"/>
          <w:sz w:val="24"/>
          <w:szCs w:val="24"/>
        </w:rPr>
        <w:t>ստորև</w:t>
      </w:r>
      <w:r w:rsidR="00C95675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C95675" w:rsidRPr="00ED6B6F">
        <w:rPr>
          <w:rFonts w:ascii="GHEA Grapalat" w:eastAsia="Tahoma" w:hAnsi="GHEA Grapalat" w:cs="Tahoma"/>
          <w:sz w:val="24"/>
          <w:szCs w:val="24"/>
        </w:rPr>
        <w:t>ներկայացված</w:t>
      </w:r>
      <w:r w:rsidR="00C95675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C95675" w:rsidRPr="00ED6B6F">
        <w:rPr>
          <w:rFonts w:ascii="GHEA Grapalat" w:eastAsia="Tahoma" w:hAnsi="GHEA Grapalat" w:cs="Tahoma"/>
          <w:sz w:val="24"/>
          <w:szCs w:val="24"/>
        </w:rPr>
        <w:t>կարիքների</w:t>
      </w:r>
      <w:r w:rsidR="00C95675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C95675" w:rsidRPr="00ED6B6F">
        <w:rPr>
          <w:rFonts w:ascii="GHEA Grapalat" w:eastAsia="Tahoma" w:hAnsi="GHEA Grapalat" w:cs="Tahoma"/>
          <w:sz w:val="24"/>
          <w:szCs w:val="24"/>
        </w:rPr>
        <w:t>հիմքը</w:t>
      </w:r>
      <w:r w:rsidR="00C95675" w:rsidRPr="00ED6B6F">
        <w:rPr>
          <w:rFonts w:ascii="GHEA Grapalat" w:hAnsi="GHEA Grapalat" w:cs="Times New Roman"/>
          <w:sz w:val="24"/>
          <w:szCs w:val="24"/>
        </w:rPr>
        <w:t xml:space="preserve">: </w:t>
      </w:r>
    </w:p>
    <w:p w:rsidR="00AD362F" w:rsidRPr="00353090" w:rsidRDefault="00AD362F" w:rsidP="00C71D28">
      <w:pPr>
        <w:spacing w:line="23" w:lineRule="atLeast"/>
        <w:outlineLvl w:val="0"/>
        <w:rPr>
          <w:rFonts w:ascii="GHEA Grapalat" w:hAnsi="GHEA Grapalat" w:cs="Times New Roman"/>
          <w:b/>
          <w:sz w:val="24"/>
          <w:szCs w:val="24"/>
          <w:lang w:val="hy-AM"/>
        </w:rPr>
      </w:pPr>
      <w:bookmarkStart w:id="9" w:name="_Toc44373272"/>
      <w:r w:rsidRPr="00ED6B6F">
        <w:rPr>
          <w:rFonts w:ascii="GHEA Grapalat" w:hAnsi="GHEA Grapalat" w:cs="Times New Roman"/>
          <w:b/>
          <w:sz w:val="24"/>
          <w:szCs w:val="24"/>
        </w:rPr>
        <w:t xml:space="preserve">1. </w:t>
      </w:r>
      <w:r w:rsidR="00353090">
        <w:rPr>
          <w:rFonts w:ascii="GHEA Grapalat" w:hAnsi="GHEA Grapalat" w:cs="Tahoma"/>
          <w:b/>
          <w:sz w:val="24"/>
          <w:szCs w:val="24"/>
          <w:lang w:val="ru-RU"/>
        </w:rPr>
        <w:t>Փոփոխություններ</w:t>
      </w:r>
      <w:r w:rsidR="00353090" w:rsidRPr="00353090">
        <w:rPr>
          <w:rFonts w:ascii="GHEA Grapalat" w:hAnsi="GHEA Grapalat" w:cs="Tahoma"/>
          <w:b/>
          <w:sz w:val="24"/>
          <w:szCs w:val="24"/>
        </w:rPr>
        <w:t xml:space="preserve"> </w:t>
      </w:r>
      <w:r w:rsidR="00353090">
        <w:rPr>
          <w:rFonts w:ascii="GHEA Grapalat" w:hAnsi="GHEA Grapalat" w:cs="Tahoma"/>
          <w:b/>
          <w:sz w:val="24"/>
          <w:szCs w:val="24"/>
        </w:rPr>
        <w:t>«</w:t>
      </w:r>
      <w:r w:rsidR="00353090">
        <w:rPr>
          <w:rFonts w:ascii="GHEA Grapalat" w:hAnsi="GHEA Grapalat" w:cs="Tahoma"/>
          <w:b/>
          <w:sz w:val="24"/>
          <w:szCs w:val="24"/>
          <w:lang w:val="ru-RU"/>
        </w:rPr>
        <w:t>Հաշվեքննիչ</w:t>
      </w:r>
      <w:r w:rsidR="00353090" w:rsidRPr="00353090">
        <w:rPr>
          <w:rFonts w:ascii="GHEA Grapalat" w:hAnsi="GHEA Grapalat" w:cs="Tahoma"/>
          <w:b/>
          <w:sz w:val="24"/>
          <w:szCs w:val="24"/>
        </w:rPr>
        <w:t xml:space="preserve"> </w:t>
      </w:r>
      <w:r w:rsidR="00353090">
        <w:rPr>
          <w:rFonts w:ascii="GHEA Grapalat" w:hAnsi="GHEA Grapalat" w:cs="Tahoma"/>
          <w:b/>
          <w:sz w:val="24"/>
          <w:szCs w:val="24"/>
          <w:lang w:val="ru-RU"/>
        </w:rPr>
        <w:t>պալատի</w:t>
      </w:r>
      <w:r w:rsidR="00353090" w:rsidRPr="00353090">
        <w:rPr>
          <w:rFonts w:ascii="GHEA Grapalat" w:hAnsi="GHEA Grapalat" w:cs="Tahoma"/>
          <w:b/>
          <w:sz w:val="24"/>
          <w:szCs w:val="24"/>
        </w:rPr>
        <w:t xml:space="preserve"> </w:t>
      </w:r>
      <w:r w:rsidR="00353090">
        <w:rPr>
          <w:rFonts w:ascii="GHEA Grapalat" w:hAnsi="GHEA Grapalat" w:cs="Tahoma"/>
          <w:b/>
          <w:sz w:val="24"/>
          <w:szCs w:val="24"/>
          <w:lang w:val="ru-RU"/>
        </w:rPr>
        <w:t>մասին</w:t>
      </w:r>
      <w:r w:rsidR="00353090" w:rsidRPr="00353090">
        <w:rPr>
          <w:rFonts w:ascii="GHEA Grapalat" w:hAnsi="GHEA Grapalat" w:cs="Tahoma"/>
          <w:b/>
          <w:sz w:val="24"/>
          <w:szCs w:val="24"/>
        </w:rPr>
        <w:t xml:space="preserve">» </w:t>
      </w:r>
      <w:r w:rsidR="00353090">
        <w:rPr>
          <w:rFonts w:ascii="GHEA Grapalat" w:hAnsi="GHEA Grapalat" w:cs="Tahoma"/>
          <w:b/>
          <w:sz w:val="24"/>
          <w:szCs w:val="24"/>
          <w:lang w:val="ru-RU"/>
        </w:rPr>
        <w:t>ՀՀ</w:t>
      </w:r>
      <w:r w:rsidR="00353090" w:rsidRPr="00353090">
        <w:rPr>
          <w:rFonts w:ascii="GHEA Grapalat" w:hAnsi="GHEA Grapalat" w:cs="Tahoma"/>
          <w:b/>
          <w:sz w:val="24"/>
          <w:szCs w:val="24"/>
        </w:rPr>
        <w:t xml:space="preserve"> </w:t>
      </w:r>
      <w:r w:rsidR="00353090">
        <w:rPr>
          <w:rFonts w:ascii="GHEA Grapalat" w:hAnsi="GHEA Grapalat" w:cs="Tahoma"/>
          <w:b/>
          <w:sz w:val="24"/>
          <w:szCs w:val="24"/>
          <w:lang w:val="ru-RU"/>
        </w:rPr>
        <w:t>օրենքում</w:t>
      </w:r>
      <w:r w:rsidR="00353090" w:rsidRPr="00353090">
        <w:rPr>
          <w:rFonts w:ascii="GHEA Grapalat" w:hAnsi="GHEA Grapalat" w:cs="Tahoma"/>
          <w:b/>
          <w:sz w:val="24"/>
          <w:szCs w:val="24"/>
        </w:rPr>
        <w:t xml:space="preserve"> </w:t>
      </w:r>
      <w:r w:rsidR="00353090">
        <w:rPr>
          <w:rFonts w:ascii="GHEA Grapalat" w:hAnsi="GHEA Grapalat" w:cs="Tahoma"/>
          <w:b/>
          <w:sz w:val="24"/>
          <w:szCs w:val="24"/>
          <w:lang w:val="hy-AM"/>
        </w:rPr>
        <w:t>(</w:t>
      </w:r>
      <w:r w:rsidR="00353090">
        <w:rPr>
          <w:rFonts w:ascii="GHEA Grapalat" w:hAnsi="GHEA Grapalat" w:cs="Tahoma"/>
          <w:b/>
          <w:sz w:val="24"/>
          <w:szCs w:val="24"/>
        </w:rPr>
        <w:t>այսուհետ՝ ՀՊ օրենք</w:t>
      </w:r>
      <w:r w:rsidR="00353090">
        <w:rPr>
          <w:rFonts w:ascii="GHEA Grapalat" w:hAnsi="GHEA Grapalat" w:cs="Tahoma"/>
          <w:b/>
          <w:sz w:val="24"/>
          <w:szCs w:val="24"/>
          <w:lang w:val="hy-AM"/>
        </w:rPr>
        <w:t>)</w:t>
      </w:r>
      <w:bookmarkEnd w:id="9"/>
    </w:p>
    <w:p w:rsidR="00AD362F" w:rsidRPr="00A63048" w:rsidRDefault="00353090" w:rsidP="00EB1BC4">
      <w:pPr>
        <w:spacing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A63048">
        <w:rPr>
          <w:rFonts w:ascii="GHEA Grapalat" w:hAnsi="GHEA Grapalat" w:cs="Tahoma"/>
          <w:sz w:val="24"/>
          <w:szCs w:val="24"/>
          <w:lang w:val="hy-AM"/>
        </w:rPr>
        <w:t>Հ</w:t>
      </w:r>
      <w:r w:rsidR="00C95675" w:rsidRPr="00A63048">
        <w:rPr>
          <w:rFonts w:ascii="GHEA Grapalat" w:hAnsi="GHEA Grapalat" w:cs="Tahoma"/>
          <w:sz w:val="24"/>
          <w:szCs w:val="24"/>
          <w:lang w:val="hy-AM"/>
        </w:rPr>
        <w:t xml:space="preserve">Պ </w:t>
      </w:r>
      <w:r w:rsidR="001C6A59">
        <w:rPr>
          <w:rFonts w:ascii="GHEA Grapalat" w:hAnsi="GHEA Grapalat" w:cs="Tahoma"/>
          <w:sz w:val="24"/>
          <w:szCs w:val="24"/>
          <w:lang w:val="hy-AM"/>
        </w:rPr>
        <w:t>օրենք</w:t>
      </w:r>
      <w:r w:rsidR="001C6A59" w:rsidRPr="001C6A59">
        <w:rPr>
          <w:rFonts w:ascii="GHEA Grapalat" w:hAnsi="GHEA Grapalat" w:cs="Tahoma"/>
          <w:sz w:val="24"/>
          <w:szCs w:val="24"/>
          <w:lang w:val="hy-AM"/>
        </w:rPr>
        <w:t>ն ընդունվեց</w:t>
      </w:r>
      <w:r w:rsidR="001C6A59" w:rsidRPr="00926660">
        <w:rPr>
          <w:rFonts w:ascii="GHEA Grapalat" w:hAnsi="GHEA Grapalat" w:cs="Tahoma"/>
          <w:sz w:val="24"/>
          <w:szCs w:val="24"/>
          <w:lang w:val="hy-AM"/>
        </w:rPr>
        <w:t xml:space="preserve"> </w:t>
      </w:r>
      <w:r w:rsidR="00AD362F" w:rsidRPr="00A63048">
        <w:rPr>
          <w:rFonts w:ascii="GHEA Grapalat" w:hAnsi="GHEA Grapalat" w:cs="Times New Roman"/>
          <w:sz w:val="24"/>
          <w:szCs w:val="24"/>
          <w:lang w:val="hy-AM"/>
        </w:rPr>
        <w:t>2018</w:t>
      </w:r>
      <w:r w:rsidR="00C95675" w:rsidRPr="00A63048">
        <w:rPr>
          <w:rFonts w:ascii="GHEA Grapalat" w:hAnsi="GHEA Grapalat" w:cs="Tahoma"/>
          <w:sz w:val="24"/>
          <w:szCs w:val="24"/>
          <w:lang w:val="hy-AM"/>
        </w:rPr>
        <w:t>թ.</w:t>
      </w:r>
      <w:r w:rsidR="00A63048" w:rsidRPr="00A63048">
        <w:rPr>
          <w:rFonts w:ascii="GHEA Grapalat" w:hAnsi="GHEA Grapalat" w:cs="Tahoma"/>
          <w:sz w:val="24"/>
          <w:szCs w:val="24"/>
          <w:lang w:val="hy-AM"/>
        </w:rPr>
        <w:t>-ի</w:t>
      </w:r>
      <w:r w:rsidR="001C6A59" w:rsidRPr="001C6A59">
        <w:rPr>
          <w:rFonts w:ascii="GHEA Grapalat" w:hAnsi="GHEA Grapalat" w:cs="Tahoma"/>
          <w:sz w:val="24"/>
          <w:szCs w:val="24"/>
          <w:lang w:val="hy-AM"/>
        </w:rPr>
        <w:t xml:space="preserve"> հունվարին</w:t>
      </w:r>
      <w:r w:rsidR="0037099E" w:rsidRPr="0037099E">
        <w:rPr>
          <w:rFonts w:ascii="GHEA Grapalat" w:hAnsi="GHEA Grapalat" w:cs="Tahoma"/>
          <w:sz w:val="24"/>
          <w:szCs w:val="24"/>
          <w:lang w:val="hy-AM"/>
        </w:rPr>
        <w:t xml:space="preserve"> և ուժի մեջ մտավ 2018թ.-ի ապրիլի 9-ից</w:t>
      </w:r>
      <w:r w:rsidR="00C95675" w:rsidRPr="00A63048">
        <w:rPr>
          <w:rFonts w:ascii="GHEA Grapalat" w:hAnsi="GHEA Grapalat" w:cs="Tahoma"/>
          <w:sz w:val="24"/>
          <w:szCs w:val="24"/>
          <w:lang w:val="hy-AM"/>
        </w:rPr>
        <w:t xml:space="preserve">, </w:t>
      </w:r>
      <w:r w:rsidR="00926660" w:rsidRPr="00926660">
        <w:rPr>
          <w:rFonts w:ascii="GHEA Grapalat" w:hAnsi="GHEA Grapalat" w:cs="Tahoma"/>
          <w:sz w:val="24"/>
          <w:szCs w:val="24"/>
          <w:lang w:val="hy-AM"/>
        </w:rPr>
        <w:t>սակայն</w:t>
      </w:r>
      <w:r w:rsidR="00A61C7C" w:rsidRPr="00A63048">
        <w:rPr>
          <w:rFonts w:ascii="GHEA Grapalat" w:hAnsi="GHEA Grapalat" w:cs="Tahoma"/>
          <w:sz w:val="24"/>
          <w:szCs w:val="24"/>
          <w:lang w:val="hy-AM"/>
        </w:rPr>
        <w:t xml:space="preserve"> դեռ</w:t>
      </w:r>
      <w:r w:rsidR="0072263B" w:rsidRPr="0072263B">
        <w:rPr>
          <w:rFonts w:ascii="GHEA Grapalat" w:hAnsi="GHEA Grapalat" w:cs="Tahoma"/>
          <w:sz w:val="24"/>
          <w:szCs w:val="24"/>
          <w:lang w:val="hy-AM"/>
        </w:rPr>
        <w:t>ևս առկա են</w:t>
      </w:r>
      <w:r w:rsidR="00A61C7C" w:rsidRPr="00A63048">
        <w:rPr>
          <w:rFonts w:ascii="GHEA Grapalat" w:hAnsi="GHEA Grapalat" w:cs="Tahoma"/>
          <w:sz w:val="24"/>
          <w:szCs w:val="24"/>
          <w:lang w:val="hy-AM"/>
        </w:rPr>
        <w:t xml:space="preserve"> որոշ կարևոր տարրեր, որոն</w:t>
      </w:r>
      <w:r w:rsidR="0072263B" w:rsidRPr="0072263B">
        <w:rPr>
          <w:rFonts w:ascii="GHEA Grapalat" w:hAnsi="GHEA Grapalat" w:cs="Tahoma"/>
          <w:sz w:val="24"/>
          <w:szCs w:val="24"/>
          <w:lang w:val="hy-AM"/>
        </w:rPr>
        <w:t>ք</w:t>
      </w:r>
      <w:r w:rsidR="00A61C7C" w:rsidRPr="00A63048">
        <w:rPr>
          <w:rFonts w:ascii="GHEA Grapalat" w:hAnsi="GHEA Grapalat" w:cs="Tahoma"/>
          <w:sz w:val="24"/>
          <w:szCs w:val="24"/>
          <w:lang w:val="hy-AM"/>
        </w:rPr>
        <w:t xml:space="preserve"> պետք է </w:t>
      </w:r>
      <w:r w:rsidR="0072263B" w:rsidRPr="0072263B">
        <w:rPr>
          <w:rFonts w:ascii="GHEA Grapalat" w:hAnsi="GHEA Grapalat" w:cs="Tahoma"/>
          <w:sz w:val="24"/>
          <w:szCs w:val="24"/>
          <w:lang w:val="hy-AM"/>
        </w:rPr>
        <w:t>ամփոփվեն</w:t>
      </w:r>
      <w:r w:rsidR="00A61C7C" w:rsidRPr="00A63048">
        <w:rPr>
          <w:rFonts w:ascii="GHEA Grapalat" w:hAnsi="GHEA Grapalat" w:cs="Tahoma"/>
          <w:sz w:val="24"/>
          <w:szCs w:val="24"/>
          <w:lang w:val="hy-AM"/>
        </w:rPr>
        <w:t xml:space="preserve"> օրենք</w:t>
      </w:r>
      <w:r w:rsidR="0072263B" w:rsidRPr="0072263B">
        <w:rPr>
          <w:rFonts w:ascii="GHEA Grapalat" w:hAnsi="GHEA Grapalat" w:cs="Tahoma"/>
          <w:sz w:val="24"/>
          <w:szCs w:val="24"/>
          <w:lang w:val="hy-AM"/>
        </w:rPr>
        <w:t>ու</w:t>
      </w:r>
      <w:r w:rsidR="0072263B" w:rsidRPr="00E6561B">
        <w:rPr>
          <w:rFonts w:ascii="GHEA Grapalat" w:hAnsi="GHEA Grapalat" w:cs="Tahoma"/>
          <w:sz w:val="24"/>
          <w:szCs w:val="24"/>
          <w:lang w:val="hy-AM"/>
        </w:rPr>
        <w:t>մ</w:t>
      </w:r>
      <w:r w:rsidR="00A61C7C" w:rsidRPr="00A63048">
        <w:rPr>
          <w:rFonts w:ascii="GHEA Grapalat" w:hAnsi="GHEA Grapalat" w:cs="Tahoma"/>
          <w:sz w:val="24"/>
          <w:szCs w:val="24"/>
          <w:lang w:val="hy-AM"/>
        </w:rPr>
        <w:t>, որ</w:t>
      </w:r>
      <w:r w:rsidR="00E6561B" w:rsidRPr="00E6561B">
        <w:rPr>
          <w:rFonts w:ascii="GHEA Grapalat" w:hAnsi="GHEA Grapalat" w:cs="Tahoma"/>
          <w:sz w:val="24"/>
          <w:szCs w:val="24"/>
          <w:lang w:val="hy-AM"/>
        </w:rPr>
        <w:t>պեսզի այն</w:t>
      </w:r>
      <w:r w:rsidR="00A61C7C" w:rsidRPr="00A63048">
        <w:rPr>
          <w:rFonts w:ascii="GHEA Grapalat" w:hAnsi="GHEA Grapalat" w:cs="Tahoma"/>
          <w:sz w:val="24"/>
          <w:szCs w:val="24"/>
          <w:lang w:val="hy-AM"/>
        </w:rPr>
        <w:t xml:space="preserve"> ամբողջ</w:t>
      </w:r>
      <w:r w:rsidR="00E6561B" w:rsidRPr="00E6561B">
        <w:rPr>
          <w:rFonts w:ascii="GHEA Grapalat" w:hAnsi="GHEA Grapalat" w:cs="Tahoma"/>
          <w:sz w:val="24"/>
          <w:szCs w:val="24"/>
          <w:lang w:val="hy-AM"/>
        </w:rPr>
        <w:t xml:space="preserve">ությամբ </w:t>
      </w:r>
      <w:r w:rsidR="00A61C7C" w:rsidRPr="00A63048">
        <w:rPr>
          <w:rFonts w:ascii="GHEA Grapalat" w:hAnsi="GHEA Grapalat" w:cs="Tahoma"/>
          <w:sz w:val="24"/>
          <w:szCs w:val="24"/>
          <w:lang w:val="hy-AM"/>
        </w:rPr>
        <w:t>համապատասխան</w:t>
      </w:r>
      <w:r w:rsidR="00E6561B" w:rsidRPr="00E6561B">
        <w:rPr>
          <w:rFonts w:ascii="GHEA Grapalat" w:hAnsi="GHEA Grapalat" w:cs="Tahoma"/>
          <w:sz w:val="24"/>
          <w:szCs w:val="24"/>
          <w:lang w:val="hy-AM"/>
        </w:rPr>
        <w:t>ի</w:t>
      </w:r>
      <w:r w:rsidR="00A61C7C" w:rsidRPr="00A63048">
        <w:rPr>
          <w:rFonts w:ascii="GHEA Grapalat" w:hAnsi="GHEA Grapalat" w:cs="Tahoma"/>
          <w:sz w:val="24"/>
          <w:szCs w:val="24"/>
          <w:lang w:val="hy-AM"/>
        </w:rPr>
        <w:t xml:space="preserve"> միջազգային չափորոշիչներին: Հիմնական հարցերն են</w:t>
      </w:r>
      <w:r w:rsidR="00A61C7C" w:rsidRPr="00A63048">
        <w:rPr>
          <w:rFonts w:ascii="GHEA Grapalat" w:hAnsi="GHEA Grapalat" w:cs="Times New Roman"/>
          <w:sz w:val="24"/>
          <w:szCs w:val="24"/>
          <w:lang w:val="hy-AM"/>
        </w:rPr>
        <w:t>`</w:t>
      </w:r>
    </w:p>
    <w:p w:rsidR="00AD362F" w:rsidRPr="004A310D" w:rsidRDefault="00AD362F" w:rsidP="00EB1BC4">
      <w:pPr>
        <w:spacing w:line="276" w:lineRule="auto"/>
        <w:ind w:left="720"/>
        <w:jc w:val="both"/>
        <w:rPr>
          <w:rFonts w:ascii="GHEA Grapalat" w:eastAsia="Arial" w:hAnsi="GHEA Grapalat" w:cs="Times New Roman"/>
          <w:sz w:val="24"/>
          <w:szCs w:val="24"/>
          <w:lang w:val="hy-AM" w:bidi="en-US"/>
        </w:rPr>
      </w:pPr>
      <w:r w:rsidRPr="004A310D">
        <w:rPr>
          <w:rFonts w:ascii="GHEA Grapalat" w:hAnsi="GHEA Grapalat" w:cs="Times New Roman"/>
          <w:sz w:val="24"/>
          <w:szCs w:val="24"/>
          <w:lang w:val="hy-AM"/>
        </w:rPr>
        <w:t xml:space="preserve">- </w:t>
      </w:r>
      <w:r w:rsidR="00FE310E" w:rsidRPr="004A310D">
        <w:rPr>
          <w:rFonts w:ascii="GHEA Grapalat" w:eastAsia="Tahoma" w:hAnsi="GHEA Grapalat" w:cs="Tahoma"/>
          <w:i/>
          <w:sz w:val="24"/>
          <w:szCs w:val="24"/>
          <w:lang w:val="hy-AM"/>
        </w:rPr>
        <w:t xml:space="preserve">Անբավարար </w:t>
      </w:r>
      <w:r w:rsidR="00715E2D">
        <w:rPr>
          <w:rFonts w:ascii="GHEA Grapalat" w:eastAsia="Tahoma" w:hAnsi="GHEA Grapalat" w:cs="Tahoma"/>
          <w:i/>
          <w:sz w:val="24"/>
          <w:szCs w:val="24"/>
          <w:lang w:val="hy-AM"/>
        </w:rPr>
        <w:t>ֆինանսական</w:t>
      </w:r>
      <w:r w:rsidR="00FE310E" w:rsidRPr="004A310D">
        <w:rPr>
          <w:rFonts w:ascii="GHEA Grapalat" w:eastAsia="Tahoma" w:hAnsi="GHEA Grapalat" w:cs="Tahoma"/>
          <w:i/>
          <w:sz w:val="24"/>
          <w:szCs w:val="24"/>
          <w:lang w:val="hy-AM"/>
        </w:rPr>
        <w:t xml:space="preserve"> անկախություն</w:t>
      </w:r>
      <w:r w:rsidR="00A61C7C" w:rsidRPr="004A310D">
        <w:rPr>
          <w:rFonts w:ascii="GHEA Grapalat" w:hAnsi="GHEA Grapalat" w:cs="Times New Roman"/>
          <w:sz w:val="24"/>
          <w:szCs w:val="24"/>
          <w:lang w:val="hy-AM"/>
        </w:rPr>
        <w:t xml:space="preserve">: </w:t>
      </w:r>
      <w:r w:rsidR="00BA1DC3" w:rsidRPr="00BA1DC3">
        <w:rPr>
          <w:rFonts w:ascii="GHEA Grapalat" w:hAnsi="GHEA Grapalat" w:cs="Times New Roman"/>
          <w:sz w:val="24"/>
          <w:szCs w:val="24"/>
          <w:lang w:val="hy-AM"/>
        </w:rPr>
        <w:t xml:space="preserve">Լիովին երաշխավորված չէ ՀՊ-ի ֆինանսական անկախությունը։ ՀՊ-ն պարտավոր է ամեն տարի իր բյուջետային հայտը ներկայացնել Կառավարության հաստատմանը, և Կառավարությունը կարող է փոփոխել այն՝ թեև այն պետք է </w:t>
      </w:r>
      <w:r w:rsidR="00712D2A" w:rsidRPr="00712D2A">
        <w:rPr>
          <w:rFonts w:ascii="GHEA Grapalat" w:hAnsi="GHEA Grapalat" w:cs="Times New Roman"/>
          <w:sz w:val="24"/>
          <w:szCs w:val="24"/>
          <w:lang w:val="hy-AM"/>
        </w:rPr>
        <w:t>ներկայացնի</w:t>
      </w:r>
      <w:r w:rsidR="00BA1DC3" w:rsidRPr="00BA1DC3">
        <w:rPr>
          <w:rFonts w:ascii="GHEA Grapalat" w:hAnsi="GHEA Grapalat" w:cs="Times New Roman"/>
          <w:sz w:val="24"/>
          <w:szCs w:val="24"/>
          <w:lang w:val="hy-AM"/>
        </w:rPr>
        <w:t xml:space="preserve"> իր հիմնավորումները</w:t>
      </w:r>
      <w:r w:rsidR="00A61C7C" w:rsidRPr="004A310D">
        <w:rPr>
          <w:rFonts w:ascii="GHEA Grapalat" w:hAnsi="GHEA Grapalat" w:cs="Times New Roman"/>
          <w:sz w:val="24"/>
          <w:szCs w:val="24"/>
          <w:lang w:val="hy-AM"/>
        </w:rPr>
        <w:t>:</w:t>
      </w:r>
      <w:r w:rsidRPr="00ED6B6F">
        <w:rPr>
          <w:rFonts w:ascii="GHEA Grapalat" w:eastAsia="Arial" w:hAnsi="GHEA Grapalat" w:cs="Times New Roman"/>
          <w:sz w:val="24"/>
          <w:szCs w:val="24"/>
          <w:vertAlign w:val="superscript"/>
          <w:lang w:bidi="en-US"/>
        </w:rPr>
        <w:footnoteReference w:id="2"/>
      </w:r>
    </w:p>
    <w:p w:rsidR="00AD362F" w:rsidRPr="00601C93" w:rsidRDefault="00AD362F" w:rsidP="00EB1BC4">
      <w:pPr>
        <w:spacing w:line="276" w:lineRule="auto"/>
        <w:ind w:left="720"/>
        <w:jc w:val="both"/>
        <w:rPr>
          <w:rFonts w:ascii="GHEA Grapalat" w:eastAsia="Arial" w:hAnsi="GHEA Grapalat" w:cs="Times New Roman"/>
          <w:sz w:val="24"/>
          <w:szCs w:val="24"/>
          <w:lang w:val="hy-AM" w:bidi="en-US"/>
        </w:rPr>
      </w:pPr>
      <w:r w:rsidRPr="00601C93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-  </w:t>
      </w:r>
      <w:r w:rsidR="00601C93">
        <w:rPr>
          <w:rFonts w:ascii="GHEA Grapalat" w:eastAsia="Tahoma" w:hAnsi="GHEA Grapalat" w:cs="Tahoma"/>
          <w:i/>
          <w:sz w:val="24"/>
          <w:szCs w:val="24"/>
          <w:lang w:val="hy-AM" w:bidi="en-US"/>
        </w:rPr>
        <w:t>ՀՊ</w:t>
      </w:r>
      <w:r w:rsidR="000C2CD8" w:rsidRPr="00601C93">
        <w:rPr>
          <w:rFonts w:ascii="GHEA Grapalat" w:eastAsia="Arial" w:hAnsi="GHEA Grapalat" w:cs="Times New Roman"/>
          <w:i/>
          <w:sz w:val="24"/>
          <w:szCs w:val="24"/>
          <w:lang w:val="hy-AM" w:bidi="en-US"/>
        </w:rPr>
        <w:t xml:space="preserve"> </w:t>
      </w:r>
      <w:r w:rsidR="000C2CD8" w:rsidRPr="00601C93">
        <w:rPr>
          <w:rFonts w:ascii="GHEA Grapalat" w:eastAsia="Tahoma" w:hAnsi="GHEA Grapalat" w:cs="Tahoma"/>
          <w:i/>
          <w:sz w:val="24"/>
          <w:szCs w:val="24"/>
          <w:lang w:val="hy-AM" w:bidi="en-US"/>
        </w:rPr>
        <w:t>աշխատողներին</w:t>
      </w:r>
      <w:r w:rsidR="000C2CD8" w:rsidRPr="00601C93">
        <w:rPr>
          <w:rFonts w:ascii="GHEA Grapalat" w:eastAsia="Arial" w:hAnsi="GHEA Grapalat" w:cs="Times New Roman"/>
          <w:i/>
          <w:sz w:val="24"/>
          <w:szCs w:val="24"/>
          <w:lang w:val="hy-AM" w:bidi="en-US"/>
        </w:rPr>
        <w:t xml:space="preserve"> </w:t>
      </w:r>
      <w:r w:rsidR="000C2CD8" w:rsidRPr="00601C93">
        <w:rPr>
          <w:rFonts w:ascii="GHEA Grapalat" w:eastAsia="Tahoma" w:hAnsi="GHEA Grapalat" w:cs="Tahoma"/>
          <w:i/>
          <w:sz w:val="24"/>
          <w:szCs w:val="24"/>
          <w:lang w:val="hy-AM" w:bidi="en-US"/>
        </w:rPr>
        <w:t>ընդունելու</w:t>
      </w:r>
      <w:r w:rsidR="000C2CD8" w:rsidRPr="00601C93">
        <w:rPr>
          <w:rFonts w:ascii="GHEA Grapalat" w:eastAsia="Arial" w:hAnsi="GHEA Grapalat" w:cs="Times New Roman"/>
          <w:i/>
          <w:sz w:val="24"/>
          <w:szCs w:val="24"/>
          <w:lang w:val="hy-AM" w:bidi="en-US"/>
        </w:rPr>
        <w:t xml:space="preserve">, </w:t>
      </w:r>
      <w:r w:rsidR="000C2CD8" w:rsidRPr="00601C93">
        <w:rPr>
          <w:rFonts w:ascii="GHEA Grapalat" w:eastAsia="Tahoma" w:hAnsi="GHEA Grapalat" w:cs="Tahoma"/>
          <w:i/>
          <w:sz w:val="24"/>
          <w:szCs w:val="24"/>
          <w:lang w:val="hy-AM" w:bidi="en-US"/>
        </w:rPr>
        <w:t>կառավարելու</w:t>
      </w:r>
      <w:r w:rsidR="000C2CD8" w:rsidRPr="00601C93">
        <w:rPr>
          <w:rFonts w:ascii="GHEA Grapalat" w:eastAsia="Arial" w:hAnsi="GHEA Grapalat" w:cs="Times New Roman"/>
          <w:i/>
          <w:sz w:val="24"/>
          <w:szCs w:val="24"/>
          <w:lang w:val="hy-AM" w:bidi="en-US"/>
        </w:rPr>
        <w:t xml:space="preserve"> </w:t>
      </w:r>
      <w:r w:rsidR="000C2CD8" w:rsidRPr="00601C93">
        <w:rPr>
          <w:rFonts w:ascii="GHEA Grapalat" w:eastAsia="Tahoma" w:hAnsi="GHEA Grapalat" w:cs="Tahoma"/>
          <w:i/>
          <w:sz w:val="24"/>
          <w:szCs w:val="24"/>
          <w:lang w:val="hy-AM" w:bidi="en-US"/>
        </w:rPr>
        <w:t>և</w:t>
      </w:r>
      <w:r w:rsidR="000C2CD8" w:rsidRPr="00601C93">
        <w:rPr>
          <w:rFonts w:ascii="GHEA Grapalat" w:eastAsia="Arial" w:hAnsi="GHEA Grapalat" w:cs="Times New Roman"/>
          <w:i/>
          <w:sz w:val="24"/>
          <w:szCs w:val="24"/>
          <w:lang w:val="hy-AM" w:bidi="en-US"/>
        </w:rPr>
        <w:t xml:space="preserve"> </w:t>
      </w:r>
      <w:r w:rsidR="000C2CD8" w:rsidRPr="00601C93">
        <w:rPr>
          <w:rFonts w:ascii="GHEA Grapalat" w:eastAsia="Tahoma" w:hAnsi="GHEA Grapalat" w:cs="Tahoma"/>
          <w:i/>
          <w:sz w:val="24"/>
          <w:szCs w:val="24"/>
          <w:lang w:val="hy-AM" w:bidi="en-US"/>
        </w:rPr>
        <w:t>վարձատրելու</w:t>
      </w:r>
      <w:r w:rsidR="000C2CD8" w:rsidRPr="00601C93">
        <w:rPr>
          <w:rFonts w:ascii="GHEA Grapalat" w:eastAsia="Arial" w:hAnsi="GHEA Grapalat" w:cs="Times New Roman"/>
          <w:i/>
          <w:sz w:val="24"/>
          <w:szCs w:val="24"/>
          <w:lang w:val="hy-AM" w:bidi="en-US"/>
        </w:rPr>
        <w:t xml:space="preserve"> </w:t>
      </w:r>
      <w:r w:rsidR="006050C6">
        <w:rPr>
          <w:rFonts w:ascii="GHEA Grapalat" w:eastAsia="Tahoma" w:hAnsi="GHEA Grapalat" w:cs="Tahoma"/>
          <w:i/>
          <w:sz w:val="24"/>
          <w:szCs w:val="24"/>
          <w:lang w:val="hy-AM" w:bidi="en-US"/>
        </w:rPr>
        <w:t>գործընթաց</w:t>
      </w:r>
      <w:r w:rsidR="003D7840">
        <w:rPr>
          <w:rFonts w:ascii="GHEA Grapalat" w:eastAsia="Tahoma" w:hAnsi="GHEA Grapalat" w:cs="Tahoma"/>
          <w:i/>
          <w:sz w:val="24"/>
          <w:szCs w:val="24"/>
          <w:lang w:val="hy-AM" w:bidi="en-US"/>
        </w:rPr>
        <w:t>ը դուրս է ՀՊ վերահսկողությունից</w:t>
      </w:r>
      <w:r w:rsidR="000C2CD8" w:rsidRPr="00601C93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: </w:t>
      </w:r>
      <w:r w:rsidR="00431F3B">
        <w:rPr>
          <w:rFonts w:ascii="GHEA Grapalat" w:eastAsia="Arial" w:hAnsi="GHEA Grapalat" w:cs="Times New Roman"/>
          <w:sz w:val="24"/>
          <w:szCs w:val="24"/>
          <w:lang w:val="hy-AM" w:bidi="en-US"/>
        </w:rPr>
        <w:t>ՀՊ օրենքին համաձայն՝</w:t>
      </w:r>
      <w:r w:rsidR="00D65374" w:rsidRPr="00D65374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431F3B">
        <w:rPr>
          <w:rFonts w:ascii="GHEA Grapalat" w:eastAsia="Tahoma" w:hAnsi="GHEA Grapalat" w:cs="Tahoma"/>
          <w:sz w:val="24"/>
          <w:szCs w:val="24"/>
          <w:lang w:val="hy-AM" w:bidi="en-US"/>
        </w:rPr>
        <w:t>ՀՊ աշխատակիցների</w:t>
      </w:r>
      <w:r w:rsidR="000C2CD8" w:rsidRPr="00601C93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0C2CD8" w:rsidRPr="00601C93">
        <w:rPr>
          <w:rFonts w:ascii="GHEA Grapalat" w:eastAsia="Tahoma" w:hAnsi="GHEA Grapalat" w:cs="Tahoma"/>
          <w:sz w:val="24"/>
          <w:szCs w:val="24"/>
          <w:lang w:val="hy-AM" w:bidi="en-US"/>
        </w:rPr>
        <w:t>պաշտոնները</w:t>
      </w:r>
      <w:r w:rsidR="000C2CD8" w:rsidRPr="00601C93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0C2CD8" w:rsidRPr="00601C93">
        <w:rPr>
          <w:rFonts w:ascii="GHEA Grapalat" w:eastAsia="Tahoma" w:hAnsi="GHEA Grapalat" w:cs="Tahoma"/>
          <w:sz w:val="24"/>
          <w:szCs w:val="24"/>
          <w:lang w:val="hy-AM" w:bidi="en-US"/>
        </w:rPr>
        <w:t>սահմանվում</w:t>
      </w:r>
      <w:r w:rsidR="000C2CD8" w:rsidRPr="00601C93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0C2CD8" w:rsidRPr="00601C93">
        <w:rPr>
          <w:rFonts w:ascii="GHEA Grapalat" w:eastAsia="Tahoma" w:hAnsi="GHEA Grapalat" w:cs="Tahoma"/>
          <w:sz w:val="24"/>
          <w:szCs w:val="24"/>
          <w:lang w:val="hy-AM" w:bidi="en-US"/>
        </w:rPr>
        <w:t>և</w:t>
      </w:r>
      <w:r w:rsidR="000C2CD8" w:rsidRPr="00601C93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0C2CD8" w:rsidRPr="00601C93">
        <w:rPr>
          <w:rFonts w:ascii="GHEA Grapalat" w:eastAsia="Tahoma" w:hAnsi="GHEA Grapalat" w:cs="Tahoma"/>
          <w:sz w:val="24"/>
          <w:szCs w:val="24"/>
          <w:lang w:val="hy-AM" w:bidi="en-US"/>
        </w:rPr>
        <w:t>լրացվում</w:t>
      </w:r>
      <w:r w:rsidR="000C2CD8" w:rsidRPr="00601C93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0C2CD8" w:rsidRPr="00601C93">
        <w:rPr>
          <w:rFonts w:ascii="GHEA Grapalat" w:eastAsia="Tahoma" w:hAnsi="GHEA Grapalat" w:cs="Tahoma"/>
          <w:sz w:val="24"/>
          <w:szCs w:val="24"/>
          <w:lang w:val="hy-AM" w:bidi="en-US"/>
        </w:rPr>
        <w:t>են</w:t>
      </w:r>
      <w:r w:rsidR="000C2CD8" w:rsidRPr="00601C93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«</w:t>
      </w:r>
      <w:r w:rsidR="000C2CD8" w:rsidRPr="00601C93">
        <w:rPr>
          <w:rFonts w:ascii="GHEA Grapalat" w:eastAsia="Tahoma" w:hAnsi="GHEA Grapalat" w:cs="Tahoma"/>
          <w:sz w:val="24"/>
          <w:szCs w:val="24"/>
          <w:lang w:val="hy-AM" w:bidi="en-US"/>
        </w:rPr>
        <w:t>Քաղաքացիական</w:t>
      </w:r>
      <w:r w:rsidR="000C2CD8" w:rsidRPr="00601C93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0C2CD8" w:rsidRPr="00601C93">
        <w:rPr>
          <w:rFonts w:ascii="GHEA Grapalat" w:eastAsia="Tahoma" w:hAnsi="GHEA Grapalat" w:cs="Tahoma"/>
          <w:sz w:val="24"/>
          <w:szCs w:val="24"/>
          <w:lang w:val="hy-AM" w:bidi="en-US"/>
        </w:rPr>
        <w:t>ծառայության</w:t>
      </w:r>
      <w:r w:rsidR="000C2CD8" w:rsidRPr="00601C93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0C2CD8" w:rsidRPr="00601C93">
        <w:rPr>
          <w:rFonts w:ascii="GHEA Grapalat" w:eastAsia="Tahoma" w:hAnsi="GHEA Grapalat" w:cs="Tahoma"/>
          <w:sz w:val="24"/>
          <w:szCs w:val="24"/>
          <w:lang w:val="hy-AM" w:bidi="en-US"/>
        </w:rPr>
        <w:t>մասին</w:t>
      </w:r>
      <w:r w:rsidR="000C2CD8" w:rsidRPr="00601C93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» </w:t>
      </w:r>
      <w:r w:rsidR="00402008">
        <w:rPr>
          <w:rFonts w:ascii="GHEA Grapalat" w:eastAsia="Tahoma" w:hAnsi="GHEA Grapalat" w:cs="Tahoma"/>
          <w:sz w:val="24"/>
          <w:szCs w:val="24"/>
          <w:lang w:val="hy-AM" w:bidi="en-US"/>
        </w:rPr>
        <w:t>ՀՀ</w:t>
      </w:r>
      <w:r w:rsidR="000C2CD8" w:rsidRPr="00601C93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0C2CD8" w:rsidRPr="00601C93">
        <w:rPr>
          <w:rFonts w:ascii="GHEA Grapalat" w:eastAsia="Tahoma" w:hAnsi="GHEA Grapalat" w:cs="Tahoma"/>
          <w:sz w:val="24"/>
          <w:szCs w:val="24"/>
          <w:lang w:val="hy-AM" w:bidi="en-US"/>
        </w:rPr>
        <w:t>օրենքով</w:t>
      </w:r>
      <w:r w:rsidR="000C2CD8" w:rsidRPr="00601C93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(</w:t>
      </w:r>
      <w:r w:rsidR="00402008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այսուհետ՝ </w:t>
      </w:r>
      <w:r w:rsidR="00402008">
        <w:rPr>
          <w:rFonts w:ascii="GHEA Grapalat" w:eastAsia="Tahoma" w:hAnsi="GHEA Grapalat" w:cs="Tahoma"/>
          <w:sz w:val="24"/>
          <w:szCs w:val="24"/>
          <w:lang w:val="hy-AM" w:bidi="en-US"/>
        </w:rPr>
        <w:t>ՔԾ</w:t>
      </w:r>
      <w:r w:rsidR="000C2CD8" w:rsidRPr="00601C93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0C2CD8" w:rsidRPr="00601C93">
        <w:rPr>
          <w:rFonts w:ascii="GHEA Grapalat" w:eastAsia="Tahoma" w:hAnsi="GHEA Grapalat" w:cs="Tahoma"/>
          <w:sz w:val="24"/>
          <w:szCs w:val="24"/>
          <w:lang w:val="hy-AM" w:bidi="en-US"/>
        </w:rPr>
        <w:lastRenderedPageBreak/>
        <w:t>օրենքով</w:t>
      </w:r>
      <w:r w:rsidR="000C2CD8" w:rsidRPr="00601C93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) </w:t>
      </w:r>
      <w:r w:rsidR="000C2CD8" w:rsidRPr="00601C93">
        <w:rPr>
          <w:rFonts w:ascii="GHEA Grapalat" w:eastAsia="Tahoma" w:hAnsi="GHEA Grapalat" w:cs="Tahoma"/>
          <w:sz w:val="24"/>
          <w:szCs w:val="24"/>
          <w:lang w:val="hy-AM" w:bidi="en-US"/>
        </w:rPr>
        <w:t>սահմանված</w:t>
      </w:r>
      <w:r w:rsidR="000C2CD8" w:rsidRPr="00601C93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0C2CD8" w:rsidRPr="00601C93">
        <w:rPr>
          <w:rFonts w:ascii="GHEA Grapalat" w:eastAsia="Tahoma" w:hAnsi="GHEA Grapalat" w:cs="Tahoma"/>
          <w:sz w:val="24"/>
          <w:szCs w:val="24"/>
          <w:lang w:val="hy-AM" w:bidi="en-US"/>
        </w:rPr>
        <w:t>կարգով</w:t>
      </w:r>
      <w:r w:rsidR="000C2CD8" w:rsidRPr="00601C93">
        <w:rPr>
          <w:rFonts w:ascii="GHEA Grapalat" w:eastAsia="Arial" w:hAnsi="GHEA Grapalat" w:cs="Times New Roman"/>
          <w:sz w:val="24"/>
          <w:szCs w:val="24"/>
          <w:lang w:val="hy-AM" w:bidi="en-US"/>
        </w:rPr>
        <w:t>:</w:t>
      </w:r>
      <w:r w:rsidRPr="00ED6B6F">
        <w:rPr>
          <w:rFonts w:ascii="GHEA Grapalat" w:eastAsia="Arial" w:hAnsi="GHEA Grapalat" w:cs="Times New Roman"/>
          <w:sz w:val="24"/>
          <w:szCs w:val="24"/>
          <w:vertAlign w:val="superscript"/>
          <w:lang w:bidi="en-US"/>
        </w:rPr>
        <w:footnoteReference w:id="3"/>
      </w:r>
      <w:r w:rsidR="000C2CD8" w:rsidRPr="00601C93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B900B1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Այն </w:t>
      </w:r>
      <w:r w:rsidR="000C2CD8" w:rsidRPr="00601C93">
        <w:rPr>
          <w:rFonts w:ascii="GHEA Grapalat" w:eastAsia="Tahoma" w:hAnsi="GHEA Grapalat" w:cs="Tahoma"/>
          <w:sz w:val="24"/>
          <w:szCs w:val="24"/>
          <w:lang w:val="hy-AM" w:bidi="en-US"/>
        </w:rPr>
        <w:t>նախատեսում</w:t>
      </w:r>
      <w:r w:rsidR="000C2CD8" w:rsidRPr="00601C93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0C2CD8" w:rsidRPr="00601C93">
        <w:rPr>
          <w:rFonts w:ascii="GHEA Grapalat" w:eastAsia="Tahoma" w:hAnsi="GHEA Grapalat" w:cs="Tahoma"/>
          <w:sz w:val="24"/>
          <w:szCs w:val="24"/>
          <w:lang w:val="hy-AM" w:bidi="en-US"/>
        </w:rPr>
        <w:t>է</w:t>
      </w:r>
      <w:r w:rsidR="000C2CD8" w:rsidRPr="00601C93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, </w:t>
      </w:r>
      <w:r w:rsidR="000C2CD8" w:rsidRPr="00601C93">
        <w:rPr>
          <w:rFonts w:ascii="GHEA Grapalat" w:eastAsia="Tahoma" w:hAnsi="GHEA Grapalat" w:cs="Tahoma"/>
          <w:sz w:val="24"/>
          <w:szCs w:val="24"/>
          <w:lang w:val="hy-AM" w:bidi="en-US"/>
        </w:rPr>
        <w:t>որ</w:t>
      </w:r>
      <w:r w:rsidR="000C2CD8" w:rsidRPr="00601C93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B900B1">
        <w:rPr>
          <w:rFonts w:ascii="GHEA Grapalat" w:eastAsia="Tahoma" w:hAnsi="GHEA Grapalat" w:cs="Tahoma"/>
          <w:sz w:val="24"/>
          <w:szCs w:val="24"/>
          <w:lang w:val="hy-AM" w:bidi="en-US"/>
        </w:rPr>
        <w:t>աշխատակիցների</w:t>
      </w:r>
      <w:r w:rsidR="000C2CD8" w:rsidRPr="00601C93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B900B1">
        <w:rPr>
          <w:rFonts w:ascii="GHEA Grapalat" w:eastAsia="Tahoma" w:hAnsi="GHEA Grapalat" w:cs="Tahoma"/>
          <w:sz w:val="24"/>
          <w:szCs w:val="24"/>
          <w:lang w:val="hy-AM" w:bidi="en-US"/>
        </w:rPr>
        <w:t>կառավարումն օրենքում</w:t>
      </w:r>
      <w:r w:rsidR="000C2CD8" w:rsidRPr="00601C93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0C2CD8" w:rsidRPr="00601C93">
        <w:rPr>
          <w:rFonts w:ascii="GHEA Grapalat" w:eastAsia="Tahoma" w:hAnsi="GHEA Grapalat" w:cs="Tahoma"/>
          <w:sz w:val="24"/>
          <w:szCs w:val="24"/>
          <w:lang w:val="hy-AM" w:bidi="en-US"/>
        </w:rPr>
        <w:t>առկա</w:t>
      </w:r>
      <w:r w:rsidR="000C2CD8" w:rsidRPr="00601C93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B900B1">
        <w:rPr>
          <w:rFonts w:ascii="GHEA Grapalat" w:eastAsia="Tahoma" w:hAnsi="GHEA Grapalat" w:cs="Tahoma"/>
          <w:sz w:val="24"/>
          <w:szCs w:val="24"/>
          <w:lang w:val="hy-AM" w:bidi="en-US"/>
        </w:rPr>
        <w:t>պահանջներից զատ</w:t>
      </w:r>
      <w:r w:rsidR="000C2CD8" w:rsidRPr="00601C93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0C2CD8" w:rsidRPr="00601C93">
        <w:rPr>
          <w:rFonts w:ascii="GHEA Grapalat" w:eastAsia="Tahoma" w:hAnsi="GHEA Grapalat" w:cs="Tahoma"/>
          <w:sz w:val="24"/>
          <w:szCs w:val="24"/>
          <w:lang w:val="hy-AM" w:bidi="en-US"/>
        </w:rPr>
        <w:t>կարգավորվում</w:t>
      </w:r>
      <w:r w:rsidR="000C2CD8" w:rsidRPr="00601C93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0C2CD8" w:rsidRPr="00601C93">
        <w:rPr>
          <w:rFonts w:ascii="GHEA Grapalat" w:eastAsia="Tahoma" w:hAnsi="GHEA Grapalat" w:cs="Tahoma"/>
          <w:sz w:val="24"/>
          <w:szCs w:val="24"/>
          <w:lang w:val="hy-AM" w:bidi="en-US"/>
        </w:rPr>
        <w:t>է</w:t>
      </w:r>
      <w:r w:rsidR="000C2CD8" w:rsidRPr="00601C93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B900B1">
        <w:rPr>
          <w:rFonts w:ascii="GHEA Grapalat" w:eastAsia="Tahoma" w:hAnsi="GHEA Grapalat" w:cs="Tahoma"/>
          <w:sz w:val="24"/>
          <w:szCs w:val="24"/>
          <w:lang w:val="hy-AM" w:bidi="en-US"/>
        </w:rPr>
        <w:t>ՔԾ</w:t>
      </w:r>
      <w:r w:rsidR="000C2CD8" w:rsidRPr="00601C93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0C2CD8" w:rsidRPr="00601C93">
        <w:rPr>
          <w:rFonts w:ascii="GHEA Grapalat" w:eastAsia="Tahoma" w:hAnsi="GHEA Grapalat" w:cs="Tahoma"/>
          <w:sz w:val="24"/>
          <w:szCs w:val="24"/>
          <w:lang w:val="hy-AM" w:bidi="en-US"/>
        </w:rPr>
        <w:t>օրենքին</w:t>
      </w:r>
      <w:r w:rsidR="000C2CD8" w:rsidRPr="00601C93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0C2CD8" w:rsidRPr="00601C93">
        <w:rPr>
          <w:rFonts w:ascii="GHEA Grapalat" w:eastAsia="Tahoma" w:hAnsi="GHEA Grapalat" w:cs="Tahoma"/>
          <w:sz w:val="24"/>
          <w:szCs w:val="24"/>
          <w:lang w:val="hy-AM" w:bidi="en-US"/>
        </w:rPr>
        <w:t>համապատասխան</w:t>
      </w:r>
      <w:r w:rsidR="000C2CD8" w:rsidRPr="00601C93">
        <w:rPr>
          <w:rFonts w:ascii="GHEA Grapalat" w:eastAsia="Arial" w:hAnsi="GHEA Grapalat" w:cs="Times New Roman"/>
          <w:sz w:val="24"/>
          <w:szCs w:val="24"/>
          <w:lang w:val="hy-AM" w:bidi="en-US"/>
        </w:rPr>
        <w:t>:</w:t>
      </w:r>
      <w:r w:rsidRPr="00ED6B6F">
        <w:rPr>
          <w:rFonts w:ascii="GHEA Grapalat" w:eastAsia="Arial" w:hAnsi="GHEA Grapalat" w:cs="Times New Roman"/>
          <w:sz w:val="24"/>
          <w:szCs w:val="24"/>
          <w:vertAlign w:val="superscript"/>
          <w:lang w:bidi="en-US"/>
        </w:rPr>
        <w:footnoteReference w:id="4"/>
      </w:r>
      <w:r w:rsidR="000C2CD8" w:rsidRPr="00601C93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DD15C8" w:rsidRPr="00DD15C8">
        <w:rPr>
          <w:rFonts w:ascii="GHEA Grapalat" w:eastAsia="Tahoma" w:hAnsi="GHEA Grapalat" w:cs="Tahoma"/>
          <w:sz w:val="24"/>
          <w:szCs w:val="24"/>
          <w:lang w:val="hy-AM" w:bidi="en-US"/>
        </w:rPr>
        <w:t>ՀՊ-</w:t>
      </w:r>
      <w:r w:rsidR="00DD15C8" w:rsidRPr="00AC65C7">
        <w:rPr>
          <w:rFonts w:ascii="GHEA Grapalat" w:eastAsia="Tahoma" w:hAnsi="GHEA Grapalat" w:cs="Tahoma"/>
          <w:sz w:val="24"/>
          <w:szCs w:val="24"/>
          <w:lang w:val="hy-AM" w:bidi="en-US"/>
        </w:rPr>
        <w:t>ն</w:t>
      </w:r>
      <w:r w:rsidR="000C2CD8" w:rsidRPr="00601C93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0C2CD8" w:rsidRPr="00601C93">
        <w:rPr>
          <w:rFonts w:ascii="GHEA Grapalat" w:eastAsia="Tahoma" w:hAnsi="GHEA Grapalat" w:cs="Tahoma"/>
          <w:sz w:val="24"/>
          <w:szCs w:val="24"/>
          <w:lang w:val="hy-AM" w:bidi="en-US"/>
        </w:rPr>
        <w:t>իրավասու</w:t>
      </w:r>
      <w:r w:rsidR="000C2CD8" w:rsidRPr="00601C93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0C2CD8" w:rsidRPr="00601C93">
        <w:rPr>
          <w:rFonts w:ascii="GHEA Grapalat" w:eastAsia="Tahoma" w:hAnsi="GHEA Grapalat" w:cs="Tahoma"/>
          <w:sz w:val="24"/>
          <w:szCs w:val="24"/>
          <w:lang w:val="hy-AM" w:bidi="en-US"/>
        </w:rPr>
        <w:t>չէ</w:t>
      </w:r>
      <w:r w:rsidR="00A2317D">
        <w:rPr>
          <w:rFonts w:ascii="GHEA Grapalat" w:eastAsia="Tahoma" w:hAnsi="GHEA Grapalat" w:cs="Tahoma"/>
          <w:sz w:val="24"/>
          <w:szCs w:val="24"/>
          <w:lang w:val="hy-AM" w:bidi="en-US"/>
        </w:rPr>
        <w:t xml:space="preserve"> անկախ</w:t>
      </w:r>
      <w:r w:rsidR="000C2CD8" w:rsidRPr="00601C93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0C2CD8" w:rsidRPr="00601C93">
        <w:rPr>
          <w:rFonts w:ascii="GHEA Grapalat" w:eastAsia="Tahoma" w:hAnsi="GHEA Grapalat" w:cs="Tahoma"/>
          <w:sz w:val="24"/>
          <w:szCs w:val="24"/>
          <w:lang w:val="hy-AM" w:bidi="en-US"/>
        </w:rPr>
        <w:t>սահմանելու</w:t>
      </w:r>
      <w:r w:rsidR="000C2CD8" w:rsidRPr="00601C93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0C2CD8" w:rsidRPr="00601C93">
        <w:rPr>
          <w:rFonts w:ascii="GHEA Grapalat" w:eastAsia="Tahoma" w:hAnsi="GHEA Grapalat" w:cs="Tahoma"/>
          <w:sz w:val="24"/>
          <w:szCs w:val="24"/>
          <w:lang w:val="hy-AM" w:bidi="en-US"/>
        </w:rPr>
        <w:t>և</w:t>
      </w:r>
      <w:r w:rsidR="000C2CD8" w:rsidRPr="00601C93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0C2CD8" w:rsidRPr="00601C93">
        <w:rPr>
          <w:rFonts w:ascii="GHEA Grapalat" w:eastAsia="Tahoma" w:hAnsi="GHEA Grapalat" w:cs="Tahoma"/>
          <w:sz w:val="24"/>
          <w:szCs w:val="24"/>
          <w:lang w:val="hy-AM" w:bidi="en-US"/>
        </w:rPr>
        <w:t>իրականացնելու</w:t>
      </w:r>
      <w:r w:rsidR="000C2CD8" w:rsidRPr="00601C93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0C2CD8" w:rsidRPr="00601C93">
        <w:rPr>
          <w:rFonts w:ascii="GHEA Grapalat" w:eastAsia="Tahoma" w:hAnsi="GHEA Grapalat" w:cs="Tahoma"/>
          <w:sz w:val="24"/>
          <w:szCs w:val="24"/>
          <w:lang w:val="hy-AM" w:bidi="en-US"/>
        </w:rPr>
        <w:t>մարդկային</w:t>
      </w:r>
      <w:r w:rsidR="000C2CD8" w:rsidRPr="00601C93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0C2CD8" w:rsidRPr="00601C93">
        <w:rPr>
          <w:rFonts w:ascii="GHEA Grapalat" w:eastAsia="Tahoma" w:hAnsi="GHEA Grapalat" w:cs="Tahoma"/>
          <w:sz w:val="24"/>
          <w:szCs w:val="24"/>
          <w:lang w:val="hy-AM" w:bidi="en-US"/>
        </w:rPr>
        <w:t>ռեսուրսների</w:t>
      </w:r>
      <w:r w:rsidR="000C2CD8" w:rsidRPr="00601C93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A2317D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կառավարման </w:t>
      </w:r>
      <w:r w:rsidR="000C2CD8" w:rsidRPr="00601C93">
        <w:rPr>
          <w:rFonts w:ascii="GHEA Grapalat" w:eastAsia="Tahoma" w:hAnsi="GHEA Grapalat" w:cs="Tahoma"/>
          <w:sz w:val="24"/>
          <w:szCs w:val="24"/>
          <w:lang w:val="hy-AM" w:bidi="en-US"/>
        </w:rPr>
        <w:t>քաղաքականությունը</w:t>
      </w:r>
      <w:r w:rsidR="000C2CD8" w:rsidRPr="00601C93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0C2CD8" w:rsidRPr="00601C93">
        <w:rPr>
          <w:rFonts w:ascii="GHEA Grapalat" w:eastAsia="Tahoma" w:hAnsi="GHEA Grapalat" w:cs="Tahoma"/>
          <w:sz w:val="24"/>
          <w:szCs w:val="24"/>
          <w:lang w:val="hy-AM" w:bidi="en-US"/>
        </w:rPr>
        <w:t>և</w:t>
      </w:r>
      <w:r w:rsidR="000C2CD8" w:rsidRPr="00601C93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0C2CD8" w:rsidRPr="00601C93">
        <w:rPr>
          <w:rFonts w:ascii="GHEA Grapalat" w:eastAsia="Tahoma" w:hAnsi="GHEA Grapalat" w:cs="Tahoma"/>
          <w:sz w:val="24"/>
          <w:szCs w:val="24"/>
          <w:lang w:val="hy-AM" w:bidi="en-US"/>
        </w:rPr>
        <w:t>ընթացակարգերը</w:t>
      </w:r>
      <w:r w:rsidR="000C2CD8" w:rsidRPr="00601C93">
        <w:rPr>
          <w:rFonts w:ascii="GHEA Grapalat" w:eastAsia="Arial" w:hAnsi="GHEA Grapalat" w:cs="Times New Roman"/>
          <w:sz w:val="24"/>
          <w:szCs w:val="24"/>
          <w:lang w:val="hy-AM" w:bidi="en-US"/>
        </w:rPr>
        <w:t>`</w:t>
      </w:r>
      <w:r w:rsidR="00774446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0C2CD8" w:rsidRPr="00601C93">
        <w:rPr>
          <w:rFonts w:ascii="GHEA Grapalat" w:eastAsia="Tahoma" w:hAnsi="GHEA Grapalat" w:cs="Tahoma"/>
          <w:sz w:val="24"/>
          <w:szCs w:val="24"/>
          <w:lang w:val="hy-AM" w:bidi="en-US"/>
        </w:rPr>
        <w:t>բավարար</w:t>
      </w:r>
      <w:r w:rsidR="000C2CD8" w:rsidRPr="00601C93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0C2CD8" w:rsidRPr="00601C93">
        <w:rPr>
          <w:rFonts w:ascii="GHEA Grapalat" w:eastAsia="Tahoma" w:hAnsi="GHEA Grapalat" w:cs="Tahoma"/>
          <w:sz w:val="24"/>
          <w:szCs w:val="24"/>
          <w:lang w:val="hy-AM" w:bidi="en-US"/>
        </w:rPr>
        <w:t>որակավորում</w:t>
      </w:r>
      <w:r w:rsidR="000C2CD8" w:rsidRPr="00601C93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0C2CD8" w:rsidRPr="00601C93">
        <w:rPr>
          <w:rFonts w:ascii="GHEA Grapalat" w:eastAsia="Tahoma" w:hAnsi="GHEA Grapalat" w:cs="Tahoma"/>
          <w:sz w:val="24"/>
          <w:szCs w:val="24"/>
          <w:lang w:val="hy-AM" w:bidi="en-US"/>
        </w:rPr>
        <w:t>ունեցող, իրավասություններով</w:t>
      </w:r>
      <w:r w:rsidR="000C2CD8" w:rsidRPr="00601C93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, </w:t>
      </w:r>
      <w:r w:rsidR="000C2CD8" w:rsidRPr="00601C93">
        <w:rPr>
          <w:rFonts w:ascii="GHEA Grapalat" w:eastAsia="Tahoma" w:hAnsi="GHEA Grapalat" w:cs="Tahoma"/>
          <w:sz w:val="24"/>
          <w:szCs w:val="24"/>
          <w:lang w:val="hy-AM" w:bidi="en-US"/>
        </w:rPr>
        <w:t>հնարավորություններով</w:t>
      </w:r>
      <w:r w:rsidR="000C2CD8" w:rsidRPr="00601C93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0C2CD8" w:rsidRPr="00601C93">
        <w:rPr>
          <w:rFonts w:ascii="GHEA Grapalat" w:eastAsia="Tahoma" w:hAnsi="GHEA Grapalat" w:cs="Tahoma"/>
          <w:sz w:val="24"/>
          <w:szCs w:val="24"/>
          <w:lang w:val="hy-AM" w:bidi="en-US"/>
        </w:rPr>
        <w:t>և</w:t>
      </w:r>
      <w:r w:rsidR="000C2CD8" w:rsidRPr="00601C93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0C2CD8" w:rsidRPr="00601C93">
        <w:rPr>
          <w:rFonts w:ascii="GHEA Grapalat" w:eastAsia="Tahoma" w:hAnsi="GHEA Grapalat" w:cs="Tahoma"/>
          <w:sz w:val="24"/>
          <w:szCs w:val="24"/>
          <w:lang w:val="hy-AM" w:bidi="en-US"/>
        </w:rPr>
        <w:t>էթիկա</w:t>
      </w:r>
      <w:r w:rsidR="00A2317D">
        <w:rPr>
          <w:rFonts w:ascii="GHEA Grapalat" w:eastAsia="Tahoma" w:hAnsi="GHEA Grapalat" w:cs="Tahoma"/>
          <w:sz w:val="24"/>
          <w:szCs w:val="24"/>
          <w:lang w:val="hy-AM" w:bidi="en-US"/>
        </w:rPr>
        <w:t>յի</w:t>
      </w:r>
      <w:r w:rsidR="000C2CD8" w:rsidRPr="00601C93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0C2CD8" w:rsidRPr="00601C93">
        <w:rPr>
          <w:rFonts w:ascii="GHEA Grapalat" w:eastAsia="Tahoma" w:hAnsi="GHEA Grapalat" w:cs="Tahoma"/>
          <w:sz w:val="24"/>
          <w:szCs w:val="24"/>
          <w:lang w:val="hy-AM" w:bidi="en-US"/>
        </w:rPr>
        <w:t>սկզբունքներին</w:t>
      </w:r>
      <w:r w:rsidR="000C2CD8" w:rsidRPr="00601C93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A2317D">
        <w:rPr>
          <w:rFonts w:ascii="GHEA Grapalat" w:eastAsia="Tahoma" w:hAnsi="GHEA Grapalat" w:cs="Tahoma"/>
          <w:sz w:val="24"/>
          <w:szCs w:val="24"/>
          <w:lang w:val="hy-AM" w:bidi="en-US"/>
        </w:rPr>
        <w:t>համահունչ</w:t>
      </w:r>
      <w:r w:rsidR="000C2CD8" w:rsidRPr="00601C93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A2317D">
        <w:rPr>
          <w:rFonts w:ascii="GHEA Grapalat" w:eastAsia="Tahoma" w:hAnsi="GHEA Grapalat" w:cs="Tahoma"/>
          <w:sz w:val="24"/>
          <w:szCs w:val="24"/>
          <w:lang w:val="hy-AM" w:bidi="en-US"/>
        </w:rPr>
        <w:t>աշխատակիցների</w:t>
      </w:r>
      <w:r w:rsidR="000C2CD8" w:rsidRPr="00601C93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0C2CD8" w:rsidRPr="00601C93">
        <w:rPr>
          <w:rFonts w:ascii="GHEA Grapalat" w:eastAsia="Tahoma" w:hAnsi="GHEA Grapalat" w:cs="Tahoma"/>
          <w:sz w:val="24"/>
          <w:szCs w:val="24"/>
          <w:lang w:val="hy-AM" w:bidi="en-US"/>
        </w:rPr>
        <w:t>ներգրավման</w:t>
      </w:r>
      <w:r w:rsidR="000C2CD8" w:rsidRPr="00601C93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0C2CD8" w:rsidRPr="00601C93">
        <w:rPr>
          <w:rFonts w:ascii="GHEA Grapalat" w:eastAsia="Tahoma" w:hAnsi="GHEA Grapalat" w:cs="Tahoma"/>
          <w:sz w:val="24"/>
          <w:szCs w:val="24"/>
          <w:lang w:val="hy-AM" w:bidi="en-US"/>
        </w:rPr>
        <w:t>համար</w:t>
      </w:r>
      <w:r w:rsidR="000C2CD8" w:rsidRPr="00601C93">
        <w:rPr>
          <w:rFonts w:ascii="GHEA Grapalat" w:eastAsia="Arial" w:hAnsi="GHEA Grapalat" w:cs="Times New Roman"/>
          <w:sz w:val="24"/>
          <w:szCs w:val="24"/>
          <w:lang w:val="hy-AM" w:bidi="en-US"/>
        </w:rPr>
        <w:t>:</w:t>
      </w:r>
      <w:r w:rsidR="00DC3F4A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Մինչդեռ,</w:t>
      </w:r>
      <w:r w:rsidR="000C2CD8" w:rsidRPr="00601C93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ISSAI</w:t>
      </w:r>
      <w:r w:rsidR="004E6297" w:rsidRPr="004E6297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-ների </w:t>
      </w:r>
      <w:r w:rsidR="00A54603">
        <w:rPr>
          <w:rFonts w:ascii="GHEA Grapalat" w:eastAsia="Tahoma" w:hAnsi="GHEA Grapalat" w:cs="Tahoma"/>
          <w:sz w:val="24"/>
          <w:szCs w:val="24"/>
          <w:lang w:val="hy-AM" w:bidi="en-US"/>
        </w:rPr>
        <w:t>համաձայն</w:t>
      </w:r>
      <w:r w:rsidR="00A54603">
        <w:rPr>
          <w:rFonts w:ascii="GHEA Grapalat" w:eastAsia="Arial" w:hAnsi="GHEA Grapalat" w:cs="Times New Roman"/>
          <w:sz w:val="24"/>
          <w:szCs w:val="24"/>
          <w:lang w:val="hy-AM" w:bidi="en-US"/>
        </w:rPr>
        <w:t>,</w:t>
      </w:r>
      <w:r w:rsidR="000C2CD8" w:rsidRPr="00601C93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DC3F4A">
        <w:rPr>
          <w:rFonts w:ascii="GHEA Grapalat" w:eastAsia="Tahoma" w:hAnsi="GHEA Grapalat" w:cs="Tahoma"/>
          <w:sz w:val="24"/>
          <w:szCs w:val="24"/>
          <w:lang w:val="hy-AM" w:bidi="en-US"/>
        </w:rPr>
        <w:t>բարձրագույն հաշվեքննիչ մարմինները</w:t>
      </w:r>
      <w:r w:rsidR="000C2CD8" w:rsidRPr="00601C93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0C2CD8" w:rsidRPr="00601C93">
        <w:rPr>
          <w:rFonts w:ascii="GHEA Grapalat" w:eastAsia="Tahoma" w:hAnsi="GHEA Grapalat" w:cs="Tahoma"/>
          <w:sz w:val="24"/>
          <w:szCs w:val="24"/>
          <w:lang w:val="hy-AM" w:bidi="en-US"/>
        </w:rPr>
        <w:t>պետք</w:t>
      </w:r>
      <w:r w:rsidR="000C2CD8" w:rsidRPr="00601C93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0C2CD8" w:rsidRPr="00601C93">
        <w:rPr>
          <w:rFonts w:ascii="GHEA Grapalat" w:eastAsia="Tahoma" w:hAnsi="GHEA Grapalat" w:cs="Tahoma"/>
          <w:sz w:val="24"/>
          <w:szCs w:val="24"/>
          <w:lang w:val="hy-AM" w:bidi="en-US"/>
        </w:rPr>
        <w:t>է</w:t>
      </w:r>
      <w:r w:rsidR="000C2CD8" w:rsidRPr="00601C93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A54603">
        <w:rPr>
          <w:rFonts w:ascii="GHEA Grapalat" w:eastAsia="Tahoma" w:hAnsi="GHEA Grapalat" w:cs="Tahoma"/>
          <w:sz w:val="24"/>
          <w:szCs w:val="24"/>
          <w:lang w:val="hy-AM" w:bidi="en-US"/>
        </w:rPr>
        <w:t>մշակեն</w:t>
      </w:r>
      <w:r w:rsidR="000C2CD8" w:rsidRPr="00601C93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0C2CD8" w:rsidRPr="00601C93">
        <w:rPr>
          <w:rFonts w:ascii="GHEA Grapalat" w:eastAsia="Tahoma" w:hAnsi="GHEA Grapalat" w:cs="Tahoma"/>
          <w:sz w:val="24"/>
          <w:szCs w:val="24"/>
          <w:lang w:val="hy-AM" w:bidi="en-US"/>
        </w:rPr>
        <w:t>մարդկային</w:t>
      </w:r>
      <w:r w:rsidR="000C2CD8" w:rsidRPr="00601C93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0C2CD8" w:rsidRPr="00601C93">
        <w:rPr>
          <w:rFonts w:ascii="GHEA Grapalat" w:eastAsia="Tahoma" w:hAnsi="GHEA Grapalat" w:cs="Tahoma"/>
          <w:sz w:val="24"/>
          <w:szCs w:val="24"/>
          <w:lang w:val="hy-AM" w:bidi="en-US"/>
        </w:rPr>
        <w:t>ռեսուրսների</w:t>
      </w:r>
      <w:r w:rsidR="000C2CD8" w:rsidRPr="00601C93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0C2CD8" w:rsidRPr="00601C93">
        <w:rPr>
          <w:rFonts w:ascii="GHEA Grapalat" w:eastAsia="Tahoma" w:hAnsi="GHEA Grapalat" w:cs="Tahoma"/>
          <w:sz w:val="24"/>
          <w:szCs w:val="24"/>
          <w:lang w:val="hy-AM" w:bidi="en-US"/>
        </w:rPr>
        <w:t>քաղաքականություն</w:t>
      </w:r>
      <w:r w:rsidR="000C2CD8" w:rsidRPr="00601C93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0C2CD8" w:rsidRPr="00601C93">
        <w:rPr>
          <w:rFonts w:ascii="GHEA Grapalat" w:eastAsia="Tahoma" w:hAnsi="GHEA Grapalat" w:cs="Tahoma"/>
          <w:sz w:val="24"/>
          <w:szCs w:val="24"/>
          <w:lang w:val="hy-AM" w:bidi="en-US"/>
        </w:rPr>
        <w:t>և</w:t>
      </w:r>
      <w:r w:rsidR="000C2CD8" w:rsidRPr="00601C93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0C2CD8" w:rsidRPr="00601C93">
        <w:rPr>
          <w:rFonts w:ascii="GHEA Grapalat" w:eastAsia="Tahoma" w:hAnsi="GHEA Grapalat" w:cs="Tahoma"/>
          <w:sz w:val="24"/>
          <w:szCs w:val="24"/>
          <w:lang w:val="hy-AM" w:bidi="en-US"/>
        </w:rPr>
        <w:t>ընթացակարգեր</w:t>
      </w:r>
      <w:r w:rsidR="000C2CD8" w:rsidRPr="00601C93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` </w:t>
      </w:r>
      <w:r w:rsidR="000C2CD8" w:rsidRPr="00601C93">
        <w:rPr>
          <w:rFonts w:ascii="GHEA Grapalat" w:eastAsia="Tahoma" w:hAnsi="GHEA Grapalat" w:cs="Tahoma"/>
          <w:sz w:val="24"/>
          <w:szCs w:val="24"/>
          <w:lang w:val="hy-AM" w:bidi="en-US"/>
        </w:rPr>
        <w:t>մատչելի</w:t>
      </w:r>
      <w:r w:rsidR="000C2CD8" w:rsidRPr="00601C93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0C2CD8" w:rsidRPr="00601C93">
        <w:rPr>
          <w:rFonts w:ascii="GHEA Grapalat" w:eastAsia="Tahoma" w:hAnsi="GHEA Grapalat" w:cs="Tahoma"/>
          <w:sz w:val="24"/>
          <w:szCs w:val="24"/>
          <w:lang w:val="hy-AM" w:bidi="en-US"/>
        </w:rPr>
        <w:t>և</w:t>
      </w:r>
      <w:r w:rsidR="000C2CD8" w:rsidRPr="00601C93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0C2CD8" w:rsidRPr="00601C93">
        <w:rPr>
          <w:rFonts w:ascii="GHEA Grapalat" w:eastAsia="Tahoma" w:hAnsi="GHEA Grapalat" w:cs="Tahoma"/>
          <w:sz w:val="24"/>
          <w:szCs w:val="24"/>
          <w:lang w:val="hy-AM" w:bidi="en-US"/>
        </w:rPr>
        <w:t>ողջամիտ</w:t>
      </w:r>
      <w:r w:rsidR="000C2CD8" w:rsidRPr="00601C93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0C2CD8" w:rsidRPr="00601C93">
        <w:rPr>
          <w:rFonts w:ascii="GHEA Grapalat" w:eastAsia="Tahoma" w:hAnsi="GHEA Grapalat" w:cs="Tahoma"/>
          <w:sz w:val="24"/>
          <w:szCs w:val="24"/>
          <w:lang w:val="hy-AM" w:bidi="en-US"/>
        </w:rPr>
        <w:t>մարդկային</w:t>
      </w:r>
      <w:r w:rsidR="000C2CD8" w:rsidRPr="00601C93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, </w:t>
      </w:r>
      <w:r w:rsidR="000C2CD8" w:rsidRPr="00601C93">
        <w:rPr>
          <w:rFonts w:ascii="GHEA Grapalat" w:eastAsia="Tahoma" w:hAnsi="GHEA Grapalat" w:cs="Tahoma"/>
          <w:sz w:val="24"/>
          <w:szCs w:val="24"/>
          <w:lang w:val="hy-AM" w:bidi="en-US"/>
        </w:rPr>
        <w:t>նյութական</w:t>
      </w:r>
      <w:r w:rsidR="000C2CD8" w:rsidRPr="00601C93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0C2CD8" w:rsidRPr="00601C93">
        <w:rPr>
          <w:rFonts w:ascii="GHEA Grapalat" w:eastAsia="Tahoma" w:hAnsi="GHEA Grapalat" w:cs="Tahoma"/>
          <w:sz w:val="24"/>
          <w:szCs w:val="24"/>
          <w:lang w:val="hy-AM" w:bidi="en-US"/>
        </w:rPr>
        <w:t>և</w:t>
      </w:r>
      <w:r w:rsidR="000C2CD8" w:rsidRPr="00601C93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0C2CD8" w:rsidRPr="00601C93">
        <w:rPr>
          <w:rFonts w:ascii="GHEA Grapalat" w:eastAsia="Tahoma" w:hAnsi="GHEA Grapalat" w:cs="Tahoma"/>
          <w:sz w:val="24"/>
          <w:szCs w:val="24"/>
          <w:lang w:val="hy-AM" w:bidi="en-US"/>
        </w:rPr>
        <w:t>դրամական</w:t>
      </w:r>
      <w:r w:rsidR="000C2CD8" w:rsidRPr="00601C93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0C2CD8" w:rsidRPr="00601C93">
        <w:rPr>
          <w:rFonts w:ascii="GHEA Grapalat" w:eastAsia="Tahoma" w:hAnsi="GHEA Grapalat" w:cs="Tahoma"/>
          <w:sz w:val="24"/>
          <w:szCs w:val="24"/>
          <w:lang w:val="hy-AM" w:bidi="en-US"/>
        </w:rPr>
        <w:t>ռեսուրս</w:t>
      </w:r>
      <w:r w:rsidR="000C2CD8" w:rsidRPr="00601C93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0C2CD8" w:rsidRPr="00601C93">
        <w:rPr>
          <w:rFonts w:ascii="GHEA Grapalat" w:eastAsia="Tahoma" w:hAnsi="GHEA Grapalat" w:cs="Tahoma"/>
          <w:sz w:val="24"/>
          <w:szCs w:val="24"/>
          <w:lang w:val="hy-AM" w:bidi="en-US"/>
        </w:rPr>
        <w:t>ձեռք</w:t>
      </w:r>
      <w:r w:rsidR="000C2CD8" w:rsidRPr="00601C93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0C2CD8" w:rsidRPr="00601C93">
        <w:rPr>
          <w:rFonts w:ascii="GHEA Grapalat" w:eastAsia="Tahoma" w:hAnsi="GHEA Grapalat" w:cs="Tahoma"/>
          <w:sz w:val="24"/>
          <w:szCs w:val="24"/>
          <w:lang w:val="hy-AM" w:bidi="en-US"/>
        </w:rPr>
        <w:t>բերելու</w:t>
      </w:r>
      <w:r w:rsidR="000C2CD8" w:rsidRPr="00601C93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0C2CD8" w:rsidRPr="00601C93">
        <w:rPr>
          <w:rFonts w:ascii="GHEA Grapalat" w:eastAsia="Tahoma" w:hAnsi="GHEA Grapalat" w:cs="Tahoma"/>
          <w:sz w:val="24"/>
          <w:szCs w:val="24"/>
          <w:lang w:val="hy-AM" w:bidi="en-US"/>
        </w:rPr>
        <w:t>համար</w:t>
      </w:r>
      <w:r w:rsidR="000C2CD8" w:rsidRPr="00601C93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, </w:t>
      </w:r>
      <w:r w:rsidR="000C2CD8" w:rsidRPr="00601C93">
        <w:rPr>
          <w:rFonts w:ascii="GHEA Grapalat" w:eastAsia="Tahoma" w:hAnsi="GHEA Grapalat" w:cs="Tahoma"/>
          <w:sz w:val="24"/>
          <w:szCs w:val="24"/>
          <w:lang w:val="hy-AM" w:bidi="en-US"/>
        </w:rPr>
        <w:t>և</w:t>
      </w:r>
      <w:r w:rsidR="000C2CD8" w:rsidRPr="00601C93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0C2CD8" w:rsidRPr="00601C93">
        <w:rPr>
          <w:rFonts w:ascii="GHEA Grapalat" w:eastAsia="Tahoma" w:hAnsi="GHEA Grapalat" w:cs="Tahoma"/>
          <w:sz w:val="24"/>
          <w:szCs w:val="24"/>
          <w:lang w:val="hy-AM" w:bidi="en-US"/>
        </w:rPr>
        <w:t>որ</w:t>
      </w:r>
      <w:r w:rsidR="000C2CD8" w:rsidRPr="00601C93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0C2CD8" w:rsidRPr="00601C93">
        <w:rPr>
          <w:rFonts w:ascii="GHEA Grapalat" w:eastAsia="Tahoma" w:hAnsi="GHEA Grapalat" w:cs="Tahoma"/>
          <w:sz w:val="24"/>
          <w:szCs w:val="24"/>
          <w:lang w:val="hy-AM" w:bidi="en-US"/>
        </w:rPr>
        <w:t>գործադիր</w:t>
      </w:r>
      <w:r w:rsidR="000C2CD8" w:rsidRPr="00601C93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0C2CD8" w:rsidRPr="00601C93">
        <w:rPr>
          <w:rFonts w:ascii="GHEA Grapalat" w:eastAsia="Tahoma" w:hAnsi="GHEA Grapalat" w:cs="Tahoma"/>
          <w:sz w:val="24"/>
          <w:szCs w:val="24"/>
          <w:lang w:val="hy-AM" w:bidi="en-US"/>
        </w:rPr>
        <w:t>մարմինները</w:t>
      </w:r>
      <w:r w:rsidR="000C2CD8" w:rsidRPr="00601C93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0C2CD8" w:rsidRPr="00601C93">
        <w:rPr>
          <w:rFonts w:ascii="GHEA Grapalat" w:eastAsia="Tahoma" w:hAnsi="GHEA Grapalat" w:cs="Tahoma"/>
          <w:sz w:val="24"/>
          <w:szCs w:val="24"/>
          <w:lang w:val="hy-AM" w:bidi="en-US"/>
        </w:rPr>
        <w:t>չպետք</w:t>
      </w:r>
      <w:r w:rsidR="000C2CD8" w:rsidRPr="00601C93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0C2CD8" w:rsidRPr="00601C93">
        <w:rPr>
          <w:rFonts w:ascii="GHEA Grapalat" w:eastAsia="Tahoma" w:hAnsi="GHEA Grapalat" w:cs="Tahoma"/>
          <w:sz w:val="24"/>
          <w:szCs w:val="24"/>
          <w:lang w:val="hy-AM" w:bidi="en-US"/>
        </w:rPr>
        <w:t>է</w:t>
      </w:r>
      <w:r w:rsidR="000C2CD8" w:rsidRPr="00601C93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0C2CD8" w:rsidRPr="00601C93">
        <w:rPr>
          <w:rFonts w:ascii="GHEA Grapalat" w:eastAsia="Tahoma" w:hAnsi="GHEA Grapalat" w:cs="Tahoma"/>
          <w:sz w:val="24"/>
          <w:szCs w:val="24"/>
          <w:lang w:val="hy-AM" w:bidi="en-US"/>
        </w:rPr>
        <w:t>վերահսկեն</w:t>
      </w:r>
      <w:r w:rsidR="000C2CD8" w:rsidRPr="00601C93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0C2CD8" w:rsidRPr="00601C93">
        <w:rPr>
          <w:rFonts w:ascii="GHEA Grapalat" w:eastAsia="Tahoma" w:hAnsi="GHEA Grapalat" w:cs="Tahoma"/>
          <w:sz w:val="24"/>
          <w:szCs w:val="24"/>
          <w:lang w:val="hy-AM" w:bidi="en-US"/>
        </w:rPr>
        <w:t>կամ</w:t>
      </w:r>
      <w:r w:rsidR="000C2CD8" w:rsidRPr="00601C93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0C2CD8" w:rsidRPr="00601C93">
        <w:rPr>
          <w:rFonts w:ascii="GHEA Grapalat" w:eastAsia="Tahoma" w:hAnsi="GHEA Grapalat" w:cs="Tahoma"/>
          <w:sz w:val="24"/>
          <w:szCs w:val="24"/>
          <w:lang w:val="hy-AM" w:bidi="en-US"/>
        </w:rPr>
        <w:t>ուղղորդեն</w:t>
      </w:r>
      <w:r w:rsidR="000C2CD8" w:rsidRPr="00601C93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0C2CD8" w:rsidRPr="00601C93">
        <w:rPr>
          <w:rFonts w:ascii="GHEA Grapalat" w:eastAsia="Tahoma" w:hAnsi="GHEA Grapalat" w:cs="Tahoma"/>
          <w:sz w:val="24"/>
          <w:szCs w:val="24"/>
          <w:lang w:val="hy-AM" w:bidi="en-US"/>
        </w:rPr>
        <w:t>այդ</w:t>
      </w:r>
      <w:r w:rsidR="000C2CD8" w:rsidRPr="00601C93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0C2CD8" w:rsidRPr="00601C93">
        <w:rPr>
          <w:rFonts w:ascii="GHEA Grapalat" w:eastAsia="Tahoma" w:hAnsi="GHEA Grapalat" w:cs="Tahoma"/>
          <w:sz w:val="24"/>
          <w:szCs w:val="24"/>
          <w:lang w:val="hy-AM" w:bidi="en-US"/>
        </w:rPr>
        <w:t>ռեսուրսների</w:t>
      </w:r>
      <w:r w:rsidR="000C2CD8" w:rsidRPr="00601C93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0C2CD8" w:rsidRPr="00601C93">
        <w:rPr>
          <w:rFonts w:ascii="GHEA Grapalat" w:eastAsia="Tahoma" w:hAnsi="GHEA Grapalat" w:cs="Tahoma"/>
          <w:sz w:val="24"/>
          <w:szCs w:val="24"/>
          <w:lang w:val="hy-AM" w:bidi="en-US"/>
        </w:rPr>
        <w:t>հասանելիությունը:</w:t>
      </w:r>
      <w:r w:rsidRPr="00ED6B6F">
        <w:rPr>
          <w:rFonts w:ascii="GHEA Grapalat" w:eastAsia="Arial" w:hAnsi="GHEA Grapalat" w:cs="Times New Roman"/>
          <w:sz w:val="24"/>
          <w:szCs w:val="24"/>
          <w:vertAlign w:val="superscript"/>
          <w:lang w:bidi="en-US"/>
        </w:rPr>
        <w:footnoteReference w:id="5"/>
      </w:r>
    </w:p>
    <w:p w:rsidR="00AD362F" w:rsidRPr="006D2608" w:rsidRDefault="00AD362F" w:rsidP="00EB1BC4">
      <w:pPr>
        <w:spacing w:line="276" w:lineRule="auto"/>
        <w:ind w:left="720"/>
        <w:jc w:val="both"/>
        <w:rPr>
          <w:rFonts w:ascii="GHEA Grapalat" w:eastAsia="Arial" w:hAnsi="GHEA Grapalat" w:cs="Times New Roman"/>
          <w:sz w:val="24"/>
          <w:szCs w:val="24"/>
          <w:lang w:val="hy-AM" w:bidi="en-US"/>
        </w:rPr>
      </w:pPr>
      <w:r w:rsidRPr="006D2608">
        <w:rPr>
          <w:rFonts w:ascii="GHEA Grapalat" w:eastAsia="Arial" w:hAnsi="GHEA Grapalat" w:cs="Times New Roman"/>
          <w:i/>
          <w:sz w:val="24"/>
          <w:szCs w:val="24"/>
          <w:lang w:val="hy-AM" w:bidi="en-US"/>
        </w:rPr>
        <w:t xml:space="preserve">- </w:t>
      </w:r>
      <w:r w:rsidR="006D2608" w:rsidRPr="006D2608">
        <w:rPr>
          <w:rFonts w:ascii="GHEA Grapalat" w:eastAsia="Arial" w:hAnsi="GHEA Grapalat" w:cs="Times New Roman"/>
          <w:i/>
          <w:sz w:val="24"/>
          <w:szCs w:val="24"/>
          <w:lang w:val="hy-AM" w:bidi="en-US"/>
        </w:rPr>
        <w:t xml:space="preserve"> Հաշվեքննություն իրականացնող </w:t>
      </w:r>
      <w:r w:rsidR="00E8252E" w:rsidRPr="00E8252E">
        <w:rPr>
          <w:rFonts w:ascii="GHEA Grapalat" w:eastAsia="Arial" w:hAnsi="GHEA Grapalat" w:cs="Times New Roman"/>
          <w:i/>
          <w:sz w:val="24"/>
          <w:szCs w:val="24"/>
          <w:lang w:val="hy-AM" w:bidi="en-US"/>
        </w:rPr>
        <w:t>ս</w:t>
      </w:r>
      <w:r w:rsidR="006D2608" w:rsidRPr="006D2608">
        <w:rPr>
          <w:rFonts w:ascii="GHEA Grapalat" w:eastAsia="Tahoma" w:hAnsi="GHEA Grapalat" w:cs="Tahoma"/>
          <w:i/>
          <w:sz w:val="24"/>
          <w:szCs w:val="24"/>
          <w:lang w:val="hy-AM" w:bidi="en-US"/>
        </w:rPr>
        <w:t>տորաբաժանումների</w:t>
      </w:r>
      <w:r w:rsidR="00A8772D" w:rsidRPr="006D2608">
        <w:rPr>
          <w:rFonts w:ascii="GHEA Grapalat" w:eastAsia="Arial" w:hAnsi="GHEA Grapalat" w:cs="Times New Roman"/>
          <w:i/>
          <w:sz w:val="24"/>
          <w:szCs w:val="24"/>
          <w:lang w:val="hy-AM" w:bidi="en-US"/>
        </w:rPr>
        <w:t xml:space="preserve"> </w:t>
      </w:r>
      <w:r w:rsidR="00A8772D" w:rsidRPr="006D2608">
        <w:rPr>
          <w:rFonts w:ascii="GHEA Grapalat" w:eastAsia="Tahoma" w:hAnsi="GHEA Grapalat" w:cs="Tahoma"/>
          <w:i/>
          <w:sz w:val="24"/>
          <w:szCs w:val="24"/>
          <w:lang w:val="hy-AM" w:bidi="en-US"/>
        </w:rPr>
        <w:t>և</w:t>
      </w:r>
      <w:r w:rsidR="00A8772D" w:rsidRPr="006D2608">
        <w:rPr>
          <w:rFonts w:ascii="GHEA Grapalat" w:eastAsia="Arial" w:hAnsi="GHEA Grapalat" w:cs="Times New Roman"/>
          <w:i/>
          <w:sz w:val="24"/>
          <w:szCs w:val="24"/>
          <w:lang w:val="hy-AM" w:bidi="en-US"/>
        </w:rPr>
        <w:t xml:space="preserve"> </w:t>
      </w:r>
      <w:r w:rsidR="006D2608" w:rsidRPr="006D2608">
        <w:rPr>
          <w:rFonts w:ascii="GHEA Grapalat" w:eastAsia="Tahoma" w:hAnsi="GHEA Grapalat" w:cs="Tahoma"/>
          <w:i/>
          <w:sz w:val="24"/>
          <w:szCs w:val="24"/>
          <w:lang w:val="hy-AM" w:bidi="en-US"/>
        </w:rPr>
        <w:t>ՀՊ</w:t>
      </w:r>
      <w:r w:rsidR="00A8772D" w:rsidRPr="006D2608">
        <w:rPr>
          <w:rFonts w:ascii="GHEA Grapalat" w:eastAsia="Arial" w:hAnsi="GHEA Grapalat" w:cs="Times New Roman"/>
          <w:i/>
          <w:sz w:val="24"/>
          <w:szCs w:val="24"/>
          <w:lang w:val="hy-AM" w:bidi="en-US"/>
        </w:rPr>
        <w:t xml:space="preserve"> </w:t>
      </w:r>
      <w:r w:rsidR="00A8772D" w:rsidRPr="006D2608">
        <w:rPr>
          <w:rFonts w:ascii="GHEA Grapalat" w:eastAsia="Tahoma" w:hAnsi="GHEA Grapalat" w:cs="Tahoma"/>
          <w:i/>
          <w:sz w:val="24"/>
          <w:szCs w:val="24"/>
          <w:lang w:val="hy-AM" w:bidi="en-US"/>
        </w:rPr>
        <w:t>անդամների</w:t>
      </w:r>
      <w:r w:rsidR="00A8772D" w:rsidRPr="006D2608">
        <w:rPr>
          <w:rFonts w:ascii="GHEA Grapalat" w:eastAsia="Arial" w:hAnsi="GHEA Grapalat" w:cs="Times New Roman"/>
          <w:i/>
          <w:sz w:val="24"/>
          <w:szCs w:val="24"/>
          <w:lang w:val="hy-AM" w:bidi="en-US"/>
        </w:rPr>
        <w:t xml:space="preserve"> </w:t>
      </w:r>
      <w:r w:rsidR="00A8772D" w:rsidRPr="006D2608">
        <w:rPr>
          <w:rFonts w:ascii="GHEA Grapalat" w:eastAsia="Tahoma" w:hAnsi="GHEA Grapalat" w:cs="Tahoma"/>
          <w:i/>
          <w:sz w:val="24"/>
          <w:szCs w:val="24"/>
          <w:lang w:val="hy-AM" w:bidi="en-US"/>
        </w:rPr>
        <w:t>սահմանափակումը</w:t>
      </w:r>
      <w:r w:rsidR="00A8772D" w:rsidRPr="006D2608">
        <w:rPr>
          <w:rFonts w:ascii="GHEA Grapalat" w:eastAsia="Arial" w:hAnsi="GHEA Grapalat" w:cs="Times New Roman"/>
          <w:i/>
          <w:sz w:val="24"/>
          <w:szCs w:val="24"/>
          <w:lang w:val="hy-AM" w:bidi="en-US"/>
        </w:rPr>
        <w:t xml:space="preserve"> </w:t>
      </w:r>
      <w:r w:rsidR="00A8772D" w:rsidRPr="006D2608">
        <w:rPr>
          <w:rFonts w:ascii="GHEA Grapalat" w:eastAsia="Tahoma" w:hAnsi="GHEA Grapalat" w:cs="Tahoma"/>
          <w:i/>
          <w:sz w:val="24"/>
          <w:szCs w:val="24"/>
          <w:lang w:val="hy-AM" w:bidi="en-US"/>
        </w:rPr>
        <w:t>նույն</w:t>
      </w:r>
      <w:r w:rsidR="00A8772D" w:rsidRPr="006D2608">
        <w:rPr>
          <w:rFonts w:ascii="GHEA Grapalat" w:eastAsia="Arial" w:hAnsi="GHEA Grapalat" w:cs="Times New Roman"/>
          <w:i/>
          <w:sz w:val="24"/>
          <w:szCs w:val="24"/>
          <w:lang w:val="hy-AM" w:bidi="en-US"/>
        </w:rPr>
        <w:t xml:space="preserve"> </w:t>
      </w:r>
      <w:r w:rsidR="003028D1">
        <w:rPr>
          <w:rFonts w:ascii="GHEA Grapalat" w:eastAsia="Tahoma" w:hAnsi="GHEA Grapalat" w:cs="Tahoma"/>
          <w:i/>
          <w:sz w:val="24"/>
          <w:szCs w:val="24"/>
          <w:lang w:val="hy-AM" w:bidi="en-US"/>
        </w:rPr>
        <w:t xml:space="preserve">մարմնին </w:t>
      </w:r>
      <w:r w:rsidR="003028D1" w:rsidRPr="003028D1">
        <w:rPr>
          <w:rFonts w:ascii="GHEA Grapalat" w:eastAsia="Tahoma" w:hAnsi="GHEA Grapalat" w:cs="Tahoma"/>
          <w:i/>
          <w:sz w:val="24"/>
          <w:szCs w:val="24"/>
          <w:lang w:val="hy-AM" w:bidi="en-US"/>
        </w:rPr>
        <w:t>վերապահված գործունեության ոլորտում</w:t>
      </w:r>
      <w:r w:rsidR="00C7195D" w:rsidRPr="003028D1">
        <w:rPr>
          <w:rFonts w:ascii="GHEA Grapalat" w:eastAsia="Arial" w:hAnsi="GHEA Grapalat" w:cs="Times New Roman"/>
          <w:i/>
          <w:sz w:val="24"/>
          <w:szCs w:val="24"/>
          <w:lang w:val="hy-AM" w:bidi="en-US"/>
        </w:rPr>
        <w:t xml:space="preserve"> երկու</w:t>
      </w:r>
      <w:r w:rsidR="00A8772D" w:rsidRPr="003028D1">
        <w:rPr>
          <w:rFonts w:ascii="GHEA Grapalat" w:eastAsia="Arial" w:hAnsi="GHEA Grapalat" w:cs="Times New Roman"/>
          <w:i/>
          <w:sz w:val="24"/>
          <w:szCs w:val="24"/>
          <w:lang w:val="hy-AM" w:bidi="en-US"/>
        </w:rPr>
        <w:t xml:space="preserve"> </w:t>
      </w:r>
      <w:r w:rsidR="00A8772D" w:rsidRPr="003028D1">
        <w:rPr>
          <w:rFonts w:ascii="GHEA Grapalat" w:eastAsia="Arial" w:hAnsi="GHEA Grapalat" w:cs="Tahoma"/>
          <w:i/>
          <w:sz w:val="24"/>
          <w:szCs w:val="24"/>
          <w:lang w:val="hy-AM" w:bidi="en-US"/>
        </w:rPr>
        <w:t>տարուց ավել</w:t>
      </w:r>
      <w:r w:rsidR="006D2608" w:rsidRPr="003028D1">
        <w:rPr>
          <w:rFonts w:ascii="GHEA Grapalat" w:eastAsia="Arial" w:hAnsi="GHEA Grapalat" w:cs="Tahoma"/>
          <w:i/>
          <w:sz w:val="24"/>
          <w:szCs w:val="24"/>
          <w:lang w:val="hy-AM" w:bidi="en-US"/>
        </w:rPr>
        <w:t>ի</w:t>
      </w:r>
      <w:r w:rsidR="00A8772D" w:rsidRPr="003028D1">
        <w:rPr>
          <w:rFonts w:ascii="GHEA Grapalat" w:eastAsia="Arial" w:hAnsi="GHEA Grapalat" w:cs="Tahoma"/>
          <w:i/>
          <w:sz w:val="24"/>
          <w:szCs w:val="24"/>
          <w:lang w:val="hy-AM" w:bidi="en-US"/>
        </w:rPr>
        <w:t xml:space="preserve"> հաշվեքննությ</w:t>
      </w:r>
      <w:r w:rsidR="00A8772D" w:rsidRPr="006D2608">
        <w:rPr>
          <w:rFonts w:ascii="GHEA Grapalat" w:eastAsia="Arial" w:hAnsi="GHEA Grapalat" w:cs="Tahoma"/>
          <w:i/>
          <w:sz w:val="24"/>
          <w:szCs w:val="24"/>
          <w:lang w:val="hy-AM" w:bidi="en-US"/>
        </w:rPr>
        <w:t>ուն</w:t>
      </w:r>
      <w:r w:rsidR="00A8772D" w:rsidRPr="006D2608">
        <w:rPr>
          <w:rFonts w:ascii="GHEA Grapalat" w:eastAsia="Arial" w:hAnsi="GHEA Grapalat" w:cs="Times New Roman"/>
          <w:i/>
          <w:sz w:val="24"/>
          <w:szCs w:val="24"/>
          <w:lang w:val="hy-AM" w:bidi="en-US"/>
        </w:rPr>
        <w:t xml:space="preserve"> </w:t>
      </w:r>
      <w:r w:rsidR="00A8772D" w:rsidRPr="006D2608">
        <w:rPr>
          <w:rFonts w:ascii="GHEA Grapalat" w:eastAsia="Tahoma" w:hAnsi="GHEA Grapalat" w:cs="Tahoma"/>
          <w:i/>
          <w:sz w:val="24"/>
          <w:szCs w:val="24"/>
          <w:lang w:val="hy-AM" w:bidi="en-US"/>
        </w:rPr>
        <w:t>անցկացնելու</w:t>
      </w:r>
      <w:r w:rsidR="00A8772D" w:rsidRPr="006D2608">
        <w:rPr>
          <w:rFonts w:ascii="GHEA Grapalat" w:eastAsia="Arial" w:hAnsi="GHEA Grapalat" w:cs="Times New Roman"/>
          <w:i/>
          <w:sz w:val="24"/>
          <w:szCs w:val="24"/>
          <w:lang w:val="hy-AM" w:bidi="en-US"/>
        </w:rPr>
        <w:t xml:space="preserve"> </w:t>
      </w:r>
      <w:r w:rsidR="00A8772D" w:rsidRPr="006D2608">
        <w:rPr>
          <w:rFonts w:ascii="GHEA Grapalat" w:eastAsia="Tahoma" w:hAnsi="GHEA Grapalat" w:cs="Tahoma"/>
          <w:i/>
          <w:sz w:val="24"/>
          <w:szCs w:val="24"/>
          <w:lang w:val="hy-AM" w:bidi="en-US"/>
        </w:rPr>
        <w:t>համար</w:t>
      </w:r>
      <w:r w:rsidR="00A8772D" w:rsidRPr="006D2608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: </w:t>
      </w:r>
      <w:r w:rsidR="00A04E08">
        <w:rPr>
          <w:rFonts w:ascii="GHEA Grapalat" w:eastAsia="Arial" w:hAnsi="GHEA Grapalat" w:cs="Times New Roman"/>
          <w:sz w:val="24"/>
          <w:szCs w:val="24"/>
          <w:lang w:val="hy-AM" w:bidi="en-US"/>
        </w:rPr>
        <w:t>ՀՊ</w:t>
      </w:r>
      <w:r w:rsidR="00A8772D" w:rsidRPr="006D2608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A8772D" w:rsidRPr="006D2608">
        <w:rPr>
          <w:rFonts w:ascii="GHEA Grapalat" w:eastAsia="Tahoma" w:hAnsi="GHEA Grapalat" w:cs="Tahoma"/>
          <w:sz w:val="24"/>
          <w:szCs w:val="24"/>
          <w:lang w:val="hy-AM" w:bidi="en-US"/>
        </w:rPr>
        <w:t>օրենքը</w:t>
      </w:r>
      <w:r w:rsidR="00A8772D" w:rsidRPr="006D2608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A8772D" w:rsidRPr="006D2608">
        <w:rPr>
          <w:rFonts w:ascii="GHEA Grapalat" w:eastAsia="Arial" w:hAnsi="GHEA Grapalat" w:cs="Tahoma"/>
          <w:sz w:val="24"/>
          <w:szCs w:val="24"/>
          <w:lang w:val="hy-AM" w:bidi="en-US"/>
        </w:rPr>
        <w:t xml:space="preserve">պալատի </w:t>
      </w:r>
      <w:r w:rsidR="00A8772D" w:rsidRPr="006D2608">
        <w:rPr>
          <w:rFonts w:ascii="GHEA Grapalat" w:eastAsia="Tahoma" w:hAnsi="GHEA Grapalat" w:cs="Tahoma"/>
          <w:sz w:val="24"/>
          <w:szCs w:val="24"/>
          <w:lang w:val="hy-AM" w:bidi="en-US"/>
        </w:rPr>
        <w:t>անդամներին</w:t>
      </w:r>
      <w:r w:rsidR="00A8772D" w:rsidRPr="006D2608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A8772D" w:rsidRPr="006D2608">
        <w:rPr>
          <w:rFonts w:ascii="GHEA Grapalat" w:eastAsia="Tahoma" w:hAnsi="GHEA Grapalat" w:cs="Tahoma"/>
          <w:sz w:val="24"/>
          <w:szCs w:val="24"/>
          <w:lang w:val="hy-AM" w:bidi="en-US"/>
        </w:rPr>
        <w:t>և</w:t>
      </w:r>
      <w:r w:rsidR="00A8772D" w:rsidRPr="006D2608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A8772D" w:rsidRPr="006D2608">
        <w:rPr>
          <w:rFonts w:ascii="GHEA Grapalat" w:eastAsia="Tahoma" w:hAnsi="GHEA Grapalat" w:cs="Tahoma"/>
          <w:sz w:val="24"/>
          <w:szCs w:val="24"/>
          <w:lang w:val="hy-AM" w:bidi="en-US"/>
        </w:rPr>
        <w:t>աշխատակազմին</w:t>
      </w:r>
      <w:r w:rsidR="00A8772D" w:rsidRPr="006D2608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A8772D" w:rsidRPr="006D2608">
        <w:rPr>
          <w:rFonts w:ascii="GHEA Grapalat" w:eastAsia="Tahoma" w:hAnsi="GHEA Grapalat" w:cs="Tahoma"/>
          <w:sz w:val="24"/>
          <w:szCs w:val="24"/>
          <w:lang w:val="hy-AM" w:bidi="en-US"/>
        </w:rPr>
        <w:t>սահմանափակում</w:t>
      </w:r>
      <w:r w:rsidR="00A8772D" w:rsidRPr="006D2608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A8772D" w:rsidRPr="006D2608">
        <w:rPr>
          <w:rFonts w:ascii="GHEA Grapalat" w:eastAsia="Tahoma" w:hAnsi="GHEA Grapalat" w:cs="Tahoma"/>
          <w:sz w:val="24"/>
          <w:szCs w:val="24"/>
          <w:lang w:val="hy-AM" w:bidi="en-US"/>
        </w:rPr>
        <w:t>է</w:t>
      </w:r>
      <w:r w:rsidR="00A8772D" w:rsidRPr="006D2608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6 </w:t>
      </w:r>
      <w:r w:rsidR="00A8772D" w:rsidRPr="006D2608">
        <w:rPr>
          <w:rFonts w:ascii="GHEA Grapalat" w:eastAsia="Tahoma" w:hAnsi="GHEA Grapalat" w:cs="Tahoma"/>
          <w:sz w:val="24"/>
          <w:szCs w:val="24"/>
          <w:lang w:val="hy-AM" w:bidi="en-US"/>
        </w:rPr>
        <w:t>տարվա</w:t>
      </w:r>
      <w:r w:rsidR="00A8772D" w:rsidRPr="006D2608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A8772D" w:rsidRPr="006D2608">
        <w:rPr>
          <w:rFonts w:ascii="GHEA Grapalat" w:eastAsia="Tahoma" w:hAnsi="GHEA Grapalat" w:cs="Tahoma"/>
          <w:sz w:val="24"/>
          <w:szCs w:val="24"/>
          <w:lang w:val="hy-AM" w:bidi="en-US"/>
        </w:rPr>
        <w:t>ընթացքում</w:t>
      </w:r>
      <w:r w:rsidR="00C7195D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երկու</w:t>
      </w:r>
      <w:r w:rsidR="00A8772D" w:rsidRPr="006D2608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A470F2" w:rsidRPr="006D2608">
        <w:rPr>
          <w:rFonts w:ascii="GHEA Grapalat" w:eastAsia="Tahoma" w:hAnsi="GHEA Grapalat" w:cs="Tahoma"/>
          <w:sz w:val="24"/>
          <w:szCs w:val="24"/>
          <w:lang w:val="hy-AM" w:bidi="en-US"/>
        </w:rPr>
        <w:t>տարուց ավել</w:t>
      </w:r>
      <w:r w:rsidR="003028D1">
        <w:rPr>
          <w:rFonts w:ascii="GHEA Grapalat" w:eastAsia="Tahoma" w:hAnsi="GHEA Grapalat" w:cs="Tahoma"/>
          <w:sz w:val="24"/>
          <w:szCs w:val="24"/>
          <w:lang w:val="hy-AM" w:bidi="en-US"/>
        </w:rPr>
        <w:t>ի</w:t>
      </w:r>
      <w:r w:rsidR="00A8772D" w:rsidRPr="006D2608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A8772D" w:rsidRPr="006D2608">
        <w:rPr>
          <w:rFonts w:ascii="GHEA Grapalat" w:eastAsia="Tahoma" w:hAnsi="GHEA Grapalat" w:cs="Tahoma"/>
          <w:sz w:val="24"/>
          <w:szCs w:val="24"/>
          <w:lang w:val="hy-AM" w:bidi="en-US"/>
        </w:rPr>
        <w:t>նույն</w:t>
      </w:r>
      <w:r w:rsidR="00A8772D" w:rsidRPr="006D2608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6D2608">
        <w:rPr>
          <w:rFonts w:ascii="GHEA Grapalat" w:eastAsia="Tahoma" w:hAnsi="GHEA Grapalat" w:cs="Tahoma"/>
          <w:sz w:val="24"/>
          <w:szCs w:val="24"/>
          <w:lang w:val="hy-AM" w:bidi="en-US"/>
        </w:rPr>
        <w:t>մարմն</w:t>
      </w:r>
      <w:r w:rsidR="006D2608" w:rsidRPr="006D2608">
        <w:rPr>
          <w:rFonts w:ascii="GHEA Grapalat" w:eastAsia="Tahoma" w:hAnsi="GHEA Grapalat" w:cs="Tahoma"/>
          <w:sz w:val="24"/>
          <w:szCs w:val="24"/>
          <w:lang w:val="hy-AM" w:bidi="en-US"/>
        </w:rPr>
        <w:t>ին վերապահված գործունեության</w:t>
      </w:r>
      <w:r w:rsidR="006D2608" w:rsidRPr="00C66F52">
        <w:rPr>
          <w:rFonts w:ascii="GHEA Grapalat" w:eastAsia="Tahoma" w:hAnsi="GHEA Grapalat" w:cs="Tahoma"/>
          <w:sz w:val="24"/>
          <w:szCs w:val="24"/>
          <w:lang w:val="hy-AM" w:bidi="en-US"/>
        </w:rPr>
        <w:t xml:space="preserve"> </w:t>
      </w:r>
      <w:r w:rsidR="006D2608" w:rsidRPr="006D2608">
        <w:rPr>
          <w:rFonts w:ascii="GHEA Grapalat" w:eastAsia="Tahoma" w:hAnsi="GHEA Grapalat" w:cs="Tahoma"/>
          <w:sz w:val="24"/>
          <w:szCs w:val="24"/>
          <w:lang w:val="hy-AM" w:bidi="en-US"/>
        </w:rPr>
        <w:t>ոլորտում</w:t>
      </w:r>
      <w:r w:rsidR="00A8772D" w:rsidRPr="006D2608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C66F52">
        <w:rPr>
          <w:rFonts w:ascii="GHEA Grapalat" w:eastAsia="Tahoma" w:hAnsi="GHEA Grapalat" w:cs="Tahoma"/>
          <w:sz w:val="24"/>
          <w:szCs w:val="24"/>
          <w:lang w:val="hy-AM" w:bidi="en-US"/>
        </w:rPr>
        <w:t>հաշվեքննություն</w:t>
      </w:r>
      <w:r w:rsidR="00A8772D" w:rsidRPr="006D2608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C66F52" w:rsidRPr="00C66F52">
        <w:rPr>
          <w:rFonts w:ascii="GHEA Grapalat" w:eastAsia="Tahoma" w:hAnsi="GHEA Grapalat" w:cs="Tahoma"/>
          <w:sz w:val="24"/>
          <w:szCs w:val="24"/>
          <w:lang w:val="hy-AM" w:bidi="en-US"/>
        </w:rPr>
        <w:t>իրականացնելը</w:t>
      </w:r>
      <w:r w:rsidR="00A8772D" w:rsidRPr="006D2608">
        <w:rPr>
          <w:rFonts w:ascii="GHEA Grapalat" w:eastAsia="Arial" w:hAnsi="GHEA Grapalat" w:cs="Times New Roman"/>
          <w:sz w:val="24"/>
          <w:szCs w:val="24"/>
          <w:lang w:val="hy-AM" w:bidi="en-US"/>
        </w:rPr>
        <w:t>:</w:t>
      </w:r>
      <w:r w:rsidRPr="00ED6B6F">
        <w:rPr>
          <w:rFonts w:ascii="GHEA Grapalat" w:eastAsia="Arial" w:hAnsi="GHEA Grapalat" w:cs="Times New Roman"/>
          <w:sz w:val="24"/>
          <w:szCs w:val="24"/>
          <w:vertAlign w:val="superscript"/>
          <w:lang w:bidi="en-US"/>
        </w:rPr>
        <w:footnoteReference w:id="6"/>
      </w:r>
      <w:r w:rsidRPr="006D2608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F62D5F">
        <w:rPr>
          <w:rFonts w:ascii="GHEA Grapalat" w:hAnsi="GHEA Grapalat" w:cs="Times New Roman"/>
          <w:sz w:val="24"/>
          <w:szCs w:val="24"/>
          <w:lang w:val="hy-AM"/>
        </w:rPr>
        <w:t>ISSAI-</w:t>
      </w:r>
      <w:r w:rsidR="004B4FAF" w:rsidRPr="006D2608">
        <w:rPr>
          <w:rFonts w:ascii="GHEA Grapalat" w:eastAsia="Tahoma" w:hAnsi="GHEA Grapalat" w:cs="Tahoma"/>
          <w:sz w:val="24"/>
          <w:szCs w:val="24"/>
          <w:lang w:val="hy-AM"/>
        </w:rPr>
        <w:t>ները</w:t>
      </w:r>
      <w:r w:rsidR="004B4FAF" w:rsidRPr="006D2608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636418">
        <w:rPr>
          <w:rFonts w:ascii="GHEA Grapalat" w:eastAsia="Tahoma" w:hAnsi="GHEA Grapalat" w:cs="Tahoma"/>
          <w:sz w:val="24"/>
          <w:szCs w:val="24"/>
          <w:lang w:val="hy-AM"/>
        </w:rPr>
        <w:t>հաշվեքննողների/դրանց ստորաբաժանումների</w:t>
      </w:r>
      <w:r w:rsidR="004B4FAF" w:rsidRPr="006D2608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4B4FAF" w:rsidRPr="006D2608">
        <w:rPr>
          <w:rFonts w:ascii="GHEA Grapalat" w:eastAsia="Tahoma" w:hAnsi="GHEA Grapalat" w:cs="Tahoma"/>
          <w:sz w:val="24"/>
          <w:szCs w:val="24"/>
          <w:lang w:val="hy-AM"/>
        </w:rPr>
        <w:t>ռոտացիա</w:t>
      </w:r>
      <w:r w:rsidR="004B4FAF" w:rsidRPr="006D2608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4B4FAF" w:rsidRPr="006D2608">
        <w:rPr>
          <w:rFonts w:ascii="GHEA Grapalat" w:eastAsia="Tahoma" w:hAnsi="GHEA Grapalat" w:cs="Tahoma"/>
          <w:sz w:val="24"/>
          <w:szCs w:val="24"/>
          <w:lang w:val="hy-AM"/>
        </w:rPr>
        <w:t>չեն</w:t>
      </w:r>
      <w:r w:rsidR="004B4FAF" w:rsidRPr="006D2608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636418">
        <w:rPr>
          <w:rFonts w:ascii="GHEA Grapalat" w:eastAsia="Tahoma" w:hAnsi="GHEA Grapalat" w:cs="Tahoma"/>
          <w:sz w:val="24"/>
          <w:szCs w:val="24"/>
          <w:lang w:val="hy-AM"/>
        </w:rPr>
        <w:t>նախատեսում</w:t>
      </w:r>
      <w:r w:rsidR="004B4FAF" w:rsidRPr="006D2608">
        <w:rPr>
          <w:rFonts w:ascii="GHEA Grapalat" w:hAnsi="GHEA Grapalat" w:cs="Times New Roman"/>
          <w:sz w:val="24"/>
          <w:szCs w:val="24"/>
          <w:lang w:val="hy-AM"/>
        </w:rPr>
        <w:t xml:space="preserve">, </w:t>
      </w:r>
      <w:r w:rsidR="004B4FAF" w:rsidRPr="006D2608">
        <w:rPr>
          <w:rFonts w:ascii="GHEA Grapalat" w:eastAsia="Tahoma" w:hAnsi="GHEA Grapalat" w:cs="Tahoma"/>
          <w:sz w:val="24"/>
          <w:szCs w:val="24"/>
          <w:lang w:val="hy-AM"/>
        </w:rPr>
        <w:t>այլ</w:t>
      </w:r>
      <w:r w:rsidR="004B4FAF" w:rsidRPr="006D2608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4B4FAF" w:rsidRPr="006D2608">
        <w:rPr>
          <w:rFonts w:ascii="GHEA Grapalat" w:eastAsia="Tahoma" w:hAnsi="GHEA Grapalat" w:cs="Tahoma"/>
          <w:sz w:val="24"/>
          <w:szCs w:val="24"/>
          <w:lang w:val="hy-AM"/>
        </w:rPr>
        <w:t>թողնում</w:t>
      </w:r>
      <w:r w:rsidR="004B4FAF" w:rsidRPr="006D2608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4B4FAF" w:rsidRPr="006D2608">
        <w:rPr>
          <w:rFonts w:ascii="GHEA Grapalat" w:eastAsia="Tahoma" w:hAnsi="GHEA Grapalat" w:cs="Tahoma"/>
          <w:sz w:val="24"/>
          <w:szCs w:val="24"/>
          <w:lang w:val="hy-AM"/>
        </w:rPr>
        <w:t>են</w:t>
      </w:r>
      <w:r w:rsidR="00636418">
        <w:rPr>
          <w:rFonts w:ascii="GHEA Grapalat" w:eastAsia="Tahoma" w:hAnsi="GHEA Grapalat" w:cs="Tahoma"/>
          <w:sz w:val="24"/>
          <w:szCs w:val="24"/>
          <w:lang w:val="hy-AM"/>
        </w:rPr>
        <w:t>, որպեսզի բարձրագույն հաշվեքննիչ մարմինները որոշեն</w:t>
      </w:r>
      <w:r w:rsidR="004B4FAF" w:rsidRPr="006D2608">
        <w:rPr>
          <w:rFonts w:ascii="GHEA Grapalat" w:hAnsi="GHEA Grapalat" w:cs="Times New Roman"/>
          <w:sz w:val="24"/>
          <w:szCs w:val="24"/>
          <w:lang w:val="hy-AM"/>
        </w:rPr>
        <w:t xml:space="preserve">, </w:t>
      </w:r>
      <w:r w:rsidR="004B4FAF" w:rsidRPr="006D2608">
        <w:rPr>
          <w:rFonts w:ascii="GHEA Grapalat" w:eastAsia="Tahoma" w:hAnsi="GHEA Grapalat" w:cs="Tahoma"/>
          <w:sz w:val="24"/>
          <w:szCs w:val="24"/>
          <w:lang w:val="hy-AM"/>
        </w:rPr>
        <w:t>թե</w:t>
      </w:r>
      <w:r w:rsidR="004B4FAF" w:rsidRPr="006D2608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4B4FAF" w:rsidRPr="006D2608">
        <w:rPr>
          <w:rFonts w:ascii="GHEA Grapalat" w:eastAsia="Tahoma" w:hAnsi="GHEA Grapalat" w:cs="Tahoma"/>
          <w:sz w:val="24"/>
          <w:szCs w:val="24"/>
          <w:lang w:val="hy-AM"/>
        </w:rPr>
        <w:t>երբ</w:t>
      </w:r>
      <w:r w:rsidR="004B4FAF" w:rsidRPr="006D2608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4B4FAF" w:rsidRPr="006D2608">
        <w:rPr>
          <w:rFonts w:ascii="GHEA Grapalat" w:eastAsia="Tahoma" w:hAnsi="GHEA Grapalat" w:cs="Tahoma"/>
          <w:sz w:val="24"/>
          <w:szCs w:val="24"/>
          <w:lang w:val="hy-AM"/>
        </w:rPr>
        <w:t>է</w:t>
      </w:r>
      <w:r w:rsidR="004B4FAF" w:rsidRPr="006D2608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4B4FAF" w:rsidRPr="006D2608">
        <w:rPr>
          <w:rFonts w:ascii="GHEA Grapalat" w:eastAsia="Tahoma" w:hAnsi="GHEA Grapalat" w:cs="Tahoma"/>
          <w:sz w:val="24"/>
          <w:szCs w:val="24"/>
          <w:lang w:val="hy-AM"/>
        </w:rPr>
        <w:t>պահանջվում</w:t>
      </w:r>
      <w:r w:rsidR="004B4FAF" w:rsidRPr="006D2608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2A609B">
        <w:rPr>
          <w:rFonts w:ascii="GHEA Grapalat" w:eastAsia="Tahoma" w:hAnsi="GHEA Grapalat" w:cs="Tahoma"/>
          <w:sz w:val="24"/>
          <w:szCs w:val="24"/>
          <w:lang w:val="hy-AM"/>
        </w:rPr>
        <w:t>ռոտացիա</w:t>
      </w:r>
      <w:r w:rsidR="002A609B">
        <w:rPr>
          <w:rFonts w:ascii="GHEA Grapalat" w:hAnsi="GHEA Grapalat" w:cs="Times New Roman"/>
          <w:sz w:val="24"/>
          <w:szCs w:val="24"/>
          <w:lang w:val="hy-AM"/>
        </w:rPr>
        <w:t>: ISSAI-</w:t>
      </w:r>
      <w:r w:rsidR="004B4FAF" w:rsidRPr="006D2608">
        <w:rPr>
          <w:rFonts w:ascii="GHEA Grapalat" w:eastAsia="Tahoma" w:hAnsi="GHEA Grapalat" w:cs="Tahoma"/>
          <w:sz w:val="24"/>
          <w:szCs w:val="24"/>
          <w:lang w:val="hy-AM"/>
        </w:rPr>
        <w:t>ները</w:t>
      </w:r>
      <w:r w:rsidR="004B4FAF" w:rsidRPr="006D2608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4B4FAF" w:rsidRPr="006D2608">
        <w:rPr>
          <w:rFonts w:ascii="GHEA Grapalat" w:eastAsia="Tahoma" w:hAnsi="GHEA Grapalat" w:cs="Tahoma"/>
          <w:sz w:val="24"/>
          <w:szCs w:val="24"/>
          <w:lang w:val="hy-AM"/>
        </w:rPr>
        <w:t>նշում</w:t>
      </w:r>
      <w:r w:rsidR="004B4FAF" w:rsidRPr="006D2608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4B4FAF" w:rsidRPr="006D2608">
        <w:rPr>
          <w:rFonts w:ascii="GHEA Grapalat" w:eastAsia="Tahoma" w:hAnsi="GHEA Grapalat" w:cs="Tahoma"/>
          <w:sz w:val="24"/>
          <w:szCs w:val="24"/>
          <w:lang w:val="hy-AM"/>
        </w:rPr>
        <w:t>են</w:t>
      </w:r>
      <w:r w:rsidR="004B4FAF" w:rsidRPr="006D2608">
        <w:rPr>
          <w:rFonts w:ascii="GHEA Grapalat" w:hAnsi="GHEA Grapalat" w:cs="Times New Roman"/>
          <w:sz w:val="24"/>
          <w:szCs w:val="24"/>
          <w:lang w:val="hy-AM"/>
        </w:rPr>
        <w:t xml:space="preserve">, </w:t>
      </w:r>
      <w:r w:rsidR="004B4FAF" w:rsidRPr="006D2608">
        <w:rPr>
          <w:rFonts w:ascii="GHEA Grapalat" w:eastAsia="Tahoma" w:hAnsi="GHEA Grapalat" w:cs="Tahoma"/>
          <w:sz w:val="24"/>
          <w:szCs w:val="24"/>
          <w:lang w:val="hy-AM"/>
        </w:rPr>
        <w:t>որ</w:t>
      </w:r>
      <w:r w:rsidR="004B4FAF" w:rsidRPr="006D2608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2A609B">
        <w:rPr>
          <w:rFonts w:ascii="GHEA Grapalat" w:eastAsia="Tahoma" w:hAnsi="GHEA Grapalat" w:cs="Tahoma"/>
          <w:sz w:val="24"/>
          <w:szCs w:val="24"/>
          <w:lang w:val="hy-AM"/>
        </w:rPr>
        <w:t xml:space="preserve">բարձրագույն հաշվեքննիչ մարմինները </w:t>
      </w:r>
      <w:r w:rsidR="004B4FAF" w:rsidRPr="006D2608">
        <w:rPr>
          <w:rFonts w:ascii="GHEA Grapalat" w:eastAsia="Tahoma" w:hAnsi="GHEA Grapalat" w:cs="Tahoma"/>
          <w:sz w:val="24"/>
          <w:szCs w:val="24"/>
          <w:lang w:val="hy-AM"/>
        </w:rPr>
        <w:t>պետք</w:t>
      </w:r>
      <w:r w:rsidR="004B4FAF" w:rsidRPr="006D2608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4B4FAF" w:rsidRPr="006D2608">
        <w:rPr>
          <w:rFonts w:ascii="GHEA Grapalat" w:eastAsia="Tahoma" w:hAnsi="GHEA Grapalat" w:cs="Tahoma"/>
          <w:sz w:val="24"/>
          <w:szCs w:val="24"/>
          <w:lang w:val="hy-AM"/>
        </w:rPr>
        <w:t>է</w:t>
      </w:r>
      <w:r w:rsidR="004B4FAF" w:rsidRPr="006D2608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4B4FAF" w:rsidRPr="006D2608">
        <w:rPr>
          <w:rFonts w:ascii="GHEA Grapalat" w:eastAsia="Tahoma" w:hAnsi="GHEA Grapalat" w:cs="Tahoma"/>
          <w:sz w:val="24"/>
          <w:szCs w:val="24"/>
          <w:lang w:val="hy-AM"/>
        </w:rPr>
        <w:t>լիարժեք</w:t>
      </w:r>
      <w:r w:rsidR="004B4FAF" w:rsidRPr="006D2608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4B4FAF" w:rsidRPr="006D2608">
        <w:rPr>
          <w:rFonts w:ascii="GHEA Grapalat" w:eastAsia="Tahoma" w:hAnsi="GHEA Grapalat" w:cs="Tahoma"/>
          <w:sz w:val="24"/>
          <w:szCs w:val="24"/>
          <w:lang w:val="hy-AM"/>
        </w:rPr>
        <w:t>հայեցողություն</w:t>
      </w:r>
      <w:r w:rsidR="004B4FAF" w:rsidRPr="006D2608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4B4FAF" w:rsidRPr="006D2608">
        <w:rPr>
          <w:rFonts w:ascii="GHEA Grapalat" w:eastAsia="Tahoma" w:hAnsi="GHEA Grapalat" w:cs="Tahoma"/>
          <w:sz w:val="24"/>
          <w:szCs w:val="24"/>
          <w:lang w:val="hy-AM"/>
        </w:rPr>
        <w:t>ունենա</w:t>
      </w:r>
      <w:r w:rsidR="002A609B">
        <w:rPr>
          <w:rFonts w:ascii="GHEA Grapalat" w:eastAsia="Tahoma" w:hAnsi="GHEA Grapalat" w:cs="Tahoma"/>
          <w:sz w:val="24"/>
          <w:szCs w:val="24"/>
          <w:lang w:val="hy-AM"/>
        </w:rPr>
        <w:t>ն</w:t>
      </w:r>
      <w:r w:rsidR="004B4FAF" w:rsidRPr="006D2608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4B4FAF" w:rsidRPr="006D2608">
        <w:rPr>
          <w:rFonts w:ascii="GHEA Grapalat" w:eastAsia="Tahoma" w:hAnsi="GHEA Grapalat" w:cs="Tahoma"/>
          <w:sz w:val="24"/>
          <w:szCs w:val="24"/>
          <w:lang w:val="hy-AM"/>
        </w:rPr>
        <w:t>իր</w:t>
      </w:r>
      <w:r w:rsidR="002A609B">
        <w:rPr>
          <w:rFonts w:ascii="GHEA Grapalat" w:eastAsia="Tahoma" w:hAnsi="GHEA Grapalat" w:cs="Tahoma"/>
          <w:sz w:val="24"/>
          <w:szCs w:val="24"/>
          <w:lang w:val="hy-AM"/>
        </w:rPr>
        <w:t>ենց</w:t>
      </w:r>
      <w:r w:rsidR="004B4FAF" w:rsidRPr="006D2608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4B4FAF" w:rsidRPr="006D2608">
        <w:rPr>
          <w:rFonts w:ascii="GHEA Grapalat" w:eastAsia="Tahoma" w:hAnsi="GHEA Grapalat" w:cs="Tahoma"/>
          <w:sz w:val="24"/>
          <w:szCs w:val="24"/>
          <w:lang w:val="hy-AM"/>
        </w:rPr>
        <w:t>գործառույթները</w:t>
      </w:r>
      <w:r w:rsidR="004B4FAF" w:rsidRPr="006D2608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4B4FAF" w:rsidRPr="006D2608">
        <w:rPr>
          <w:rFonts w:ascii="GHEA Grapalat" w:eastAsia="Tahoma" w:hAnsi="GHEA Grapalat" w:cs="Tahoma"/>
          <w:sz w:val="24"/>
          <w:szCs w:val="24"/>
          <w:lang w:val="hy-AM"/>
        </w:rPr>
        <w:t>կատարելուց</w:t>
      </w:r>
      <w:r w:rsidR="004B4FAF" w:rsidRPr="006D2608">
        <w:rPr>
          <w:rFonts w:ascii="GHEA Grapalat" w:hAnsi="GHEA Grapalat" w:cs="Times New Roman"/>
          <w:sz w:val="24"/>
          <w:szCs w:val="24"/>
          <w:lang w:val="hy-AM"/>
        </w:rPr>
        <w:t xml:space="preserve">, </w:t>
      </w:r>
      <w:r w:rsidR="002A609B">
        <w:rPr>
          <w:rFonts w:ascii="GHEA Grapalat" w:eastAsia="Tahoma" w:hAnsi="GHEA Grapalat" w:cs="Tahoma"/>
          <w:sz w:val="24"/>
          <w:szCs w:val="24"/>
          <w:lang w:val="hy-AM"/>
        </w:rPr>
        <w:t>միաժամանակ,</w:t>
      </w:r>
      <w:r w:rsidR="004B4FAF" w:rsidRPr="006D2608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2A609B">
        <w:rPr>
          <w:rFonts w:ascii="GHEA Grapalat" w:eastAsia="Tahoma" w:hAnsi="GHEA Grapalat" w:cs="Tahoma"/>
          <w:sz w:val="24"/>
          <w:szCs w:val="24"/>
          <w:lang w:val="hy-AM"/>
        </w:rPr>
        <w:t>ՀՊ անդամների</w:t>
      </w:r>
      <w:r w:rsidR="004B4FAF" w:rsidRPr="006D2608">
        <w:rPr>
          <w:rFonts w:ascii="GHEA Grapalat" w:eastAsia="Tahoma" w:hAnsi="GHEA Grapalat" w:cs="Tahoma"/>
          <w:sz w:val="24"/>
          <w:szCs w:val="24"/>
          <w:lang w:val="hy-AM"/>
        </w:rPr>
        <w:t xml:space="preserve"> ռոտացիան յուրաքանչուր</w:t>
      </w:r>
      <w:r w:rsidR="004B4FAF" w:rsidRPr="006D2608">
        <w:rPr>
          <w:rFonts w:ascii="GHEA Grapalat" w:hAnsi="GHEA Grapalat" w:cs="Times New Roman"/>
          <w:sz w:val="24"/>
          <w:szCs w:val="24"/>
          <w:lang w:val="hy-AM"/>
        </w:rPr>
        <w:t xml:space="preserve"> 5-7 </w:t>
      </w:r>
      <w:r w:rsidR="004B4FAF" w:rsidRPr="006D2608">
        <w:rPr>
          <w:rFonts w:ascii="GHEA Grapalat" w:hAnsi="GHEA Grapalat" w:cs="Tahoma"/>
          <w:sz w:val="24"/>
          <w:szCs w:val="24"/>
          <w:lang w:val="hy-AM"/>
        </w:rPr>
        <w:t>տարում</w:t>
      </w:r>
      <w:r w:rsidR="004B4FAF" w:rsidRPr="006D2608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4B4FAF" w:rsidRPr="006D2608">
        <w:rPr>
          <w:rFonts w:ascii="GHEA Grapalat" w:eastAsia="Tahoma" w:hAnsi="GHEA Grapalat" w:cs="Tahoma"/>
          <w:sz w:val="24"/>
          <w:szCs w:val="24"/>
          <w:lang w:val="hy-AM"/>
        </w:rPr>
        <w:t>դիտվում</w:t>
      </w:r>
      <w:r w:rsidR="004B4FAF" w:rsidRPr="006D2608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4B4FAF" w:rsidRPr="006D2608">
        <w:rPr>
          <w:rFonts w:ascii="GHEA Grapalat" w:eastAsia="Tahoma" w:hAnsi="GHEA Grapalat" w:cs="Tahoma"/>
          <w:sz w:val="24"/>
          <w:szCs w:val="24"/>
          <w:lang w:val="hy-AM"/>
        </w:rPr>
        <w:t>է</w:t>
      </w:r>
      <w:r w:rsidR="004B4FAF" w:rsidRPr="006D2608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4B4FAF" w:rsidRPr="006D2608">
        <w:rPr>
          <w:rFonts w:ascii="GHEA Grapalat" w:eastAsia="Tahoma" w:hAnsi="GHEA Grapalat" w:cs="Tahoma"/>
          <w:sz w:val="24"/>
          <w:szCs w:val="24"/>
          <w:lang w:val="hy-AM"/>
        </w:rPr>
        <w:t>որպես</w:t>
      </w:r>
      <w:r w:rsidR="004B4FAF" w:rsidRPr="006D2608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4B4FAF" w:rsidRPr="006D2608">
        <w:rPr>
          <w:rFonts w:ascii="GHEA Grapalat" w:eastAsia="Tahoma" w:hAnsi="GHEA Grapalat" w:cs="Tahoma"/>
          <w:sz w:val="24"/>
          <w:szCs w:val="24"/>
          <w:lang w:val="hy-AM"/>
        </w:rPr>
        <w:t>լավ</w:t>
      </w:r>
      <w:r w:rsidR="004B4FAF" w:rsidRPr="006D2608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4B4FAF" w:rsidRPr="006D2608">
        <w:rPr>
          <w:rFonts w:ascii="GHEA Grapalat" w:eastAsia="Tahoma" w:hAnsi="GHEA Grapalat" w:cs="Tahoma"/>
          <w:sz w:val="24"/>
          <w:szCs w:val="24"/>
          <w:lang w:val="hy-AM"/>
        </w:rPr>
        <w:t>պրակտիկա</w:t>
      </w:r>
      <w:r w:rsidR="004B4FAF" w:rsidRPr="006D2608">
        <w:rPr>
          <w:rFonts w:ascii="GHEA Grapalat" w:hAnsi="GHEA Grapalat" w:cs="Times New Roman"/>
          <w:sz w:val="24"/>
          <w:szCs w:val="24"/>
          <w:lang w:val="hy-AM"/>
        </w:rPr>
        <w:t xml:space="preserve">: </w:t>
      </w:r>
      <w:r w:rsidR="004B4FAF" w:rsidRPr="006D2608">
        <w:rPr>
          <w:rFonts w:ascii="GHEA Grapalat" w:eastAsia="Tahoma" w:hAnsi="GHEA Grapalat" w:cs="Tahoma"/>
          <w:sz w:val="24"/>
          <w:szCs w:val="24"/>
          <w:lang w:val="hy-AM"/>
        </w:rPr>
        <w:t>Երկու</w:t>
      </w:r>
      <w:r w:rsidR="004B4FAF" w:rsidRPr="006D2608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4B4FAF" w:rsidRPr="006D2608">
        <w:rPr>
          <w:rFonts w:ascii="GHEA Grapalat" w:eastAsia="Tahoma" w:hAnsi="GHEA Grapalat" w:cs="Tahoma"/>
          <w:sz w:val="24"/>
          <w:szCs w:val="24"/>
          <w:lang w:val="hy-AM"/>
        </w:rPr>
        <w:t>տարվա</w:t>
      </w:r>
      <w:r w:rsidR="004B4FAF" w:rsidRPr="006D2608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4B4FAF" w:rsidRPr="006D2608">
        <w:rPr>
          <w:rFonts w:ascii="GHEA Grapalat" w:eastAsia="Tahoma" w:hAnsi="GHEA Grapalat" w:cs="Tahoma"/>
          <w:sz w:val="24"/>
          <w:szCs w:val="24"/>
          <w:lang w:val="hy-AM"/>
        </w:rPr>
        <w:t>սահմանաչափը</w:t>
      </w:r>
      <w:r w:rsidR="004B4FAF" w:rsidRPr="006D2608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4B4FAF" w:rsidRPr="006D2608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="004B4FAF" w:rsidRPr="006D2608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4B4FAF" w:rsidRPr="006D2608">
        <w:rPr>
          <w:rFonts w:ascii="GHEA Grapalat" w:eastAsia="Tahoma" w:hAnsi="GHEA Grapalat" w:cs="Tahoma"/>
          <w:sz w:val="24"/>
          <w:szCs w:val="24"/>
          <w:lang w:val="hy-AM"/>
        </w:rPr>
        <w:t>դրա</w:t>
      </w:r>
      <w:r w:rsidR="004B4FAF" w:rsidRPr="006D2608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4B4FAF" w:rsidRPr="006D2608">
        <w:rPr>
          <w:rFonts w:ascii="GHEA Grapalat" w:eastAsia="Tahoma" w:hAnsi="GHEA Grapalat" w:cs="Tahoma"/>
          <w:sz w:val="24"/>
          <w:szCs w:val="24"/>
          <w:lang w:val="hy-AM"/>
        </w:rPr>
        <w:t>կիրառումը</w:t>
      </w:r>
      <w:r w:rsidR="004B4FAF" w:rsidRPr="006D2608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FF36AF">
        <w:rPr>
          <w:rFonts w:ascii="GHEA Grapalat" w:eastAsia="Tahoma" w:hAnsi="GHEA Grapalat" w:cs="Tahoma"/>
          <w:sz w:val="24"/>
          <w:szCs w:val="24"/>
          <w:lang w:val="hy-AM"/>
        </w:rPr>
        <w:t>հաշվեքնն</w:t>
      </w:r>
      <w:r w:rsidR="0024634A" w:rsidRPr="0024634A">
        <w:rPr>
          <w:rFonts w:ascii="GHEA Grapalat" w:eastAsia="Tahoma" w:hAnsi="GHEA Grapalat" w:cs="Tahoma"/>
          <w:sz w:val="24"/>
          <w:szCs w:val="24"/>
          <w:lang w:val="hy-AM"/>
        </w:rPr>
        <w:t xml:space="preserve">ողների </w:t>
      </w:r>
      <w:r w:rsidR="004B4FAF" w:rsidRPr="006D2608">
        <w:rPr>
          <w:rFonts w:ascii="GHEA Grapalat" w:eastAsia="Tahoma" w:hAnsi="GHEA Grapalat" w:cs="Tahoma"/>
          <w:sz w:val="24"/>
          <w:szCs w:val="24"/>
          <w:lang w:val="hy-AM"/>
        </w:rPr>
        <w:t>նկատմամբ</w:t>
      </w:r>
      <w:r w:rsidR="004B4FAF" w:rsidRPr="006D2608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4B4FAF" w:rsidRPr="006D2608">
        <w:rPr>
          <w:rFonts w:ascii="GHEA Grapalat" w:eastAsia="Tahoma" w:hAnsi="GHEA Grapalat" w:cs="Tahoma"/>
          <w:sz w:val="24"/>
          <w:szCs w:val="24"/>
          <w:lang w:val="hy-AM"/>
        </w:rPr>
        <w:t>չափազանց</w:t>
      </w:r>
      <w:r w:rsidR="004B4FAF" w:rsidRPr="006D2608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4B4FAF" w:rsidRPr="006D2608">
        <w:rPr>
          <w:rFonts w:ascii="GHEA Grapalat" w:eastAsia="Tahoma" w:hAnsi="GHEA Grapalat" w:cs="Tahoma"/>
          <w:sz w:val="24"/>
          <w:szCs w:val="24"/>
          <w:lang w:val="hy-AM"/>
        </w:rPr>
        <w:t>սահմանափակում</w:t>
      </w:r>
      <w:r w:rsidR="004B4FAF" w:rsidRPr="006D2608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4B4FAF" w:rsidRPr="006D2608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="004B4FAF" w:rsidRPr="006D2608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4B4FAF" w:rsidRPr="006D2608">
        <w:rPr>
          <w:rFonts w:ascii="GHEA Grapalat" w:eastAsia="Tahoma" w:hAnsi="GHEA Grapalat" w:cs="Tahoma"/>
          <w:sz w:val="24"/>
          <w:szCs w:val="24"/>
          <w:lang w:val="hy-AM"/>
        </w:rPr>
        <w:t>խոչընդոտում</w:t>
      </w:r>
      <w:r w:rsidR="004B4FAF" w:rsidRPr="006D2608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4B4FAF" w:rsidRPr="006D2608">
        <w:rPr>
          <w:rFonts w:ascii="GHEA Grapalat" w:eastAsia="Tahoma" w:hAnsi="GHEA Grapalat" w:cs="Tahoma"/>
          <w:sz w:val="24"/>
          <w:szCs w:val="24"/>
          <w:lang w:val="hy-AM"/>
        </w:rPr>
        <w:t>է</w:t>
      </w:r>
      <w:r w:rsidR="004B4FAF" w:rsidRPr="006D2608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4A08EA" w:rsidRPr="004A08EA">
        <w:rPr>
          <w:rFonts w:ascii="GHEA Grapalat" w:eastAsia="Tahoma" w:hAnsi="GHEA Grapalat" w:cs="Tahoma"/>
          <w:sz w:val="24"/>
          <w:szCs w:val="24"/>
          <w:lang w:val="hy-AM"/>
        </w:rPr>
        <w:t>ՀՊ-ի</w:t>
      </w:r>
      <w:r w:rsidR="004B4FAF" w:rsidRPr="006D2608">
        <w:rPr>
          <w:rFonts w:ascii="GHEA Grapalat" w:hAnsi="GHEA Grapalat" w:cs="Times New Roman"/>
          <w:sz w:val="24"/>
          <w:szCs w:val="24"/>
          <w:lang w:val="hy-AM"/>
        </w:rPr>
        <w:t>`</w:t>
      </w:r>
      <w:r w:rsidR="004B4FAF" w:rsidRPr="006D2608">
        <w:rPr>
          <w:rFonts w:ascii="GHEA Grapalat" w:hAnsi="GHEA Grapalat" w:cs="Tahoma"/>
          <w:sz w:val="24"/>
          <w:szCs w:val="24"/>
          <w:lang w:val="hy-AM"/>
        </w:rPr>
        <w:t xml:space="preserve"> </w:t>
      </w:r>
      <w:r w:rsidR="002D4951">
        <w:rPr>
          <w:rFonts w:ascii="GHEA Grapalat" w:eastAsia="Tahoma" w:hAnsi="GHEA Grapalat" w:cs="Tahoma"/>
          <w:sz w:val="24"/>
          <w:szCs w:val="24"/>
          <w:lang w:val="hy-AM"/>
        </w:rPr>
        <w:t>աշխատակիցներին</w:t>
      </w:r>
      <w:r w:rsidR="004B4FAF" w:rsidRPr="006D2608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B80BF4">
        <w:rPr>
          <w:rFonts w:ascii="GHEA Grapalat" w:eastAsia="Tahoma" w:hAnsi="GHEA Grapalat" w:cs="Tahoma"/>
          <w:sz w:val="24"/>
          <w:szCs w:val="24"/>
          <w:lang w:val="hy-AM"/>
        </w:rPr>
        <w:t xml:space="preserve">հաշվեքննությունների առաջադրանքներում ներգրավելու </w:t>
      </w:r>
      <w:r w:rsidR="00BC0711">
        <w:rPr>
          <w:rFonts w:ascii="GHEA Grapalat" w:eastAsia="Tahoma" w:hAnsi="GHEA Grapalat" w:cs="Tahoma"/>
          <w:sz w:val="24"/>
          <w:szCs w:val="24"/>
          <w:lang w:val="hy-AM"/>
        </w:rPr>
        <w:t>գործընթացին</w:t>
      </w:r>
      <w:r w:rsidR="004B4FAF" w:rsidRPr="006D2608">
        <w:rPr>
          <w:rFonts w:ascii="GHEA Grapalat" w:hAnsi="GHEA Grapalat" w:cs="Times New Roman"/>
          <w:sz w:val="24"/>
          <w:szCs w:val="24"/>
          <w:lang w:val="hy-AM"/>
        </w:rPr>
        <w:t xml:space="preserve">` </w:t>
      </w:r>
      <w:r w:rsidR="004B4FAF" w:rsidRPr="006D2608">
        <w:rPr>
          <w:rFonts w:ascii="GHEA Grapalat" w:eastAsia="Tahoma" w:hAnsi="GHEA Grapalat" w:cs="Tahoma"/>
          <w:sz w:val="24"/>
          <w:szCs w:val="24"/>
          <w:lang w:val="hy-AM"/>
        </w:rPr>
        <w:t>հիմնվելով</w:t>
      </w:r>
      <w:r w:rsidR="004B4FAF" w:rsidRPr="006D2608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4B4FAF" w:rsidRPr="006D2608">
        <w:rPr>
          <w:rFonts w:ascii="GHEA Grapalat" w:eastAsia="Tahoma" w:hAnsi="GHEA Grapalat" w:cs="Tahoma"/>
          <w:sz w:val="24"/>
          <w:szCs w:val="24"/>
          <w:lang w:val="hy-AM"/>
        </w:rPr>
        <w:t>նրանց</w:t>
      </w:r>
      <w:r w:rsidR="004B4FAF" w:rsidRPr="006D2608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4B4FAF" w:rsidRPr="006D2608">
        <w:rPr>
          <w:rFonts w:ascii="GHEA Grapalat" w:eastAsia="Tahoma" w:hAnsi="GHEA Grapalat" w:cs="Tahoma"/>
          <w:sz w:val="24"/>
          <w:szCs w:val="24"/>
          <w:lang w:val="hy-AM"/>
        </w:rPr>
        <w:t>հմտությունների</w:t>
      </w:r>
      <w:r w:rsidR="004B4FAF" w:rsidRPr="006D2608">
        <w:rPr>
          <w:rFonts w:ascii="GHEA Grapalat" w:hAnsi="GHEA Grapalat" w:cs="Times New Roman"/>
          <w:sz w:val="24"/>
          <w:szCs w:val="24"/>
          <w:lang w:val="hy-AM"/>
        </w:rPr>
        <w:t xml:space="preserve">, </w:t>
      </w:r>
      <w:r w:rsidR="004B4FAF" w:rsidRPr="006D2608">
        <w:rPr>
          <w:rFonts w:ascii="GHEA Grapalat" w:eastAsia="Tahoma" w:hAnsi="GHEA Grapalat" w:cs="Tahoma"/>
          <w:sz w:val="24"/>
          <w:szCs w:val="24"/>
          <w:lang w:val="hy-AM"/>
        </w:rPr>
        <w:t>իրավասությունների</w:t>
      </w:r>
      <w:r w:rsidR="004B4FAF" w:rsidRPr="006D2608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4B4FAF" w:rsidRPr="006D2608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="004B4FAF" w:rsidRPr="006D2608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4B4FAF" w:rsidRPr="006D2608">
        <w:rPr>
          <w:rFonts w:ascii="GHEA Grapalat" w:eastAsia="Tahoma" w:hAnsi="GHEA Grapalat" w:cs="Tahoma"/>
          <w:sz w:val="24"/>
          <w:szCs w:val="24"/>
          <w:lang w:val="hy-AM"/>
        </w:rPr>
        <w:t>մասնագիտական</w:t>
      </w:r>
      <w:r w:rsidR="004B4FAF" w:rsidRPr="006D2608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4B4FAF" w:rsidRPr="006D2608">
        <w:rPr>
          <w:rFonts w:ascii="GHEA Grapalat" w:eastAsia="Tahoma" w:hAnsi="GHEA Grapalat" w:cs="Tahoma"/>
          <w:sz w:val="24"/>
          <w:szCs w:val="24"/>
          <w:lang w:val="hy-AM"/>
        </w:rPr>
        <w:t>զարգացման</w:t>
      </w:r>
      <w:r w:rsidR="004B4FAF" w:rsidRPr="006D2608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4B4FAF" w:rsidRPr="006D2608">
        <w:rPr>
          <w:rFonts w:ascii="GHEA Grapalat" w:eastAsia="Tahoma" w:hAnsi="GHEA Grapalat" w:cs="Tahoma"/>
          <w:sz w:val="24"/>
          <w:szCs w:val="24"/>
          <w:lang w:val="hy-AM"/>
        </w:rPr>
        <w:t>վրա</w:t>
      </w:r>
      <w:r w:rsidR="004B4FAF" w:rsidRPr="006D2608">
        <w:rPr>
          <w:rFonts w:ascii="GHEA Grapalat" w:hAnsi="GHEA Grapalat" w:cs="Times New Roman"/>
          <w:sz w:val="24"/>
          <w:szCs w:val="24"/>
          <w:lang w:val="hy-AM"/>
        </w:rPr>
        <w:t>:</w:t>
      </w:r>
      <w:r w:rsidRPr="00ED6B6F">
        <w:rPr>
          <w:rFonts w:ascii="GHEA Grapalat" w:eastAsia="Arial" w:hAnsi="GHEA Grapalat" w:cs="Times New Roman"/>
          <w:sz w:val="24"/>
          <w:szCs w:val="24"/>
          <w:vertAlign w:val="superscript"/>
          <w:lang w:bidi="en-US"/>
        </w:rPr>
        <w:footnoteReference w:id="7"/>
      </w:r>
    </w:p>
    <w:p w:rsidR="00AD362F" w:rsidRPr="008F7D41" w:rsidRDefault="00AD362F" w:rsidP="00EB1BC4">
      <w:pPr>
        <w:spacing w:line="276" w:lineRule="auto"/>
        <w:ind w:left="720"/>
        <w:jc w:val="both"/>
        <w:rPr>
          <w:rFonts w:ascii="GHEA Grapalat" w:eastAsia="Arial" w:hAnsi="GHEA Grapalat" w:cs="Times New Roman"/>
          <w:sz w:val="24"/>
          <w:szCs w:val="24"/>
          <w:lang w:val="hy-AM" w:bidi="en-US"/>
        </w:rPr>
      </w:pPr>
      <w:r w:rsidRPr="00594FC6">
        <w:rPr>
          <w:rFonts w:ascii="GHEA Grapalat" w:eastAsia="Arial" w:hAnsi="GHEA Grapalat" w:cs="Times New Roman"/>
          <w:i/>
          <w:sz w:val="24"/>
          <w:szCs w:val="24"/>
          <w:lang w:val="hy-AM" w:bidi="en-US"/>
        </w:rPr>
        <w:lastRenderedPageBreak/>
        <w:t xml:space="preserve">- </w:t>
      </w:r>
      <w:r w:rsidR="00594FC6">
        <w:rPr>
          <w:rFonts w:ascii="GHEA Grapalat" w:eastAsia="Arial" w:hAnsi="GHEA Grapalat" w:cs="Times New Roman"/>
          <w:i/>
          <w:sz w:val="24"/>
          <w:szCs w:val="24"/>
          <w:lang w:val="hy-AM" w:bidi="en-US"/>
        </w:rPr>
        <w:t xml:space="preserve">ՀՊ </w:t>
      </w:r>
      <w:r w:rsidR="00594FC6">
        <w:rPr>
          <w:rFonts w:ascii="GHEA Grapalat" w:eastAsia="Tahoma" w:hAnsi="GHEA Grapalat" w:cs="Tahoma"/>
          <w:i/>
          <w:sz w:val="24"/>
          <w:szCs w:val="24"/>
          <w:lang w:val="hy-AM" w:bidi="en-US"/>
        </w:rPr>
        <w:t>նախագահը</w:t>
      </w:r>
      <w:r w:rsidR="004B4FAF" w:rsidRPr="00594FC6">
        <w:rPr>
          <w:rFonts w:ascii="GHEA Grapalat" w:eastAsia="Arial" w:hAnsi="GHEA Grapalat" w:cs="Times New Roman"/>
          <w:i/>
          <w:sz w:val="24"/>
          <w:szCs w:val="24"/>
          <w:lang w:val="hy-AM" w:bidi="en-US"/>
        </w:rPr>
        <w:t xml:space="preserve"> </w:t>
      </w:r>
      <w:r w:rsidR="004B4FAF" w:rsidRPr="00594FC6">
        <w:rPr>
          <w:rFonts w:ascii="GHEA Grapalat" w:eastAsia="Tahoma" w:hAnsi="GHEA Grapalat" w:cs="Tahoma"/>
          <w:i/>
          <w:sz w:val="24"/>
          <w:szCs w:val="24"/>
          <w:lang w:val="hy-AM" w:bidi="en-US"/>
        </w:rPr>
        <w:t>և</w:t>
      </w:r>
      <w:r w:rsidR="004B4FAF" w:rsidRPr="00594FC6">
        <w:rPr>
          <w:rFonts w:ascii="GHEA Grapalat" w:eastAsia="Arial" w:hAnsi="GHEA Grapalat" w:cs="Times New Roman"/>
          <w:i/>
          <w:sz w:val="24"/>
          <w:szCs w:val="24"/>
          <w:lang w:val="hy-AM" w:bidi="en-US"/>
        </w:rPr>
        <w:t xml:space="preserve"> </w:t>
      </w:r>
      <w:r w:rsidR="00594FC6">
        <w:rPr>
          <w:rFonts w:ascii="GHEA Grapalat" w:eastAsia="Tahoma" w:hAnsi="GHEA Grapalat" w:cs="Tahoma"/>
          <w:i/>
          <w:sz w:val="24"/>
          <w:szCs w:val="24"/>
          <w:lang w:val="hy-AM" w:bidi="en-US"/>
        </w:rPr>
        <w:t>անդամներ</w:t>
      </w:r>
      <w:r w:rsidR="00A421B8" w:rsidRPr="003750C6">
        <w:rPr>
          <w:rFonts w:ascii="GHEA Grapalat" w:eastAsia="Tahoma" w:hAnsi="GHEA Grapalat" w:cs="Tahoma"/>
          <w:i/>
          <w:sz w:val="24"/>
          <w:szCs w:val="24"/>
          <w:lang w:val="hy-AM" w:bidi="en-US"/>
        </w:rPr>
        <w:t>ն</w:t>
      </w:r>
      <w:r w:rsidR="004B4FAF" w:rsidRPr="00594FC6">
        <w:rPr>
          <w:rFonts w:ascii="GHEA Grapalat" w:eastAsia="Arial" w:hAnsi="GHEA Grapalat" w:cs="Times New Roman"/>
          <w:i/>
          <w:sz w:val="24"/>
          <w:szCs w:val="24"/>
          <w:lang w:val="hy-AM" w:bidi="en-US"/>
        </w:rPr>
        <w:t xml:space="preserve"> </w:t>
      </w:r>
      <w:r w:rsidR="004B4FAF" w:rsidRPr="00594FC6">
        <w:rPr>
          <w:rFonts w:ascii="GHEA Grapalat" w:eastAsia="Tahoma" w:hAnsi="GHEA Grapalat" w:cs="Tahoma"/>
          <w:i/>
          <w:sz w:val="24"/>
          <w:szCs w:val="24"/>
          <w:lang w:val="hy-AM" w:bidi="en-US"/>
        </w:rPr>
        <w:t>անձեռնմխելի</w:t>
      </w:r>
      <w:r w:rsidR="00594FC6">
        <w:rPr>
          <w:rFonts w:ascii="GHEA Grapalat" w:eastAsia="Tahoma" w:hAnsi="GHEA Grapalat" w:cs="Tahoma"/>
          <w:i/>
          <w:sz w:val="24"/>
          <w:szCs w:val="24"/>
          <w:lang w:val="hy-AM" w:bidi="en-US"/>
        </w:rPr>
        <w:t xml:space="preserve"> չեն</w:t>
      </w:r>
      <w:r w:rsidR="00BA2E2B" w:rsidRPr="00BA2E2B">
        <w:rPr>
          <w:rFonts w:ascii="GHEA Grapalat" w:eastAsia="Tahoma" w:hAnsi="GHEA Grapalat" w:cs="Tahoma"/>
          <w:i/>
          <w:sz w:val="24"/>
          <w:szCs w:val="24"/>
          <w:lang w:val="hy-AM" w:bidi="en-US"/>
        </w:rPr>
        <w:t>: ISSAI</w:t>
      </w:r>
      <w:r w:rsidR="00BA2E2B">
        <w:rPr>
          <w:rFonts w:ascii="GHEA Grapalat" w:eastAsia="Tahoma" w:hAnsi="GHEA Grapalat" w:cs="Tahoma"/>
          <w:i/>
          <w:sz w:val="24"/>
          <w:szCs w:val="24"/>
          <w:lang w:val="hy-AM" w:bidi="en-US"/>
        </w:rPr>
        <w:t>-</w:t>
      </w:r>
      <w:r w:rsidR="00BA2E2B" w:rsidRPr="00BA2E2B">
        <w:rPr>
          <w:rFonts w:ascii="GHEA Grapalat" w:eastAsia="Tahoma" w:hAnsi="GHEA Grapalat" w:cs="Tahoma"/>
          <w:i/>
          <w:sz w:val="24"/>
          <w:szCs w:val="24"/>
          <w:lang w:val="hy-AM" w:bidi="en-US"/>
        </w:rPr>
        <w:t>ների համաձայն՝</w:t>
      </w:r>
      <w:r w:rsidR="004B4FAF" w:rsidRPr="00594FC6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3750C6" w:rsidRPr="003750C6">
        <w:rPr>
          <w:rFonts w:ascii="GHEA Grapalat" w:eastAsia="Arial" w:hAnsi="GHEA Grapalat" w:cs="Times New Roman"/>
          <w:sz w:val="24"/>
          <w:szCs w:val="24"/>
          <w:lang w:val="hy-AM" w:bidi="en-US"/>
        </w:rPr>
        <w:t>բարձրագույն հաշվեքննիչ մարմիններ</w:t>
      </w:r>
      <w:r w:rsidR="003750C6" w:rsidRPr="00CE1BCC">
        <w:rPr>
          <w:rFonts w:ascii="GHEA Grapalat" w:eastAsia="Arial" w:hAnsi="GHEA Grapalat" w:cs="Times New Roman"/>
          <w:sz w:val="24"/>
          <w:szCs w:val="24"/>
          <w:lang w:val="hy-AM" w:bidi="en-US"/>
        </w:rPr>
        <w:t>ի</w:t>
      </w:r>
      <w:r w:rsidR="00BA2E2B" w:rsidRPr="00BA2E2B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4B4FAF" w:rsidRPr="00594FC6">
        <w:rPr>
          <w:rFonts w:ascii="GHEA Grapalat" w:eastAsia="Tahoma" w:hAnsi="GHEA Grapalat" w:cs="Tahoma"/>
          <w:sz w:val="24"/>
          <w:szCs w:val="24"/>
          <w:lang w:val="hy-AM" w:bidi="en-US"/>
        </w:rPr>
        <w:t>ղեկավարները</w:t>
      </w:r>
      <w:r w:rsidR="004B4FAF" w:rsidRPr="00594FC6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4B4FAF" w:rsidRPr="00594FC6">
        <w:rPr>
          <w:rFonts w:ascii="GHEA Grapalat" w:eastAsia="Tahoma" w:hAnsi="GHEA Grapalat" w:cs="Tahoma"/>
          <w:sz w:val="24"/>
          <w:szCs w:val="24"/>
          <w:lang w:val="hy-AM" w:bidi="en-US"/>
        </w:rPr>
        <w:t>պետք</w:t>
      </w:r>
      <w:r w:rsidR="004B4FAF" w:rsidRPr="00594FC6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4B4FAF" w:rsidRPr="00594FC6">
        <w:rPr>
          <w:rFonts w:ascii="GHEA Grapalat" w:eastAsia="Tahoma" w:hAnsi="GHEA Grapalat" w:cs="Tahoma"/>
          <w:sz w:val="24"/>
          <w:szCs w:val="24"/>
          <w:lang w:val="hy-AM" w:bidi="en-US"/>
        </w:rPr>
        <w:t>է</w:t>
      </w:r>
      <w:r w:rsidR="004B4FAF" w:rsidRPr="00594FC6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4B4FAF" w:rsidRPr="00594FC6">
        <w:rPr>
          <w:rFonts w:ascii="GHEA Grapalat" w:eastAsia="Tahoma" w:hAnsi="GHEA Grapalat" w:cs="Tahoma"/>
          <w:sz w:val="24"/>
          <w:szCs w:val="24"/>
          <w:lang w:val="hy-AM" w:bidi="en-US"/>
        </w:rPr>
        <w:t>անձեռնմխելի</w:t>
      </w:r>
      <w:r w:rsidR="004B4FAF" w:rsidRPr="00594FC6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4B4FAF" w:rsidRPr="00594FC6">
        <w:rPr>
          <w:rFonts w:ascii="GHEA Grapalat" w:eastAsia="Tahoma" w:hAnsi="GHEA Grapalat" w:cs="Tahoma"/>
          <w:sz w:val="24"/>
          <w:szCs w:val="24"/>
          <w:lang w:val="hy-AM" w:bidi="en-US"/>
        </w:rPr>
        <w:t>լինեն</w:t>
      </w:r>
      <w:r w:rsidR="004B4FAF" w:rsidRPr="00594FC6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4B4FAF" w:rsidRPr="00594FC6">
        <w:rPr>
          <w:rFonts w:ascii="GHEA Grapalat" w:eastAsia="Tahoma" w:hAnsi="GHEA Grapalat" w:cs="Tahoma"/>
          <w:sz w:val="24"/>
          <w:szCs w:val="24"/>
          <w:lang w:val="hy-AM" w:bidi="en-US"/>
        </w:rPr>
        <w:t>հետապնդում</w:t>
      </w:r>
      <w:r w:rsidR="00CE1BCC" w:rsidRPr="00CE1BCC">
        <w:rPr>
          <w:rFonts w:ascii="GHEA Grapalat" w:eastAsia="Tahoma" w:hAnsi="GHEA Grapalat" w:cs="Tahoma"/>
          <w:sz w:val="24"/>
          <w:szCs w:val="24"/>
          <w:lang w:val="hy-AM" w:bidi="en-US"/>
        </w:rPr>
        <w:t>նե</w:t>
      </w:r>
      <w:r w:rsidR="00CE1BCC" w:rsidRPr="006D61FD">
        <w:rPr>
          <w:rFonts w:ascii="GHEA Grapalat" w:eastAsia="Tahoma" w:hAnsi="GHEA Grapalat" w:cs="Tahoma"/>
          <w:sz w:val="24"/>
          <w:szCs w:val="24"/>
          <w:lang w:val="hy-AM" w:bidi="en-US"/>
        </w:rPr>
        <w:t>ր</w:t>
      </w:r>
      <w:r w:rsidR="004B4FAF" w:rsidRPr="00594FC6">
        <w:rPr>
          <w:rFonts w:ascii="GHEA Grapalat" w:eastAsia="Tahoma" w:hAnsi="GHEA Grapalat" w:cs="Tahoma"/>
          <w:sz w:val="24"/>
          <w:szCs w:val="24"/>
          <w:lang w:val="hy-AM" w:bidi="en-US"/>
        </w:rPr>
        <w:t>ից</w:t>
      </w:r>
      <w:r w:rsidR="004B4FAF" w:rsidRPr="00594FC6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4B4FAF" w:rsidRPr="00594FC6">
        <w:rPr>
          <w:rFonts w:ascii="GHEA Grapalat" w:eastAsia="Tahoma" w:hAnsi="GHEA Grapalat" w:cs="Tahoma"/>
          <w:sz w:val="24"/>
          <w:szCs w:val="24"/>
          <w:lang w:val="hy-AM" w:bidi="en-US"/>
        </w:rPr>
        <w:t>ցանկացած</w:t>
      </w:r>
      <w:r w:rsidR="004B4FAF" w:rsidRPr="00594FC6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4B4FAF" w:rsidRPr="00594FC6">
        <w:rPr>
          <w:rFonts w:ascii="GHEA Grapalat" w:eastAsia="Tahoma" w:hAnsi="GHEA Grapalat" w:cs="Tahoma"/>
          <w:sz w:val="24"/>
          <w:szCs w:val="24"/>
          <w:lang w:val="hy-AM" w:bidi="en-US"/>
        </w:rPr>
        <w:t>գործողության</w:t>
      </w:r>
      <w:r w:rsidR="004B4FAF" w:rsidRPr="00594FC6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4B4FAF" w:rsidRPr="00594FC6">
        <w:rPr>
          <w:rFonts w:ascii="GHEA Grapalat" w:eastAsia="Tahoma" w:hAnsi="GHEA Grapalat" w:cs="Tahoma"/>
          <w:sz w:val="24"/>
          <w:szCs w:val="24"/>
          <w:lang w:val="hy-AM" w:bidi="en-US"/>
        </w:rPr>
        <w:t>համար</w:t>
      </w:r>
      <w:r w:rsidR="004B4FAF" w:rsidRPr="00594FC6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, </w:t>
      </w:r>
      <w:r w:rsidR="004B4FAF" w:rsidRPr="00594FC6">
        <w:rPr>
          <w:rFonts w:ascii="GHEA Grapalat" w:eastAsia="Tahoma" w:hAnsi="GHEA Grapalat" w:cs="Tahoma"/>
          <w:sz w:val="24"/>
          <w:szCs w:val="24"/>
          <w:lang w:val="hy-AM" w:bidi="en-US"/>
        </w:rPr>
        <w:t>որը</w:t>
      </w:r>
      <w:r w:rsidR="008443BC" w:rsidRPr="008443BC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կբխի </w:t>
      </w:r>
      <w:r w:rsidR="008443BC" w:rsidRPr="008443BC">
        <w:rPr>
          <w:rFonts w:ascii="GHEA Grapalat" w:eastAsia="Tahoma" w:hAnsi="GHEA Grapalat" w:cs="Tahoma"/>
          <w:sz w:val="24"/>
          <w:szCs w:val="24"/>
          <w:lang w:val="hy-AM" w:bidi="en-US"/>
        </w:rPr>
        <w:t>իրենց</w:t>
      </w:r>
      <w:r w:rsidR="004B4FAF" w:rsidRPr="00594FC6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8443BC" w:rsidRPr="008443BC">
        <w:rPr>
          <w:rFonts w:ascii="GHEA Grapalat" w:eastAsia="Tahoma" w:hAnsi="GHEA Grapalat" w:cs="Tahoma"/>
          <w:sz w:val="24"/>
          <w:szCs w:val="24"/>
          <w:lang w:val="hy-AM" w:bidi="en-US"/>
        </w:rPr>
        <w:t>պարտականություններ</w:t>
      </w:r>
      <w:r w:rsidR="008443BC" w:rsidRPr="00963924">
        <w:rPr>
          <w:rFonts w:ascii="GHEA Grapalat" w:eastAsia="Tahoma" w:hAnsi="GHEA Grapalat" w:cs="Tahoma"/>
          <w:sz w:val="24"/>
          <w:szCs w:val="24"/>
          <w:lang w:val="hy-AM" w:bidi="en-US"/>
        </w:rPr>
        <w:t>ի</w:t>
      </w:r>
      <w:r w:rsidR="004B4FAF" w:rsidRPr="00594FC6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BA2E2B" w:rsidRPr="00BA2E2B">
        <w:rPr>
          <w:rFonts w:ascii="GHEA Grapalat" w:eastAsia="Tahoma" w:hAnsi="GHEA Grapalat" w:cs="Tahoma"/>
          <w:sz w:val="24"/>
          <w:szCs w:val="24"/>
          <w:lang w:val="hy-AM" w:bidi="en-US"/>
        </w:rPr>
        <w:t>բնականոն</w:t>
      </w:r>
      <w:r w:rsidR="004B4FAF" w:rsidRPr="00594FC6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8F7D41" w:rsidRPr="008F7D41">
        <w:rPr>
          <w:rFonts w:ascii="GHEA Grapalat" w:eastAsia="Tahoma" w:hAnsi="GHEA Grapalat" w:cs="Tahoma"/>
          <w:sz w:val="24"/>
          <w:szCs w:val="24"/>
          <w:lang w:val="hy-AM" w:bidi="en-US"/>
        </w:rPr>
        <w:t>իրականացումի</w:t>
      </w:r>
      <w:r w:rsidR="008F7D41" w:rsidRPr="008443BC">
        <w:rPr>
          <w:rFonts w:ascii="GHEA Grapalat" w:eastAsia="Tahoma" w:hAnsi="GHEA Grapalat" w:cs="Tahoma"/>
          <w:sz w:val="24"/>
          <w:szCs w:val="24"/>
          <w:lang w:val="hy-AM" w:bidi="en-US"/>
        </w:rPr>
        <w:t>ց</w:t>
      </w:r>
      <w:r w:rsidR="004B4FAF" w:rsidRPr="00594FC6">
        <w:rPr>
          <w:rFonts w:ascii="GHEA Grapalat" w:eastAsia="Arial" w:hAnsi="GHEA Grapalat" w:cs="Times New Roman"/>
          <w:sz w:val="24"/>
          <w:szCs w:val="24"/>
          <w:lang w:val="hy-AM" w:bidi="en-US"/>
        </w:rPr>
        <w:t>:</w:t>
      </w:r>
      <w:r w:rsidRPr="00ED6B6F">
        <w:rPr>
          <w:rFonts w:ascii="GHEA Grapalat" w:eastAsia="Arial" w:hAnsi="GHEA Grapalat" w:cs="Times New Roman"/>
          <w:sz w:val="24"/>
          <w:szCs w:val="24"/>
          <w:vertAlign w:val="superscript"/>
          <w:lang w:bidi="en-US"/>
        </w:rPr>
        <w:footnoteReference w:id="8"/>
      </w:r>
    </w:p>
    <w:p w:rsidR="00AD362F" w:rsidRPr="00AD0429" w:rsidRDefault="00AD362F" w:rsidP="00EB1BC4">
      <w:pPr>
        <w:spacing w:line="276" w:lineRule="auto"/>
        <w:ind w:left="720"/>
        <w:jc w:val="both"/>
        <w:rPr>
          <w:rFonts w:ascii="GHEA Grapalat" w:eastAsia="Arial" w:hAnsi="GHEA Grapalat" w:cs="Times New Roman"/>
          <w:sz w:val="24"/>
          <w:szCs w:val="24"/>
          <w:lang w:val="hy-AM" w:bidi="en-US"/>
        </w:rPr>
      </w:pPr>
      <w:r w:rsidRPr="00AD0429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- </w:t>
      </w:r>
      <w:r w:rsidR="004B4FAF" w:rsidRPr="00AD0429">
        <w:rPr>
          <w:rFonts w:ascii="GHEA Grapalat" w:eastAsia="Tahoma" w:hAnsi="GHEA Grapalat" w:cs="Tahoma"/>
          <w:i/>
          <w:sz w:val="24"/>
          <w:szCs w:val="24"/>
          <w:lang w:val="hy-AM" w:bidi="en-US"/>
        </w:rPr>
        <w:t>Տեղեկատվության</w:t>
      </w:r>
      <w:r w:rsidR="004B4FAF" w:rsidRPr="00AD0429">
        <w:rPr>
          <w:rFonts w:ascii="GHEA Grapalat" w:eastAsia="Arial" w:hAnsi="GHEA Grapalat" w:cs="Times New Roman"/>
          <w:i/>
          <w:sz w:val="24"/>
          <w:szCs w:val="24"/>
          <w:lang w:val="hy-AM" w:bidi="en-US"/>
        </w:rPr>
        <w:t xml:space="preserve"> </w:t>
      </w:r>
      <w:r w:rsidR="004B4FAF" w:rsidRPr="00AD0429">
        <w:rPr>
          <w:rFonts w:ascii="GHEA Grapalat" w:eastAsia="Tahoma" w:hAnsi="GHEA Grapalat" w:cs="Tahoma"/>
          <w:i/>
          <w:sz w:val="24"/>
          <w:szCs w:val="24"/>
          <w:lang w:val="hy-AM" w:bidi="en-US"/>
        </w:rPr>
        <w:t>հասանելիության</w:t>
      </w:r>
      <w:r w:rsidR="004B4FAF" w:rsidRPr="00AD0429">
        <w:rPr>
          <w:rFonts w:ascii="GHEA Grapalat" w:eastAsia="Arial" w:hAnsi="GHEA Grapalat" w:cs="Times New Roman"/>
          <w:i/>
          <w:sz w:val="24"/>
          <w:szCs w:val="24"/>
          <w:lang w:val="hy-AM" w:bidi="en-US"/>
        </w:rPr>
        <w:t xml:space="preserve"> </w:t>
      </w:r>
      <w:r w:rsidR="00AD0429" w:rsidRPr="00AD0429">
        <w:rPr>
          <w:rFonts w:ascii="GHEA Grapalat" w:eastAsia="Tahoma" w:hAnsi="GHEA Grapalat" w:cs="Tahoma"/>
          <w:i/>
          <w:sz w:val="24"/>
          <w:szCs w:val="24"/>
          <w:lang w:val="hy-AM" w:bidi="en-US"/>
        </w:rPr>
        <w:t>ոչ հստակ</w:t>
      </w:r>
      <w:r w:rsidR="004B4FAF" w:rsidRPr="00AD0429">
        <w:rPr>
          <w:rFonts w:ascii="GHEA Grapalat" w:eastAsia="Arial" w:hAnsi="GHEA Grapalat" w:cs="Times New Roman"/>
          <w:i/>
          <w:sz w:val="24"/>
          <w:szCs w:val="24"/>
          <w:lang w:val="hy-AM" w:bidi="en-US"/>
        </w:rPr>
        <w:t xml:space="preserve"> </w:t>
      </w:r>
      <w:r w:rsidR="004B4FAF" w:rsidRPr="00AD0429">
        <w:rPr>
          <w:rFonts w:ascii="GHEA Grapalat" w:eastAsia="Tahoma" w:hAnsi="GHEA Grapalat" w:cs="Tahoma"/>
          <w:i/>
          <w:sz w:val="24"/>
          <w:szCs w:val="24"/>
          <w:lang w:val="hy-AM" w:bidi="en-US"/>
        </w:rPr>
        <w:t>կարգավորումը</w:t>
      </w:r>
      <w:r w:rsidR="004B4FAF" w:rsidRPr="00AD0429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: </w:t>
      </w:r>
      <w:r w:rsidR="00D65374" w:rsidRPr="00D65374">
        <w:rPr>
          <w:rFonts w:ascii="GHEA Grapalat" w:eastAsia="Arial" w:hAnsi="GHEA Grapalat" w:cs="Times New Roman"/>
          <w:sz w:val="24"/>
          <w:szCs w:val="24"/>
          <w:lang w:val="hy-AM" w:bidi="en-US"/>
        </w:rPr>
        <w:t>ՀՊ</w:t>
      </w:r>
      <w:r w:rsidR="004B4FAF" w:rsidRPr="00AD0429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4B4FAF" w:rsidRPr="00AD0429">
        <w:rPr>
          <w:rFonts w:ascii="GHEA Grapalat" w:eastAsia="Tahoma" w:hAnsi="GHEA Grapalat" w:cs="Tahoma"/>
          <w:sz w:val="24"/>
          <w:szCs w:val="24"/>
          <w:lang w:val="hy-AM" w:bidi="en-US"/>
        </w:rPr>
        <w:t>օրենքը</w:t>
      </w:r>
      <w:r w:rsidR="004B4FAF" w:rsidRPr="00AD0429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4B4FAF" w:rsidRPr="00AD0429">
        <w:rPr>
          <w:rFonts w:ascii="GHEA Grapalat" w:eastAsia="Tahoma" w:hAnsi="GHEA Grapalat" w:cs="Tahoma"/>
          <w:sz w:val="24"/>
          <w:szCs w:val="24"/>
          <w:lang w:val="hy-AM" w:bidi="en-US"/>
        </w:rPr>
        <w:t>սահմանում</w:t>
      </w:r>
      <w:r w:rsidR="004B4FAF" w:rsidRPr="00AD0429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4B4FAF" w:rsidRPr="00AD0429">
        <w:rPr>
          <w:rFonts w:ascii="GHEA Grapalat" w:eastAsia="Tahoma" w:hAnsi="GHEA Grapalat" w:cs="Tahoma"/>
          <w:sz w:val="24"/>
          <w:szCs w:val="24"/>
          <w:lang w:val="hy-AM" w:bidi="en-US"/>
        </w:rPr>
        <w:t>է</w:t>
      </w:r>
      <w:r w:rsidR="004B4FAF" w:rsidRPr="00AD0429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, </w:t>
      </w:r>
      <w:r w:rsidR="004B4FAF" w:rsidRPr="00AD0429">
        <w:rPr>
          <w:rFonts w:ascii="GHEA Grapalat" w:eastAsia="Tahoma" w:hAnsi="GHEA Grapalat" w:cs="Tahoma"/>
          <w:sz w:val="24"/>
          <w:szCs w:val="24"/>
          <w:lang w:val="hy-AM" w:bidi="en-US"/>
        </w:rPr>
        <w:t>որ</w:t>
      </w:r>
      <w:r w:rsidR="004B4FAF" w:rsidRPr="00AD0429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1F1689" w:rsidRPr="001F1689">
        <w:rPr>
          <w:rFonts w:ascii="GHEA Grapalat" w:eastAsia="Tahoma" w:hAnsi="GHEA Grapalat" w:cs="Tahoma"/>
          <w:sz w:val="24"/>
          <w:szCs w:val="24"/>
          <w:lang w:val="hy-AM" w:bidi="en-US"/>
        </w:rPr>
        <w:t>ՀՊ-ն</w:t>
      </w:r>
      <w:r w:rsidR="004B4FAF" w:rsidRPr="00AD0429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4B4FAF" w:rsidRPr="00AD0429">
        <w:rPr>
          <w:rFonts w:ascii="GHEA Grapalat" w:eastAsia="Tahoma" w:hAnsi="GHEA Grapalat" w:cs="Tahoma"/>
          <w:sz w:val="24"/>
          <w:szCs w:val="24"/>
          <w:lang w:val="hy-AM" w:bidi="en-US"/>
        </w:rPr>
        <w:t>պետք</w:t>
      </w:r>
      <w:r w:rsidR="004B4FAF" w:rsidRPr="00AD0429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4B4FAF" w:rsidRPr="00AD0429">
        <w:rPr>
          <w:rFonts w:ascii="GHEA Grapalat" w:eastAsia="Tahoma" w:hAnsi="GHEA Grapalat" w:cs="Tahoma"/>
          <w:sz w:val="24"/>
          <w:szCs w:val="24"/>
          <w:lang w:val="hy-AM" w:bidi="en-US"/>
        </w:rPr>
        <w:t>է</w:t>
      </w:r>
      <w:r w:rsidR="004B4FAF" w:rsidRPr="00AD0429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4B4FAF" w:rsidRPr="00AD0429">
        <w:rPr>
          <w:rFonts w:ascii="GHEA Grapalat" w:eastAsia="Tahoma" w:hAnsi="GHEA Grapalat" w:cs="Tahoma"/>
          <w:sz w:val="24"/>
          <w:szCs w:val="24"/>
          <w:lang w:val="hy-AM" w:bidi="en-US"/>
        </w:rPr>
        <w:t>առցանց</w:t>
      </w:r>
      <w:r w:rsidR="004B4FAF" w:rsidRPr="00AD0429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C77FCF" w:rsidRPr="00C77FCF">
        <w:rPr>
          <w:rFonts w:ascii="GHEA Grapalat" w:eastAsia="Tahoma" w:hAnsi="GHEA Grapalat" w:cs="Tahoma"/>
          <w:sz w:val="24"/>
          <w:szCs w:val="24"/>
          <w:lang w:val="hy-AM" w:bidi="en-US"/>
        </w:rPr>
        <w:t>հասանելիություն</w:t>
      </w:r>
      <w:r w:rsidR="004B4FAF" w:rsidRPr="00AD0429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4B4FAF" w:rsidRPr="00AD0429">
        <w:rPr>
          <w:rFonts w:ascii="GHEA Grapalat" w:eastAsia="Tahoma" w:hAnsi="GHEA Grapalat" w:cs="Tahoma"/>
          <w:sz w:val="24"/>
          <w:szCs w:val="24"/>
          <w:lang w:val="hy-AM" w:bidi="en-US"/>
        </w:rPr>
        <w:t>ունենա</w:t>
      </w:r>
      <w:r w:rsidR="004B4FAF" w:rsidRPr="00AD0429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4B4FAF" w:rsidRPr="00AD0429">
        <w:rPr>
          <w:rFonts w:ascii="GHEA Grapalat" w:eastAsia="Tahoma" w:hAnsi="GHEA Grapalat" w:cs="Tahoma"/>
          <w:sz w:val="24"/>
          <w:szCs w:val="24"/>
          <w:lang w:val="hy-AM" w:bidi="en-US"/>
        </w:rPr>
        <w:t>էլեկտրոնային</w:t>
      </w:r>
      <w:r w:rsidR="004B4FAF" w:rsidRPr="00AD0429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BF7899" w:rsidRPr="00BF7899">
        <w:rPr>
          <w:rFonts w:ascii="GHEA Grapalat" w:eastAsia="Tahoma" w:hAnsi="GHEA Grapalat" w:cs="Tahoma"/>
          <w:sz w:val="24"/>
          <w:szCs w:val="24"/>
          <w:lang w:val="hy-AM" w:bidi="en-US"/>
        </w:rPr>
        <w:t>շտեմարաններ,</w:t>
      </w:r>
      <w:r w:rsidR="004B4FAF" w:rsidRPr="00AD0429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313FD6" w:rsidRPr="00313FD6">
        <w:rPr>
          <w:rFonts w:ascii="GHEA Grapalat" w:eastAsia="Tahoma" w:hAnsi="GHEA Grapalat" w:cs="Tahoma"/>
          <w:sz w:val="24"/>
          <w:szCs w:val="24"/>
          <w:lang w:val="hy-AM" w:bidi="en-US"/>
        </w:rPr>
        <w:t>իսկ</w:t>
      </w:r>
      <w:r w:rsidR="00020FB4" w:rsidRPr="0007577C">
        <w:rPr>
          <w:rFonts w:ascii="GHEA Grapalat" w:eastAsia="Tahoma" w:hAnsi="GHEA Grapalat" w:cs="Tahoma"/>
          <w:sz w:val="24"/>
          <w:szCs w:val="24"/>
          <w:lang w:val="hy-AM" w:bidi="en-US"/>
        </w:rPr>
        <w:t xml:space="preserve"> </w:t>
      </w:r>
      <w:r w:rsidR="004B4FAF" w:rsidRPr="00AD0429">
        <w:rPr>
          <w:rFonts w:ascii="GHEA Grapalat" w:eastAsia="Tahoma" w:hAnsi="GHEA Grapalat" w:cs="Tahoma"/>
          <w:sz w:val="24"/>
          <w:szCs w:val="24"/>
          <w:lang w:val="hy-AM" w:bidi="en-US"/>
        </w:rPr>
        <w:t>օրենքով</w:t>
      </w:r>
      <w:r w:rsidR="004B4FAF" w:rsidRPr="00AD0429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4B4FAF" w:rsidRPr="00AD0429">
        <w:rPr>
          <w:rFonts w:ascii="GHEA Grapalat" w:eastAsia="Arial" w:hAnsi="GHEA Grapalat" w:cs="Tahoma"/>
          <w:sz w:val="24"/>
          <w:szCs w:val="24"/>
          <w:lang w:val="hy-AM" w:bidi="en-US"/>
        </w:rPr>
        <w:t xml:space="preserve">գաղտնի </w:t>
      </w:r>
      <w:r w:rsidR="004B4FAF" w:rsidRPr="00AD0429">
        <w:rPr>
          <w:rFonts w:ascii="GHEA Grapalat" w:eastAsia="Tahoma" w:hAnsi="GHEA Grapalat" w:cs="Tahoma"/>
          <w:sz w:val="24"/>
          <w:szCs w:val="24"/>
          <w:lang w:val="hy-AM" w:bidi="en-US"/>
        </w:rPr>
        <w:t>համարվող</w:t>
      </w:r>
      <w:r w:rsidR="004B4FAF" w:rsidRPr="00AD0429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4B4FAF" w:rsidRPr="00AD0429">
        <w:rPr>
          <w:rFonts w:ascii="GHEA Grapalat" w:eastAsia="Tahoma" w:hAnsi="GHEA Grapalat" w:cs="Tahoma"/>
          <w:sz w:val="24"/>
          <w:szCs w:val="24"/>
          <w:lang w:val="hy-AM" w:bidi="en-US"/>
        </w:rPr>
        <w:t>տեղեկություններին</w:t>
      </w:r>
      <w:r w:rsidR="00313FD6" w:rsidRPr="00313FD6">
        <w:rPr>
          <w:rFonts w:ascii="GHEA Grapalat" w:eastAsia="Tahoma" w:hAnsi="GHEA Grapalat" w:cs="Tahoma"/>
          <w:sz w:val="24"/>
          <w:szCs w:val="24"/>
          <w:lang w:val="hy-AM" w:bidi="en-US"/>
        </w:rPr>
        <w:t xml:space="preserve"> հաշվեքննողները </w:t>
      </w:r>
      <w:r w:rsidR="00313FD6" w:rsidRPr="00AD0429">
        <w:rPr>
          <w:rFonts w:ascii="GHEA Grapalat" w:eastAsia="Tahoma" w:hAnsi="GHEA Grapalat" w:cs="Tahoma"/>
          <w:sz w:val="24"/>
          <w:szCs w:val="24"/>
          <w:lang w:val="hy-AM" w:bidi="en-US"/>
        </w:rPr>
        <w:t>կարող</w:t>
      </w:r>
      <w:r w:rsidR="00313FD6" w:rsidRPr="00AD0429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313FD6" w:rsidRPr="00AD0429">
        <w:rPr>
          <w:rFonts w:ascii="GHEA Grapalat" w:eastAsia="Tahoma" w:hAnsi="GHEA Grapalat" w:cs="Tahoma"/>
          <w:sz w:val="24"/>
          <w:szCs w:val="24"/>
          <w:lang w:val="hy-AM" w:bidi="en-US"/>
        </w:rPr>
        <w:t>են</w:t>
      </w:r>
      <w:r w:rsidR="00313FD6" w:rsidRPr="00AD0429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313FD6" w:rsidRPr="00AD0429">
        <w:rPr>
          <w:rFonts w:ascii="GHEA Grapalat" w:eastAsia="Tahoma" w:hAnsi="GHEA Grapalat" w:cs="Tahoma"/>
          <w:sz w:val="24"/>
          <w:szCs w:val="24"/>
          <w:lang w:val="hy-AM" w:bidi="en-US"/>
        </w:rPr>
        <w:t>ծանոթանալ</w:t>
      </w:r>
      <w:r w:rsidR="004B4FAF" w:rsidRPr="00AD0429">
        <w:rPr>
          <w:rFonts w:ascii="GHEA Grapalat" w:eastAsia="Arial" w:hAnsi="GHEA Grapalat" w:cs="Tahoma"/>
          <w:sz w:val="24"/>
          <w:szCs w:val="24"/>
          <w:lang w:val="hy-AM" w:bidi="en-US"/>
        </w:rPr>
        <w:t xml:space="preserve"> օրենքով սահմանված դեպքերում և կարգով:</w:t>
      </w:r>
      <w:r w:rsidRPr="00ED6B6F">
        <w:rPr>
          <w:rFonts w:ascii="GHEA Grapalat" w:eastAsia="Arial" w:hAnsi="GHEA Grapalat" w:cs="Times New Roman"/>
          <w:sz w:val="24"/>
          <w:szCs w:val="24"/>
          <w:vertAlign w:val="superscript"/>
          <w:lang w:bidi="en-US"/>
        </w:rPr>
        <w:footnoteReference w:id="9"/>
      </w:r>
      <w:r w:rsidRPr="00AD0429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2A398C" w:rsidRPr="00AD0429">
        <w:rPr>
          <w:rFonts w:ascii="GHEA Grapalat" w:eastAsia="Tahoma" w:hAnsi="GHEA Grapalat" w:cs="Tahoma"/>
          <w:sz w:val="24"/>
          <w:szCs w:val="24"/>
          <w:lang w:val="hy-AM" w:bidi="en-US"/>
        </w:rPr>
        <w:t>Այնուամենայնիվ</w:t>
      </w:r>
      <w:r w:rsidR="002A398C" w:rsidRPr="00AD0429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, </w:t>
      </w:r>
      <w:r w:rsidR="002A398C" w:rsidRPr="00AD0429">
        <w:rPr>
          <w:rFonts w:ascii="GHEA Grapalat" w:eastAsia="Tahoma" w:hAnsi="GHEA Grapalat" w:cs="Tahoma"/>
          <w:sz w:val="24"/>
          <w:szCs w:val="24"/>
          <w:lang w:val="hy-AM" w:bidi="en-US"/>
        </w:rPr>
        <w:t>գործնականում</w:t>
      </w:r>
      <w:r w:rsidR="002A398C" w:rsidRPr="00AD0429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2A398C" w:rsidRPr="00AD0429">
        <w:rPr>
          <w:rFonts w:ascii="GHEA Grapalat" w:eastAsia="Tahoma" w:hAnsi="GHEA Grapalat" w:cs="Tahoma"/>
          <w:sz w:val="24"/>
          <w:szCs w:val="24"/>
          <w:lang w:val="hy-AM" w:bidi="en-US"/>
        </w:rPr>
        <w:t>տեղեկատվության</w:t>
      </w:r>
      <w:r w:rsidR="002A398C" w:rsidRPr="00AD0429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2A398C" w:rsidRPr="00AD0429">
        <w:rPr>
          <w:rFonts w:ascii="GHEA Grapalat" w:eastAsia="Tahoma" w:hAnsi="GHEA Grapalat" w:cs="Tahoma"/>
          <w:sz w:val="24"/>
          <w:szCs w:val="24"/>
          <w:lang w:val="hy-AM" w:bidi="en-US"/>
        </w:rPr>
        <w:t>հասանելիությունը</w:t>
      </w:r>
      <w:r w:rsidR="002A398C" w:rsidRPr="00AD0429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E159BF" w:rsidRPr="00E159BF">
        <w:rPr>
          <w:rFonts w:ascii="GHEA Grapalat" w:eastAsia="Arial" w:hAnsi="GHEA Grapalat" w:cs="Times New Roman"/>
          <w:sz w:val="24"/>
          <w:szCs w:val="24"/>
          <w:lang w:val="hy-AM" w:bidi="en-US"/>
        </w:rPr>
        <w:t>երբեմն</w:t>
      </w:r>
      <w:r w:rsidR="00E159BF" w:rsidRPr="00672B31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2A398C" w:rsidRPr="00AD0429">
        <w:rPr>
          <w:rFonts w:ascii="GHEA Grapalat" w:eastAsia="Tahoma" w:hAnsi="GHEA Grapalat" w:cs="Tahoma"/>
          <w:sz w:val="24"/>
          <w:szCs w:val="24"/>
          <w:lang w:val="hy-AM" w:bidi="en-US"/>
        </w:rPr>
        <w:t>մերժվում</w:t>
      </w:r>
      <w:r w:rsidR="002A398C" w:rsidRPr="00AD0429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2A398C" w:rsidRPr="00AD0429">
        <w:rPr>
          <w:rFonts w:ascii="GHEA Grapalat" w:eastAsia="Tahoma" w:hAnsi="GHEA Grapalat" w:cs="Tahoma"/>
          <w:sz w:val="24"/>
          <w:szCs w:val="24"/>
          <w:lang w:val="hy-AM" w:bidi="en-US"/>
        </w:rPr>
        <w:t>է՝</w:t>
      </w:r>
      <w:r w:rsidR="002A398C" w:rsidRPr="00AD0429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E159BF" w:rsidRPr="00E159BF">
        <w:rPr>
          <w:rFonts w:ascii="GHEA Grapalat" w:eastAsia="Tahoma" w:hAnsi="GHEA Grapalat" w:cs="Tahoma"/>
          <w:sz w:val="24"/>
          <w:szCs w:val="24"/>
          <w:lang w:val="hy-AM" w:bidi="en-US"/>
        </w:rPr>
        <w:t xml:space="preserve">հղում կատարելով </w:t>
      </w:r>
      <w:r w:rsidR="002A398C" w:rsidRPr="00AD0429">
        <w:rPr>
          <w:rFonts w:ascii="GHEA Grapalat" w:eastAsia="Tahoma" w:hAnsi="GHEA Grapalat" w:cs="Tahoma"/>
          <w:sz w:val="24"/>
          <w:szCs w:val="24"/>
          <w:lang w:val="hy-AM" w:bidi="en-US"/>
        </w:rPr>
        <w:t>անձնական</w:t>
      </w:r>
      <w:r w:rsidR="002A398C" w:rsidRPr="00AD0429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2A398C" w:rsidRPr="00AD0429">
        <w:rPr>
          <w:rFonts w:ascii="GHEA Grapalat" w:eastAsia="Tahoma" w:hAnsi="GHEA Grapalat" w:cs="Tahoma"/>
          <w:sz w:val="24"/>
          <w:szCs w:val="24"/>
          <w:lang w:val="hy-AM" w:bidi="en-US"/>
        </w:rPr>
        <w:t>տվյալների</w:t>
      </w:r>
      <w:r w:rsidR="002A398C" w:rsidRPr="00AD0429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2A398C" w:rsidRPr="00AD0429">
        <w:rPr>
          <w:rFonts w:ascii="GHEA Grapalat" w:eastAsia="Tahoma" w:hAnsi="GHEA Grapalat" w:cs="Tahoma"/>
          <w:sz w:val="24"/>
          <w:szCs w:val="24"/>
          <w:lang w:val="hy-AM" w:bidi="en-US"/>
        </w:rPr>
        <w:t>պաշտպանության</w:t>
      </w:r>
      <w:r w:rsidR="002A398C" w:rsidRPr="00AD0429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672B31" w:rsidRPr="00672B31">
        <w:rPr>
          <w:rFonts w:ascii="GHEA Grapalat" w:eastAsia="Tahoma" w:hAnsi="GHEA Grapalat" w:cs="Tahoma"/>
          <w:sz w:val="24"/>
          <w:szCs w:val="24"/>
          <w:lang w:val="hy-AM" w:bidi="en-US"/>
        </w:rPr>
        <w:t>և</w:t>
      </w:r>
      <w:r w:rsidR="002A398C" w:rsidRPr="00AD0429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2A398C" w:rsidRPr="00AD0429">
        <w:rPr>
          <w:rFonts w:ascii="GHEA Grapalat" w:eastAsia="Tahoma" w:hAnsi="GHEA Grapalat" w:cs="Tahoma"/>
          <w:sz w:val="24"/>
          <w:szCs w:val="24"/>
          <w:lang w:val="hy-AM" w:bidi="en-US"/>
        </w:rPr>
        <w:t>գաղտնիության</w:t>
      </w:r>
      <w:r w:rsidR="00564B25" w:rsidRPr="00564B25">
        <w:rPr>
          <w:rFonts w:ascii="GHEA Grapalat" w:eastAsia="Tahoma" w:hAnsi="GHEA Grapalat" w:cs="Tahoma"/>
          <w:sz w:val="24"/>
          <w:szCs w:val="24"/>
          <w:lang w:val="hy-AM" w:bidi="en-US"/>
        </w:rPr>
        <w:t xml:space="preserve"> </w:t>
      </w:r>
      <w:r w:rsidR="00564B25" w:rsidRPr="00AD0429">
        <w:rPr>
          <w:rFonts w:ascii="GHEA Grapalat" w:eastAsia="Arial" w:hAnsi="GHEA Grapalat" w:cs="Times New Roman"/>
          <w:sz w:val="24"/>
          <w:szCs w:val="24"/>
          <w:lang w:val="hy-AM" w:bidi="en-US"/>
        </w:rPr>
        <w:t>(</w:t>
      </w:r>
      <w:r w:rsidR="00564B25" w:rsidRPr="00AD0429">
        <w:rPr>
          <w:rFonts w:ascii="GHEA Grapalat" w:eastAsia="Tahoma" w:hAnsi="GHEA Grapalat" w:cs="Tahoma"/>
          <w:sz w:val="24"/>
          <w:szCs w:val="24"/>
          <w:lang w:val="hy-AM" w:bidi="en-US"/>
        </w:rPr>
        <w:t>բանկ</w:t>
      </w:r>
      <w:r w:rsidR="00564B25" w:rsidRPr="00564B25">
        <w:rPr>
          <w:rFonts w:ascii="GHEA Grapalat" w:eastAsia="Tahoma" w:hAnsi="GHEA Grapalat" w:cs="Tahoma"/>
          <w:sz w:val="24"/>
          <w:szCs w:val="24"/>
          <w:lang w:val="hy-AM" w:bidi="en-US"/>
        </w:rPr>
        <w:t>ային</w:t>
      </w:r>
      <w:r w:rsidR="00564B25" w:rsidRPr="00AD0429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, </w:t>
      </w:r>
      <w:r w:rsidR="00564B25" w:rsidRPr="00AD0429">
        <w:rPr>
          <w:rFonts w:ascii="GHEA Grapalat" w:eastAsia="Tahoma" w:hAnsi="GHEA Grapalat" w:cs="Tahoma"/>
          <w:sz w:val="24"/>
          <w:szCs w:val="24"/>
          <w:lang w:val="hy-AM" w:bidi="en-US"/>
        </w:rPr>
        <w:t>առևտրային</w:t>
      </w:r>
      <w:r w:rsidR="00564B25" w:rsidRPr="00AD0429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, </w:t>
      </w:r>
      <w:r w:rsidR="00564B25" w:rsidRPr="00AD0429">
        <w:rPr>
          <w:rFonts w:ascii="GHEA Grapalat" w:eastAsia="Tahoma" w:hAnsi="GHEA Grapalat" w:cs="Tahoma"/>
          <w:sz w:val="24"/>
          <w:szCs w:val="24"/>
          <w:lang w:val="hy-AM" w:bidi="en-US"/>
        </w:rPr>
        <w:t>բժշկական</w:t>
      </w:r>
      <w:r w:rsidR="008E0129" w:rsidRPr="008E0129">
        <w:rPr>
          <w:rFonts w:ascii="GHEA Grapalat" w:eastAsia="Tahoma" w:hAnsi="GHEA Grapalat" w:cs="Tahoma"/>
          <w:sz w:val="24"/>
          <w:szCs w:val="24"/>
          <w:lang w:val="hy-AM" w:bidi="en-US"/>
        </w:rPr>
        <w:t>, հարկային, մաքսային, առևտրային</w:t>
      </w:r>
      <w:r w:rsidR="00564B25" w:rsidRPr="00AD0429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564B25" w:rsidRPr="00AD0429">
        <w:rPr>
          <w:rFonts w:ascii="GHEA Grapalat" w:eastAsia="Tahoma" w:hAnsi="GHEA Grapalat" w:cs="Tahoma"/>
          <w:sz w:val="24"/>
          <w:szCs w:val="24"/>
          <w:lang w:val="hy-AM" w:bidi="en-US"/>
        </w:rPr>
        <w:t>և</w:t>
      </w:r>
      <w:r w:rsidR="00564B25" w:rsidRPr="00AD0429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564B25" w:rsidRPr="00AD0429">
        <w:rPr>
          <w:rFonts w:ascii="GHEA Grapalat" w:eastAsia="Tahoma" w:hAnsi="GHEA Grapalat" w:cs="Tahoma"/>
          <w:sz w:val="24"/>
          <w:szCs w:val="24"/>
          <w:lang w:val="hy-AM" w:bidi="en-US"/>
        </w:rPr>
        <w:t>այլն</w:t>
      </w:r>
      <w:r w:rsidR="00564B25" w:rsidRPr="00AD0429">
        <w:rPr>
          <w:rFonts w:ascii="GHEA Grapalat" w:eastAsia="Arial" w:hAnsi="GHEA Grapalat" w:cs="Times New Roman"/>
          <w:sz w:val="24"/>
          <w:szCs w:val="24"/>
          <w:lang w:val="hy-AM" w:bidi="en-US"/>
        </w:rPr>
        <w:t>)</w:t>
      </w:r>
      <w:r w:rsidR="002A398C" w:rsidRPr="00AD0429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FE2A79" w:rsidRPr="00FE2A79">
        <w:rPr>
          <w:rFonts w:ascii="GHEA Grapalat" w:eastAsia="Tahoma" w:hAnsi="GHEA Grapalat" w:cs="Tahoma"/>
          <w:sz w:val="24"/>
          <w:szCs w:val="24"/>
          <w:lang w:val="hy-AM" w:bidi="en-US"/>
        </w:rPr>
        <w:t>վերաբերյալ ՀՀ</w:t>
      </w:r>
      <w:r w:rsidR="002A398C" w:rsidRPr="00AD0429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2A398C" w:rsidRPr="00AD0429">
        <w:rPr>
          <w:rFonts w:ascii="GHEA Grapalat" w:eastAsia="Tahoma" w:hAnsi="GHEA Grapalat" w:cs="Tahoma"/>
          <w:sz w:val="24"/>
          <w:szCs w:val="24"/>
          <w:lang w:val="hy-AM" w:bidi="en-US"/>
        </w:rPr>
        <w:t>օրեն</w:t>
      </w:r>
      <w:r w:rsidR="00672B31" w:rsidRPr="00672B31">
        <w:rPr>
          <w:rFonts w:ascii="GHEA Grapalat" w:eastAsia="Tahoma" w:hAnsi="GHEA Grapalat" w:cs="Tahoma"/>
          <w:sz w:val="24"/>
          <w:szCs w:val="24"/>
          <w:lang w:val="hy-AM" w:bidi="en-US"/>
        </w:rPr>
        <w:t>սդրության պահանջների</w:t>
      </w:r>
      <w:r w:rsidR="00672B31" w:rsidRPr="00564B25">
        <w:rPr>
          <w:rFonts w:ascii="GHEA Grapalat" w:eastAsia="Tahoma" w:hAnsi="GHEA Grapalat" w:cs="Tahoma"/>
          <w:sz w:val="24"/>
          <w:szCs w:val="24"/>
          <w:lang w:val="hy-AM" w:bidi="en-US"/>
        </w:rPr>
        <w:t>ն</w:t>
      </w:r>
      <w:r w:rsidR="002A398C" w:rsidRPr="00AD0429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: </w:t>
      </w:r>
      <w:r w:rsidR="0081759F" w:rsidRPr="0081759F">
        <w:rPr>
          <w:rFonts w:ascii="GHEA Grapalat" w:eastAsia="Tahoma" w:hAnsi="GHEA Grapalat" w:cs="Tahoma"/>
          <w:sz w:val="24"/>
          <w:szCs w:val="24"/>
          <w:lang w:val="hy-AM" w:bidi="en-US"/>
        </w:rPr>
        <w:t>ՀՊ-ն</w:t>
      </w:r>
      <w:r w:rsidR="002A398C" w:rsidRPr="00AD0429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2A398C" w:rsidRPr="00AD0429">
        <w:rPr>
          <w:rFonts w:ascii="GHEA Grapalat" w:eastAsia="Tahoma" w:hAnsi="GHEA Grapalat" w:cs="Tahoma"/>
          <w:sz w:val="24"/>
          <w:szCs w:val="24"/>
          <w:lang w:val="hy-AM" w:bidi="en-US"/>
        </w:rPr>
        <w:t>ներառված</w:t>
      </w:r>
      <w:r w:rsidR="002A398C" w:rsidRPr="00AD0429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2A398C" w:rsidRPr="00AD0429">
        <w:rPr>
          <w:rFonts w:ascii="GHEA Grapalat" w:eastAsia="Tahoma" w:hAnsi="GHEA Grapalat" w:cs="Tahoma"/>
          <w:sz w:val="24"/>
          <w:szCs w:val="24"/>
          <w:lang w:val="hy-AM" w:bidi="en-US"/>
        </w:rPr>
        <w:t>չէ</w:t>
      </w:r>
      <w:r w:rsidR="002A398C" w:rsidRPr="00AD0429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2A398C" w:rsidRPr="00AD0429">
        <w:rPr>
          <w:rFonts w:ascii="GHEA Grapalat" w:eastAsia="Tahoma" w:hAnsi="GHEA Grapalat" w:cs="Tahoma"/>
          <w:sz w:val="24"/>
          <w:szCs w:val="24"/>
          <w:lang w:val="hy-AM" w:bidi="en-US"/>
        </w:rPr>
        <w:t>անձնական</w:t>
      </w:r>
      <w:r w:rsidR="002A398C" w:rsidRPr="00AD0429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2A398C" w:rsidRPr="00AD0429">
        <w:rPr>
          <w:rFonts w:ascii="GHEA Grapalat" w:eastAsia="Tahoma" w:hAnsi="GHEA Grapalat" w:cs="Tahoma"/>
          <w:sz w:val="24"/>
          <w:szCs w:val="24"/>
          <w:lang w:val="hy-AM" w:bidi="en-US"/>
        </w:rPr>
        <w:t>տվյալների</w:t>
      </w:r>
      <w:r w:rsidR="002A398C" w:rsidRPr="00AD0429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2A398C" w:rsidRPr="00AD0429">
        <w:rPr>
          <w:rFonts w:ascii="GHEA Grapalat" w:eastAsia="Tahoma" w:hAnsi="GHEA Grapalat" w:cs="Tahoma"/>
          <w:sz w:val="24"/>
          <w:szCs w:val="24"/>
          <w:lang w:val="hy-AM" w:bidi="en-US"/>
        </w:rPr>
        <w:t>կամ</w:t>
      </w:r>
      <w:r w:rsidR="002A398C" w:rsidRPr="00AD0429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2A398C" w:rsidRPr="00AD0429">
        <w:rPr>
          <w:rFonts w:ascii="GHEA Grapalat" w:eastAsia="Tahoma" w:hAnsi="GHEA Grapalat" w:cs="Tahoma"/>
          <w:sz w:val="24"/>
          <w:szCs w:val="24"/>
          <w:lang w:val="hy-AM" w:bidi="en-US"/>
        </w:rPr>
        <w:t>նշված</w:t>
      </w:r>
      <w:r w:rsidR="002A398C" w:rsidRPr="00AD0429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2A398C" w:rsidRPr="00AD0429">
        <w:rPr>
          <w:rFonts w:ascii="GHEA Grapalat" w:eastAsia="Tahoma" w:hAnsi="GHEA Grapalat" w:cs="Tahoma"/>
          <w:sz w:val="24"/>
          <w:szCs w:val="24"/>
          <w:lang w:val="hy-AM" w:bidi="en-US"/>
        </w:rPr>
        <w:t>այլ</w:t>
      </w:r>
      <w:r w:rsidR="002A398C" w:rsidRPr="00AD0429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2A398C" w:rsidRPr="00AD0429">
        <w:rPr>
          <w:rFonts w:ascii="GHEA Grapalat" w:eastAsia="Tahoma" w:hAnsi="GHEA Grapalat" w:cs="Tahoma"/>
          <w:sz w:val="24"/>
          <w:szCs w:val="24"/>
          <w:lang w:val="hy-AM" w:bidi="en-US"/>
        </w:rPr>
        <w:t>գաղտնիքների</w:t>
      </w:r>
      <w:r w:rsidR="002A398C" w:rsidRPr="00AD0429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2A398C" w:rsidRPr="00AD0429">
        <w:rPr>
          <w:rFonts w:ascii="GHEA Grapalat" w:eastAsia="Tahoma" w:hAnsi="GHEA Grapalat" w:cs="Tahoma"/>
          <w:sz w:val="24"/>
          <w:szCs w:val="24"/>
          <w:lang w:val="hy-AM" w:bidi="en-US"/>
        </w:rPr>
        <w:t>հասանելիություն</w:t>
      </w:r>
      <w:r w:rsidR="002A398C" w:rsidRPr="00AD0429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2A398C" w:rsidRPr="00AD0429">
        <w:rPr>
          <w:rFonts w:ascii="GHEA Grapalat" w:eastAsia="Tahoma" w:hAnsi="GHEA Grapalat" w:cs="Tahoma"/>
          <w:sz w:val="24"/>
          <w:szCs w:val="24"/>
          <w:lang w:val="hy-AM" w:bidi="en-US"/>
        </w:rPr>
        <w:t>ունեցող</w:t>
      </w:r>
      <w:r w:rsidR="002A398C" w:rsidRPr="00AD0429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2A398C" w:rsidRPr="00AD0429">
        <w:rPr>
          <w:rFonts w:ascii="GHEA Grapalat" w:eastAsia="Tahoma" w:hAnsi="GHEA Grapalat" w:cs="Tahoma"/>
          <w:sz w:val="24"/>
          <w:szCs w:val="24"/>
          <w:lang w:val="hy-AM" w:bidi="en-US"/>
        </w:rPr>
        <w:t>հաստատությունների</w:t>
      </w:r>
      <w:r w:rsidR="002A398C" w:rsidRPr="00AD0429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2A398C" w:rsidRPr="00AD0429">
        <w:rPr>
          <w:rFonts w:ascii="GHEA Grapalat" w:eastAsia="Tahoma" w:hAnsi="GHEA Grapalat" w:cs="Tahoma"/>
          <w:sz w:val="24"/>
          <w:szCs w:val="24"/>
          <w:lang w:val="hy-AM" w:bidi="en-US"/>
        </w:rPr>
        <w:t>ցանկում</w:t>
      </w:r>
      <w:r w:rsidR="002A398C" w:rsidRPr="00AD0429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: </w:t>
      </w:r>
      <w:r w:rsidR="00965F8E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Համաձայն </w:t>
      </w:r>
      <w:r w:rsidR="00965F8E" w:rsidRPr="00965F8E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ISSAI-ների՝ </w:t>
      </w:r>
      <w:r w:rsidR="006E2CA1" w:rsidRPr="006E2CA1">
        <w:rPr>
          <w:rFonts w:ascii="GHEA Grapalat" w:eastAsia="Tahoma" w:hAnsi="GHEA Grapalat" w:cs="Tahoma"/>
          <w:sz w:val="24"/>
          <w:szCs w:val="24"/>
          <w:lang w:val="hy-AM" w:bidi="en-US"/>
        </w:rPr>
        <w:t>բարձրագույն հաշվեքննիչ մարմինները</w:t>
      </w:r>
      <w:r w:rsidR="002A398C" w:rsidRPr="00AD0429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2A398C" w:rsidRPr="00AD0429">
        <w:rPr>
          <w:rFonts w:ascii="GHEA Grapalat" w:eastAsia="Tahoma" w:hAnsi="GHEA Grapalat" w:cs="Tahoma"/>
          <w:sz w:val="24"/>
          <w:szCs w:val="24"/>
          <w:lang w:val="hy-AM" w:bidi="en-US"/>
        </w:rPr>
        <w:t>պետք</w:t>
      </w:r>
      <w:r w:rsidR="002A398C" w:rsidRPr="00AD0429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2A398C" w:rsidRPr="00AD0429">
        <w:rPr>
          <w:rFonts w:ascii="GHEA Grapalat" w:eastAsia="Tahoma" w:hAnsi="GHEA Grapalat" w:cs="Tahoma"/>
          <w:sz w:val="24"/>
          <w:szCs w:val="24"/>
          <w:lang w:val="hy-AM" w:bidi="en-US"/>
        </w:rPr>
        <w:t>է</w:t>
      </w:r>
      <w:r w:rsidR="002A398C" w:rsidRPr="00AD0429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2A398C" w:rsidRPr="00AD0429">
        <w:rPr>
          <w:rFonts w:ascii="GHEA Grapalat" w:eastAsia="Tahoma" w:hAnsi="GHEA Grapalat" w:cs="Tahoma"/>
          <w:sz w:val="24"/>
          <w:szCs w:val="24"/>
          <w:lang w:val="hy-AM" w:bidi="en-US"/>
        </w:rPr>
        <w:t>ունենան</w:t>
      </w:r>
      <w:r w:rsidR="002A398C" w:rsidRPr="00AD0429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2A398C" w:rsidRPr="00AD0429">
        <w:rPr>
          <w:rFonts w:ascii="GHEA Grapalat" w:eastAsia="Tahoma" w:hAnsi="GHEA Grapalat" w:cs="Tahoma"/>
          <w:sz w:val="24"/>
          <w:szCs w:val="24"/>
          <w:lang w:val="hy-AM" w:bidi="en-US"/>
        </w:rPr>
        <w:t>տեղեկատվության</w:t>
      </w:r>
      <w:r w:rsidR="002A398C" w:rsidRPr="00AD0429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2A398C" w:rsidRPr="00AD0429">
        <w:rPr>
          <w:rFonts w:ascii="GHEA Grapalat" w:eastAsia="Tahoma" w:hAnsi="GHEA Grapalat" w:cs="Tahoma"/>
          <w:sz w:val="24"/>
          <w:szCs w:val="24"/>
          <w:lang w:val="hy-AM" w:bidi="en-US"/>
        </w:rPr>
        <w:t>անսահմանափակ</w:t>
      </w:r>
      <w:r w:rsidR="002A398C" w:rsidRPr="00AD0429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2A398C" w:rsidRPr="00AD0429">
        <w:rPr>
          <w:rFonts w:ascii="GHEA Grapalat" w:eastAsia="Tahoma" w:hAnsi="GHEA Grapalat" w:cs="Tahoma"/>
          <w:sz w:val="24"/>
          <w:szCs w:val="24"/>
          <w:lang w:val="hy-AM" w:bidi="en-US"/>
        </w:rPr>
        <w:t>հասանելիություն</w:t>
      </w:r>
      <w:r w:rsidR="002A398C" w:rsidRPr="00AD0429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, </w:t>
      </w:r>
      <w:r w:rsidR="002A398C" w:rsidRPr="00AD0429">
        <w:rPr>
          <w:rFonts w:ascii="GHEA Grapalat" w:eastAsia="Tahoma" w:hAnsi="GHEA Grapalat" w:cs="Tahoma"/>
          <w:sz w:val="24"/>
          <w:szCs w:val="24"/>
          <w:lang w:val="hy-AM" w:bidi="en-US"/>
        </w:rPr>
        <w:t>ներառյալ</w:t>
      </w:r>
      <w:r w:rsidR="002A398C" w:rsidRPr="00AD0429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6E2CA1" w:rsidRPr="006E2CA1">
        <w:rPr>
          <w:rFonts w:ascii="GHEA Grapalat" w:eastAsia="Tahoma" w:hAnsi="GHEA Grapalat" w:cs="Tahoma"/>
          <w:sz w:val="24"/>
          <w:szCs w:val="24"/>
          <w:lang w:val="hy-AM" w:bidi="en-US"/>
        </w:rPr>
        <w:t>պատշաճ</w:t>
      </w:r>
      <w:r w:rsidR="002A398C" w:rsidRPr="00AD0429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2A398C" w:rsidRPr="00AD0429">
        <w:rPr>
          <w:rFonts w:ascii="GHEA Grapalat" w:eastAsia="Tahoma" w:hAnsi="GHEA Grapalat" w:cs="Tahoma"/>
          <w:sz w:val="24"/>
          <w:szCs w:val="24"/>
          <w:lang w:val="hy-AM" w:bidi="en-US"/>
        </w:rPr>
        <w:t>լիազորություններ</w:t>
      </w:r>
      <w:r w:rsidR="002A398C" w:rsidRPr="00AD0429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` </w:t>
      </w:r>
      <w:r w:rsidR="002A398C" w:rsidRPr="00AD0429">
        <w:rPr>
          <w:rFonts w:ascii="GHEA Grapalat" w:eastAsia="Tahoma" w:hAnsi="GHEA Grapalat" w:cs="Tahoma"/>
          <w:sz w:val="24"/>
          <w:szCs w:val="24"/>
          <w:lang w:val="hy-AM" w:bidi="en-US"/>
        </w:rPr>
        <w:t>իրենց</w:t>
      </w:r>
      <w:r w:rsidR="003C68EF" w:rsidRPr="00AD0429">
        <w:rPr>
          <w:rFonts w:ascii="GHEA Grapalat" w:eastAsia="Tahoma" w:hAnsi="GHEA Grapalat" w:cs="Tahoma"/>
          <w:sz w:val="24"/>
          <w:szCs w:val="24"/>
          <w:lang w:val="hy-AM" w:bidi="en-US"/>
        </w:rPr>
        <w:t xml:space="preserve"> </w:t>
      </w:r>
      <w:r w:rsidR="0022097A" w:rsidRPr="0022097A">
        <w:rPr>
          <w:rFonts w:ascii="GHEA Grapalat" w:eastAsia="Tahoma" w:hAnsi="GHEA Grapalat" w:cs="Tahoma"/>
          <w:sz w:val="24"/>
          <w:szCs w:val="24"/>
          <w:lang w:val="hy-AM" w:bidi="en-US"/>
        </w:rPr>
        <w:t>մանդատը</w:t>
      </w:r>
      <w:r w:rsidR="002A398C" w:rsidRPr="00AD0429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2A398C" w:rsidRPr="00AD0429">
        <w:rPr>
          <w:rFonts w:ascii="GHEA Grapalat" w:eastAsia="Tahoma" w:hAnsi="GHEA Grapalat" w:cs="Tahoma"/>
          <w:sz w:val="24"/>
          <w:szCs w:val="24"/>
          <w:lang w:val="hy-AM" w:bidi="en-US"/>
        </w:rPr>
        <w:t>պատշաճ</w:t>
      </w:r>
      <w:r w:rsidR="002A398C" w:rsidRPr="00AD0429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2A398C" w:rsidRPr="00AD0429">
        <w:rPr>
          <w:rFonts w:ascii="GHEA Grapalat" w:eastAsia="Tahoma" w:hAnsi="GHEA Grapalat" w:cs="Tahoma"/>
          <w:sz w:val="24"/>
          <w:szCs w:val="24"/>
          <w:lang w:val="hy-AM" w:bidi="en-US"/>
        </w:rPr>
        <w:t>կերպով</w:t>
      </w:r>
      <w:r w:rsidR="002A398C" w:rsidRPr="00AD0429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22097A" w:rsidRPr="0022097A">
        <w:rPr>
          <w:rFonts w:ascii="GHEA Grapalat" w:eastAsia="Tahoma" w:hAnsi="GHEA Grapalat" w:cs="Tahoma"/>
          <w:sz w:val="24"/>
          <w:szCs w:val="24"/>
          <w:lang w:val="hy-AM" w:bidi="en-US"/>
        </w:rPr>
        <w:t>իրացնելու</w:t>
      </w:r>
      <w:r w:rsidR="002A398C" w:rsidRPr="00AD0429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2A398C" w:rsidRPr="00AD0429">
        <w:rPr>
          <w:rFonts w:ascii="GHEA Grapalat" w:eastAsia="Tahoma" w:hAnsi="GHEA Grapalat" w:cs="Tahoma"/>
          <w:sz w:val="24"/>
          <w:szCs w:val="24"/>
          <w:lang w:val="hy-AM" w:bidi="en-US"/>
        </w:rPr>
        <w:t>համար</w:t>
      </w:r>
      <w:r w:rsidR="002A398C" w:rsidRPr="00AD0429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2A398C" w:rsidRPr="00AD0429">
        <w:rPr>
          <w:rFonts w:ascii="GHEA Grapalat" w:eastAsia="Tahoma" w:hAnsi="GHEA Grapalat" w:cs="Tahoma"/>
          <w:sz w:val="24"/>
          <w:szCs w:val="24"/>
          <w:lang w:val="hy-AM" w:bidi="en-US"/>
        </w:rPr>
        <w:t>անհրաժեշտ</w:t>
      </w:r>
      <w:r w:rsidR="000F225B" w:rsidRPr="00AD0429">
        <w:rPr>
          <w:rFonts w:ascii="GHEA Grapalat" w:eastAsia="Tahoma" w:hAnsi="GHEA Grapalat" w:cs="Tahoma"/>
          <w:sz w:val="24"/>
          <w:szCs w:val="24"/>
          <w:lang w:val="hy-AM" w:bidi="en-US"/>
        </w:rPr>
        <w:t>,</w:t>
      </w:r>
      <w:r w:rsidR="002A398C" w:rsidRPr="00AD0429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2A398C" w:rsidRPr="00AD0429">
        <w:rPr>
          <w:rFonts w:ascii="GHEA Grapalat" w:eastAsia="Tahoma" w:hAnsi="GHEA Grapalat" w:cs="Tahoma"/>
          <w:sz w:val="24"/>
          <w:szCs w:val="24"/>
          <w:lang w:val="hy-AM" w:bidi="en-US"/>
        </w:rPr>
        <w:t>ժամանակին</w:t>
      </w:r>
      <w:r w:rsidR="002A398C" w:rsidRPr="00AD0429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, </w:t>
      </w:r>
      <w:r w:rsidR="0021056E" w:rsidRPr="00AD0429">
        <w:rPr>
          <w:rFonts w:ascii="GHEA Grapalat" w:eastAsia="Tahoma" w:hAnsi="GHEA Grapalat" w:cs="Tahoma"/>
          <w:sz w:val="24"/>
          <w:szCs w:val="24"/>
          <w:lang w:val="hy-AM" w:bidi="en-US"/>
        </w:rPr>
        <w:t>չխմբագրված</w:t>
      </w:r>
      <w:r w:rsidR="002A398C" w:rsidRPr="00AD0429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, </w:t>
      </w:r>
      <w:r w:rsidR="0021056E" w:rsidRPr="00AD0429">
        <w:rPr>
          <w:rFonts w:ascii="GHEA Grapalat" w:eastAsia="Tahoma" w:hAnsi="GHEA Grapalat" w:cs="Tahoma"/>
          <w:sz w:val="24"/>
          <w:szCs w:val="24"/>
          <w:lang w:val="hy-AM" w:bidi="en-US"/>
        </w:rPr>
        <w:t>անմիջական</w:t>
      </w:r>
      <w:r w:rsidR="002A398C" w:rsidRPr="00AD0429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2A398C" w:rsidRPr="00AD0429">
        <w:rPr>
          <w:rFonts w:ascii="GHEA Grapalat" w:eastAsia="Tahoma" w:hAnsi="GHEA Grapalat" w:cs="Tahoma"/>
          <w:sz w:val="24"/>
          <w:szCs w:val="24"/>
          <w:lang w:val="hy-AM" w:bidi="en-US"/>
        </w:rPr>
        <w:t>և</w:t>
      </w:r>
      <w:r w:rsidR="002A398C" w:rsidRPr="00AD0429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2A398C" w:rsidRPr="00AD0429">
        <w:rPr>
          <w:rFonts w:ascii="GHEA Grapalat" w:eastAsia="Tahoma" w:hAnsi="GHEA Grapalat" w:cs="Tahoma"/>
          <w:sz w:val="24"/>
          <w:szCs w:val="24"/>
          <w:lang w:val="hy-AM" w:bidi="en-US"/>
        </w:rPr>
        <w:t>անվճար</w:t>
      </w:r>
      <w:r w:rsidR="002A398C" w:rsidRPr="00AD0429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2A398C" w:rsidRPr="00AD0429">
        <w:rPr>
          <w:rFonts w:ascii="GHEA Grapalat" w:eastAsia="Tahoma" w:hAnsi="GHEA Grapalat" w:cs="Tahoma"/>
          <w:sz w:val="24"/>
          <w:szCs w:val="24"/>
          <w:lang w:val="hy-AM" w:bidi="en-US"/>
        </w:rPr>
        <w:t>մուտք</w:t>
      </w:r>
      <w:r w:rsidR="00DD6A3A" w:rsidRPr="00DD6A3A">
        <w:rPr>
          <w:rFonts w:ascii="GHEA Grapalat" w:eastAsia="Tahoma" w:hAnsi="GHEA Grapalat" w:cs="Tahoma"/>
          <w:sz w:val="24"/>
          <w:szCs w:val="24"/>
          <w:lang w:val="hy-AM" w:bidi="en-US"/>
        </w:rPr>
        <w:t xml:space="preserve"> ստանալո</w:t>
      </w:r>
      <w:r w:rsidR="00DD6A3A" w:rsidRPr="004B2123">
        <w:rPr>
          <w:rFonts w:ascii="GHEA Grapalat" w:eastAsia="Tahoma" w:hAnsi="GHEA Grapalat" w:cs="Tahoma"/>
          <w:sz w:val="24"/>
          <w:szCs w:val="24"/>
          <w:lang w:val="hy-AM" w:bidi="en-US"/>
        </w:rPr>
        <w:t>ւ</w:t>
      </w:r>
      <w:r w:rsidR="002A398C" w:rsidRPr="00AD0429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2A398C" w:rsidRPr="00AD0429">
        <w:rPr>
          <w:rFonts w:ascii="GHEA Grapalat" w:eastAsia="Tahoma" w:hAnsi="GHEA Grapalat" w:cs="Tahoma"/>
          <w:sz w:val="24"/>
          <w:szCs w:val="24"/>
          <w:lang w:val="hy-AM" w:bidi="en-US"/>
        </w:rPr>
        <w:t>դեպի</w:t>
      </w:r>
      <w:r w:rsidR="002A398C" w:rsidRPr="00AD0429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2A398C" w:rsidRPr="00AD0429">
        <w:rPr>
          <w:rFonts w:ascii="GHEA Grapalat" w:eastAsia="Tahoma" w:hAnsi="GHEA Grapalat" w:cs="Tahoma"/>
          <w:sz w:val="24"/>
          <w:szCs w:val="24"/>
          <w:lang w:val="hy-AM" w:bidi="en-US"/>
        </w:rPr>
        <w:t>բոլոր</w:t>
      </w:r>
      <w:r w:rsidR="002A398C" w:rsidRPr="00AD0429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2A398C" w:rsidRPr="00AD0429">
        <w:rPr>
          <w:rFonts w:ascii="GHEA Grapalat" w:eastAsia="Tahoma" w:hAnsi="GHEA Grapalat" w:cs="Tahoma"/>
          <w:sz w:val="24"/>
          <w:szCs w:val="24"/>
          <w:lang w:val="hy-AM" w:bidi="en-US"/>
        </w:rPr>
        <w:t>անհրաժեշտ</w:t>
      </w:r>
      <w:r w:rsidR="002A398C" w:rsidRPr="00AD0429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2A398C" w:rsidRPr="00AD0429">
        <w:rPr>
          <w:rFonts w:ascii="GHEA Grapalat" w:eastAsia="Tahoma" w:hAnsi="GHEA Grapalat" w:cs="Tahoma"/>
          <w:sz w:val="24"/>
          <w:szCs w:val="24"/>
          <w:lang w:val="hy-AM" w:bidi="en-US"/>
        </w:rPr>
        <w:t>փաստաթղթերը</w:t>
      </w:r>
      <w:r w:rsidR="002A398C" w:rsidRPr="00AD0429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2A398C" w:rsidRPr="00AD0429">
        <w:rPr>
          <w:rFonts w:ascii="GHEA Grapalat" w:eastAsia="Tahoma" w:hAnsi="GHEA Grapalat" w:cs="Tahoma"/>
          <w:sz w:val="24"/>
          <w:szCs w:val="24"/>
          <w:lang w:val="hy-AM" w:bidi="en-US"/>
        </w:rPr>
        <w:t>և</w:t>
      </w:r>
      <w:r w:rsidR="002A398C" w:rsidRPr="00AD0429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2A398C" w:rsidRPr="00AD0429">
        <w:rPr>
          <w:rFonts w:ascii="GHEA Grapalat" w:eastAsia="Tahoma" w:hAnsi="GHEA Grapalat" w:cs="Tahoma"/>
          <w:sz w:val="24"/>
          <w:szCs w:val="24"/>
          <w:lang w:val="hy-AM" w:bidi="en-US"/>
        </w:rPr>
        <w:t>տեղեկատվությունը</w:t>
      </w:r>
      <w:r w:rsidR="002A398C" w:rsidRPr="00AD0429">
        <w:rPr>
          <w:rFonts w:ascii="GHEA Grapalat" w:eastAsia="Arial" w:hAnsi="GHEA Grapalat" w:cs="Times New Roman"/>
          <w:sz w:val="24"/>
          <w:szCs w:val="24"/>
          <w:lang w:val="hy-AM" w:bidi="en-US"/>
        </w:rPr>
        <w:t>:</w:t>
      </w:r>
      <w:r w:rsidRPr="00ED6B6F">
        <w:rPr>
          <w:rFonts w:ascii="GHEA Grapalat" w:eastAsia="Arial" w:hAnsi="GHEA Grapalat" w:cs="Times New Roman"/>
          <w:sz w:val="24"/>
          <w:szCs w:val="24"/>
          <w:vertAlign w:val="superscript"/>
          <w:lang w:bidi="en-US"/>
        </w:rPr>
        <w:footnoteReference w:id="10"/>
      </w:r>
    </w:p>
    <w:p w:rsidR="00AD362F" w:rsidRPr="00E8252E" w:rsidRDefault="00AD362F" w:rsidP="00EB1BC4">
      <w:pPr>
        <w:spacing w:line="276" w:lineRule="auto"/>
        <w:ind w:left="720"/>
        <w:jc w:val="both"/>
        <w:rPr>
          <w:rFonts w:ascii="GHEA Grapalat" w:eastAsia="Arial" w:hAnsi="GHEA Grapalat" w:cs="Times New Roman"/>
          <w:sz w:val="24"/>
          <w:szCs w:val="24"/>
          <w:lang w:val="hy-AM" w:bidi="en-US"/>
        </w:rPr>
      </w:pPr>
      <w:r w:rsidRPr="00E8252E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- </w:t>
      </w:r>
      <w:r w:rsidR="00ED6B6F" w:rsidRPr="00E8252E">
        <w:rPr>
          <w:rFonts w:ascii="GHEA Grapalat" w:eastAsia="Tahoma" w:hAnsi="GHEA Grapalat" w:cs="Tahoma"/>
          <w:i/>
          <w:sz w:val="24"/>
          <w:szCs w:val="24"/>
          <w:lang w:val="hy-AM" w:bidi="en-US"/>
        </w:rPr>
        <w:t>Հաշվեքննության</w:t>
      </w:r>
      <w:r w:rsidR="00EA5E9E" w:rsidRPr="00E8252E">
        <w:rPr>
          <w:rFonts w:ascii="GHEA Grapalat" w:eastAsia="Arial" w:hAnsi="GHEA Grapalat" w:cs="Times New Roman"/>
          <w:i/>
          <w:sz w:val="24"/>
          <w:szCs w:val="24"/>
          <w:lang w:val="hy-AM" w:bidi="en-US"/>
        </w:rPr>
        <w:t xml:space="preserve"> </w:t>
      </w:r>
      <w:r w:rsidR="007E18F2" w:rsidRPr="007E18F2">
        <w:rPr>
          <w:rFonts w:ascii="GHEA Grapalat" w:eastAsia="Tahoma" w:hAnsi="GHEA Grapalat" w:cs="Tahoma"/>
          <w:i/>
          <w:sz w:val="24"/>
          <w:szCs w:val="24"/>
          <w:lang w:val="hy-AM" w:bidi="en-US"/>
        </w:rPr>
        <w:t>արդյունքների հետհսկողության</w:t>
      </w:r>
      <w:r w:rsidR="009427A7" w:rsidRPr="009427A7">
        <w:rPr>
          <w:rFonts w:ascii="GHEA Grapalat" w:eastAsia="Tahoma" w:hAnsi="GHEA Grapalat" w:cs="Tahoma"/>
          <w:i/>
          <w:sz w:val="24"/>
          <w:szCs w:val="24"/>
          <w:lang w:val="hy-AM" w:bidi="en-US"/>
        </w:rPr>
        <w:t xml:space="preserve"> </w:t>
      </w:r>
      <w:r w:rsidR="009427A7">
        <w:rPr>
          <w:rFonts w:ascii="GHEA Grapalat" w:eastAsia="Tahoma" w:hAnsi="GHEA Grapalat" w:cs="Tahoma"/>
          <w:i/>
          <w:sz w:val="24"/>
          <w:szCs w:val="24"/>
          <w:lang w:val="hy-AM" w:bidi="en-US"/>
        </w:rPr>
        <w:t>(follow-up)</w:t>
      </w:r>
      <w:r w:rsidR="007E18F2" w:rsidRPr="007E18F2">
        <w:rPr>
          <w:rFonts w:ascii="GHEA Grapalat" w:eastAsia="Tahoma" w:hAnsi="GHEA Grapalat" w:cs="Tahoma"/>
          <w:i/>
          <w:sz w:val="24"/>
          <w:szCs w:val="24"/>
          <w:lang w:val="hy-AM" w:bidi="en-US"/>
        </w:rPr>
        <w:t xml:space="preserve"> </w:t>
      </w:r>
      <w:r w:rsidR="001E4CBE" w:rsidRPr="001E4CBE">
        <w:rPr>
          <w:rFonts w:ascii="GHEA Grapalat" w:eastAsia="Tahoma" w:hAnsi="GHEA Grapalat" w:cs="Tahoma"/>
          <w:i/>
          <w:sz w:val="24"/>
          <w:szCs w:val="24"/>
          <w:lang w:val="hy-AM" w:bidi="en-US"/>
        </w:rPr>
        <w:t>ոչ հստակ</w:t>
      </w:r>
      <w:r w:rsidR="00F82113">
        <w:rPr>
          <w:rFonts w:ascii="GHEA Grapalat" w:eastAsia="Tahoma" w:hAnsi="GHEA Grapalat" w:cs="Tahoma"/>
          <w:i/>
          <w:sz w:val="24"/>
          <w:szCs w:val="24"/>
          <w:lang w:val="hy-AM" w:bidi="en-US"/>
        </w:rPr>
        <w:t xml:space="preserve"> </w:t>
      </w:r>
      <w:r w:rsidR="001E4CBE" w:rsidRPr="001E4CBE">
        <w:rPr>
          <w:rFonts w:ascii="GHEA Grapalat" w:eastAsia="Tahoma" w:hAnsi="GHEA Grapalat" w:cs="Tahoma"/>
          <w:i/>
          <w:sz w:val="24"/>
          <w:szCs w:val="24"/>
          <w:lang w:val="hy-AM" w:bidi="en-US"/>
        </w:rPr>
        <w:t>սահմանու</w:t>
      </w:r>
      <w:r w:rsidR="001E4CBE" w:rsidRPr="00E9559D">
        <w:rPr>
          <w:rFonts w:ascii="GHEA Grapalat" w:eastAsia="Tahoma" w:hAnsi="GHEA Grapalat" w:cs="Tahoma"/>
          <w:i/>
          <w:sz w:val="24"/>
          <w:szCs w:val="24"/>
          <w:lang w:val="hy-AM" w:bidi="en-US"/>
        </w:rPr>
        <w:t>մ</w:t>
      </w:r>
      <w:r w:rsidR="00EA5E9E" w:rsidRPr="00E8252E">
        <w:rPr>
          <w:rFonts w:ascii="GHEA Grapalat" w:eastAsia="Tahoma" w:hAnsi="GHEA Grapalat" w:cs="Tahoma"/>
          <w:i/>
          <w:sz w:val="24"/>
          <w:szCs w:val="24"/>
          <w:lang w:val="hy-AM" w:bidi="en-US"/>
        </w:rPr>
        <w:t>:</w:t>
      </w:r>
      <w:r w:rsidR="00EA5E9E" w:rsidRPr="00E8252E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6D5647" w:rsidRPr="006D5647">
        <w:rPr>
          <w:rFonts w:ascii="GHEA Grapalat" w:eastAsia="Tahoma" w:hAnsi="GHEA Grapalat" w:cs="Tahoma"/>
          <w:sz w:val="24"/>
          <w:szCs w:val="24"/>
          <w:lang w:val="hy-AM" w:bidi="en-US"/>
        </w:rPr>
        <w:t>ՀՊ-ի</w:t>
      </w:r>
      <w:r w:rsidR="00EA5E9E" w:rsidRPr="00E8252E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ED6B6F" w:rsidRPr="00E8252E">
        <w:rPr>
          <w:rFonts w:ascii="GHEA Grapalat" w:eastAsia="Tahoma" w:hAnsi="GHEA Grapalat" w:cs="Tahoma"/>
          <w:sz w:val="24"/>
          <w:szCs w:val="24"/>
          <w:lang w:val="hy-AM" w:bidi="en-US"/>
        </w:rPr>
        <w:t>հաշվեքննության</w:t>
      </w:r>
      <w:r w:rsidR="00EA5E9E" w:rsidRPr="00E8252E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7E18F2" w:rsidRPr="007E18F2">
        <w:rPr>
          <w:rFonts w:ascii="GHEA Grapalat" w:eastAsia="Tahoma" w:hAnsi="GHEA Grapalat" w:cs="Tahoma"/>
          <w:sz w:val="24"/>
          <w:szCs w:val="24"/>
          <w:lang w:val="hy-AM" w:bidi="en-US"/>
        </w:rPr>
        <w:t>արդյունքների</w:t>
      </w:r>
      <w:r w:rsidR="00EA5E9E" w:rsidRPr="00E8252E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EA5E9E" w:rsidRPr="00E8252E">
        <w:rPr>
          <w:rFonts w:ascii="GHEA Grapalat" w:eastAsia="Tahoma" w:hAnsi="GHEA Grapalat" w:cs="Tahoma"/>
          <w:sz w:val="24"/>
          <w:szCs w:val="24"/>
          <w:lang w:val="hy-AM" w:bidi="en-US"/>
        </w:rPr>
        <w:t>և</w:t>
      </w:r>
      <w:r w:rsidR="00EA5E9E" w:rsidRPr="00E8252E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EA5E9E" w:rsidRPr="00E8252E">
        <w:rPr>
          <w:rFonts w:ascii="GHEA Grapalat" w:eastAsia="Tahoma" w:hAnsi="GHEA Grapalat" w:cs="Tahoma"/>
          <w:sz w:val="24"/>
          <w:szCs w:val="24"/>
          <w:lang w:val="hy-AM" w:bidi="en-US"/>
        </w:rPr>
        <w:t>առաջարկությունների</w:t>
      </w:r>
      <w:r w:rsidR="009427A7" w:rsidRPr="009427A7">
        <w:rPr>
          <w:rFonts w:ascii="GHEA Grapalat" w:eastAsia="Tahoma" w:hAnsi="GHEA Grapalat" w:cs="Tahoma"/>
          <w:sz w:val="24"/>
          <w:szCs w:val="24"/>
          <w:lang w:val="hy-AM" w:bidi="en-US"/>
        </w:rPr>
        <w:t xml:space="preserve"> հետհսկողությունը </w:t>
      </w:r>
      <w:r w:rsidR="00EA5E9E" w:rsidRPr="00E8252E">
        <w:rPr>
          <w:rFonts w:ascii="GHEA Grapalat" w:eastAsia="Tahoma" w:hAnsi="GHEA Grapalat" w:cs="Tahoma"/>
          <w:sz w:val="24"/>
          <w:szCs w:val="24"/>
          <w:lang w:val="hy-AM" w:bidi="en-US"/>
        </w:rPr>
        <w:t>կարող</w:t>
      </w:r>
      <w:r w:rsidR="00EA5E9E" w:rsidRPr="00E8252E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EA5E9E" w:rsidRPr="00E8252E">
        <w:rPr>
          <w:rFonts w:ascii="GHEA Grapalat" w:eastAsia="Tahoma" w:hAnsi="GHEA Grapalat" w:cs="Tahoma"/>
          <w:sz w:val="24"/>
          <w:szCs w:val="24"/>
          <w:lang w:val="hy-AM" w:bidi="en-US"/>
        </w:rPr>
        <w:t>է</w:t>
      </w:r>
      <w:r w:rsidR="00EA5E9E" w:rsidRPr="00E8252E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EA5E9E" w:rsidRPr="00E8252E">
        <w:rPr>
          <w:rFonts w:ascii="GHEA Grapalat" w:eastAsia="Tahoma" w:hAnsi="GHEA Grapalat" w:cs="Tahoma"/>
          <w:sz w:val="24"/>
          <w:szCs w:val="24"/>
          <w:lang w:val="hy-AM" w:bidi="en-US"/>
        </w:rPr>
        <w:t>օգտակար</w:t>
      </w:r>
      <w:r w:rsidR="00EA5E9E" w:rsidRPr="00E8252E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9427A7" w:rsidRPr="009427A7">
        <w:rPr>
          <w:rFonts w:ascii="GHEA Grapalat" w:eastAsia="Tahoma" w:hAnsi="GHEA Grapalat" w:cs="Tahoma"/>
          <w:sz w:val="24"/>
          <w:szCs w:val="24"/>
          <w:lang w:val="hy-AM" w:bidi="en-US"/>
        </w:rPr>
        <w:t xml:space="preserve">տեղեկատվություն տրամադրել </w:t>
      </w:r>
      <w:r w:rsidR="001A364B" w:rsidRPr="001A364B">
        <w:rPr>
          <w:rFonts w:ascii="GHEA Grapalat" w:eastAsia="Tahoma" w:hAnsi="GHEA Grapalat" w:cs="Tahoma"/>
          <w:sz w:val="24"/>
          <w:szCs w:val="24"/>
          <w:lang w:val="hy-AM" w:bidi="en-US"/>
        </w:rPr>
        <w:t>պալատի</w:t>
      </w:r>
      <w:r w:rsidR="00EA5E9E" w:rsidRPr="00E8252E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9427A7" w:rsidRPr="009427A7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կատարած </w:t>
      </w:r>
      <w:r w:rsidR="00EA5E9E" w:rsidRPr="00E8252E">
        <w:rPr>
          <w:rFonts w:ascii="GHEA Grapalat" w:eastAsia="Tahoma" w:hAnsi="GHEA Grapalat" w:cs="Tahoma"/>
          <w:sz w:val="24"/>
          <w:szCs w:val="24"/>
          <w:lang w:val="hy-AM" w:bidi="en-US"/>
        </w:rPr>
        <w:t>աշխատանքի</w:t>
      </w:r>
      <w:r w:rsidR="00EA5E9E" w:rsidRPr="00E8252E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1A364B" w:rsidRPr="001A364B">
        <w:rPr>
          <w:rFonts w:ascii="GHEA Grapalat" w:eastAsia="Arial" w:hAnsi="GHEA Grapalat" w:cs="Times New Roman"/>
          <w:sz w:val="24"/>
          <w:szCs w:val="24"/>
          <w:lang w:val="hy-AM" w:bidi="en-US"/>
        </w:rPr>
        <w:t>արդյունքների</w:t>
      </w:r>
      <w:r w:rsidR="001A364B" w:rsidRPr="00710D44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EA5E9E" w:rsidRPr="00E8252E">
        <w:rPr>
          <w:rFonts w:ascii="GHEA Grapalat" w:eastAsia="Tahoma" w:hAnsi="GHEA Grapalat" w:cs="Tahoma"/>
          <w:sz w:val="24"/>
          <w:szCs w:val="24"/>
          <w:lang w:val="hy-AM" w:bidi="en-US"/>
        </w:rPr>
        <w:t>ազդեցության</w:t>
      </w:r>
      <w:r w:rsidR="00EA5E9E" w:rsidRPr="00E8252E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7E18F2" w:rsidRPr="007E18F2">
        <w:rPr>
          <w:rFonts w:ascii="GHEA Grapalat" w:eastAsia="Tahoma" w:hAnsi="GHEA Grapalat" w:cs="Tahoma"/>
          <w:sz w:val="24"/>
          <w:szCs w:val="24"/>
          <w:lang w:val="hy-AM" w:bidi="en-US"/>
        </w:rPr>
        <w:t>առումո</w:t>
      </w:r>
      <w:r w:rsidR="007E18F2" w:rsidRPr="009427A7">
        <w:rPr>
          <w:rFonts w:ascii="GHEA Grapalat" w:eastAsia="Tahoma" w:hAnsi="GHEA Grapalat" w:cs="Tahoma"/>
          <w:sz w:val="24"/>
          <w:szCs w:val="24"/>
          <w:lang w:val="hy-AM" w:bidi="en-US"/>
        </w:rPr>
        <w:t>վ</w:t>
      </w:r>
      <w:r w:rsidR="00EA5E9E" w:rsidRPr="00E8252E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: </w:t>
      </w:r>
      <w:r w:rsidR="009427A7" w:rsidRPr="009427A7">
        <w:rPr>
          <w:rFonts w:ascii="GHEA Grapalat" w:eastAsia="Tahoma" w:hAnsi="GHEA Grapalat" w:cs="Tahoma"/>
          <w:sz w:val="24"/>
          <w:szCs w:val="24"/>
          <w:lang w:val="hy-AM" w:bidi="en-US"/>
        </w:rPr>
        <w:t>Մինչդեռ</w:t>
      </w:r>
      <w:r w:rsidR="00EA5E9E" w:rsidRPr="00E8252E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, </w:t>
      </w:r>
      <w:r w:rsidR="00D671E1" w:rsidRPr="00D671E1">
        <w:rPr>
          <w:rFonts w:ascii="GHEA Grapalat" w:eastAsia="Tahoma" w:hAnsi="GHEA Grapalat" w:cs="Tahoma"/>
          <w:sz w:val="24"/>
          <w:szCs w:val="24"/>
          <w:lang w:val="hy-AM" w:bidi="en-US"/>
        </w:rPr>
        <w:t>ՀՊ-</w:t>
      </w:r>
      <w:r w:rsidR="00977DBA">
        <w:rPr>
          <w:rFonts w:ascii="GHEA Grapalat" w:eastAsia="Tahoma" w:hAnsi="GHEA Grapalat" w:cs="Tahoma"/>
          <w:sz w:val="24"/>
          <w:szCs w:val="24"/>
          <w:lang w:val="hy-AM" w:bidi="en-US"/>
        </w:rPr>
        <w:t>ի</w:t>
      </w:r>
      <w:r w:rsidR="00EA5E9E" w:rsidRPr="00E8252E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EA5E9E" w:rsidRPr="00E8252E">
        <w:rPr>
          <w:rFonts w:ascii="GHEA Grapalat" w:eastAsia="Tahoma" w:hAnsi="GHEA Grapalat" w:cs="Tahoma"/>
          <w:sz w:val="24"/>
          <w:szCs w:val="24"/>
          <w:lang w:val="hy-AM" w:bidi="en-US"/>
        </w:rPr>
        <w:t>մանդատ</w:t>
      </w:r>
      <w:r w:rsidR="00977DBA">
        <w:rPr>
          <w:rFonts w:ascii="GHEA Grapalat" w:eastAsia="Tahoma" w:hAnsi="GHEA Grapalat" w:cs="Tahoma"/>
          <w:sz w:val="24"/>
          <w:szCs w:val="24"/>
          <w:lang w:val="hy-AM" w:bidi="en-US"/>
        </w:rPr>
        <w:t>ը</w:t>
      </w:r>
      <w:r w:rsidR="00EA5E9E" w:rsidRPr="00E8252E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EA5E9E" w:rsidRPr="00E8252E">
        <w:rPr>
          <w:rFonts w:ascii="GHEA Grapalat" w:eastAsia="Tahoma" w:hAnsi="GHEA Grapalat" w:cs="Tahoma"/>
          <w:sz w:val="24"/>
          <w:szCs w:val="24"/>
          <w:lang w:val="hy-AM" w:bidi="en-US"/>
        </w:rPr>
        <w:t>իր</w:t>
      </w:r>
      <w:r w:rsidR="00EA5E9E" w:rsidRPr="00E8252E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ED6B6F" w:rsidRPr="00E8252E">
        <w:rPr>
          <w:rFonts w:ascii="GHEA Grapalat" w:eastAsia="Tahoma" w:hAnsi="GHEA Grapalat" w:cs="Tahoma"/>
          <w:sz w:val="24"/>
          <w:szCs w:val="24"/>
          <w:lang w:val="hy-AM" w:bidi="en-US"/>
        </w:rPr>
        <w:t>հաշվեքննության</w:t>
      </w:r>
      <w:r w:rsidR="00EA5E9E" w:rsidRPr="00E8252E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9427A7" w:rsidRPr="009427A7">
        <w:rPr>
          <w:rFonts w:ascii="GHEA Grapalat" w:eastAsia="Tahoma" w:hAnsi="GHEA Grapalat" w:cs="Tahoma"/>
          <w:sz w:val="24"/>
          <w:szCs w:val="24"/>
          <w:lang w:val="hy-AM" w:bidi="en-US"/>
        </w:rPr>
        <w:t>արդյունքների հետհսկողության</w:t>
      </w:r>
      <w:r w:rsidR="00EA5E9E" w:rsidRPr="00E8252E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977DBA">
        <w:rPr>
          <w:rFonts w:ascii="GHEA Grapalat" w:eastAsia="Tahoma" w:hAnsi="GHEA Grapalat" w:cs="Tahoma"/>
          <w:sz w:val="24"/>
          <w:szCs w:val="24"/>
          <w:lang w:val="hy-AM" w:bidi="en-US"/>
        </w:rPr>
        <w:t>մասով հստակ չէ</w:t>
      </w:r>
      <w:r w:rsidR="00EA5E9E" w:rsidRPr="00E8252E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: </w:t>
      </w:r>
      <w:r w:rsidR="00347CBF">
        <w:rPr>
          <w:rFonts w:ascii="GHEA Grapalat" w:eastAsia="Tahoma" w:hAnsi="GHEA Grapalat" w:cs="Tahoma"/>
          <w:sz w:val="24"/>
          <w:szCs w:val="24"/>
          <w:lang w:val="hy-AM" w:bidi="en-US"/>
        </w:rPr>
        <w:t>Ուստի</w:t>
      </w:r>
      <w:r w:rsidR="00EA5E9E" w:rsidRPr="00E8252E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, </w:t>
      </w:r>
      <w:r w:rsidR="00D671E1" w:rsidRPr="00D671E1">
        <w:rPr>
          <w:rFonts w:ascii="GHEA Grapalat" w:eastAsia="Tahoma" w:hAnsi="GHEA Grapalat" w:cs="Tahoma"/>
          <w:sz w:val="24"/>
          <w:szCs w:val="24"/>
          <w:lang w:val="hy-AM" w:bidi="en-US"/>
        </w:rPr>
        <w:t>ՀՊ-</w:t>
      </w:r>
      <w:r w:rsidR="00A315A6" w:rsidRPr="00A315A6">
        <w:rPr>
          <w:rFonts w:ascii="GHEA Grapalat" w:eastAsia="Tahoma" w:hAnsi="GHEA Grapalat" w:cs="Tahoma"/>
          <w:sz w:val="24"/>
          <w:szCs w:val="24"/>
          <w:lang w:val="hy-AM" w:bidi="en-US"/>
        </w:rPr>
        <w:t>ում</w:t>
      </w:r>
      <w:r w:rsidR="00EA5E9E" w:rsidRPr="00E8252E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A315A6" w:rsidRPr="00A315A6">
        <w:rPr>
          <w:rFonts w:ascii="GHEA Grapalat" w:eastAsia="Tahoma" w:hAnsi="GHEA Grapalat" w:cs="Tahoma"/>
          <w:sz w:val="24"/>
          <w:szCs w:val="24"/>
          <w:lang w:val="hy-AM" w:bidi="en-US"/>
        </w:rPr>
        <w:t>ներդրված չէ հաշվեքննության արդյունքներին</w:t>
      </w:r>
      <w:r w:rsidR="001F3BC9" w:rsidRPr="00E8252E">
        <w:rPr>
          <w:rFonts w:ascii="GHEA Grapalat" w:eastAsia="Tahoma" w:hAnsi="GHEA Grapalat" w:cs="Tahoma"/>
          <w:sz w:val="24"/>
          <w:szCs w:val="24"/>
          <w:lang w:val="hy-AM" w:bidi="en-US"/>
        </w:rPr>
        <w:t xml:space="preserve"> հետևելու </w:t>
      </w:r>
      <w:r w:rsidR="00EA5E9E" w:rsidRPr="00E8252E">
        <w:rPr>
          <w:rFonts w:ascii="GHEA Grapalat" w:eastAsia="Tahoma" w:hAnsi="GHEA Grapalat" w:cs="Tahoma"/>
          <w:sz w:val="24"/>
          <w:szCs w:val="24"/>
          <w:lang w:val="hy-AM" w:bidi="en-US"/>
        </w:rPr>
        <w:t>համակարգ</w:t>
      </w:r>
      <w:r w:rsidR="00EA5E9E" w:rsidRPr="00E8252E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EA5E9E" w:rsidRPr="00E8252E">
        <w:rPr>
          <w:rFonts w:ascii="GHEA Grapalat" w:eastAsia="Tahoma" w:hAnsi="GHEA Grapalat" w:cs="Tahoma"/>
          <w:sz w:val="24"/>
          <w:szCs w:val="24"/>
          <w:lang w:val="hy-AM" w:bidi="en-US"/>
        </w:rPr>
        <w:t>կամ</w:t>
      </w:r>
      <w:r w:rsidR="00EA5E9E" w:rsidRPr="00E8252E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EA5E9E" w:rsidRPr="00E8252E">
        <w:rPr>
          <w:rFonts w:ascii="GHEA Grapalat" w:eastAsia="Tahoma" w:hAnsi="GHEA Grapalat" w:cs="Tahoma"/>
          <w:sz w:val="24"/>
          <w:szCs w:val="24"/>
          <w:lang w:val="hy-AM" w:bidi="en-US"/>
        </w:rPr>
        <w:t>ընթացակարգեր</w:t>
      </w:r>
      <w:r w:rsidR="00EA5E9E" w:rsidRPr="00E8252E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, </w:t>
      </w:r>
      <w:r w:rsidR="00EA5E9E" w:rsidRPr="00E8252E">
        <w:rPr>
          <w:rFonts w:ascii="GHEA Grapalat" w:eastAsia="Tahoma" w:hAnsi="GHEA Grapalat" w:cs="Tahoma"/>
          <w:sz w:val="24"/>
          <w:szCs w:val="24"/>
          <w:lang w:val="hy-AM" w:bidi="en-US"/>
        </w:rPr>
        <w:t>որոնք</w:t>
      </w:r>
      <w:r w:rsidR="00EA5E9E" w:rsidRPr="00E8252E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EA5E9E" w:rsidRPr="00E8252E">
        <w:rPr>
          <w:rFonts w:ascii="GHEA Grapalat" w:eastAsia="Tahoma" w:hAnsi="GHEA Grapalat" w:cs="Tahoma"/>
          <w:sz w:val="24"/>
          <w:szCs w:val="24"/>
          <w:lang w:val="hy-AM" w:bidi="en-US"/>
        </w:rPr>
        <w:t>կօգնեն</w:t>
      </w:r>
      <w:r w:rsidR="00EA5E9E" w:rsidRPr="00E8252E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EA5E9E" w:rsidRPr="00E8252E">
        <w:rPr>
          <w:rFonts w:ascii="GHEA Grapalat" w:eastAsia="Tahoma" w:hAnsi="GHEA Grapalat" w:cs="Tahoma"/>
          <w:sz w:val="24"/>
          <w:szCs w:val="24"/>
          <w:lang w:val="hy-AM" w:bidi="en-US"/>
        </w:rPr>
        <w:t>ապահովել</w:t>
      </w:r>
      <w:r w:rsidR="00513922" w:rsidRPr="00513922">
        <w:rPr>
          <w:rFonts w:ascii="GHEA Grapalat" w:eastAsia="Tahoma" w:hAnsi="GHEA Grapalat" w:cs="Tahoma"/>
          <w:sz w:val="24"/>
          <w:szCs w:val="24"/>
          <w:lang w:val="hy-AM" w:bidi="en-US"/>
        </w:rPr>
        <w:t>ու</w:t>
      </w:r>
      <w:r w:rsidR="00EA5E9E" w:rsidRPr="00E8252E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, </w:t>
      </w:r>
      <w:r w:rsidR="00EA5E9E" w:rsidRPr="00E8252E">
        <w:rPr>
          <w:rFonts w:ascii="GHEA Grapalat" w:eastAsia="Tahoma" w:hAnsi="GHEA Grapalat" w:cs="Tahoma"/>
          <w:sz w:val="24"/>
          <w:szCs w:val="24"/>
          <w:lang w:val="hy-AM" w:bidi="en-US"/>
        </w:rPr>
        <w:t>որ</w:t>
      </w:r>
      <w:r w:rsidR="00EA5E9E" w:rsidRPr="00E8252E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1F3BC9" w:rsidRPr="00E8252E">
        <w:rPr>
          <w:rFonts w:ascii="GHEA Grapalat" w:eastAsia="Tahoma" w:hAnsi="GHEA Grapalat" w:cs="Tahoma"/>
          <w:sz w:val="24"/>
          <w:szCs w:val="24"/>
          <w:lang w:val="hy-AM" w:bidi="en-US"/>
        </w:rPr>
        <w:t>հաշվեքննվ</w:t>
      </w:r>
      <w:r w:rsidR="00513922" w:rsidRPr="00513922">
        <w:rPr>
          <w:rFonts w:ascii="GHEA Grapalat" w:eastAsia="Tahoma" w:hAnsi="GHEA Grapalat" w:cs="Tahoma"/>
          <w:sz w:val="24"/>
          <w:szCs w:val="24"/>
          <w:lang w:val="hy-AM" w:bidi="en-US"/>
        </w:rPr>
        <w:t xml:space="preserve">ող </w:t>
      </w:r>
      <w:r w:rsidR="001F3BC9" w:rsidRPr="00E8252E">
        <w:rPr>
          <w:rFonts w:ascii="GHEA Grapalat" w:eastAsia="Tahoma" w:hAnsi="GHEA Grapalat" w:cs="Tahoma"/>
          <w:sz w:val="24"/>
          <w:szCs w:val="24"/>
          <w:lang w:val="hy-AM" w:bidi="en-US"/>
        </w:rPr>
        <w:t>մարմինները</w:t>
      </w:r>
      <w:r w:rsidR="00EA5E9E" w:rsidRPr="00E8252E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EA5E9E" w:rsidRPr="00E8252E">
        <w:rPr>
          <w:rFonts w:ascii="GHEA Grapalat" w:eastAsia="Tahoma" w:hAnsi="GHEA Grapalat" w:cs="Tahoma"/>
          <w:sz w:val="24"/>
          <w:szCs w:val="24"/>
          <w:lang w:val="hy-AM" w:bidi="en-US"/>
        </w:rPr>
        <w:t>պատշաճ</w:t>
      </w:r>
      <w:r w:rsidR="00EA5E9E" w:rsidRPr="00E8252E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EA5E9E" w:rsidRPr="00E8252E">
        <w:rPr>
          <w:rFonts w:ascii="GHEA Grapalat" w:eastAsia="Tahoma" w:hAnsi="GHEA Grapalat" w:cs="Tahoma"/>
          <w:sz w:val="24"/>
          <w:szCs w:val="24"/>
          <w:lang w:val="hy-AM" w:bidi="en-US"/>
        </w:rPr>
        <w:t>կերպով</w:t>
      </w:r>
      <w:r w:rsidR="00EA5E9E" w:rsidRPr="00E8252E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1F3BC9" w:rsidRPr="00E8252E">
        <w:rPr>
          <w:rFonts w:ascii="GHEA Grapalat" w:eastAsia="Tahoma" w:hAnsi="GHEA Grapalat" w:cs="Tahoma"/>
          <w:sz w:val="24"/>
          <w:szCs w:val="24"/>
          <w:lang w:val="hy-AM" w:bidi="en-US"/>
        </w:rPr>
        <w:t>կանդրադառնան</w:t>
      </w:r>
      <w:r w:rsidR="00EA5E9E" w:rsidRPr="00E8252E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1F3BC9" w:rsidRPr="00E8252E">
        <w:rPr>
          <w:rFonts w:ascii="GHEA Grapalat" w:eastAsia="Tahoma" w:hAnsi="GHEA Grapalat" w:cs="Tahoma"/>
          <w:sz w:val="24"/>
          <w:szCs w:val="24"/>
          <w:lang w:val="hy-AM" w:bidi="en-US"/>
        </w:rPr>
        <w:t>պալատ</w:t>
      </w:r>
      <w:r w:rsidR="00EA5E9E" w:rsidRPr="00E8252E">
        <w:rPr>
          <w:rFonts w:ascii="GHEA Grapalat" w:eastAsia="Tahoma" w:hAnsi="GHEA Grapalat" w:cs="Tahoma"/>
          <w:sz w:val="24"/>
          <w:szCs w:val="24"/>
          <w:lang w:val="hy-AM" w:bidi="en-US"/>
        </w:rPr>
        <w:t>ի</w:t>
      </w:r>
      <w:r w:rsidR="00EA5E9E" w:rsidRPr="00E8252E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513922" w:rsidRPr="00513922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ընթացիկ </w:t>
      </w:r>
      <w:r w:rsidR="00EA5E9E" w:rsidRPr="00E8252E">
        <w:rPr>
          <w:rFonts w:ascii="GHEA Grapalat" w:eastAsia="Tahoma" w:hAnsi="GHEA Grapalat" w:cs="Tahoma"/>
          <w:sz w:val="24"/>
          <w:szCs w:val="24"/>
          <w:lang w:val="hy-AM" w:bidi="en-US"/>
        </w:rPr>
        <w:t>եզրակացություններին</w:t>
      </w:r>
      <w:r w:rsidR="00EA5E9E" w:rsidRPr="00E8252E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EA5E9E" w:rsidRPr="00E8252E">
        <w:rPr>
          <w:rFonts w:ascii="GHEA Grapalat" w:eastAsia="Tahoma" w:hAnsi="GHEA Grapalat" w:cs="Tahoma"/>
          <w:sz w:val="24"/>
          <w:szCs w:val="24"/>
          <w:lang w:val="hy-AM" w:bidi="en-US"/>
        </w:rPr>
        <w:t>և</w:t>
      </w:r>
      <w:r w:rsidR="00EA5E9E" w:rsidRPr="00E8252E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EA5E9E" w:rsidRPr="00E8252E">
        <w:rPr>
          <w:rFonts w:ascii="GHEA Grapalat" w:eastAsia="Tahoma" w:hAnsi="GHEA Grapalat" w:cs="Tahoma"/>
          <w:sz w:val="24"/>
          <w:szCs w:val="24"/>
          <w:lang w:val="hy-AM" w:bidi="en-US"/>
        </w:rPr>
        <w:t>առաջարկություններին</w:t>
      </w:r>
      <w:r w:rsidR="00EA5E9E" w:rsidRPr="00E8252E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: </w:t>
      </w:r>
      <w:r w:rsidR="00761190" w:rsidRPr="00761190">
        <w:rPr>
          <w:rFonts w:ascii="GHEA Grapalat" w:eastAsia="Arial" w:hAnsi="GHEA Grapalat" w:cs="Times New Roman"/>
          <w:sz w:val="24"/>
          <w:szCs w:val="24"/>
          <w:lang w:val="hy-AM" w:bidi="en-US"/>
        </w:rPr>
        <w:t>ISSAI-</w:t>
      </w:r>
      <w:r w:rsidR="00761190">
        <w:rPr>
          <w:rFonts w:ascii="GHEA Grapalat" w:eastAsia="Arial" w:hAnsi="GHEA Grapalat" w:cs="Times New Roman"/>
          <w:sz w:val="24"/>
          <w:szCs w:val="24"/>
          <w:lang w:val="hy-AM" w:bidi="en-US"/>
        </w:rPr>
        <w:t>ները</w:t>
      </w:r>
      <w:r w:rsidR="00EA5E9E" w:rsidRPr="00E8252E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8B6785">
        <w:rPr>
          <w:rFonts w:ascii="GHEA Grapalat" w:eastAsia="Tahoma" w:hAnsi="GHEA Grapalat" w:cs="Tahoma"/>
          <w:sz w:val="24"/>
          <w:szCs w:val="24"/>
          <w:lang w:val="hy-AM" w:bidi="en-US"/>
        </w:rPr>
        <w:t>սահմանում</w:t>
      </w:r>
      <w:r w:rsidR="00EA5E9E" w:rsidRPr="00E8252E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EA5E9E" w:rsidRPr="00E8252E">
        <w:rPr>
          <w:rFonts w:ascii="GHEA Grapalat" w:eastAsia="Tahoma" w:hAnsi="GHEA Grapalat" w:cs="Tahoma"/>
          <w:sz w:val="24"/>
          <w:szCs w:val="24"/>
          <w:lang w:val="hy-AM" w:bidi="en-US"/>
        </w:rPr>
        <w:t>են</w:t>
      </w:r>
      <w:r w:rsidR="00EA5E9E" w:rsidRPr="00E8252E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, </w:t>
      </w:r>
      <w:r w:rsidR="00EA5E9E" w:rsidRPr="00E8252E">
        <w:rPr>
          <w:rFonts w:ascii="GHEA Grapalat" w:eastAsia="Tahoma" w:hAnsi="GHEA Grapalat" w:cs="Tahoma"/>
          <w:sz w:val="24"/>
          <w:szCs w:val="24"/>
          <w:lang w:val="hy-AM" w:bidi="en-US"/>
        </w:rPr>
        <w:t>որ</w:t>
      </w:r>
      <w:r w:rsidR="00EA5E9E" w:rsidRPr="00E8252E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8165ED">
        <w:rPr>
          <w:rFonts w:ascii="GHEA Grapalat" w:eastAsia="Tahoma" w:hAnsi="GHEA Grapalat" w:cs="Tahoma"/>
          <w:sz w:val="24"/>
          <w:szCs w:val="24"/>
          <w:lang w:val="hy-AM" w:bidi="en-US"/>
        </w:rPr>
        <w:t>հաշվեքննության</w:t>
      </w:r>
      <w:r w:rsidR="008165ED" w:rsidRPr="008165ED">
        <w:rPr>
          <w:rFonts w:ascii="GHEA Grapalat" w:eastAsia="Tahoma" w:hAnsi="GHEA Grapalat" w:cs="Tahoma"/>
          <w:sz w:val="24"/>
          <w:szCs w:val="24"/>
          <w:lang w:val="hy-AM" w:bidi="en-US"/>
        </w:rPr>
        <w:t xml:space="preserve"> հետհսկողությա</w:t>
      </w:r>
      <w:r w:rsidR="008165ED" w:rsidRPr="00B65545">
        <w:rPr>
          <w:rFonts w:ascii="GHEA Grapalat" w:eastAsia="Tahoma" w:hAnsi="GHEA Grapalat" w:cs="Tahoma"/>
          <w:sz w:val="24"/>
          <w:szCs w:val="24"/>
          <w:lang w:val="hy-AM" w:bidi="en-US"/>
        </w:rPr>
        <w:t>ն</w:t>
      </w:r>
      <w:r w:rsidR="00EA5E9E" w:rsidRPr="00E8252E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EA5E9E" w:rsidRPr="00E8252E">
        <w:rPr>
          <w:rFonts w:ascii="GHEA Grapalat" w:eastAsia="Tahoma" w:hAnsi="GHEA Grapalat" w:cs="Tahoma"/>
          <w:sz w:val="24"/>
          <w:szCs w:val="24"/>
          <w:lang w:val="hy-AM" w:bidi="en-US"/>
        </w:rPr>
        <w:t>արդյունավետ</w:t>
      </w:r>
      <w:r w:rsidR="00EA5E9E" w:rsidRPr="00E8252E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EA5E9E" w:rsidRPr="00E8252E">
        <w:rPr>
          <w:rFonts w:ascii="GHEA Grapalat" w:eastAsia="Tahoma" w:hAnsi="GHEA Grapalat" w:cs="Tahoma"/>
          <w:sz w:val="24"/>
          <w:szCs w:val="24"/>
          <w:lang w:val="hy-AM" w:bidi="en-US"/>
        </w:rPr>
        <w:t>համակարգը</w:t>
      </w:r>
      <w:r w:rsidR="00EA5E9E" w:rsidRPr="00E8252E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EA5E9E" w:rsidRPr="00E8252E">
        <w:rPr>
          <w:rFonts w:ascii="GHEA Grapalat" w:eastAsia="Tahoma" w:hAnsi="GHEA Grapalat" w:cs="Tahoma"/>
          <w:sz w:val="24"/>
          <w:szCs w:val="24"/>
          <w:lang w:val="hy-AM" w:bidi="en-US"/>
        </w:rPr>
        <w:t>հանդիսանում</w:t>
      </w:r>
      <w:r w:rsidR="00EA5E9E" w:rsidRPr="00E8252E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EA5E9E" w:rsidRPr="00E8252E">
        <w:rPr>
          <w:rFonts w:ascii="GHEA Grapalat" w:eastAsia="Tahoma" w:hAnsi="GHEA Grapalat" w:cs="Tahoma"/>
          <w:sz w:val="24"/>
          <w:szCs w:val="24"/>
          <w:lang w:val="hy-AM" w:bidi="en-US"/>
        </w:rPr>
        <w:t>է</w:t>
      </w:r>
      <w:r w:rsidR="00EA5E9E" w:rsidRPr="00E8252E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8B6785">
        <w:rPr>
          <w:rFonts w:ascii="GHEA Grapalat" w:eastAsia="Tahoma" w:hAnsi="GHEA Grapalat" w:cs="Tahoma"/>
          <w:sz w:val="24"/>
          <w:szCs w:val="24"/>
          <w:lang w:val="hy-AM" w:bidi="en-US"/>
        </w:rPr>
        <w:t>ԲՀՄ-ների</w:t>
      </w:r>
      <w:r w:rsidR="00D15833" w:rsidRPr="00D15833">
        <w:rPr>
          <w:rFonts w:ascii="GHEA Grapalat" w:eastAsia="Tahoma" w:hAnsi="GHEA Grapalat" w:cs="Tahoma"/>
          <w:sz w:val="24"/>
          <w:szCs w:val="24"/>
          <w:lang w:val="hy-AM" w:bidi="en-US"/>
        </w:rPr>
        <w:t xml:space="preserve"> </w:t>
      </w:r>
      <w:r w:rsidR="00D15833" w:rsidRPr="00D15833">
        <w:rPr>
          <w:rFonts w:ascii="GHEA Grapalat" w:eastAsia="Tahoma" w:hAnsi="GHEA Grapalat" w:cs="Tahoma"/>
          <w:sz w:val="24"/>
          <w:szCs w:val="24"/>
          <w:lang w:val="hy-AM" w:bidi="en-US"/>
        </w:rPr>
        <w:lastRenderedPageBreak/>
        <w:t xml:space="preserve">կողմից </w:t>
      </w:r>
      <w:r w:rsidR="00D15833" w:rsidRPr="00E8252E">
        <w:rPr>
          <w:rFonts w:ascii="GHEA Grapalat" w:eastAsia="Arial" w:hAnsi="GHEA Grapalat" w:cs="Tahoma"/>
          <w:sz w:val="24"/>
          <w:szCs w:val="24"/>
          <w:lang w:val="hy-AM" w:bidi="en-US"/>
        </w:rPr>
        <w:t>հասարակության</w:t>
      </w:r>
      <w:r w:rsidR="00D15833" w:rsidRPr="00D15833">
        <w:rPr>
          <w:rFonts w:ascii="GHEA Grapalat" w:eastAsia="Arial" w:hAnsi="GHEA Grapalat" w:cs="Tahoma"/>
          <w:sz w:val="24"/>
          <w:szCs w:val="24"/>
          <w:lang w:val="hy-AM" w:bidi="en-US"/>
        </w:rPr>
        <w:t xml:space="preserve"> համար</w:t>
      </w:r>
      <w:r w:rsidR="00EA5E9E" w:rsidRPr="00E8252E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B65545" w:rsidRPr="00B65545">
        <w:rPr>
          <w:rFonts w:ascii="GHEA Grapalat" w:eastAsia="Tahoma" w:hAnsi="GHEA Grapalat" w:cs="Tahoma"/>
          <w:sz w:val="24"/>
          <w:szCs w:val="24"/>
          <w:lang w:val="hy-AM" w:bidi="en-US"/>
        </w:rPr>
        <w:t xml:space="preserve">ստեղծած </w:t>
      </w:r>
      <w:r w:rsidR="00EA5E9E" w:rsidRPr="00E8252E">
        <w:rPr>
          <w:rFonts w:ascii="GHEA Grapalat" w:eastAsia="Tahoma" w:hAnsi="GHEA Grapalat" w:cs="Tahoma"/>
          <w:sz w:val="24"/>
          <w:szCs w:val="24"/>
          <w:lang w:val="hy-AM" w:bidi="en-US"/>
        </w:rPr>
        <w:t>ավելացված</w:t>
      </w:r>
      <w:r w:rsidR="00EA5E9E" w:rsidRPr="00E8252E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EA5E9E" w:rsidRPr="00E8252E">
        <w:rPr>
          <w:rFonts w:ascii="GHEA Grapalat" w:eastAsia="Tahoma" w:hAnsi="GHEA Grapalat" w:cs="Tahoma"/>
          <w:sz w:val="24"/>
          <w:szCs w:val="24"/>
          <w:lang w:val="hy-AM" w:bidi="en-US"/>
        </w:rPr>
        <w:t>արժեքի</w:t>
      </w:r>
      <w:r w:rsidR="00EA5E9E" w:rsidRPr="00E8252E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EA5E9E" w:rsidRPr="00E8252E">
        <w:rPr>
          <w:rFonts w:ascii="GHEA Grapalat" w:eastAsia="Tahoma" w:hAnsi="GHEA Grapalat" w:cs="Tahoma"/>
          <w:sz w:val="24"/>
          <w:szCs w:val="24"/>
          <w:lang w:val="hy-AM" w:bidi="en-US"/>
        </w:rPr>
        <w:t>և</w:t>
      </w:r>
      <w:r w:rsidR="00EA5E9E" w:rsidRPr="00E8252E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EA5E9E" w:rsidRPr="00E8252E">
        <w:rPr>
          <w:rFonts w:ascii="GHEA Grapalat" w:eastAsia="Tahoma" w:hAnsi="GHEA Grapalat" w:cs="Tahoma"/>
          <w:sz w:val="24"/>
          <w:szCs w:val="24"/>
          <w:lang w:val="hy-AM" w:bidi="en-US"/>
        </w:rPr>
        <w:t>օգուտի</w:t>
      </w:r>
      <w:r w:rsidR="00EA5E9E" w:rsidRPr="00E8252E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, </w:t>
      </w:r>
      <w:r w:rsidR="000A2407" w:rsidRPr="00E8252E">
        <w:rPr>
          <w:rFonts w:ascii="GHEA Grapalat" w:eastAsia="Arial" w:hAnsi="GHEA Grapalat" w:cs="Tahoma"/>
          <w:sz w:val="24"/>
          <w:szCs w:val="24"/>
          <w:lang w:val="hy-AM" w:bidi="en-US"/>
        </w:rPr>
        <w:t xml:space="preserve"> </w:t>
      </w:r>
      <w:r w:rsidR="00EA5E9E" w:rsidRPr="00E8252E">
        <w:rPr>
          <w:rFonts w:ascii="GHEA Grapalat" w:eastAsia="Tahoma" w:hAnsi="GHEA Grapalat" w:cs="Tahoma"/>
          <w:sz w:val="24"/>
          <w:szCs w:val="24"/>
          <w:lang w:val="hy-AM" w:bidi="en-US"/>
        </w:rPr>
        <w:t>հաշվետվողականությ</w:t>
      </w:r>
      <w:r w:rsidR="00B65545" w:rsidRPr="00B65545">
        <w:rPr>
          <w:rFonts w:ascii="GHEA Grapalat" w:eastAsia="Tahoma" w:hAnsi="GHEA Grapalat" w:cs="Tahoma"/>
          <w:sz w:val="24"/>
          <w:szCs w:val="24"/>
          <w:lang w:val="hy-AM" w:bidi="en-US"/>
        </w:rPr>
        <w:t>ա</w:t>
      </w:r>
      <w:r w:rsidR="00EA5E9E" w:rsidRPr="00E8252E">
        <w:rPr>
          <w:rFonts w:ascii="GHEA Grapalat" w:eastAsia="Tahoma" w:hAnsi="GHEA Grapalat" w:cs="Tahoma"/>
          <w:sz w:val="24"/>
          <w:szCs w:val="24"/>
          <w:lang w:val="hy-AM" w:bidi="en-US"/>
        </w:rPr>
        <w:t>ն</w:t>
      </w:r>
      <w:r w:rsidR="00EA5E9E" w:rsidRPr="00E8252E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EA5E9E" w:rsidRPr="00E8252E">
        <w:rPr>
          <w:rFonts w:ascii="GHEA Grapalat" w:eastAsia="Tahoma" w:hAnsi="GHEA Grapalat" w:cs="Tahoma"/>
          <w:sz w:val="24"/>
          <w:szCs w:val="24"/>
          <w:lang w:val="hy-AM" w:bidi="en-US"/>
        </w:rPr>
        <w:t>և</w:t>
      </w:r>
      <w:r w:rsidR="00EA5E9E" w:rsidRPr="00E8252E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EA5E9E" w:rsidRPr="00E8252E">
        <w:rPr>
          <w:rFonts w:ascii="GHEA Grapalat" w:eastAsia="Tahoma" w:hAnsi="GHEA Grapalat" w:cs="Tahoma"/>
          <w:sz w:val="24"/>
          <w:szCs w:val="24"/>
          <w:lang w:val="hy-AM" w:bidi="en-US"/>
        </w:rPr>
        <w:t>թափանցիկությ</w:t>
      </w:r>
      <w:r w:rsidR="00B65545" w:rsidRPr="00B65545">
        <w:rPr>
          <w:rFonts w:ascii="GHEA Grapalat" w:eastAsia="Tahoma" w:hAnsi="GHEA Grapalat" w:cs="Tahoma"/>
          <w:sz w:val="24"/>
          <w:szCs w:val="24"/>
          <w:lang w:val="hy-AM" w:bidi="en-US"/>
        </w:rPr>
        <w:t>ա</w:t>
      </w:r>
      <w:r w:rsidR="00EA5E9E" w:rsidRPr="00E8252E">
        <w:rPr>
          <w:rFonts w:ascii="GHEA Grapalat" w:eastAsia="Tahoma" w:hAnsi="GHEA Grapalat" w:cs="Tahoma"/>
          <w:sz w:val="24"/>
          <w:szCs w:val="24"/>
          <w:lang w:val="hy-AM" w:bidi="en-US"/>
        </w:rPr>
        <w:t>ն</w:t>
      </w:r>
      <w:r w:rsidR="000A2407" w:rsidRPr="00ED6B6F">
        <w:rPr>
          <w:rFonts w:ascii="GHEA Grapalat" w:eastAsia="Arial" w:hAnsi="GHEA Grapalat" w:cs="Times New Roman"/>
          <w:sz w:val="24"/>
          <w:szCs w:val="24"/>
          <w:vertAlign w:val="superscript"/>
          <w:lang w:bidi="en-US"/>
        </w:rPr>
        <w:footnoteReference w:id="11"/>
      </w:r>
      <w:r w:rsidR="00B65545" w:rsidRPr="00B65545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, ինչպես նաև </w:t>
      </w:r>
      <w:r w:rsidR="00EA5E9E" w:rsidRPr="00E8252E">
        <w:rPr>
          <w:rFonts w:ascii="GHEA Grapalat" w:eastAsia="Tahoma" w:hAnsi="GHEA Grapalat" w:cs="Tahoma"/>
          <w:sz w:val="24"/>
          <w:szCs w:val="24"/>
          <w:lang w:val="hy-AM" w:bidi="en-US"/>
        </w:rPr>
        <w:t>անկախությ</w:t>
      </w:r>
      <w:r w:rsidR="00731582" w:rsidRPr="00731582">
        <w:rPr>
          <w:rFonts w:ascii="GHEA Grapalat" w:eastAsia="Tahoma" w:hAnsi="GHEA Grapalat" w:cs="Tahoma"/>
          <w:sz w:val="24"/>
          <w:szCs w:val="24"/>
          <w:lang w:val="hy-AM" w:bidi="en-US"/>
        </w:rPr>
        <w:t>ա</w:t>
      </w:r>
      <w:r w:rsidR="00EA5E9E" w:rsidRPr="00E8252E">
        <w:rPr>
          <w:rFonts w:ascii="GHEA Grapalat" w:eastAsia="Tahoma" w:hAnsi="GHEA Grapalat" w:cs="Tahoma"/>
          <w:sz w:val="24"/>
          <w:szCs w:val="24"/>
          <w:lang w:val="hy-AM" w:bidi="en-US"/>
        </w:rPr>
        <w:t>ն</w:t>
      </w:r>
      <w:r w:rsidR="000A2407" w:rsidRPr="00ED6B6F">
        <w:rPr>
          <w:rFonts w:ascii="GHEA Grapalat" w:eastAsia="Arial" w:hAnsi="GHEA Grapalat" w:cs="Times New Roman"/>
          <w:sz w:val="24"/>
          <w:szCs w:val="24"/>
          <w:vertAlign w:val="superscript"/>
          <w:lang w:bidi="en-US"/>
        </w:rPr>
        <w:footnoteReference w:id="12"/>
      </w:r>
      <w:r w:rsidR="000A2407" w:rsidRPr="00E8252E">
        <w:rPr>
          <w:rFonts w:ascii="GHEA Grapalat" w:eastAsia="Tahoma" w:hAnsi="GHEA Grapalat" w:cs="Tahoma"/>
          <w:sz w:val="24"/>
          <w:szCs w:val="24"/>
          <w:lang w:val="hy-AM" w:bidi="en-US"/>
        </w:rPr>
        <w:t xml:space="preserve"> ապահով</w:t>
      </w:r>
      <w:r w:rsidR="00B65545" w:rsidRPr="00B65545">
        <w:rPr>
          <w:rFonts w:ascii="GHEA Grapalat" w:eastAsia="Tahoma" w:hAnsi="GHEA Grapalat" w:cs="Tahoma"/>
          <w:sz w:val="24"/>
          <w:szCs w:val="24"/>
          <w:lang w:val="hy-AM" w:bidi="en-US"/>
        </w:rPr>
        <w:t xml:space="preserve">ման կարևորագույն </w:t>
      </w:r>
      <w:r w:rsidR="000B658D" w:rsidRPr="000B658D">
        <w:rPr>
          <w:rFonts w:ascii="GHEA Grapalat" w:eastAsia="Tahoma" w:hAnsi="GHEA Grapalat" w:cs="Tahoma"/>
          <w:sz w:val="24"/>
          <w:szCs w:val="24"/>
          <w:lang w:val="hy-AM" w:bidi="en-US"/>
        </w:rPr>
        <w:t>բաղադրիչ</w:t>
      </w:r>
      <w:r w:rsidR="00EA5E9E" w:rsidRPr="00E8252E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: </w:t>
      </w:r>
      <w:r w:rsidR="008B6785">
        <w:rPr>
          <w:rFonts w:ascii="GHEA Grapalat" w:eastAsia="Arial" w:hAnsi="GHEA Grapalat" w:cs="Tahoma"/>
          <w:sz w:val="24"/>
          <w:szCs w:val="24"/>
          <w:lang w:val="hy-AM" w:bidi="en-US"/>
        </w:rPr>
        <w:t>ԲՀՄ</w:t>
      </w:r>
      <w:r w:rsidR="00EA5E9E" w:rsidRPr="00E8252E">
        <w:rPr>
          <w:rFonts w:ascii="GHEA Grapalat" w:eastAsia="Arial" w:hAnsi="GHEA Grapalat" w:cs="Times New Roman"/>
          <w:sz w:val="24"/>
          <w:szCs w:val="24"/>
          <w:lang w:val="hy-AM" w:bidi="en-US"/>
        </w:rPr>
        <w:t>-</w:t>
      </w:r>
      <w:r w:rsidR="00EA5E9E" w:rsidRPr="00E8252E">
        <w:rPr>
          <w:rFonts w:ascii="GHEA Grapalat" w:eastAsia="Tahoma" w:hAnsi="GHEA Grapalat" w:cs="Tahoma"/>
          <w:sz w:val="24"/>
          <w:szCs w:val="24"/>
          <w:lang w:val="hy-AM" w:bidi="en-US"/>
        </w:rPr>
        <w:t>ն</w:t>
      </w:r>
      <w:r w:rsidR="00EA5E9E" w:rsidRPr="00E8252E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EA5E9E" w:rsidRPr="00E8252E">
        <w:rPr>
          <w:rFonts w:ascii="GHEA Grapalat" w:eastAsia="Tahoma" w:hAnsi="GHEA Grapalat" w:cs="Tahoma"/>
          <w:sz w:val="24"/>
          <w:szCs w:val="24"/>
          <w:lang w:val="hy-AM" w:bidi="en-US"/>
        </w:rPr>
        <w:t>պետք</w:t>
      </w:r>
      <w:r w:rsidR="00EA5E9E" w:rsidRPr="00E8252E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EA5E9E" w:rsidRPr="00E8252E">
        <w:rPr>
          <w:rFonts w:ascii="GHEA Grapalat" w:eastAsia="Tahoma" w:hAnsi="GHEA Grapalat" w:cs="Tahoma"/>
          <w:sz w:val="24"/>
          <w:szCs w:val="24"/>
          <w:lang w:val="hy-AM" w:bidi="en-US"/>
        </w:rPr>
        <w:t>է</w:t>
      </w:r>
      <w:r w:rsidR="00EA5E9E" w:rsidRPr="00E8252E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EA5E9E" w:rsidRPr="00E8252E">
        <w:rPr>
          <w:rFonts w:ascii="GHEA Grapalat" w:eastAsia="Tahoma" w:hAnsi="GHEA Grapalat" w:cs="Tahoma"/>
          <w:sz w:val="24"/>
          <w:szCs w:val="24"/>
          <w:lang w:val="hy-AM" w:bidi="en-US"/>
        </w:rPr>
        <w:t>ունենա</w:t>
      </w:r>
      <w:r w:rsidR="00EA5E9E" w:rsidRPr="00E8252E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69623C" w:rsidRPr="0069623C">
        <w:rPr>
          <w:rFonts w:ascii="GHEA Grapalat" w:eastAsia="Arial" w:hAnsi="GHEA Grapalat" w:cs="Tahoma"/>
          <w:sz w:val="24"/>
          <w:szCs w:val="24"/>
          <w:lang w:val="hy-AM" w:bidi="en-US"/>
        </w:rPr>
        <w:t>իր աշխատանքի արդյունքներին</w:t>
      </w:r>
      <w:r w:rsidR="000A2407" w:rsidRPr="00E8252E">
        <w:rPr>
          <w:rFonts w:ascii="GHEA Grapalat" w:eastAsia="Arial" w:hAnsi="GHEA Grapalat" w:cs="Tahoma"/>
          <w:sz w:val="24"/>
          <w:szCs w:val="24"/>
          <w:lang w:val="hy-AM" w:bidi="en-US"/>
        </w:rPr>
        <w:t xml:space="preserve"> հետևելու</w:t>
      </w:r>
      <w:r w:rsidR="000A2407" w:rsidRPr="00E8252E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EA5E9E" w:rsidRPr="00E8252E">
        <w:rPr>
          <w:rFonts w:ascii="GHEA Grapalat" w:eastAsia="Tahoma" w:hAnsi="GHEA Grapalat" w:cs="Tahoma"/>
          <w:sz w:val="24"/>
          <w:szCs w:val="24"/>
          <w:lang w:val="hy-AM" w:bidi="en-US"/>
        </w:rPr>
        <w:t>ներքին</w:t>
      </w:r>
      <w:r w:rsidR="00EA5E9E" w:rsidRPr="00E8252E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797504">
        <w:rPr>
          <w:rFonts w:ascii="GHEA Grapalat" w:eastAsia="Tahoma" w:hAnsi="GHEA Grapalat" w:cs="Tahoma"/>
          <w:sz w:val="24"/>
          <w:szCs w:val="24"/>
          <w:lang w:val="hy-AM" w:bidi="en-US"/>
        </w:rPr>
        <w:t>համակարգ</w:t>
      </w:r>
      <w:r w:rsidR="00EA5E9E" w:rsidRPr="00E8252E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, </w:t>
      </w:r>
      <w:r w:rsidR="00EA5E9E" w:rsidRPr="00E8252E">
        <w:rPr>
          <w:rFonts w:ascii="GHEA Grapalat" w:eastAsia="Tahoma" w:hAnsi="GHEA Grapalat" w:cs="Tahoma"/>
          <w:sz w:val="24"/>
          <w:szCs w:val="24"/>
          <w:lang w:val="hy-AM" w:bidi="en-US"/>
        </w:rPr>
        <w:t>որպեսզի</w:t>
      </w:r>
      <w:r w:rsidR="00EA5E9E" w:rsidRPr="00E8252E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ED6B6F" w:rsidRPr="00E8252E">
        <w:rPr>
          <w:rFonts w:ascii="GHEA Grapalat" w:eastAsia="Tahoma" w:hAnsi="GHEA Grapalat" w:cs="Tahoma"/>
          <w:sz w:val="24"/>
          <w:szCs w:val="24"/>
          <w:lang w:val="hy-AM" w:bidi="en-US"/>
        </w:rPr>
        <w:t>հաշվեքննության</w:t>
      </w:r>
      <w:r w:rsidR="00EA5E9E" w:rsidRPr="00E8252E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797504" w:rsidRPr="00797504">
        <w:rPr>
          <w:rFonts w:ascii="GHEA Grapalat" w:eastAsia="Tahoma" w:hAnsi="GHEA Grapalat" w:cs="Tahoma"/>
          <w:sz w:val="24"/>
          <w:szCs w:val="24"/>
          <w:lang w:val="hy-AM" w:bidi="en-US"/>
        </w:rPr>
        <w:t>ենթակա մարմինները</w:t>
      </w:r>
      <w:r w:rsidR="00EA5E9E" w:rsidRPr="00E8252E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EA5E9E" w:rsidRPr="00E8252E">
        <w:rPr>
          <w:rFonts w:ascii="GHEA Grapalat" w:eastAsia="Tahoma" w:hAnsi="GHEA Grapalat" w:cs="Tahoma"/>
          <w:sz w:val="24"/>
          <w:szCs w:val="24"/>
          <w:lang w:val="hy-AM" w:bidi="en-US"/>
        </w:rPr>
        <w:t>պատշաճ</w:t>
      </w:r>
      <w:r w:rsidR="00EA5E9E" w:rsidRPr="00E8252E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EA5E9E" w:rsidRPr="00E8252E">
        <w:rPr>
          <w:rFonts w:ascii="GHEA Grapalat" w:eastAsia="Tahoma" w:hAnsi="GHEA Grapalat" w:cs="Tahoma"/>
          <w:sz w:val="24"/>
          <w:szCs w:val="24"/>
          <w:lang w:val="hy-AM" w:bidi="en-US"/>
        </w:rPr>
        <w:t>կերպով</w:t>
      </w:r>
      <w:r w:rsidR="00EA5E9E" w:rsidRPr="00E8252E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797504" w:rsidRPr="00797504">
        <w:rPr>
          <w:rFonts w:ascii="GHEA Grapalat" w:eastAsia="Tahoma" w:hAnsi="GHEA Grapalat" w:cs="Tahoma"/>
          <w:sz w:val="24"/>
          <w:szCs w:val="24"/>
          <w:lang w:val="hy-AM" w:bidi="en-US"/>
        </w:rPr>
        <w:t>իրագործեն</w:t>
      </w:r>
      <w:r w:rsidR="000A2407" w:rsidRPr="00E8252E">
        <w:rPr>
          <w:rFonts w:ascii="GHEA Grapalat" w:eastAsia="Tahoma" w:hAnsi="GHEA Grapalat" w:cs="Tahoma"/>
          <w:sz w:val="24"/>
          <w:szCs w:val="24"/>
          <w:lang w:val="hy-AM" w:bidi="en-US"/>
        </w:rPr>
        <w:t xml:space="preserve"> </w:t>
      </w:r>
      <w:r w:rsidR="008B6785">
        <w:rPr>
          <w:rFonts w:ascii="GHEA Grapalat" w:eastAsia="Tahoma" w:hAnsi="GHEA Grapalat" w:cs="Tahoma"/>
          <w:sz w:val="24"/>
          <w:szCs w:val="24"/>
          <w:lang w:val="hy-AM" w:bidi="en-US"/>
        </w:rPr>
        <w:t>ԲՀՄ</w:t>
      </w:r>
      <w:r w:rsidR="000A2407" w:rsidRPr="00E8252E">
        <w:rPr>
          <w:rFonts w:ascii="GHEA Grapalat" w:eastAsia="Tahoma" w:hAnsi="GHEA Grapalat" w:cs="Tahoma"/>
          <w:sz w:val="24"/>
          <w:szCs w:val="24"/>
          <w:lang w:val="hy-AM" w:bidi="en-US"/>
        </w:rPr>
        <w:t>-ի</w:t>
      </w:r>
      <w:r w:rsidR="00EA5E9E" w:rsidRPr="00E8252E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EA5E9E" w:rsidRPr="00E8252E">
        <w:rPr>
          <w:rFonts w:ascii="GHEA Grapalat" w:eastAsia="Tahoma" w:hAnsi="GHEA Grapalat" w:cs="Tahoma"/>
          <w:sz w:val="24"/>
          <w:szCs w:val="24"/>
          <w:lang w:val="hy-AM" w:bidi="en-US"/>
        </w:rPr>
        <w:t>դիտարկումներ</w:t>
      </w:r>
      <w:r w:rsidR="00797504" w:rsidRPr="00797504">
        <w:rPr>
          <w:rFonts w:ascii="GHEA Grapalat" w:eastAsia="Tahoma" w:hAnsi="GHEA Grapalat" w:cs="Tahoma"/>
          <w:sz w:val="24"/>
          <w:szCs w:val="24"/>
          <w:lang w:val="hy-AM" w:bidi="en-US"/>
        </w:rPr>
        <w:t xml:space="preserve">ը </w:t>
      </w:r>
      <w:r w:rsidR="00EA5E9E" w:rsidRPr="00E8252E">
        <w:rPr>
          <w:rFonts w:ascii="GHEA Grapalat" w:eastAsia="Tahoma" w:hAnsi="GHEA Grapalat" w:cs="Tahoma"/>
          <w:sz w:val="24"/>
          <w:szCs w:val="24"/>
          <w:lang w:val="hy-AM" w:bidi="en-US"/>
        </w:rPr>
        <w:t>և</w:t>
      </w:r>
      <w:r w:rsidR="00EA5E9E" w:rsidRPr="00E8252E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EA5E9E" w:rsidRPr="00E8252E">
        <w:rPr>
          <w:rFonts w:ascii="GHEA Grapalat" w:eastAsia="Tahoma" w:hAnsi="GHEA Grapalat" w:cs="Tahoma"/>
          <w:sz w:val="24"/>
          <w:szCs w:val="24"/>
          <w:lang w:val="hy-AM" w:bidi="en-US"/>
        </w:rPr>
        <w:t>առաջարկություններ</w:t>
      </w:r>
      <w:r w:rsidR="00797504" w:rsidRPr="00797504">
        <w:rPr>
          <w:rFonts w:ascii="GHEA Grapalat" w:eastAsia="Tahoma" w:hAnsi="GHEA Grapalat" w:cs="Tahoma"/>
          <w:sz w:val="24"/>
          <w:szCs w:val="24"/>
          <w:lang w:val="hy-AM" w:bidi="en-US"/>
        </w:rPr>
        <w:t>ը</w:t>
      </w:r>
      <w:r w:rsidR="00EA5E9E" w:rsidRPr="00E8252E">
        <w:rPr>
          <w:rFonts w:ascii="GHEA Grapalat" w:eastAsia="Arial" w:hAnsi="GHEA Grapalat" w:cs="Times New Roman"/>
          <w:sz w:val="24"/>
          <w:szCs w:val="24"/>
          <w:lang w:val="hy-AM" w:bidi="en-US"/>
        </w:rPr>
        <w:t>:</w:t>
      </w:r>
      <w:r w:rsidRPr="00E8252E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</w:p>
    <w:p w:rsidR="00AD362F" w:rsidRPr="000445B9" w:rsidRDefault="00AD362F" w:rsidP="00EB1BC4">
      <w:pPr>
        <w:spacing w:line="276" w:lineRule="auto"/>
        <w:ind w:left="720"/>
        <w:jc w:val="both"/>
        <w:rPr>
          <w:rFonts w:ascii="GHEA Grapalat" w:hAnsi="GHEA Grapalat" w:cs="Times New Roman"/>
          <w:i/>
          <w:sz w:val="24"/>
          <w:szCs w:val="24"/>
          <w:lang w:val="hy-AM"/>
        </w:rPr>
      </w:pPr>
      <w:r w:rsidRPr="00E8252E">
        <w:rPr>
          <w:rFonts w:ascii="GHEA Grapalat" w:eastAsia="Arial" w:hAnsi="GHEA Grapalat" w:cs="Times New Roman"/>
          <w:i/>
          <w:sz w:val="24"/>
          <w:szCs w:val="24"/>
          <w:lang w:val="hy-AM" w:bidi="en-US"/>
        </w:rPr>
        <w:t xml:space="preserve">- </w:t>
      </w:r>
      <w:r w:rsidRPr="00E8252E">
        <w:rPr>
          <w:rFonts w:ascii="GHEA Grapalat" w:hAnsi="GHEA Grapalat" w:cs="Times New Roman"/>
          <w:i/>
          <w:sz w:val="24"/>
          <w:szCs w:val="24"/>
          <w:lang w:val="hy-AM"/>
        </w:rPr>
        <w:t xml:space="preserve"> </w:t>
      </w:r>
      <w:r w:rsidR="00D15BD5" w:rsidRPr="00D15BD5">
        <w:rPr>
          <w:rFonts w:ascii="GHEA Grapalat" w:hAnsi="GHEA Grapalat" w:cs="Times New Roman"/>
          <w:i/>
          <w:sz w:val="24"/>
          <w:szCs w:val="24"/>
          <w:lang w:val="hy-AM"/>
        </w:rPr>
        <w:t>Պ</w:t>
      </w:r>
      <w:r w:rsidR="00D15BD5" w:rsidRPr="00D15BD5">
        <w:rPr>
          <w:rFonts w:ascii="GHEA Grapalat" w:eastAsia="Tahoma" w:hAnsi="GHEA Grapalat" w:cs="Tahoma"/>
          <w:i/>
          <w:sz w:val="24"/>
          <w:szCs w:val="24"/>
          <w:lang w:val="hy-AM"/>
        </w:rPr>
        <w:t xml:space="preserve">ետական բյուջեի կատարման վերաբերյալ </w:t>
      </w:r>
      <w:r w:rsidR="00D15BD5">
        <w:rPr>
          <w:rFonts w:ascii="GHEA Grapalat" w:eastAsia="Tahoma" w:hAnsi="GHEA Grapalat" w:cs="Tahoma"/>
          <w:i/>
          <w:sz w:val="24"/>
          <w:szCs w:val="24"/>
          <w:lang w:val="hy-AM"/>
        </w:rPr>
        <w:t>եզրակացությ</w:t>
      </w:r>
      <w:r w:rsidR="00D15BD5" w:rsidRPr="00D15BD5">
        <w:rPr>
          <w:rFonts w:ascii="GHEA Grapalat" w:eastAsia="Tahoma" w:hAnsi="GHEA Grapalat" w:cs="Tahoma"/>
          <w:i/>
          <w:sz w:val="24"/>
          <w:szCs w:val="24"/>
          <w:lang w:val="hy-AM"/>
        </w:rPr>
        <w:t>ան</w:t>
      </w:r>
      <w:r w:rsidR="00F17C0B" w:rsidRPr="00F17C0B">
        <w:rPr>
          <w:rFonts w:ascii="GHEA Grapalat" w:eastAsia="Tahoma" w:hAnsi="GHEA Grapalat" w:cs="Tahoma"/>
          <w:i/>
          <w:sz w:val="24"/>
          <w:szCs w:val="24"/>
          <w:lang w:val="hy-AM"/>
        </w:rPr>
        <w:t xml:space="preserve"> կազմումը՝ եռամսյակային հաշվեքննությունների արդյունքների հիման վրա</w:t>
      </w:r>
      <w:r w:rsidR="004C1213" w:rsidRPr="004C1213">
        <w:rPr>
          <w:rFonts w:ascii="GHEA Grapalat" w:hAnsi="GHEA Grapalat" w:cs="Times New Roman"/>
          <w:sz w:val="24"/>
          <w:szCs w:val="24"/>
          <w:lang w:val="hy-AM"/>
        </w:rPr>
        <w:t xml:space="preserve">: </w:t>
      </w:r>
      <w:r w:rsidR="00F74127" w:rsidRPr="00F74127">
        <w:rPr>
          <w:rFonts w:ascii="GHEA Grapalat" w:hAnsi="GHEA Grapalat" w:cs="Times New Roman"/>
          <w:sz w:val="24"/>
          <w:szCs w:val="24"/>
          <w:lang w:val="hy-AM"/>
        </w:rPr>
        <w:t>2020թ.-</w:t>
      </w:r>
      <w:r w:rsidR="00F17C0B">
        <w:rPr>
          <w:rFonts w:ascii="GHEA Grapalat" w:hAnsi="GHEA Grapalat" w:cs="Times New Roman"/>
          <w:sz w:val="24"/>
          <w:szCs w:val="24"/>
          <w:lang w:val="hy-AM"/>
        </w:rPr>
        <w:t>ի</w:t>
      </w:r>
      <w:r w:rsidR="00F17C0B" w:rsidRPr="00F17C0B">
        <w:rPr>
          <w:rFonts w:ascii="GHEA Grapalat" w:hAnsi="GHEA Grapalat" w:cs="Times New Roman"/>
          <w:sz w:val="24"/>
          <w:szCs w:val="24"/>
          <w:lang w:val="hy-AM"/>
        </w:rPr>
        <w:t>ց պ</w:t>
      </w:r>
      <w:r w:rsidR="00F17C0B" w:rsidRPr="00F17C0B">
        <w:rPr>
          <w:rFonts w:ascii="GHEA Grapalat" w:eastAsia="Tahoma" w:hAnsi="GHEA Grapalat" w:cs="Tahoma"/>
          <w:sz w:val="24"/>
          <w:szCs w:val="24"/>
          <w:lang w:val="hy-AM"/>
        </w:rPr>
        <w:t xml:space="preserve">ետական բյուջեի կատարման վերաբերյալ եզրակացության </w:t>
      </w:r>
      <w:r w:rsidR="00F17C0B" w:rsidRPr="00F17C0B">
        <w:rPr>
          <w:rFonts w:ascii="GHEA Grapalat" w:hAnsi="GHEA Grapalat" w:cs="Times New Roman"/>
          <w:sz w:val="24"/>
          <w:szCs w:val="24"/>
          <w:lang w:val="hy-AM"/>
        </w:rPr>
        <w:t>կազմման համար օգտագործ</w:t>
      </w:r>
      <w:r w:rsidR="004340DC" w:rsidRPr="004340DC">
        <w:rPr>
          <w:rFonts w:ascii="GHEA Grapalat" w:hAnsi="GHEA Grapalat" w:cs="Times New Roman"/>
          <w:sz w:val="24"/>
          <w:szCs w:val="24"/>
          <w:lang w:val="hy-AM"/>
        </w:rPr>
        <w:t>վ</w:t>
      </w:r>
      <w:r w:rsidR="00F17C0B" w:rsidRPr="00F17C0B">
        <w:rPr>
          <w:rFonts w:ascii="GHEA Grapalat" w:hAnsi="GHEA Grapalat" w:cs="Times New Roman"/>
          <w:sz w:val="24"/>
          <w:szCs w:val="24"/>
          <w:lang w:val="hy-AM"/>
        </w:rPr>
        <w:t xml:space="preserve">ում </w:t>
      </w:r>
      <w:r w:rsidR="00FE6E07" w:rsidRPr="00FE6E07">
        <w:rPr>
          <w:rFonts w:ascii="GHEA Grapalat" w:hAnsi="GHEA Grapalat" w:cs="Times New Roman"/>
          <w:sz w:val="24"/>
          <w:szCs w:val="24"/>
          <w:lang w:val="hy-AM"/>
        </w:rPr>
        <w:t>են</w:t>
      </w:r>
      <w:r w:rsidR="00F17C0B" w:rsidRPr="00F17C0B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4340DC" w:rsidRPr="004340DC">
        <w:rPr>
          <w:rFonts w:ascii="GHEA Grapalat" w:hAnsi="GHEA Grapalat" w:cs="Times New Roman"/>
          <w:sz w:val="24"/>
          <w:szCs w:val="24"/>
          <w:lang w:val="hy-AM"/>
        </w:rPr>
        <w:t>պետական</w:t>
      </w:r>
      <w:r w:rsidR="004340DC" w:rsidRPr="00FE6E07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F17C0B" w:rsidRPr="00F17C0B">
        <w:rPr>
          <w:rFonts w:ascii="GHEA Grapalat" w:hAnsi="GHEA Grapalat" w:cs="Times New Roman"/>
          <w:sz w:val="24"/>
          <w:szCs w:val="24"/>
          <w:lang w:val="hy-AM"/>
        </w:rPr>
        <w:t xml:space="preserve">բյուջեի երեք, վեց և ինն ամիսների կատարման նկատմամբ ֆինանսական և համապատասխանության հաշվեքննությունների ընթացիկ </w:t>
      </w:r>
      <w:r w:rsidR="00FE6E07">
        <w:rPr>
          <w:rFonts w:ascii="GHEA Grapalat" w:hAnsi="GHEA Grapalat" w:cs="Times New Roman"/>
          <w:sz w:val="24"/>
          <w:szCs w:val="24"/>
          <w:lang w:val="hy-AM"/>
        </w:rPr>
        <w:t>եզրակացություններ</w:t>
      </w:r>
      <w:r w:rsidR="00FE6E07" w:rsidRPr="00FE6E07">
        <w:rPr>
          <w:rFonts w:ascii="GHEA Grapalat" w:hAnsi="GHEA Grapalat" w:cs="Times New Roman"/>
          <w:sz w:val="24"/>
          <w:szCs w:val="24"/>
          <w:lang w:val="hy-AM"/>
        </w:rPr>
        <w:t>ը</w:t>
      </w:r>
      <w:r w:rsidR="00BD609B" w:rsidRPr="00F74127">
        <w:rPr>
          <w:rFonts w:ascii="GHEA Grapalat" w:eastAsia="Tahoma" w:hAnsi="GHEA Grapalat" w:cs="Tahoma"/>
          <w:sz w:val="24"/>
          <w:szCs w:val="24"/>
          <w:lang w:val="hy-AM"/>
        </w:rPr>
        <w:t>:</w:t>
      </w:r>
      <w:r w:rsidR="00AA1258" w:rsidRPr="00F74127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AA1258" w:rsidRPr="00F74127">
        <w:rPr>
          <w:rFonts w:ascii="GHEA Grapalat" w:eastAsia="Tahoma" w:hAnsi="GHEA Grapalat" w:cs="Tahoma"/>
          <w:sz w:val="24"/>
          <w:szCs w:val="24"/>
          <w:lang w:val="hy-AM"/>
        </w:rPr>
        <w:t>Այս</w:t>
      </w:r>
      <w:r w:rsidR="00AA1258" w:rsidRPr="00F74127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AA1258" w:rsidRPr="00F74127">
        <w:rPr>
          <w:rFonts w:ascii="GHEA Grapalat" w:eastAsia="Tahoma" w:hAnsi="GHEA Grapalat" w:cs="Tahoma"/>
          <w:sz w:val="24"/>
          <w:szCs w:val="24"/>
          <w:lang w:val="hy-AM"/>
        </w:rPr>
        <w:t>պահանջը</w:t>
      </w:r>
      <w:r w:rsidR="00AA1258" w:rsidRPr="00F74127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923DF5" w:rsidRPr="00923DF5">
        <w:rPr>
          <w:rFonts w:ascii="GHEA Grapalat" w:hAnsi="GHEA Grapalat" w:cs="Times New Roman"/>
          <w:sz w:val="24"/>
          <w:szCs w:val="24"/>
          <w:lang w:val="hy-AM"/>
        </w:rPr>
        <w:t>զգալիորեն կենտրոնացնում է</w:t>
      </w:r>
      <w:r w:rsidR="00AA1258" w:rsidRPr="00F74127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2B23D0" w:rsidRPr="002B23D0">
        <w:rPr>
          <w:rFonts w:ascii="GHEA Grapalat" w:eastAsia="Tahoma" w:hAnsi="GHEA Grapalat" w:cs="Tahoma"/>
          <w:sz w:val="24"/>
          <w:szCs w:val="24"/>
          <w:lang w:val="hy-AM"/>
        </w:rPr>
        <w:t>ՀՊ-</w:t>
      </w:r>
      <w:r w:rsidR="00AA1258" w:rsidRPr="00F74127">
        <w:rPr>
          <w:rFonts w:ascii="GHEA Grapalat" w:eastAsia="Tahoma" w:hAnsi="GHEA Grapalat" w:cs="Tahoma"/>
          <w:sz w:val="24"/>
          <w:szCs w:val="24"/>
          <w:lang w:val="hy-AM"/>
        </w:rPr>
        <w:t>ի</w:t>
      </w:r>
      <w:r w:rsidR="00923DF5" w:rsidRPr="00923DF5">
        <w:rPr>
          <w:rFonts w:ascii="GHEA Grapalat" w:eastAsia="Tahoma" w:hAnsi="GHEA Grapalat" w:cs="Tahoma"/>
          <w:sz w:val="24"/>
          <w:szCs w:val="24"/>
          <w:lang w:val="hy-AM"/>
        </w:rPr>
        <w:t xml:space="preserve"> ռեսուրսները այս գործառույթի կատարման վրա, ինչը նվազեցնում է ՀՊ-</w:t>
      </w:r>
      <w:r w:rsidR="00923DF5" w:rsidRPr="000445B9">
        <w:rPr>
          <w:rFonts w:ascii="GHEA Grapalat" w:eastAsia="Tahoma" w:hAnsi="GHEA Grapalat" w:cs="Tahoma"/>
          <w:sz w:val="24"/>
          <w:szCs w:val="24"/>
          <w:lang w:val="hy-AM"/>
        </w:rPr>
        <w:t>ի</w:t>
      </w:r>
      <w:r w:rsidR="00AA1258" w:rsidRPr="00F74127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AA1258" w:rsidRPr="00F74127">
        <w:rPr>
          <w:rFonts w:ascii="GHEA Grapalat" w:eastAsia="Tahoma" w:hAnsi="GHEA Grapalat" w:cs="Tahoma"/>
          <w:sz w:val="24"/>
          <w:szCs w:val="24"/>
          <w:lang w:val="hy-AM"/>
        </w:rPr>
        <w:t>զարգացման</w:t>
      </w:r>
      <w:r w:rsidR="00AA1258" w:rsidRPr="00F74127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AA1258" w:rsidRPr="00F74127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="00AA1258" w:rsidRPr="00F74127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0445B9" w:rsidRPr="000445B9">
        <w:rPr>
          <w:rFonts w:ascii="GHEA Grapalat" w:hAnsi="GHEA Grapalat" w:cs="Times New Roman"/>
          <w:sz w:val="24"/>
          <w:szCs w:val="24"/>
          <w:lang w:val="hy-AM"/>
        </w:rPr>
        <w:t xml:space="preserve">այլ տեսակի </w:t>
      </w:r>
      <w:r w:rsidR="00ED6B6F" w:rsidRPr="00F74127">
        <w:rPr>
          <w:rFonts w:ascii="GHEA Grapalat" w:eastAsia="Tahoma" w:hAnsi="GHEA Grapalat" w:cs="Tahoma"/>
          <w:sz w:val="24"/>
          <w:szCs w:val="24"/>
          <w:lang w:val="hy-AM"/>
        </w:rPr>
        <w:t>հաշվեքննությ</w:t>
      </w:r>
      <w:r w:rsidR="000445B9" w:rsidRPr="000445B9">
        <w:rPr>
          <w:rFonts w:ascii="GHEA Grapalat" w:eastAsia="Tahoma" w:hAnsi="GHEA Grapalat" w:cs="Tahoma"/>
          <w:sz w:val="24"/>
          <w:szCs w:val="24"/>
          <w:lang w:val="hy-AM"/>
        </w:rPr>
        <w:t>ունների</w:t>
      </w:r>
      <w:r w:rsidR="00AA1258" w:rsidRPr="00F74127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0445B9" w:rsidRPr="000445B9">
        <w:rPr>
          <w:rFonts w:ascii="GHEA Grapalat" w:eastAsia="Tahoma" w:hAnsi="GHEA Grapalat" w:cs="Tahoma"/>
          <w:sz w:val="24"/>
          <w:szCs w:val="24"/>
          <w:lang w:val="hy-AM"/>
        </w:rPr>
        <w:t>իրականացման հնարավորությունները:</w:t>
      </w:r>
    </w:p>
    <w:p w:rsidR="00AD362F" w:rsidRPr="0018716B" w:rsidRDefault="00AD362F" w:rsidP="00C71D28">
      <w:pPr>
        <w:spacing w:line="23" w:lineRule="atLeast"/>
        <w:outlineLvl w:val="0"/>
        <w:rPr>
          <w:rFonts w:ascii="GHEA Grapalat" w:hAnsi="GHEA Grapalat" w:cs="Times New Roman"/>
          <w:b/>
          <w:sz w:val="24"/>
          <w:szCs w:val="24"/>
          <w:lang w:val="hy-AM"/>
        </w:rPr>
      </w:pPr>
      <w:bookmarkStart w:id="10" w:name="_Toc44373273"/>
      <w:r w:rsidRPr="00E8252E">
        <w:rPr>
          <w:rFonts w:ascii="GHEA Grapalat" w:hAnsi="GHEA Grapalat" w:cs="Times New Roman"/>
          <w:b/>
          <w:sz w:val="24"/>
          <w:szCs w:val="24"/>
          <w:lang w:val="hy-AM"/>
        </w:rPr>
        <w:t xml:space="preserve">2. </w:t>
      </w:r>
      <w:r w:rsidR="00D413A3">
        <w:rPr>
          <w:rFonts w:ascii="GHEA Grapalat" w:hAnsi="GHEA Grapalat" w:cs="Tahoma"/>
          <w:b/>
          <w:sz w:val="24"/>
          <w:szCs w:val="24"/>
          <w:lang w:val="hy-AM"/>
        </w:rPr>
        <w:t>ՀՊ-ի</w:t>
      </w:r>
      <w:r w:rsidR="00BD609B" w:rsidRPr="00E8252E">
        <w:rPr>
          <w:rFonts w:ascii="GHEA Grapalat" w:hAnsi="GHEA Grapalat" w:cs="Tahoma"/>
          <w:b/>
          <w:sz w:val="24"/>
          <w:szCs w:val="24"/>
          <w:lang w:val="hy-AM"/>
        </w:rPr>
        <w:t xml:space="preserve"> </w:t>
      </w:r>
      <w:r w:rsidR="00F77266" w:rsidRPr="009278FF">
        <w:rPr>
          <w:rFonts w:ascii="GHEA Grapalat" w:hAnsi="GHEA Grapalat" w:cs="Tahoma"/>
          <w:b/>
          <w:sz w:val="24"/>
          <w:szCs w:val="24"/>
          <w:lang w:val="hy-AM"/>
        </w:rPr>
        <w:t>գործունեության</w:t>
      </w:r>
      <w:r w:rsidR="00BD609B" w:rsidRPr="00E8252E">
        <w:rPr>
          <w:rFonts w:ascii="GHEA Grapalat" w:hAnsi="GHEA Grapalat" w:cs="Tahoma"/>
          <w:b/>
          <w:sz w:val="24"/>
          <w:szCs w:val="24"/>
          <w:lang w:val="hy-AM"/>
        </w:rPr>
        <w:t xml:space="preserve"> ազդեցության </w:t>
      </w:r>
      <w:r w:rsidR="009278FF" w:rsidRPr="009278FF">
        <w:rPr>
          <w:rFonts w:ascii="GHEA Grapalat" w:hAnsi="GHEA Grapalat" w:cs="Tahoma"/>
          <w:b/>
          <w:sz w:val="24"/>
          <w:szCs w:val="24"/>
          <w:lang w:val="hy-AM"/>
        </w:rPr>
        <w:t>բարձրացու</w:t>
      </w:r>
      <w:r w:rsidR="009278FF" w:rsidRPr="0018716B">
        <w:rPr>
          <w:rFonts w:ascii="GHEA Grapalat" w:hAnsi="GHEA Grapalat" w:cs="Tahoma"/>
          <w:b/>
          <w:sz w:val="24"/>
          <w:szCs w:val="24"/>
          <w:lang w:val="hy-AM"/>
        </w:rPr>
        <w:t>մ</w:t>
      </w:r>
      <w:bookmarkEnd w:id="10"/>
    </w:p>
    <w:p w:rsidR="00AD362F" w:rsidRPr="00E8252E" w:rsidRDefault="00ED6B6F" w:rsidP="00C71D28">
      <w:pPr>
        <w:spacing w:line="23" w:lineRule="atLeast"/>
        <w:outlineLvl w:val="0"/>
        <w:rPr>
          <w:rFonts w:ascii="GHEA Grapalat" w:hAnsi="GHEA Grapalat" w:cs="Times New Roman"/>
          <w:b/>
          <w:i/>
          <w:sz w:val="24"/>
          <w:szCs w:val="24"/>
          <w:lang w:val="hy-AM"/>
        </w:rPr>
      </w:pPr>
      <w:bookmarkStart w:id="11" w:name="_Toc44373274"/>
      <w:r w:rsidRPr="00E8252E">
        <w:rPr>
          <w:rFonts w:ascii="GHEA Grapalat" w:hAnsi="GHEA Grapalat" w:cs="Tahoma"/>
          <w:b/>
          <w:i/>
          <w:sz w:val="24"/>
          <w:szCs w:val="24"/>
          <w:lang w:val="hy-AM"/>
        </w:rPr>
        <w:t>Հաշվեքննության</w:t>
      </w:r>
      <w:r w:rsidR="00BD609B" w:rsidRPr="00E8252E">
        <w:rPr>
          <w:rFonts w:ascii="GHEA Grapalat" w:hAnsi="GHEA Grapalat" w:cs="Tahoma"/>
          <w:b/>
          <w:i/>
          <w:sz w:val="24"/>
          <w:szCs w:val="24"/>
          <w:lang w:val="hy-AM"/>
        </w:rPr>
        <w:t xml:space="preserve"> պլան</w:t>
      </w:r>
      <w:r w:rsidR="00510849" w:rsidRPr="00E8252E">
        <w:rPr>
          <w:rFonts w:ascii="GHEA Grapalat" w:hAnsi="GHEA Grapalat" w:cs="Tahoma"/>
          <w:b/>
          <w:i/>
          <w:sz w:val="24"/>
          <w:szCs w:val="24"/>
          <w:lang w:val="hy-AM"/>
        </w:rPr>
        <w:t>ա</w:t>
      </w:r>
      <w:r w:rsidR="00BD609B" w:rsidRPr="00E8252E">
        <w:rPr>
          <w:rFonts w:ascii="GHEA Grapalat" w:hAnsi="GHEA Grapalat" w:cs="Tahoma"/>
          <w:b/>
          <w:i/>
          <w:sz w:val="24"/>
          <w:szCs w:val="24"/>
          <w:lang w:val="hy-AM"/>
        </w:rPr>
        <w:t>վորում</w:t>
      </w:r>
      <w:bookmarkEnd w:id="11"/>
    </w:p>
    <w:p w:rsidR="0018716B" w:rsidRPr="0018716B" w:rsidRDefault="0018716B" w:rsidP="0018716B">
      <w:pPr>
        <w:spacing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18716B">
        <w:rPr>
          <w:rFonts w:ascii="GHEA Grapalat" w:hAnsi="GHEA Grapalat" w:cs="Tahoma"/>
          <w:sz w:val="24"/>
          <w:szCs w:val="24"/>
          <w:lang w:val="hy-AM"/>
        </w:rPr>
        <w:t xml:space="preserve">ՀՊ-ն </w:t>
      </w:r>
      <w:r w:rsidRPr="006B16D9">
        <w:rPr>
          <w:rFonts w:ascii="GHEA Grapalat" w:hAnsi="GHEA Grapalat" w:cs="Tahoma"/>
          <w:sz w:val="24"/>
          <w:szCs w:val="24"/>
          <w:lang w:val="hy-AM"/>
        </w:rPr>
        <w:t>տարեկան</w:t>
      </w:r>
      <w:r w:rsidRPr="0018716B">
        <w:rPr>
          <w:rFonts w:ascii="GHEA Grapalat" w:hAnsi="GHEA Grapalat" w:cs="Tahoma"/>
          <w:sz w:val="24"/>
          <w:szCs w:val="24"/>
          <w:lang w:val="hy-AM"/>
        </w:rPr>
        <w:t xml:space="preserve"> գործունեության ծրագրում</w:t>
      </w:r>
      <w:r w:rsidRPr="006B16D9">
        <w:rPr>
          <w:rFonts w:ascii="GHEA Grapalat" w:hAnsi="GHEA Grapalat" w:cs="Tahoma"/>
          <w:sz w:val="24"/>
          <w:szCs w:val="24"/>
          <w:lang w:val="hy-AM"/>
        </w:rPr>
        <w:t xml:space="preserve"> հաշվեքննություն</w:t>
      </w:r>
      <w:r w:rsidRPr="0018716B">
        <w:rPr>
          <w:rFonts w:ascii="GHEA Grapalat" w:hAnsi="GHEA Grapalat" w:cs="Tahoma"/>
          <w:sz w:val="24"/>
          <w:szCs w:val="24"/>
          <w:lang w:val="hy-AM"/>
        </w:rPr>
        <w:t>ներ պլանավորելիս</w:t>
      </w:r>
      <w:r>
        <w:rPr>
          <w:rFonts w:ascii="GHEA Grapalat" w:hAnsi="GHEA Grapalat" w:cs="Tahoma"/>
          <w:sz w:val="24"/>
          <w:szCs w:val="24"/>
          <w:lang w:val="hy-AM"/>
        </w:rPr>
        <w:t xml:space="preserve">, </w:t>
      </w:r>
      <w:r w:rsidRPr="0018716B">
        <w:rPr>
          <w:rFonts w:ascii="GHEA Grapalat" w:hAnsi="GHEA Grapalat" w:cs="Tahoma"/>
          <w:sz w:val="24"/>
          <w:szCs w:val="24"/>
          <w:lang w:val="hy-AM"/>
        </w:rPr>
        <w:t>պետական բյուջեի կատարման նկատմամբ ֆինանսական և համապատասխանության պարտադիր հաշվեքննություններից զատ,</w:t>
      </w:r>
      <w:r w:rsidR="00BD609B" w:rsidRPr="006B16D9">
        <w:rPr>
          <w:rFonts w:ascii="GHEA Grapalat" w:hAnsi="GHEA Grapalat" w:cs="Tahoma"/>
          <w:sz w:val="24"/>
          <w:szCs w:val="24"/>
          <w:lang w:val="hy-AM"/>
        </w:rPr>
        <w:t xml:space="preserve"> </w:t>
      </w:r>
      <w:r w:rsidRPr="0018716B">
        <w:rPr>
          <w:rFonts w:ascii="GHEA Grapalat" w:hAnsi="GHEA Grapalat" w:cs="Tahoma"/>
          <w:sz w:val="24"/>
          <w:szCs w:val="24"/>
          <w:lang w:val="hy-AM"/>
        </w:rPr>
        <w:t xml:space="preserve">օգտագործում է </w:t>
      </w:r>
      <w:r w:rsidR="00BD609B" w:rsidRPr="006B16D9">
        <w:rPr>
          <w:rFonts w:ascii="GHEA Grapalat" w:hAnsi="GHEA Grapalat" w:cs="Tahoma"/>
          <w:sz w:val="24"/>
          <w:szCs w:val="24"/>
          <w:lang w:val="hy-AM"/>
        </w:rPr>
        <w:t>ռիսկի վրա հիմնված մեթոդաբանութ</w:t>
      </w:r>
      <w:r w:rsidRPr="0018716B">
        <w:rPr>
          <w:rFonts w:ascii="GHEA Grapalat" w:hAnsi="GHEA Grapalat" w:cs="Tahoma"/>
          <w:sz w:val="24"/>
          <w:szCs w:val="24"/>
          <w:lang w:val="hy-AM"/>
        </w:rPr>
        <w:t>յուն</w:t>
      </w:r>
      <w:r w:rsidR="00BD609B" w:rsidRPr="006B16D9">
        <w:rPr>
          <w:rFonts w:ascii="GHEA Grapalat" w:hAnsi="GHEA Grapalat" w:cs="Times New Roman"/>
          <w:sz w:val="24"/>
          <w:szCs w:val="24"/>
          <w:lang w:val="hy-AM"/>
        </w:rPr>
        <w:t xml:space="preserve">: </w:t>
      </w:r>
      <w:r w:rsidR="00ED6B6F" w:rsidRPr="006B16D9">
        <w:rPr>
          <w:rFonts w:ascii="GHEA Grapalat" w:hAnsi="GHEA Grapalat" w:cs="Tahoma"/>
          <w:sz w:val="24"/>
          <w:szCs w:val="24"/>
          <w:lang w:val="hy-AM"/>
        </w:rPr>
        <w:t>Հաշվեքննության</w:t>
      </w:r>
      <w:r w:rsidR="00BD609B" w:rsidRPr="006B16D9">
        <w:rPr>
          <w:rFonts w:ascii="GHEA Grapalat" w:hAnsi="GHEA Grapalat" w:cs="Tahoma"/>
          <w:sz w:val="24"/>
          <w:szCs w:val="24"/>
          <w:lang w:val="hy-AM"/>
        </w:rPr>
        <w:t xml:space="preserve"> </w:t>
      </w:r>
      <w:r w:rsidRPr="0018716B">
        <w:rPr>
          <w:rFonts w:ascii="GHEA Grapalat" w:hAnsi="GHEA Grapalat" w:cs="Tahoma"/>
          <w:sz w:val="24"/>
          <w:szCs w:val="24"/>
          <w:lang w:val="hy-AM"/>
        </w:rPr>
        <w:t>պլանավորումն</w:t>
      </w:r>
      <w:r w:rsidR="00BD609B" w:rsidRPr="006B16D9">
        <w:rPr>
          <w:rFonts w:ascii="GHEA Grapalat" w:hAnsi="GHEA Grapalat" w:cs="Tahoma"/>
          <w:sz w:val="24"/>
          <w:szCs w:val="24"/>
          <w:lang w:val="hy-AM"/>
        </w:rPr>
        <w:t xml:space="preserve"> ամբողջովին չի արտացոլում </w:t>
      </w:r>
      <w:r w:rsidRPr="0018716B">
        <w:rPr>
          <w:rFonts w:ascii="GHEA Grapalat" w:hAnsi="GHEA Grapalat" w:cs="Tahoma"/>
          <w:sz w:val="24"/>
          <w:szCs w:val="24"/>
          <w:lang w:val="hy-AM"/>
        </w:rPr>
        <w:t>ՀՊ-ի</w:t>
      </w:r>
      <w:r w:rsidR="00BD609B" w:rsidRPr="006B16D9">
        <w:rPr>
          <w:rFonts w:ascii="GHEA Grapalat" w:hAnsi="GHEA Grapalat" w:cs="Tahoma"/>
          <w:sz w:val="24"/>
          <w:szCs w:val="24"/>
          <w:lang w:val="hy-AM"/>
        </w:rPr>
        <w:t xml:space="preserve"> միջավայրի զարգացումներն ու ռիսկերը: </w:t>
      </w:r>
      <w:r w:rsidRPr="0018716B">
        <w:rPr>
          <w:rFonts w:ascii="GHEA Grapalat" w:hAnsi="GHEA Grapalat" w:cs="Tahoma"/>
          <w:sz w:val="24"/>
          <w:szCs w:val="24"/>
          <w:lang w:val="hy-AM"/>
        </w:rPr>
        <w:t>ՀՊ օրենքը պահանջում է, որ ԱԺ-ին.</w:t>
      </w:r>
    </w:p>
    <w:p w:rsidR="00AD362F" w:rsidRPr="0018716B" w:rsidRDefault="00F72D46" w:rsidP="0018716B">
      <w:pPr>
        <w:pStyle w:val="ListParagraph"/>
        <w:numPr>
          <w:ilvl w:val="0"/>
          <w:numId w:val="82"/>
        </w:numPr>
        <w:spacing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18716B">
        <w:rPr>
          <w:rFonts w:ascii="GHEA Grapalat" w:hAnsi="GHEA Grapalat" w:cs="Tahoma"/>
          <w:sz w:val="24"/>
          <w:szCs w:val="24"/>
          <w:lang w:val="hy-AM"/>
        </w:rPr>
        <w:t xml:space="preserve">ներկայացնի ֆինանսական և համապատասխանության </w:t>
      </w:r>
      <w:r w:rsidR="0018716B" w:rsidRPr="0018716B">
        <w:rPr>
          <w:rFonts w:ascii="GHEA Grapalat" w:hAnsi="GHEA Grapalat" w:cs="Tahoma"/>
          <w:sz w:val="24"/>
          <w:szCs w:val="24"/>
          <w:lang w:val="hy-AM"/>
        </w:rPr>
        <w:t>հաշվեքննությամբ ընթացիկ եզրակացություններ</w:t>
      </w:r>
      <w:r w:rsidR="00FE7AEC" w:rsidRPr="00FE7AEC">
        <w:rPr>
          <w:rFonts w:ascii="GHEA Grapalat" w:hAnsi="GHEA Grapalat" w:cs="Tahoma"/>
          <w:sz w:val="24"/>
          <w:szCs w:val="24"/>
          <w:lang w:val="hy-AM"/>
        </w:rPr>
        <w:t xml:space="preserve"> </w:t>
      </w:r>
      <w:r w:rsidR="00FE7AEC" w:rsidRPr="0018716B">
        <w:rPr>
          <w:rFonts w:ascii="GHEA Grapalat" w:hAnsi="GHEA Grapalat" w:cs="Times New Roman"/>
          <w:sz w:val="24"/>
          <w:szCs w:val="24"/>
          <w:lang w:val="hy-AM"/>
        </w:rPr>
        <w:t xml:space="preserve">3, 6, </w:t>
      </w:r>
      <w:r w:rsidR="00FE7AEC" w:rsidRPr="0018716B">
        <w:rPr>
          <w:rFonts w:ascii="GHEA Grapalat" w:hAnsi="GHEA Grapalat" w:cs="Tahoma"/>
          <w:sz w:val="24"/>
          <w:szCs w:val="24"/>
          <w:lang w:val="hy-AM"/>
        </w:rPr>
        <w:t>և</w:t>
      </w:r>
      <w:r w:rsidR="00FE7AEC" w:rsidRPr="0018716B">
        <w:rPr>
          <w:rFonts w:ascii="GHEA Grapalat" w:hAnsi="GHEA Grapalat" w:cs="Times New Roman"/>
          <w:sz w:val="24"/>
          <w:szCs w:val="24"/>
          <w:lang w:val="hy-AM"/>
        </w:rPr>
        <w:t xml:space="preserve"> 9 </w:t>
      </w:r>
      <w:r w:rsidR="00FE7AEC" w:rsidRPr="0018716B">
        <w:rPr>
          <w:rFonts w:ascii="GHEA Grapalat" w:hAnsi="GHEA Grapalat" w:cs="Tahoma"/>
          <w:sz w:val="24"/>
          <w:szCs w:val="24"/>
          <w:lang w:val="hy-AM"/>
        </w:rPr>
        <w:t>ամիսների</w:t>
      </w:r>
      <w:r w:rsidR="0018716B" w:rsidRPr="0018716B">
        <w:rPr>
          <w:rFonts w:ascii="GHEA Grapalat" w:hAnsi="GHEA Grapalat" w:cs="Tahoma"/>
          <w:sz w:val="24"/>
          <w:szCs w:val="24"/>
          <w:lang w:val="hy-AM"/>
        </w:rPr>
        <w:t xml:space="preserve"> </w:t>
      </w:r>
      <w:r w:rsidRPr="0018716B">
        <w:rPr>
          <w:rFonts w:ascii="GHEA Grapalat" w:hAnsi="GHEA Grapalat" w:cs="Tahoma"/>
          <w:sz w:val="24"/>
          <w:szCs w:val="24"/>
          <w:lang w:val="hy-AM"/>
        </w:rPr>
        <w:t>պետական բյուջեի կատարման մասին</w:t>
      </w:r>
      <w:r w:rsidR="00FE7AEC" w:rsidRPr="00FE7AEC">
        <w:rPr>
          <w:rFonts w:ascii="GHEA Grapalat" w:hAnsi="GHEA Grapalat" w:cs="Tahoma"/>
          <w:sz w:val="24"/>
          <w:szCs w:val="24"/>
          <w:lang w:val="hy-AM"/>
        </w:rPr>
        <w:t xml:space="preserve"> վերաբերյալ</w:t>
      </w:r>
      <w:r w:rsidR="00FE7AEC">
        <w:rPr>
          <w:rFonts w:ascii="GHEA Grapalat" w:hAnsi="GHEA Grapalat" w:cs="Tahoma"/>
          <w:sz w:val="24"/>
          <w:szCs w:val="24"/>
          <w:lang w:val="hy-AM"/>
        </w:rPr>
        <w:t xml:space="preserve"> </w:t>
      </w:r>
      <w:r w:rsidR="00FE7AEC" w:rsidRPr="00FE7AEC">
        <w:rPr>
          <w:rFonts w:ascii="GHEA Grapalat" w:hAnsi="GHEA Grapalat" w:cs="Tahoma"/>
          <w:sz w:val="24"/>
          <w:szCs w:val="24"/>
          <w:lang w:val="hy-AM"/>
        </w:rPr>
        <w:t>, և օգտագործելով դրանց արդյունքները, տրամադրի պետական բյուջեի կատարման վերաբերյալ եզրակացություն</w:t>
      </w:r>
      <w:r w:rsidRPr="0018716B">
        <w:rPr>
          <w:rFonts w:ascii="GHEA Grapalat" w:hAnsi="GHEA Grapalat" w:cs="Tahoma"/>
          <w:sz w:val="24"/>
          <w:szCs w:val="24"/>
          <w:lang w:val="hy-AM"/>
        </w:rPr>
        <w:t>,</w:t>
      </w:r>
    </w:p>
    <w:p w:rsidR="00AD362F" w:rsidRPr="006B16D9" w:rsidRDefault="0018716B" w:rsidP="00EB1BC4">
      <w:pPr>
        <w:numPr>
          <w:ilvl w:val="0"/>
          <w:numId w:val="56"/>
        </w:numPr>
        <w:spacing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18716B">
        <w:rPr>
          <w:rFonts w:ascii="GHEA Grapalat" w:hAnsi="GHEA Grapalat" w:cs="Tahoma"/>
          <w:sz w:val="24"/>
          <w:szCs w:val="24"/>
          <w:lang w:val="hy-AM"/>
        </w:rPr>
        <w:t>յ</w:t>
      </w:r>
      <w:r w:rsidR="00F72D46" w:rsidRPr="006B16D9">
        <w:rPr>
          <w:rFonts w:ascii="GHEA Grapalat" w:hAnsi="GHEA Grapalat" w:cs="Tahoma"/>
          <w:sz w:val="24"/>
          <w:szCs w:val="24"/>
          <w:lang w:val="hy-AM"/>
        </w:rPr>
        <w:t xml:space="preserve">ուրաքանչուր ժամանակահատվածի </w:t>
      </w:r>
      <w:r>
        <w:rPr>
          <w:rFonts w:ascii="GHEA Grapalat" w:hAnsi="GHEA Grapalat" w:cs="Tahoma"/>
          <w:sz w:val="24"/>
          <w:szCs w:val="24"/>
          <w:lang w:val="hy-AM"/>
        </w:rPr>
        <w:t>ավարտից ամեն հաշվեքննության մասով</w:t>
      </w:r>
      <w:r w:rsidR="00F72D46" w:rsidRPr="006B16D9">
        <w:rPr>
          <w:rFonts w:ascii="GHEA Grapalat" w:hAnsi="GHEA Grapalat" w:cs="Tahoma"/>
          <w:sz w:val="24"/>
          <w:szCs w:val="24"/>
          <w:lang w:val="hy-AM"/>
        </w:rPr>
        <w:t xml:space="preserve"> 4 ամսվա ընթացքում ներկայացնի </w:t>
      </w:r>
      <w:r>
        <w:rPr>
          <w:rFonts w:ascii="GHEA Grapalat" w:hAnsi="GHEA Grapalat" w:cs="Tahoma"/>
          <w:sz w:val="24"/>
          <w:szCs w:val="24"/>
          <w:lang w:val="hy-AM"/>
        </w:rPr>
        <w:t>ընթացիկ եզրակացություն</w:t>
      </w:r>
      <w:r w:rsidRPr="0018716B">
        <w:rPr>
          <w:rFonts w:ascii="GHEA Grapalat" w:hAnsi="GHEA Grapalat" w:cs="Tahoma"/>
          <w:sz w:val="24"/>
          <w:szCs w:val="24"/>
          <w:lang w:val="hy-AM"/>
        </w:rPr>
        <w:t>ներ</w:t>
      </w:r>
      <w:r>
        <w:rPr>
          <w:rFonts w:ascii="GHEA Grapalat" w:hAnsi="GHEA Grapalat" w:cs="Tahoma"/>
          <w:sz w:val="24"/>
          <w:szCs w:val="24"/>
          <w:lang w:val="hy-AM"/>
        </w:rPr>
        <w:t>,</w:t>
      </w:r>
    </w:p>
    <w:p w:rsidR="00AD362F" w:rsidRPr="006B16D9" w:rsidRDefault="0018716B" w:rsidP="00EB1BC4">
      <w:pPr>
        <w:numPr>
          <w:ilvl w:val="0"/>
          <w:numId w:val="56"/>
        </w:numPr>
        <w:spacing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18716B">
        <w:rPr>
          <w:rFonts w:ascii="GHEA Grapalat" w:hAnsi="GHEA Grapalat" w:cs="Tahoma"/>
          <w:sz w:val="24"/>
          <w:szCs w:val="24"/>
          <w:lang w:val="hy-AM"/>
        </w:rPr>
        <w:lastRenderedPageBreak/>
        <w:t>տարեկան կտրվածքով եզրակացությունը</w:t>
      </w:r>
      <w:r w:rsidR="00104B14" w:rsidRPr="006B16D9">
        <w:rPr>
          <w:rFonts w:ascii="GHEA Grapalat" w:hAnsi="GHEA Grapalat" w:cs="Tahoma"/>
          <w:sz w:val="24"/>
          <w:szCs w:val="24"/>
          <w:lang w:val="hy-AM"/>
        </w:rPr>
        <w:t xml:space="preserve"> ներկայացնի </w:t>
      </w:r>
      <w:r w:rsidR="003D261B">
        <w:rPr>
          <w:rFonts w:ascii="GHEA Grapalat" w:hAnsi="GHEA Grapalat" w:cs="Tahoma"/>
          <w:sz w:val="24"/>
          <w:szCs w:val="24"/>
          <w:lang w:val="hy-AM"/>
        </w:rPr>
        <w:t>ԱԺ-ին</w:t>
      </w:r>
      <w:r w:rsidR="006F720A">
        <w:rPr>
          <w:rFonts w:ascii="GHEA Grapalat" w:hAnsi="GHEA Grapalat" w:cs="Tahoma"/>
          <w:sz w:val="24"/>
          <w:szCs w:val="24"/>
          <w:lang w:val="hy-AM"/>
        </w:rPr>
        <w:t>՝ կառավարության կողմից</w:t>
      </w:r>
      <w:r w:rsidR="003D261B">
        <w:rPr>
          <w:rFonts w:ascii="GHEA Grapalat" w:hAnsi="GHEA Grapalat" w:cs="Tahoma"/>
          <w:sz w:val="24"/>
          <w:szCs w:val="24"/>
          <w:lang w:val="hy-AM"/>
        </w:rPr>
        <w:t xml:space="preserve"> </w:t>
      </w:r>
      <w:r w:rsidR="00510849" w:rsidRPr="006B16D9">
        <w:rPr>
          <w:rFonts w:ascii="GHEA Grapalat" w:hAnsi="GHEA Grapalat" w:cs="Tahoma"/>
          <w:sz w:val="24"/>
          <w:szCs w:val="24"/>
          <w:lang w:val="hy-AM"/>
        </w:rPr>
        <w:t>բյուջեի</w:t>
      </w:r>
      <w:r w:rsidRPr="0018716B">
        <w:rPr>
          <w:rFonts w:ascii="GHEA Grapalat" w:hAnsi="GHEA Grapalat" w:cs="Tahoma"/>
          <w:sz w:val="24"/>
          <w:szCs w:val="24"/>
          <w:lang w:val="hy-AM"/>
        </w:rPr>
        <w:t xml:space="preserve"> կատարման</w:t>
      </w:r>
      <w:r w:rsidR="006F720A">
        <w:rPr>
          <w:rFonts w:ascii="GHEA Grapalat" w:hAnsi="GHEA Grapalat" w:cs="Tahoma"/>
          <w:sz w:val="24"/>
          <w:szCs w:val="24"/>
          <w:lang w:val="hy-AM"/>
        </w:rPr>
        <w:t xml:space="preserve"> վերաբերյալ հաշվետվությունը ԱԺ</w:t>
      </w:r>
      <w:r w:rsidR="00430A48">
        <w:rPr>
          <w:rFonts w:ascii="GHEA Grapalat" w:hAnsi="GHEA Grapalat" w:cs="Tahoma"/>
          <w:sz w:val="24"/>
          <w:szCs w:val="24"/>
          <w:lang w:val="hy-AM"/>
        </w:rPr>
        <w:t>-ին</w:t>
      </w:r>
      <w:r w:rsidRPr="0018716B">
        <w:rPr>
          <w:rFonts w:ascii="GHEA Grapalat" w:hAnsi="GHEA Grapalat" w:cs="Tahoma"/>
          <w:sz w:val="24"/>
          <w:szCs w:val="24"/>
          <w:lang w:val="hy-AM"/>
        </w:rPr>
        <w:t xml:space="preserve"> </w:t>
      </w:r>
      <w:r w:rsidR="00510849" w:rsidRPr="006B16D9">
        <w:rPr>
          <w:rFonts w:ascii="GHEA Grapalat" w:hAnsi="GHEA Grapalat" w:cs="Tahoma"/>
          <w:sz w:val="24"/>
          <w:szCs w:val="24"/>
          <w:lang w:val="hy-AM"/>
        </w:rPr>
        <w:t>ներկայաց</w:t>
      </w:r>
      <w:r w:rsidR="00430A48">
        <w:rPr>
          <w:rFonts w:ascii="GHEA Grapalat" w:hAnsi="GHEA Grapalat" w:cs="Tahoma"/>
          <w:sz w:val="24"/>
          <w:szCs w:val="24"/>
          <w:lang w:val="hy-AM"/>
        </w:rPr>
        <w:t>նելուց հետո</w:t>
      </w:r>
      <w:r w:rsidR="00510849" w:rsidRPr="006B16D9">
        <w:rPr>
          <w:rFonts w:ascii="GHEA Grapalat" w:hAnsi="GHEA Grapalat" w:cs="Tahoma"/>
          <w:sz w:val="24"/>
          <w:szCs w:val="24"/>
          <w:lang w:val="hy-AM"/>
        </w:rPr>
        <w:t xml:space="preserve"> </w:t>
      </w:r>
      <w:r w:rsidR="003D261B">
        <w:rPr>
          <w:rFonts w:ascii="GHEA Grapalat" w:hAnsi="GHEA Grapalat" w:cs="Tahoma"/>
          <w:sz w:val="24"/>
          <w:szCs w:val="24"/>
          <w:lang w:val="hy-AM"/>
        </w:rPr>
        <w:t>մեկ</w:t>
      </w:r>
      <w:r w:rsidR="00510849" w:rsidRPr="006B16D9">
        <w:rPr>
          <w:rFonts w:ascii="GHEA Grapalat" w:hAnsi="GHEA Grapalat" w:cs="Tahoma"/>
          <w:sz w:val="24"/>
          <w:szCs w:val="24"/>
          <w:lang w:val="hy-AM"/>
        </w:rPr>
        <w:t xml:space="preserve"> ամսվա ընթացքում:</w:t>
      </w:r>
    </w:p>
    <w:p w:rsidR="00110B3F" w:rsidRPr="00110B3F" w:rsidRDefault="00510849" w:rsidP="00EB1BC4">
      <w:pPr>
        <w:spacing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18716B">
        <w:rPr>
          <w:rFonts w:ascii="GHEA Grapalat" w:eastAsia="Tahoma" w:hAnsi="GHEA Grapalat" w:cs="Tahoma"/>
          <w:sz w:val="24"/>
          <w:szCs w:val="24"/>
          <w:lang w:val="hy-AM"/>
        </w:rPr>
        <w:t>Այս</w:t>
      </w:r>
      <w:r w:rsidRPr="0018716B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18716B">
        <w:rPr>
          <w:rFonts w:ascii="GHEA Grapalat" w:eastAsia="Tahoma" w:hAnsi="GHEA Grapalat" w:cs="Tahoma"/>
          <w:sz w:val="24"/>
          <w:szCs w:val="24"/>
          <w:lang w:val="hy-AM"/>
        </w:rPr>
        <w:t>իրավական</w:t>
      </w:r>
      <w:r w:rsidRPr="0018716B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18716B">
        <w:rPr>
          <w:rFonts w:ascii="GHEA Grapalat" w:eastAsia="Tahoma" w:hAnsi="GHEA Grapalat" w:cs="Tahoma"/>
          <w:sz w:val="24"/>
          <w:szCs w:val="24"/>
          <w:lang w:val="hy-AM"/>
        </w:rPr>
        <w:t>պահանջը</w:t>
      </w:r>
      <w:r w:rsidRPr="0018716B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18716B">
        <w:rPr>
          <w:rFonts w:ascii="GHEA Grapalat" w:eastAsia="Tahoma" w:hAnsi="GHEA Grapalat" w:cs="Tahoma"/>
          <w:sz w:val="24"/>
          <w:szCs w:val="24"/>
          <w:lang w:val="hy-AM"/>
        </w:rPr>
        <w:t>ենթադրում</w:t>
      </w:r>
      <w:r w:rsidRPr="0018716B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18716B">
        <w:rPr>
          <w:rFonts w:ascii="GHEA Grapalat" w:eastAsia="Tahoma" w:hAnsi="GHEA Grapalat" w:cs="Tahoma"/>
          <w:sz w:val="24"/>
          <w:szCs w:val="24"/>
          <w:lang w:val="hy-AM"/>
        </w:rPr>
        <w:t>է</w:t>
      </w:r>
      <w:r w:rsidRPr="0018716B">
        <w:rPr>
          <w:rFonts w:ascii="GHEA Grapalat" w:hAnsi="GHEA Grapalat" w:cs="Times New Roman"/>
          <w:sz w:val="24"/>
          <w:szCs w:val="24"/>
          <w:lang w:val="hy-AM"/>
        </w:rPr>
        <w:t xml:space="preserve">, </w:t>
      </w:r>
      <w:r w:rsidRPr="0018716B">
        <w:rPr>
          <w:rFonts w:ascii="GHEA Grapalat" w:eastAsia="Tahoma" w:hAnsi="GHEA Grapalat" w:cs="Tahoma"/>
          <w:sz w:val="24"/>
          <w:szCs w:val="24"/>
          <w:lang w:val="hy-AM"/>
        </w:rPr>
        <w:t>որ</w:t>
      </w:r>
      <w:r w:rsidRPr="0018716B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18716B" w:rsidRPr="0018716B">
        <w:rPr>
          <w:rFonts w:ascii="GHEA Grapalat" w:eastAsia="Tahoma" w:hAnsi="GHEA Grapalat" w:cs="Tahoma"/>
          <w:sz w:val="24"/>
          <w:szCs w:val="24"/>
          <w:lang w:val="hy-AM"/>
        </w:rPr>
        <w:t xml:space="preserve">ՀՊ-ն </w:t>
      </w:r>
      <w:r w:rsidRPr="0018716B">
        <w:rPr>
          <w:rFonts w:ascii="GHEA Grapalat" w:eastAsia="Tahoma" w:hAnsi="GHEA Grapalat" w:cs="Tahoma"/>
          <w:sz w:val="24"/>
          <w:szCs w:val="24"/>
          <w:lang w:val="hy-AM"/>
        </w:rPr>
        <w:t>պետք</w:t>
      </w:r>
      <w:r w:rsidRPr="0018716B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18716B">
        <w:rPr>
          <w:rFonts w:ascii="GHEA Grapalat" w:eastAsia="Tahoma" w:hAnsi="GHEA Grapalat" w:cs="Tahoma"/>
          <w:sz w:val="24"/>
          <w:szCs w:val="24"/>
          <w:lang w:val="hy-AM"/>
        </w:rPr>
        <w:t>է</w:t>
      </w:r>
      <w:r w:rsidRPr="0018716B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6B422E" w:rsidRPr="006B422E">
        <w:rPr>
          <w:rFonts w:ascii="GHEA Grapalat" w:eastAsia="Tahoma" w:hAnsi="GHEA Grapalat" w:cs="Tahoma"/>
          <w:sz w:val="24"/>
          <w:szCs w:val="24"/>
          <w:lang w:val="hy-AM"/>
        </w:rPr>
        <w:t>պլանավոր</w:t>
      </w:r>
      <w:r w:rsidR="006B422E" w:rsidRPr="00C95CE6">
        <w:rPr>
          <w:rFonts w:ascii="GHEA Grapalat" w:eastAsia="Tahoma" w:hAnsi="GHEA Grapalat" w:cs="Tahoma"/>
          <w:sz w:val="24"/>
          <w:szCs w:val="24"/>
          <w:lang w:val="hy-AM"/>
        </w:rPr>
        <w:t>ի</w:t>
      </w:r>
      <w:r w:rsidRPr="0018716B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18716B">
        <w:rPr>
          <w:rFonts w:ascii="GHEA Grapalat" w:eastAsia="Tahoma" w:hAnsi="GHEA Grapalat" w:cs="Tahoma"/>
          <w:sz w:val="24"/>
          <w:szCs w:val="24"/>
          <w:lang w:val="hy-AM"/>
        </w:rPr>
        <w:t>իր</w:t>
      </w:r>
      <w:r w:rsidRPr="0018716B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18716B">
        <w:rPr>
          <w:rFonts w:ascii="GHEA Grapalat" w:eastAsia="Tahoma" w:hAnsi="GHEA Grapalat" w:cs="Tahoma"/>
          <w:sz w:val="24"/>
          <w:szCs w:val="24"/>
          <w:lang w:val="hy-AM"/>
        </w:rPr>
        <w:t>ֆինանսական</w:t>
      </w:r>
      <w:r w:rsidRPr="0018716B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18716B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Pr="0018716B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18716B">
        <w:rPr>
          <w:rFonts w:ascii="GHEA Grapalat" w:eastAsia="Tahoma" w:hAnsi="GHEA Grapalat" w:cs="Tahoma"/>
          <w:sz w:val="24"/>
          <w:szCs w:val="24"/>
          <w:lang w:val="hy-AM"/>
        </w:rPr>
        <w:t>համապատասխանության</w:t>
      </w:r>
      <w:r w:rsidRPr="0018716B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ED6B6F" w:rsidRPr="0018716B">
        <w:rPr>
          <w:rFonts w:ascii="GHEA Grapalat" w:eastAsia="Tahoma" w:hAnsi="GHEA Grapalat" w:cs="Tahoma"/>
          <w:sz w:val="24"/>
          <w:szCs w:val="24"/>
          <w:lang w:val="hy-AM"/>
        </w:rPr>
        <w:t>հաշվեքննություն</w:t>
      </w:r>
      <w:r w:rsidRPr="0018716B">
        <w:rPr>
          <w:rFonts w:ascii="GHEA Grapalat" w:eastAsia="Tahoma" w:hAnsi="GHEA Grapalat" w:cs="Tahoma"/>
          <w:sz w:val="24"/>
          <w:szCs w:val="24"/>
          <w:lang w:val="hy-AM"/>
        </w:rPr>
        <w:t>ները</w:t>
      </w:r>
      <w:r w:rsidRPr="0018716B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18716B" w:rsidRPr="0018716B">
        <w:rPr>
          <w:rFonts w:ascii="GHEA Grapalat" w:eastAsia="Tahoma" w:hAnsi="GHEA Grapalat" w:cs="Tahoma"/>
          <w:sz w:val="24"/>
          <w:szCs w:val="24"/>
          <w:lang w:val="hy-AM"/>
        </w:rPr>
        <w:t>պատշաճ</w:t>
      </w:r>
      <w:r w:rsidR="00430A48" w:rsidRPr="00430A48">
        <w:rPr>
          <w:rFonts w:ascii="GHEA Grapalat" w:eastAsia="Tahoma" w:hAnsi="GHEA Grapalat" w:cs="Tahoma"/>
          <w:sz w:val="24"/>
          <w:szCs w:val="24"/>
          <w:lang w:val="hy-AM"/>
        </w:rPr>
        <w:t>որեն</w:t>
      </w:r>
      <w:r w:rsidRPr="0018716B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18716B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Pr="0018716B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18716B">
        <w:rPr>
          <w:rFonts w:ascii="GHEA Grapalat" w:eastAsia="Tahoma" w:hAnsi="GHEA Grapalat" w:cs="Tahoma"/>
          <w:sz w:val="24"/>
          <w:szCs w:val="24"/>
          <w:lang w:val="hy-AM"/>
        </w:rPr>
        <w:t>կատարողականի</w:t>
      </w:r>
      <w:r w:rsidRPr="0018716B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ED6B6F" w:rsidRPr="0018716B">
        <w:rPr>
          <w:rFonts w:ascii="GHEA Grapalat" w:eastAsia="Tahoma" w:hAnsi="GHEA Grapalat" w:cs="Tahoma"/>
          <w:sz w:val="24"/>
          <w:szCs w:val="24"/>
          <w:lang w:val="hy-AM"/>
        </w:rPr>
        <w:t>հաշվեքննություն</w:t>
      </w:r>
      <w:r w:rsidRPr="0018716B">
        <w:rPr>
          <w:rFonts w:ascii="GHEA Grapalat" w:eastAsia="Tahoma" w:hAnsi="GHEA Grapalat" w:cs="Tahoma"/>
          <w:sz w:val="24"/>
          <w:szCs w:val="24"/>
          <w:lang w:val="hy-AM"/>
        </w:rPr>
        <w:t>ներից</w:t>
      </w:r>
      <w:r w:rsidR="0018716B" w:rsidRPr="0018716B">
        <w:rPr>
          <w:rFonts w:ascii="GHEA Grapalat" w:eastAsia="Tahoma" w:hAnsi="GHEA Grapalat" w:cs="Tahoma"/>
          <w:sz w:val="24"/>
          <w:szCs w:val="24"/>
          <w:lang w:val="hy-AM"/>
        </w:rPr>
        <w:t xml:space="preserve"> առանձին</w:t>
      </w:r>
      <w:r w:rsidRPr="0018716B">
        <w:rPr>
          <w:rFonts w:ascii="GHEA Grapalat" w:hAnsi="GHEA Grapalat" w:cs="Times New Roman"/>
          <w:sz w:val="24"/>
          <w:szCs w:val="24"/>
          <w:lang w:val="hy-AM"/>
        </w:rPr>
        <w:t>:</w:t>
      </w:r>
      <w:r w:rsidR="0018716B" w:rsidRPr="0018716B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F11E8B">
        <w:rPr>
          <w:rFonts w:ascii="GHEA Grapalat" w:hAnsi="GHEA Grapalat" w:cs="Times New Roman"/>
          <w:sz w:val="24"/>
          <w:szCs w:val="24"/>
          <w:lang w:val="hy-AM"/>
        </w:rPr>
        <w:t>Ա</w:t>
      </w:r>
      <w:r w:rsidR="00110B3F">
        <w:rPr>
          <w:rFonts w:ascii="GHEA Grapalat" w:hAnsi="GHEA Grapalat" w:cs="Times New Roman"/>
          <w:sz w:val="24"/>
          <w:szCs w:val="24"/>
          <w:lang w:val="hy-AM"/>
        </w:rPr>
        <w:t xml:space="preserve">ռավել արդյունավետ կլինի, եթե ՀՊ-ի գործունեության ծրագրի երկրորդ մասում </w:t>
      </w:r>
      <w:r w:rsidR="00F11E8B">
        <w:rPr>
          <w:rFonts w:ascii="GHEA Grapalat" w:hAnsi="GHEA Grapalat" w:cs="Times New Roman"/>
          <w:sz w:val="24"/>
          <w:szCs w:val="24"/>
          <w:lang w:val="hy-AM"/>
        </w:rPr>
        <w:t xml:space="preserve">նապատեսվեն </w:t>
      </w:r>
      <w:r w:rsidR="00110B3F">
        <w:rPr>
          <w:rFonts w:ascii="GHEA Grapalat" w:hAnsi="GHEA Grapalat" w:cs="Times New Roman"/>
          <w:sz w:val="24"/>
          <w:szCs w:val="24"/>
          <w:lang w:val="hy-AM"/>
        </w:rPr>
        <w:t>համապատասխանության և կատարողականի հաշվեքննությ</w:t>
      </w:r>
      <w:r w:rsidR="00F11E8B">
        <w:rPr>
          <w:rFonts w:ascii="GHEA Grapalat" w:hAnsi="GHEA Grapalat" w:cs="Times New Roman"/>
          <w:sz w:val="24"/>
          <w:szCs w:val="24"/>
          <w:lang w:val="hy-AM"/>
        </w:rPr>
        <w:t>ուններ</w:t>
      </w:r>
      <w:r w:rsidR="00110B3F">
        <w:rPr>
          <w:rFonts w:ascii="GHEA Grapalat" w:hAnsi="GHEA Grapalat" w:cs="Times New Roman"/>
          <w:sz w:val="24"/>
          <w:szCs w:val="24"/>
          <w:lang w:val="hy-AM"/>
        </w:rPr>
        <w:t xml:space="preserve">, </w:t>
      </w:r>
      <w:r w:rsidR="00F11E8B">
        <w:rPr>
          <w:rFonts w:ascii="GHEA Grapalat" w:hAnsi="GHEA Grapalat" w:cs="Times New Roman"/>
          <w:sz w:val="24"/>
          <w:szCs w:val="24"/>
          <w:lang w:val="hy-AM"/>
        </w:rPr>
        <w:t>իսկ</w:t>
      </w:r>
      <w:r w:rsidR="00110B3F">
        <w:rPr>
          <w:rFonts w:ascii="GHEA Grapalat" w:hAnsi="GHEA Grapalat" w:cs="Times New Roman"/>
          <w:sz w:val="24"/>
          <w:szCs w:val="24"/>
          <w:lang w:val="hy-AM"/>
        </w:rPr>
        <w:t xml:space="preserve"> ֆինանսական հաշվեքննությունները </w:t>
      </w:r>
      <w:r w:rsidR="00186B7E">
        <w:rPr>
          <w:rFonts w:ascii="GHEA Grapalat" w:hAnsi="GHEA Grapalat" w:cs="Times New Roman"/>
          <w:sz w:val="24"/>
          <w:szCs w:val="24"/>
          <w:lang w:val="hy-AM"/>
        </w:rPr>
        <w:t>սույն մասում</w:t>
      </w:r>
      <w:r w:rsidR="00110B3F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6A3401">
        <w:rPr>
          <w:rFonts w:ascii="GHEA Grapalat" w:hAnsi="GHEA Grapalat" w:cs="Times New Roman"/>
          <w:sz w:val="24"/>
          <w:szCs w:val="24"/>
          <w:lang w:val="hy-AM"/>
        </w:rPr>
        <w:t>վերաբերեն</w:t>
      </w:r>
      <w:r w:rsidR="00110B3F">
        <w:rPr>
          <w:rFonts w:ascii="GHEA Grapalat" w:hAnsi="GHEA Grapalat" w:cs="Times New Roman"/>
          <w:sz w:val="24"/>
          <w:szCs w:val="24"/>
          <w:lang w:val="hy-AM"/>
        </w:rPr>
        <w:t xml:space="preserve"> համայնքներ</w:t>
      </w:r>
      <w:r w:rsidR="006A3401">
        <w:rPr>
          <w:rFonts w:ascii="GHEA Grapalat" w:hAnsi="GHEA Grapalat" w:cs="Times New Roman"/>
          <w:sz w:val="24"/>
          <w:szCs w:val="24"/>
          <w:lang w:val="hy-AM"/>
        </w:rPr>
        <w:t>ի ֆինանսատնտեսական գործունեությանը</w:t>
      </w:r>
      <w:r w:rsidR="00110B3F">
        <w:rPr>
          <w:rFonts w:ascii="GHEA Grapalat" w:hAnsi="GHEA Grapalat" w:cs="Times New Roman"/>
          <w:sz w:val="24"/>
          <w:szCs w:val="24"/>
          <w:lang w:val="hy-AM"/>
        </w:rPr>
        <w:t>:</w:t>
      </w:r>
    </w:p>
    <w:p w:rsidR="00AD362F" w:rsidRPr="0018716B" w:rsidRDefault="0018716B" w:rsidP="00EB1BC4">
      <w:pPr>
        <w:spacing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18716B">
        <w:rPr>
          <w:rFonts w:ascii="GHEA Grapalat" w:hAnsi="GHEA Grapalat" w:cs="Times New Roman"/>
          <w:sz w:val="24"/>
          <w:szCs w:val="24"/>
          <w:lang w:val="hy-AM"/>
        </w:rPr>
        <w:t xml:space="preserve">Հետևաբար, </w:t>
      </w:r>
      <w:r w:rsidRPr="0018716B">
        <w:rPr>
          <w:rFonts w:ascii="GHEA Grapalat" w:eastAsia="Tahoma" w:hAnsi="GHEA Grapalat" w:cs="Tahoma"/>
          <w:sz w:val="24"/>
          <w:szCs w:val="24"/>
          <w:lang w:val="hy-AM"/>
        </w:rPr>
        <w:t>հ</w:t>
      </w:r>
      <w:r w:rsidR="00ED6B6F" w:rsidRPr="0018716B">
        <w:rPr>
          <w:rFonts w:ascii="GHEA Grapalat" w:eastAsia="Tahoma" w:hAnsi="GHEA Grapalat" w:cs="Tahoma"/>
          <w:sz w:val="24"/>
          <w:szCs w:val="24"/>
          <w:lang w:val="hy-AM"/>
        </w:rPr>
        <w:t>աշվեքննության</w:t>
      </w:r>
      <w:r w:rsidR="00510849" w:rsidRPr="0018716B">
        <w:rPr>
          <w:rFonts w:ascii="GHEA Grapalat" w:eastAsia="Tahoma" w:hAnsi="GHEA Grapalat" w:cs="Tahoma"/>
          <w:sz w:val="24"/>
          <w:szCs w:val="24"/>
          <w:lang w:val="hy-AM"/>
        </w:rPr>
        <w:t xml:space="preserve"> ավանդական</w:t>
      </w:r>
      <w:r w:rsidR="00510849" w:rsidRPr="0018716B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510849" w:rsidRPr="0018716B">
        <w:rPr>
          <w:rFonts w:ascii="GHEA Grapalat" w:eastAsia="Tahoma" w:hAnsi="GHEA Grapalat" w:cs="Tahoma"/>
          <w:sz w:val="24"/>
          <w:szCs w:val="24"/>
          <w:lang w:val="hy-AM"/>
        </w:rPr>
        <w:t>պլանավորումը</w:t>
      </w:r>
      <w:r w:rsidR="00510849" w:rsidRPr="0018716B">
        <w:rPr>
          <w:rFonts w:ascii="GHEA Grapalat" w:hAnsi="GHEA Grapalat" w:cs="Times New Roman"/>
          <w:sz w:val="24"/>
          <w:szCs w:val="24"/>
          <w:lang w:val="hy-AM"/>
        </w:rPr>
        <w:t xml:space="preserve">, </w:t>
      </w:r>
      <w:r>
        <w:rPr>
          <w:rFonts w:ascii="GHEA Grapalat" w:eastAsia="Tahoma" w:hAnsi="GHEA Grapalat" w:cs="Tahoma"/>
          <w:sz w:val="24"/>
          <w:szCs w:val="24"/>
          <w:lang w:val="hy-AM"/>
        </w:rPr>
        <w:t>ո</w:t>
      </w:r>
      <w:r w:rsidRPr="0018716B">
        <w:rPr>
          <w:rFonts w:ascii="GHEA Grapalat" w:eastAsia="Tahoma" w:hAnsi="GHEA Grapalat" w:cs="Tahoma"/>
          <w:sz w:val="24"/>
          <w:szCs w:val="24"/>
          <w:lang w:val="hy-AM"/>
        </w:rPr>
        <w:t>րը ներառում</w:t>
      </w:r>
      <w:r w:rsidR="00510849" w:rsidRPr="0018716B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18716B">
        <w:rPr>
          <w:rFonts w:ascii="GHEA Grapalat" w:eastAsia="Tahoma" w:hAnsi="GHEA Grapalat" w:cs="Tahoma"/>
          <w:sz w:val="24"/>
          <w:szCs w:val="24"/>
          <w:lang w:val="hy-AM"/>
        </w:rPr>
        <w:t>է</w:t>
      </w:r>
      <w:r w:rsidR="00510849" w:rsidRPr="0018716B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510849" w:rsidRPr="0018716B">
        <w:rPr>
          <w:rFonts w:ascii="GHEA Grapalat" w:eastAsia="Tahoma" w:hAnsi="GHEA Grapalat" w:cs="Tahoma"/>
          <w:sz w:val="24"/>
          <w:szCs w:val="24"/>
          <w:lang w:val="hy-AM"/>
        </w:rPr>
        <w:t>ֆինանսական</w:t>
      </w:r>
      <w:r w:rsidR="00510849" w:rsidRPr="0018716B">
        <w:rPr>
          <w:rFonts w:ascii="GHEA Grapalat" w:hAnsi="GHEA Grapalat" w:cs="Times New Roman"/>
          <w:sz w:val="24"/>
          <w:szCs w:val="24"/>
          <w:lang w:val="hy-AM"/>
        </w:rPr>
        <w:t xml:space="preserve">, </w:t>
      </w:r>
      <w:r w:rsidR="00510849" w:rsidRPr="0018716B">
        <w:rPr>
          <w:rFonts w:ascii="GHEA Grapalat" w:eastAsia="Tahoma" w:hAnsi="GHEA Grapalat" w:cs="Tahoma"/>
          <w:sz w:val="24"/>
          <w:szCs w:val="24"/>
          <w:lang w:val="hy-AM"/>
        </w:rPr>
        <w:t>համապատասխանության</w:t>
      </w:r>
      <w:r w:rsidR="00510849" w:rsidRPr="0018716B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510849" w:rsidRPr="0018716B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="00510849" w:rsidRPr="0018716B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510849" w:rsidRPr="0018716B">
        <w:rPr>
          <w:rFonts w:ascii="GHEA Grapalat" w:eastAsia="Tahoma" w:hAnsi="GHEA Grapalat" w:cs="Tahoma"/>
          <w:sz w:val="24"/>
          <w:szCs w:val="24"/>
          <w:lang w:val="hy-AM"/>
        </w:rPr>
        <w:t>կատարողականի</w:t>
      </w:r>
      <w:r w:rsidR="00510849" w:rsidRPr="0018716B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>
        <w:rPr>
          <w:rFonts w:ascii="GHEA Grapalat" w:eastAsia="Tahoma" w:hAnsi="GHEA Grapalat" w:cs="Tahoma"/>
          <w:sz w:val="24"/>
          <w:szCs w:val="24"/>
          <w:lang w:val="hy-AM"/>
        </w:rPr>
        <w:t>տարրեր</w:t>
      </w:r>
      <w:r w:rsidRPr="0018716B">
        <w:rPr>
          <w:rFonts w:ascii="GHEA Grapalat" w:hAnsi="GHEA Grapalat" w:cs="Times New Roman"/>
          <w:sz w:val="24"/>
          <w:szCs w:val="24"/>
          <w:lang w:val="hy-AM"/>
        </w:rPr>
        <w:t xml:space="preserve">, </w:t>
      </w:r>
      <w:r w:rsidR="00510849" w:rsidRPr="0018716B">
        <w:rPr>
          <w:rFonts w:ascii="GHEA Grapalat" w:eastAsia="Tahoma" w:hAnsi="GHEA Grapalat" w:cs="Tahoma"/>
          <w:sz w:val="24"/>
          <w:szCs w:val="24"/>
          <w:lang w:val="hy-AM"/>
        </w:rPr>
        <w:t>պետք</w:t>
      </w:r>
      <w:r w:rsidR="00510849" w:rsidRPr="0018716B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510849" w:rsidRPr="0018716B">
        <w:rPr>
          <w:rFonts w:ascii="GHEA Grapalat" w:eastAsia="Tahoma" w:hAnsi="GHEA Grapalat" w:cs="Tahoma"/>
          <w:sz w:val="24"/>
          <w:szCs w:val="24"/>
          <w:lang w:val="hy-AM"/>
        </w:rPr>
        <w:t>է</w:t>
      </w:r>
      <w:r w:rsidR="00510849" w:rsidRPr="0018716B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6D62EB" w:rsidRPr="006D62EB">
        <w:rPr>
          <w:rFonts w:ascii="GHEA Grapalat" w:eastAsia="Tahoma" w:hAnsi="GHEA Grapalat" w:cs="Tahoma"/>
          <w:sz w:val="24"/>
          <w:szCs w:val="24"/>
          <w:lang w:val="hy-AM"/>
        </w:rPr>
        <w:t>կատարելագործվի</w:t>
      </w:r>
      <w:r w:rsidR="00510849" w:rsidRPr="0018716B">
        <w:rPr>
          <w:rFonts w:ascii="GHEA Grapalat" w:hAnsi="GHEA Grapalat" w:cs="Times New Roman"/>
          <w:sz w:val="24"/>
          <w:szCs w:val="24"/>
          <w:lang w:val="hy-AM"/>
        </w:rPr>
        <w:t xml:space="preserve">: </w:t>
      </w:r>
      <w:r w:rsidRPr="0018716B">
        <w:rPr>
          <w:rFonts w:ascii="GHEA Grapalat" w:eastAsia="Tahoma" w:hAnsi="GHEA Grapalat" w:cs="Tahoma"/>
          <w:sz w:val="24"/>
          <w:szCs w:val="24"/>
          <w:lang w:val="hy-AM"/>
        </w:rPr>
        <w:t>Մինչդեռ</w:t>
      </w:r>
      <w:r w:rsidR="00510849" w:rsidRPr="0018716B">
        <w:rPr>
          <w:rFonts w:ascii="GHEA Grapalat" w:hAnsi="GHEA Grapalat" w:cs="Times New Roman"/>
          <w:sz w:val="24"/>
          <w:szCs w:val="24"/>
          <w:lang w:val="hy-AM"/>
        </w:rPr>
        <w:t xml:space="preserve">, </w:t>
      </w:r>
      <w:r w:rsidR="00ED6B6F" w:rsidRPr="0018716B">
        <w:rPr>
          <w:rFonts w:ascii="GHEA Grapalat" w:eastAsia="Tahoma" w:hAnsi="GHEA Grapalat" w:cs="Tahoma"/>
          <w:sz w:val="24"/>
          <w:szCs w:val="24"/>
          <w:lang w:val="hy-AM"/>
        </w:rPr>
        <w:t>հաշվեքննության</w:t>
      </w:r>
      <w:r w:rsidR="00510849" w:rsidRPr="0018716B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E558D8" w:rsidRPr="0018716B">
        <w:rPr>
          <w:rFonts w:ascii="GHEA Grapalat" w:eastAsia="Tahoma" w:hAnsi="GHEA Grapalat" w:cs="Tahoma"/>
          <w:sz w:val="24"/>
          <w:szCs w:val="24"/>
          <w:lang w:val="hy-AM"/>
        </w:rPr>
        <w:t>պլանավորումը</w:t>
      </w:r>
      <w:r w:rsidR="00510849" w:rsidRPr="0018716B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510849" w:rsidRPr="0018716B">
        <w:rPr>
          <w:rFonts w:ascii="GHEA Grapalat" w:eastAsia="Tahoma" w:hAnsi="GHEA Grapalat" w:cs="Tahoma"/>
          <w:sz w:val="24"/>
          <w:szCs w:val="24"/>
          <w:lang w:val="hy-AM"/>
        </w:rPr>
        <w:t>պետք</w:t>
      </w:r>
      <w:r w:rsidR="00510849" w:rsidRPr="0018716B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510849" w:rsidRPr="0018716B">
        <w:rPr>
          <w:rFonts w:ascii="GHEA Grapalat" w:eastAsia="Tahoma" w:hAnsi="GHEA Grapalat" w:cs="Tahoma"/>
          <w:sz w:val="24"/>
          <w:szCs w:val="24"/>
          <w:lang w:val="hy-AM"/>
        </w:rPr>
        <w:t>է</w:t>
      </w:r>
      <w:r w:rsidR="00510849" w:rsidRPr="0018716B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510849" w:rsidRPr="0018716B">
        <w:rPr>
          <w:rFonts w:ascii="GHEA Grapalat" w:eastAsia="Tahoma" w:hAnsi="GHEA Grapalat" w:cs="Tahoma"/>
          <w:sz w:val="24"/>
          <w:szCs w:val="24"/>
          <w:lang w:val="hy-AM"/>
        </w:rPr>
        <w:t>հիմնված</w:t>
      </w:r>
      <w:r w:rsidR="00510849" w:rsidRPr="0018716B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510849" w:rsidRPr="0018716B">
        <w:rPr>
          <w:rFonts w:ascii="GHEA Grapalat" w:eastAsia="Tahoma" w:hAnsi="GHEA Grapalat" w:cs="Tahoma"/>
          <w:sz w:val="24"/>
          <w:szCs w:val="24"/>
          <w:lang w:val="hy-AM"/>
        </w:rPr>
        <w:t>լինի</w:t>
      </w:r>
      <w:r w:rsidR="00510849" w:rsidRPr="0018716B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2B23D0" w:rsidRPr="002B23D0">
        <w:rPr>
          <w:rFonts w:ascii="GHEA Grapalat" w:eastAsia="Tahoma" w:hAnsi="GHEA Grapalat" w:cs="Tahoma"/>
          <w:sz w:val="24"/>
          <w:szCs w:val="24"/>
          <w:lang w:val="hy-AM"/>
        </w:rPr>
        <w:t>ՀՊ-</w:t>
      </w:r>
      <w:r w:rsidR="00510849" w:rsidRPr="0018716B">
        <w:rPr>
          <w:rFonts w:ascii="GHEA Grapalat" w:eastAsia="Tahoma" w:hAnsi="GHEA Grapalat" w:cs="Tahoma"/>
          <w:sz w:val="24"/>
          <w:szCs w:val="24"/>
          <w:lang w:val="hy-AM"/>
        </w:rPr>
        <w:t>ի</w:t>
      </w:r>
      <w:r w:rsidR="00510849" w:rsidRPr="0018716B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>
        <w:rPr>
          <w:rFonts w:ascii="GHEA Grapalat" w:eastAsia="Tahoma" w:hAnsi="GHEA Grapalat" w:cs="Tahoma"/>
          <w:sz w:val="24"/>
          <w:szCs w:val="24"/>
          <w:lang w:val="hy-AM"/>
        </w:rPr>
        <w:t>միջավայր</w:t>
      </w:r>
      <w:r w:rsidRPr="0018716B">
        <w:rPr>
          <w:rFonts w:ascii="GHEA Grapalat" w:eastAsia="Tahoma" w:hAnsi="GHEA Grapalat" w:cs="Tahoma"/>
          <w:sz w:val="24"/>
          <w:szCs w:val="24"/>
          <w:lang w:val="hy-AM"/>
        </w:rPr>
        <w:t>ով պայմանավորված</w:t>
      </w:r>
      <w:r w:rsidR="00510849" w:rsidRPr="0018716B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510849" w:rsidRPr="0018716B">
        <w:rPr>
          <w:rFonts w:ascii="GHEA Grapalat" w:eastAsia="Tahoma" w:hAnsi="GHEA Grapalat" w:cs="Tahoma"/>
          <w:sz w:val="24"/>
          <w:szCs w:val="24"/>
          <w:lang w:val="hy-AM"/>
        </w:rPr>
        <w:t>ռիսկերի</w:t>
      </w:r>
      <w:r w:rsidR="00510849" w:rsidRPr="0018716B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510849" w:rsidRPr="0018716B">
        <w:rPr>
          <w:rFonts w:ascii="GHEA Grapalat" w:eastAsia="Tahoma" w:hAnsi="GHEA Grapalat" w:cs="Tahoma"/>
          <w:sz w:val="24"/>
          <w:szCs w:val="24"/>
          <w:lang w:val="hy-AM"/>
        </w:rPr>
        <w:t>վերլուծության</w:t>
      </w:r>
      <w:r w:rsidR="00510849" w:rsidRPr="0018716B">
        <w:rPr>
          <w:rFonts w:ascii="GHEA Grapalat" w:hAnsi="GHEA Grapalat" w:cs="Times New Roman"/>
          <w:sz w:val="24"/>
          <w:szCs w:val="24"/>
          <w:lang w:val="hy-AM"/>
        </w:rPr>
        <w:t xml:space="preserve"> (</w:t>
      </w:r>
      <w:r w:rsidR="00510849" w:rsidRPr="0018716B">
        <w:rPr>
          <w:rFonts w:ascii="GHEA Grapalat" w:eastAsia="Tahoma" w:hAnsi="GHEA Grapalat" w:cs="Tahoma"/>
          <w:sz w:val="24"/>
          <w:szCs w:val="24"/>
          <w:lang w:val="hy-AM"/>
        </w:rPr>
        <w:t>վերևից</w:t>
      </w:r>
      <w:r w:rsidR="00510849" w:rsidRPr="0018716B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510849" w:rsidRPr="0018716B">
        <w:rPr>
          <w:rFonts w:ascii="GHEA Grapalat" w:eastAsia="Tahoma" w:hAnsi="GHEA Grapalat" w:cs="Tahoma"/>
          <w:sz w:val="24"/>
          <w:szCs w:val="24"/>
          <w:lang w:val="hy-AM"/>
        </w:rPr>
        <w:t>ներքև</w:t>
      </w:r>
      <w:r w:rsidR="00510849" w:rsidRPr="0018716B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510849" w:rsidRPr="0018716B">
        <w:rPr>
          <w:rFonts w:ascii="GHEA Grapalat" w:eastAsia="Tahoma" w:hAnsi="GHEA Grapalat" w:cs="Tahoma"/>
          <w:sz w:val="24"/>
          <w:szCs w:val="24"/>
          <w:lang w:val="hy-AM"/>
        </w:rPr>
        <w:t>մոտեցում</w:t>
      </w:r>
      <w:r w:rsidR="00510849" w:rsidRPr="0018716B">
        <w:rPr>
          <w:rFonts w:ascii="GHEA Grapalat" w:hAnsi="GHEA Grapalat" w:cs="Times New Roman"/>
          <w:sz w:val="24"/>
          <w:szCs w:val="24"/>
          <w:lang w:val="hy-AM"/>
        </w:rPr>
        <w:t xml:space="preserve">) </w:t>
      </w:r>
      <w:r w:rsidR="00510849" w:rsidRPr="0018716B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="00510849" w:rsidRPr="0018716B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CA50FF" w:rsidRPr="00CA50FF">
        <w:rPr>
          <w:rFonts w:ascii="GHEA Grapalat" w:hAnsi="GHEA Grapalat" w:cs="Times New Roman"/>
          <w:sz w:val="24"/>
          <w:szCs w:val="24"/>
          <w:lang w:val="hy-AM"/>
        </w:rPr>
        <w:t xml:space="preserve">վարչությունների մակարդակում իրականացվող </w:t>
      </w:r>
      <w:r w:rsidR="00510849" w:rsidRPr="0018716B">
        <w:rPr>
          <w:rFonts w:ascii="GHEA Grapalat" w:eastAsia="Tahoma" w:hAnsi="GHEA Grapalat" w:cs="Tahoma"/>
          <w:sz w:val="24"/>
          <w:szCs w:val="24"/>
          <w:lang w:val="hy-AM"/>
        </w:rPr>
        <w:t>ռիսկերի</w:t>
      </w:r>
      <w:r w:rsidR="00510849" w:rsidRPr="0018716B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E558D8" w:rsidRPr="0018716B">
        <w:rPr>
          <w:rFonts w:ascii="GHEA Grapalat" w:eastAsia="Tahoma" w:hAnsi="GHEA Grapalat" w:cs="Tahoma"/>
          <w:sz w:val="24"/>
          <w:szCs w:val="24"/>
          <w:lang w:val="hy-AM"/>
        </w:rPr>
        <w:t>վերլուծությա</w:t>
      </w:r>
      <w:r w:rsidR="00510849" w:rsidRPr="0018716B">
        <w:rPr>
          <w:rFonts w:ascii="GHEA Grapalat" w:eastAsia="Tahoma" w:hAnsi="GHEA Grapalat" w:cs="Tahoma"/>
          <w:sz w:val="24"/>
          <w:szCs w:val="24"/>
          <w:lang w:val="hy-AM"/>
        </w:rPr>
        <w:t>ն</w:t>
      </w:r>
      <w:r w:rsidR="00E558D8" w:rsidRPr="0018716B">
        <w:rPr>
          <w:rFonts w:ascii="GHEA Grapalat" w:eastAsia="Tahoma" w:hAnsi="GHEA Grapalat" w:cs="Tahoma"/>
          <w:sz w:val="24"/>
          <w:szCs w:val="24"/>
          <w:lang w:val="hy-AM"/>
        </w:rPr>
        <w:t xml:space="preserve"> վրա</w:t>
      </w:r>
      <w:r w:rsidR="00CA50FF" w:rsidRPr="00CA50FF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510849" w:rsidRPr="0018716B">
        <w:rPr>
          <w:rFonts w:ascii="GHEA Grapalat" w:hAnsi="GHEA Grapalat" w:cs="Times New Roman"/>
          <w:sz w:val="24"/>
          <w:szCs w:val="24"/>
          <w:lang w:val="hy-AM"/>
        </w:rPr>
        <w:t>(</w:t>
      </w:r>
      <w:r w:rsidR="00510849" w:rsidRPr="0018716B">
        <w:rPr>
          <w:rFonts w:ascii="GHEA Grapalat" w:eastAsia="Tahoma" w:hAnsi="GHEA Grapalat" w:cs="Tahoma"/>
          <w:sz w:val="24"/>
          <w:szCs w:val="24"/>
          <w:lang w:val="hy-AM"/>
        </w:rPr>
        <w:t>ներքևից</w:t>
      </w:r>
      <w:r w:rsidR="00510849" w:rsidRPr="0018716B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CA50FF" w:rsidRPr="00CA50FF">
        <w:rPr>
          <w:rFonts w:ascii="GHEA Grapalat" w:eastAsia="Tahoma" w:hAnsi="GHEA Grapalat" w:cs="Tahoma"/>
          <w:sz w:val="24"/>
          <w:szCs w:val="24"/>
          <w:lang w:val="hy-AM"/>
        </w:rPr>
        <w:t>վերև</w:t>
      </w:r>
      <w:r w:rsidR="00510849" w:rsidRPr="0018716B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510849" w:rsidRPr="0018716B">
        <w:rPr>
          <w:rFonts w:ascii="GHEA Grapalat" w:eastAsia="Tahoma" w:hAnsi="GHEA Grapalat" w:cs="Tahoma"/>
          <w:sz w:val="24"/>
          <w:szCs w:val="24"/>
          <w:lang w:val="hy-AM"/>
        </w:rPr>
        <w:t>մոտեցում</w:t>
      </w:r>
      <w:r w:rsidR="00510849" w:rsidRPr="0018716B">
        <w:rPr>
          <w:rFonts w:ascii="GHEA Grapalat" w:hAnsi="GHEA Grapalat" w:cs="Times New Roman"/>
          <w:sz w:val="24"/>
          <w:szCs w:val="24"/>
          <w:lang w:val="hy-AM"/>
        </w:rPr>
        <w:t xml:space="preserve">)` </w:t>
      </w:r>
      <w:r w:rsidR="00510849" w:rsidRPr="0018716B">
        <w:rPr>
          <w:rFonts w:ascii="GHEA Grapalat" w:eastAsia="Tahoma" w:hAnsi="GHEA Grapalat" w:cs="Tahoma"/>
          <w:sz w:val="24"/>
          <w:szCs w:val="24"/>
          <w:lang w:val="hy-AM"/>
        </w:rPr>
        <w:t>նպատակ</w:t>
      </w:r>
      <w:r w:rsidR="00510849" w:rsidRPr="0018716B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510849" w:rsidRPr="0018716B">
        <w:rPr>
          <w:rFonts w:ascii="GHEA Grapalat" w:eastAsia="Tahoma" w:hAnsi="GHEA Grapalat" w:cs="Tahoma"/>
          <w:sz w:val="24"/>
          <w:szCs w:val="24"/>
          <w:lang w:val="hy-AM"/>
        </w:rPr>
        <w:t>ունենալով</w:t>
      </w:r>
      <w:r w:rsidR="00510849" w:rsidRPr="0018716B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510849" w:rsidRPr="0018716B">
        <w:rPr>
          <w:rFonts w:ascii="GHEA Grapalat" w:eastAsia="Tahoma" w:hAnsi="GHEA Grapalat" w:cs="Tahoma"/>
          <w:sz w:val="24"/>
          <w:szCs w:val="24"/>
          <w:lang w:val="hy-AM"/>
        </w:rPr>
        <w:t>ավելի</w:t>
      </w:r>
      <w:r w:rsidR="00510849" w:rsidRPr="0018716B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510849" w:rsidRPr="0018716B">
        <w:rPr>
          <w:rFonts w:ascii="GHEA Grapalat" w:eastAsia="Tahoma" w:hAnsi="GHEA Grapalat" w:cs="Tahoma"/>
          <w:sz w:val="24"/>
          <w:szCs w:val="24"/>
          <w:lang w:val="hy-AM"/>
        </w:rPr>
        <w:t>շատ</w:t>
      </w:r>
      <w:r w:rsidR="00510849" w:rsidRPr="0018716B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ED6B6F" w:rsidRPr="0018716B">
        <w:rPr>
          <w:rFonts w:ascii="GHEA Grapalat" w:eastAsia="Tahoma" w:hAnsi="GHEA Grapalat" w:cs="Tahoma"/>
          <w:sz w:val="24"/>
          <w:szCs w:val="24"/>
          <w:lang w:val="hy-AM"/>
        </w:rPr>
        <w:t>հաշվեքննություն</w:t>
      </w:r>
      <w:r w:rsidR="00510849" w:rsidRPr="0018716B">
        <w:rPr>
          <w:rFonts w:ascii="GHEA Grapalat" w:eastAsia="Tahoma" w:hAnsi="GHEA Grapalat" w:cs="Tahoma"/>
          <w:sz w:val="24"/>
          <w:szCs w:val="24"/>
          <w:lang w:val="hy-AM"/>
        </w:rPr>
        <w:t>ներ</w:t>
      </w:r>
      <w:r w:rsidR="00510849" w:rsidRPr="0018716B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E558D8" w:rsidRPr="0018716B">
        <w:rPr>
          <w:rFonts w:ascii="GHEA Grapalat" w:eastAsia="Tahoma" w:hAnsi="GHEA Grapalat" w:cs="Tahoma"/>
          <w:sz w:val="24"/>
          <w:szCs w:val="24"/>
          <w:lang w:val="hy-AM"/>
        </w:rPr>
        <w:t>պլանավորել</w:t>
      </w:r>
      <w:r w:rsidR="00510849" w:rsidRPr="0018716B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510849" w:rsidRPr="0018716B">
        <w:rPr>
          <w:rFonts w:ascii="GHEA Grapalat" w:eastAsia="Tahoma" w:hAnsi="GHEA Grapalat" w:cs="Tahoma"/>
          <w:sz w:val="24"/>
          <w:szCs w:val="24"/>
          <w:lang w:val="hy-AM"/>
        </w:rPr>
        <w:t>ռիսկային</w:t>
      </w:r>
      <w:r w:rsidR="00510849" w:rsidRPr="0018716B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510849" w:rsidRPr="0018716B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="00510849" w:rsidRPr="0018716B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CA50FF" w:rsidRPr="00CA50FF">
        <w:rPr>
          <w:rFonts w:ascii="GHEA Grapalat" w:eastAsia="Tahoma" w:hAnsi="GHEA Grapalat" w:cs="Tahoma"/>
          <w:sz w:val="24"/>
          <w:szCs w:val="24"/>
          <w:lang w:val="hy-AM"/>
        </w:rPr>
        <w:t>հանրային</w:t>
      </w:r>
      <w:r w:rsidR="00510849" w:rsidRPr="0018716B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510849" w:rsidRPr="0018716B">
        <w:rPr>
          <w:rFonts w:ascii="GHEA Grapalat" w:eastAsia="Tahoma" w:hAnsi="GHEA Grapalat" w:cs="Tahoma"/>
          <w:sz w:val="24"/>
          <w:szCs w:val="24"/>
          <w:lang w:val="hy-AM"/>
        </w:rPr>
        <w:t>հետաքրքր</w:t>
      </w:r>
      <w:r w:rsidR="00CA50FF" w:rsidRPr="00CA50FF">
        <w:rPr>
          <w:rFonts w:ascii="GHEA Grapalat" w:eastAsia="Tahoma" w:hAnsi="GHEA Grapalat" w:cs="Tahoma"/>
          <w:sz w:val="24"/>
          <w:szCs w:val="24"/>
          <w:lang w:val="hy-AM"/>
        </w:rPr>
        <w:t>ություն ներկայացնող</w:t>
      </w:r>
      <w:r w:rsidR="00510849" w:rsidRPr="0018716B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510849" w:rsidRPr="0018716B">
        <w:rPr>
          <w:rFonts w:ascii="GHEA Grapalat" w:eastAsia="Tahoma" w:hAnsi="GHEA Grapalat" w:cs="Tahoma"/>
          <w:sz w:val="24"/>
          <w:szCs w:val="24"/>
          <w:lang w:val="hy-AM"/>
        </w:rPr>
        <w:t>ոլորտներում</w:t>
      </w:r>
      <w:r w:rsidR="00E558D8" w:rsidRPr="0018716B">
        <w:rPr>
          <w:rFonts w:ascii="GHEA Grapalat" w:eastAsia="Tahoma" w:hAnsi="GHEA Grapalat" w:cs="Tahoma"/>
          <w:sz w:val="24"/>
          <w:szCs w:val="24"/>
          <w:lang w:val="hy-AM"/>
        </w:rPr>
        <w:t>:</w:t>
      </w:r>
      <w:r w:rsidR="00AD362F" w:rsidRPr="0018716B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</w:p>
    <w:p w:rsidR="00AD362F" w:rsidRPr="0018716B" w:rsidRDefault="00ED6B6F" w:rsidP="00C71D28">
      <w:pPr>
        <w:spacing w:line="276" w:lineRule="auto"/>
        <w:jc w:val="both"/>
        <w:outlineLvl w:val="0"/>
        <w:rPr>
          <w:rFonts w:ascii="GHEA Grapalat" w:hAnsi="GHEA Grapalat" w:cs="Times New Roman"/>
          <w:b/>
          <w:i/>
          <w:sz w:val="24"/>
          <w:szCs w:val="24"/>
          <w:lang w:val="hy-AM"/>
        </w:rPr>
      </w:pPr>
      <w:bookmarkStart w:id="12" w:name="_Toc44373275"/>
      <w:r w:rsidRPr="0018716B">
        <w:rPr>
          <w:rFonts w:ascii="GHEA Grapalat" w:hAnsi="GHEA Grapalat" w:cs="Tahoma"/>
          <w:b/>
          <w:i/>
          <w:sz w:val="24"/>
          <w:szCs w:val="24"/>
          <w:lang w:val="hy-AM"/>
        </w:rPr>
        <w:t>Հաշվեքննության</w:t>
      </w:r>
      <w:r w:rsidR="00E558D8" w:rsidRPr="0018716B">
        <w:rPr>
          <w:rFonts w:ascii="GHEA Grapalat" w:hAnsi="GHEA Grapalat" w:cs="Tahoma"/>
          <w:b/>
          <w:i/>
          <w:sz w:val="24"/>
          <w:szCs w:val="24"/>
          <w:lang w:val="hy-AM"/>
        </w:rPr>
        <w:t xml:space="preserve"> մեթոդաբանություն</w:t>
      </w:r>
      <w:bookmarkEnd w:id="12"/>
    </w:p>
    <w:p w:rsidR="00E05B9E" w:rsidRPr="00124F6D" w:rsidRDefault="00400E4E" w:rsidP="00EB1BC4">
      <w:pPr>
        <w:spacing w:line="276" w:lineRule="auto"/>
        <w:jc w:val="both"/>
        <w:rPr>
          <w:rFonts w:ascii="GHEA Grapalat" w:eastAsia="Arial" w:hAnsi="GHEA Grapalat" w:cs="Tahoma"/>
          <w:sz w:val="24"/>
          <w:szCs w:val="24"/>
          <w:lang w:val="hy-AM" w:bidi="en-US"/>
        </w:rPr>
      </w:pPr>
      <w:r w:rsidRPr="00400E4E">
        <w:rPr>
          <w:rFonts w:ascii="GHEA Grapalat" w:eastAsia="Arial" w:hAnsi="GHEA Grapalat" w:cs="Tahoma"/>
          <w:sz w:val="24"/>
          <w:szCs w:val="24"/>
          <w:lang w:val="hy-AM" w:bidi="en-US"/>
        </w:rPr>
        <w:t xml:space="preserve">ՀՊ-ն </w:t>
      </w:r>
      <w:r w:rsidR="00E05B9E" w:rsidRPr="00E05B9E">
        <w:rPr>
          <w:rFonts w:ascii="GHEA Grapalat" w:eastAsia="Arial" w:hAnsi="GHEA Grapalat" w:cs="Tahoma"/>
          <w:sz w:val="24"/>
          <w:szCs w:val="24"/>
          <w:lang w:val="hy-AM" w:bidi="en-US"/>
        </w:rPr>
        <w:t xml:space="preserve">արդեն </w:t>
      </w:r>
      <w:r w:rsidRPr="00400E4E">
        <w:rPr>
          <w:rFonts w:ascii="GHEA Grapalat" w:eastAsia="Arial" w:hAnsi="GHEA Grapalat" w:cs="Tahoma"/>
          <w:sz w:val="24"/>
          <w:szCs w:val="24"/>
          <w:lang w:val="hy-AM" w:bidi="en-US"/>
        </w:rPr>
        <w:t>մշակել և հաստատել է</w:t>
      </w:r>
      <w:r w:rsidR="00E05B9E" w:rsidRPr="00E05B9E">
        <w:rPr>
          <w:rFonts w:ascii="GHEA Grapalat" w:eastAsia="Arial" w:hAnsi="GHEA Grapalat" w:cs="Tahoma"/>
          <w:sz w:val="24"/>
          <w:szCs w:val="24"/>
          <w:lang w:val="hy-AM" w:bidi="en-US"/>
        </w:rPr>
        <w:t xml:space="preserve"> ֆինանսական և համապատասխանության մեթոդաբանություն, որը կենսունակ է դարձրել ՀՊ-ի կողմից </w:t>
      </w:r>
      <w:r w:rsidR="00E05B9E">
        <w:rPr>
          <w:rFonts w:ascii="GHEA Grapalat" w:eastAsia="Arial" w:hAnsi="GHEA Grapalat" w:cs="Tahoma"/>
          <w:sz w:val="24"/>
          <w:szCs w:val="24"/>
          <w:lang w:val="hy-AM" w:bidi="en-US"/>
        </w:rPr>
        <w:t>ISSAI-</w:t>
      </w:r>
      <w:r w:rsidR="00E05B9E" w:rsidRPr="00E05B9E">
        <w:rPr>
          <w:rFonts w:ascii="GHEA Grapalat" w:eastAsia="Arial" w:hAnsi="GHEA Grapalat" w:cs="Tahoma"/>
          <w:sz w:val="24"/>
          <w:szCs w:val="24"/>
          <w:lang w:val="hy-AM" w:bidi="en-US"/>
        </w:rPr>
        <w:t xml:space="preserve">ների համահունչ հաշվեքննությունների իրականացումը: Մշակվել  և հաստատվել են նաև մի շարք մեթոդական ուղեցույցներ, որոնք աջակցում են հաշվեքննությունների պատշաճ իրականացումը: </w:t>
      </w:r>
    </w:p>
    <w:p w:rsidR="00E558D8" w:rsidRPr="0018716B" w:rsidRDefault="00E05B9E" w:rsidP="00EB1BC4">
      <w:pPr>
        <w:spacing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E05B9E">
        <w:rPr>
          <w:rFonts w:ascii="GHEA Grapalat" w:eastAsia="Arial" w:hAnsi="GHEA Grapalat" w:cs="Tahoma"/>
          <w:sz w:val="24"/>
          <w:szCs w:val="24"/>
          <w:lang w:val="hy-AM" w:bidi="en-US"/>
        </w:rPr>
        <w:t>Միաժամանակ,</w:t>
      </w:r>
      <w:r w:rsidRPr="00124F6D">
        <w:rPr>
          <w:rFonts w:ascii="GHEA Grapalat" w:eastAsia="Arial" w:hAnsi="GHEA Grapalat" w:cs="Tahoma"/>
          <w:sz w:val="24"/>
          <w:szCs w:val="24"/>
          <w:lang w:val="hy-AM" w:bidi="en-US"/>
        </w:rPr>
        <w:t xml:space="preserve"> հաշվեքննությունների իրականացման ընթացքում </w:t>
      </w:r>
      <w:r w:rsidR="001D4BD0" w:rsidRPr="001D4BD0">
        <w:rPr>
          <w:rFonts w:ascii="GHEA Grapalat" w:eastAsia="Arial" w:hAnsi="GHEA Grapalat" w:cs="Tahoma"/>
          <w:sz w:val="24"/>
          <w:szCs w:val="24"/>
          <w:lang w:val="hy-AM" w:bidi="en-US"/>
        </w:rPr>
        <w:t xml:space="preserve">ՀՊ-ի՝ ISSAI ստանդարտների վրա հիմնված </w:t>
      </w:r>
      <w:r w:rsidR="00E558D8" w:rsidRPr="0018716B">
        <w:rPr>
          <w:rFonts w:ascii="GHEA Grapalat" w:eastAsia="Tahoma" w:hAnsi="GHEA Grapalat" w:cs="Tahoma"/>
          <w:sz w:val="24"/>
          <w:szCs w:val="24"/>
          <w:lang w:val="hy-AM"/>
        </w:rPr>
        <w:t>ֆինանսական</w:t>
      </w:r>
      <w:r w:rsidR="00E558D8" w:rsidRPr="0018716B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E558D8" w:rsidRPr="0018716B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="00E558D8" w:rsidRPr="0018716B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E558D8" w:rsidRPr="0018716B">
        <w:rPr>
          <w:rFonts w:ascii="GHEA Grapalat" w:eastAsia="Tahoma" w:hAnsi="GHEA Grapalat" w:cs="Tahoma"/>
          <w:sz w:val="24"/>
          <w:szCs w:val="24"/>
          <w:lang w:val="hy-AM"/>
        </w:rPr>
        <w:t>համապատասխանության</w:t>
      </w:r>
      <w:r w:rsidR="00E558D8" w:rsidRPr="0018716B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1D4BD0" w:rsidRPr="001D4BD0">
        <w:rPr>
          <w:rFonts w:ascii="GHEA Grapalat" w:eastAsia="Tahoma" w:hAnsi="GHEA Grapalat" w:cs="Tahoma"/>
          <w:sz w:val="24"/>
          <w:szCs w:val="24"/>
          <w:lang w:val="hy-AM"/>
        </w:rPr>
        <w:t xml:space="preserve">հաշվեքննության մեթոդաբանությունները </w:t>
      </w:r>
      <w:r w:rsidR="001D4BD0" w:rsidRPr="001D4BD0">
        <w:rPr>
          <w:rFonts w:ascii="GHEA Grapalat" w:hAnsi="GHEA Grapalat" w:cs="Times New Roman"/>
          <w:sz w:val="24"/>
          <w:szCs w:val="24"/>
          <w:lang w:val="hy-AM"/>
        </w:rPr>
        <w:t>(</w:t>
      </w:r>
      <w:r w:rsidR="001D4BD0">
        <w:rPr>
          <w:rFonts w:ascii="GHEA Grapalat" w:eastAsia="Tahoma" w:hAnsi="GHEA Grapalat" w:cs="Tahoma"/>
          <w:sz w:val="24"/>
          <w:szCs w:val="24"/>
          <w:lang w:val="hy-AM"/>
        </w:rPr>
        <w:t>ձ</w:t>
      </w:r>
      <w:r w:rsidR="00E558D8" w:rsidRPr="0018716B">
        <w:rPr>
          <w:rFonts w:ascii="GHEA Grapalat" w:eastAsia="Tahoma" w:hAnsi="GHEA Grapalat" w:cs="Tahoma"/>
          <w:sz w:val="24"/>
          <w:szCs w:val="24"/>
          <w:lang w:val="hy-AM"/>
        </w:rPr>
        <w:t>եռնարկները</w:t>
      </w:r>
      <w:r w:rsidR="001D4BD0" w:rsidRPr="001D4BD0">
        <w:rPr>
          <w:rFonts w:ascii="GHEA Grapalat" w:eastAsia="Tahoma" w:hAnsi="GHEA Grapalat" w:cs="Tahoma"/>
          <w:sz w:val="24"/>
          <w:szCs w:val="24"/>
          <w:lang w:val="hy-AM"/>
        </w:rPr>
        <w:t>)</w:t>
      </w:r>
      <w:r w:rsidR="001D4BD0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124F6D">
        <w:rPr>
          <w:rFonts w:ascii="GHEA Grapalat" w:eastAsia="Tahoma" w:hAnsi="GHEA Grapalat" w:cs="Tahoma"/>
          <w:sz w:val="24"/>
          <w:szCs w:val="24"/>
          <w:lang w:val="hy-AM"/>
        </w:rPr>
        <w:t>անհրաժեշտ կլինի</w:t>
      </w:r>
      <w:r w:rsidR="00E558D8" w:rsidRPr="0018716B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E558D8" w:rsidRPr="0018716B">
        <w:rPr>
          <w:rFonts w:ascii="GHEA Grapalat" w:eastAsia="Tahoma" w:hAnsi="GHEA Grapalat" w:cs="Tahoma"/>
          <w:sz w:val="24"/>
          <w:szCs w:val="24"/>
          <w:lang w:val="hy-AM"/>
        </w:rPr>
        <w:t>պարբերաբար</w:t>
      </w:r>
      <w:r w:rsidR="00E558D8" w:rsidRPr="0018716B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>
        <w:rPr>
          <w:rFonts w:ascii="GHEA Grapalat" w:eastAsia="Tahoma" w:hAnsi="GHEA Grapalat" w:cs="Tahoma"/>
          <w:sz w:val="24"/>
          <w:szCs w:val="24"/>
          <w:lang w:val="hy-AM"/>
        </w:rPr>
        <w:t>թարմաց</w:t>
      </w:r>
      <w:r w:rsidRPr="00124F6D">
        <w:rPr>
          <w:rFonts w:ascii="GHEA Grapalat" w:eastAsia="Tahoma" w:hAnsi="GHEA Grapalat" w:cs="Tahoma"/>
          <w:sz w:val="24"/>
          <w:szCs w:val="24"/>
          <w:lang w:val="hy-AM"/>
        </w:rPr>
        <w:t>նել</w:t>
      </w:r>
      <w:r w:rsidR="006249F9" w:rsidRPr="006249F9">
        <w:rPr>
          <w:rFonts w:ascii="GHEA Grapalat" w:eastAsia="Tahoma" w:hAnsi="GHEA Grapalat" w:cs="Tahoma"/>
          <w:sz w:val="24"/>
          <w:szCs w:val="24"/>
          <w:lang w:val="hy-AM"/>
        </w:rPr>
        <w:t>,</w:t>
      </w:r>
      <w:r w:rsidR="00E558D8" w:rsidRPr="0018716B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E558D8" w:rsidRPr="0018716B">
        <w:rPr>
          <w:rFonts w:ascii="GHEA Grapalat" w:eastAsia="Tahoma" w:hAnsi="GHEA Grapalat" w:cs="Tahoma"/>
          <w:sz w:val="24"/>
          <w:szCs w:val="24"/>
          <w:lang w:val="hy-AM"/>
        </w:rPr>
        <w:t>օրինակ</w:t>
      </w:r>
      <w:r w:rsidR="006249F9" w:rsidRPr="006249F9">
        <w:rPr>
          <w:rFonts w:ascii="GHEA Grapalat" w:hAnsi="GHEA Grapalat" w:cs="Times New Roman"/>
          <w:sz w:val="24"/>
          <w:szCs w:val="24"/>
          <w:lang w:val="hy-AM"/>
        </w:rPr>
        <w:t>,</w:t>
      </w:r>
      <w:r w:rsidR="00E558D8" w:rsidRPr="0018716B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E558D8" w:rsidRPr="0018716B">
        <w:rPr>
          <w:rFonts w:ascii="GHEA Grapalat" w:eastAsia="Tahoma" w:hAnsi="GHEA Grapalat" w:cs="Tahoma"/>
          <w:sz w:val="24"/>
          <w:szCs w:val="24"/>
          <w:lang w:val="hy-AM"/>
        </w:rPr>
        <w:t>եռամսյակային</w:t>
      </w:r>
      <w:r w:rsidR="006249F9" w:rsidRPr="006249F9">
        <w:rPr>
          <w:rFonts w:ascii="GHEA Grapalat" w:eastAsia="Tahoma" w:hAnsi="GHEA Grapalat" w:cs="Tahoma"/>
          <w:sz w:val="24"/>
          <w:szCs w:val="24"/>
          <w:lang w:val="hy-AM"/>
        </w:rPr>
        <w:t xml:space="preserve"> կտրվածքով</w:t>
      </w:r>
      <w:r w:rsidR="00E558D8" w:rsidRPr="0018716B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ED6B6F" w:rsidRPr="0018716B">
        <w:rPr>
          <w:rFonts w:ascii="GHEA Grapalat" w:eastAsia="Tahoma" w:hAnsi="GHEA Grapalat" w:cs="Tahoma"/>
          <w:sz w:val="24"/>
          <w:szCs w:val="24"/>
          <w:lang w:val="hy-AM"/>
        </w:rPr>
        <w:t>հաշվեքննություն</w:t>
      </w:r>
      <w:r w:rsidR="00E558D8" w:rsidRPr="0018716B">
        <w:rPr>
          <w:rFonts w:ascii="GHEA Grapalat" w:eastAsia="Tahoma" w:hAnsi="GHEA Grapalat" w:cs="Tahoma"/>
          <w:sz w:val="24"/>
          <w:szCs w:val="24"/>
          <w:lang w:val="hy-AM"/>
        </w:rPr>
        <w:t>ների</w:t>
      </w:r>
      <w:r w:rsidR="00E558D8" w:rsidRPr="0018716B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E558D8" w:rsidRPr="0018716B">
        <w:rPr>
          <w:rFonts w:ascii="GHEA Grapalat" w:eastAsia="Tahoma" w:hAnsi="GHEA Grapalat" w:cs="Tahoma"/>
          <w:sz w:val="24"/>
          <w:szCs w:val="24"/>
          <w:lang w:val="hy-AM"/>
        </w:rPr>
        <w:t>անցկացման</w:t>
      </w:r>
      <w:r w:rsidR="00E558D8" w:rsidRPr="0018716B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E558D8" w:rsidRPr="0018716B">
        <w:rPr>
          <w:rFonts w:ascii="GHEA Grapalat" w:eastAsia="Tahoma" w:hAnsi="GHEA Grapalat" w:cs="Tahoma"/>
          <w:sz w:val="24"/>
          <w:szCs w:val="24"/>
          <w:lang w:val="hy-AM"/>
        </w:rPr>
        <w:t>պահանջների</w:t>
      </w:r>
      <w:r w:rsidR="006249F9" w:rsidRPr="006249F9">
        <w:rPr>
          <w:rFonts w:ascii="GHEA Grapalat" w:eastAsia="Tahoma" w:hAnsi="GHEA Grapalat" w:cs="Tahoma"/>
          <w:sz w:val="24"/>
          <w:szCs w:val="24"/>
          <w:lang w:val="hy-AM"/>
        </w:rPr>
        <w:t xml:space="preserve"> ակնկալվող</w:t>
      </w:r>
      <w:r w:rsidR="001D4BD0" w:rsidRPr="001D4BD0">
        <w:rPr>
          <w:rFonts w:ascii="GHEA Grapalat" w:eastAsia="Tahoma" w:hAnsi="GHEA Grapalat" w:cs="Tahoma"/>
          <w:sz w:val="24"/>
          <w:szCs w:val="24"/>
          <w:lang w:val="hy-AM"/>
        </w:rPr>
        <w:t xml:space="preserve"> փոփոխ</w:t>
      </w:r>
      <w:r w:rsidR="006249F9" w:rsidRPr="006249F9">
        <w:rPr>
          <w:rFonts w:ascii="GHEA Grapalat" w:eastAsia="Tahoma" w:hAnsi="GHEA Grapalat" w:cs="Tahoma"/>
          <w:sz w:val="24"/>
          <w:szCs w:val="24"/>
          <w:lang w:val="hy-AM"/>
        </w:rPr>
        <w:t>ություններ</w:t>
      </w:r>
      <w:r w:rsidR="006249F9" w:rsidRPr="00D5092A">
        <w:rPr>
          <w:rFonts w:ascii="GHEA Grapalat" w:eastAsia="Tahoma" w:hAnsi="GHEA Grapalat" w:cs="Tahoma"/>
          <w:sz w:val="24"/>
          <w:szCs w:val="24"/>
          <w:lang w:val="hy-AM"/>
        </w:rPr>
        <w:t>ի</w:t>
      </w:r>
      <w:r w:rsidR="00E558D8" w:rsidRPr="0018716B">
        <w:rPr>
          <w:rFonts w:ascii="GHEA Grapalat" w:hAnsi="GHEA Grapalat" w:cs="Times New Roman"/>
          <w:sz w:val="24"/>
          <w:szCs w:val="24"/>
          <w:lang w:val="hy-AM"/>
        </w:rPr>
        <w:t xml:space="preserve">, </w:t>
      </w:r>
      <w:r w:rsidR="00E558D8" w:rsidRPr="0018716B">
        <w:rPr>
          <w:rFonts w:ascii="GHEA Grapalat" w:eastAsia="Tahoma" w:hAnsi="GHEA Grapalat" w:cs="Tahoma"/>
          <w:sz w:val="24"/>
          <w:szCs w:val="24"/>
          <w:lang w:val="hy-AM"/>
        </w:rPr>
        <w:t>ինչպես</w:t>
      </w:r>
      <w:r w:rsidR="00E558D8" w:rsidRPr="0018716B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E558D8" w:rsidRPr="0018716B">
        <w:rPr>
          <w:rFonts w:ascii="GHEA Grapalat" w:eastAsia="Tahoma" w:hAnsi="GHEA Grapalat" w:cs="Tahoma"/>
          <w:sz w:val="24"/>
          <w:szCs w:val="24"/>
          <w:lang w:val="hy-AM"/>
        </w:rPr>
        <w:t>նաև</w:t>
      </w:r>
      <w:r w:rsidR="00E558D8" w:rsidRPr="0018716B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E558D8" w:rsidRPr="0018716B">
        <w:rPr>
          <w:rFonts w:ascii="GHEA Grapalat" w:eastAsia="Tahoma" w:hAnsi="GHEA Grapalat" w:cs="Tahoma"/>
          <w:sz w:val="24"/>
          <w:szCs w:val="24"/>
          <w:lang w:val="hy-AM"/>
        </w:rPr>
        <w:t>համապատասխանության</w:t>
      </w:r>
      <w:r w:rsidR="00E558D8" w:rsidRPr="0018716B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ED6B6F" w:rsidRPr="0018716B">
        <w:rPr>
          <w:rFonts w:ascii="GHEA Grapalat" w:eastAsia="Tahoma" w:hAnsi="GHEA Grapalat" w:cs="Tahoma"/>
          <w:sz w:val="24"/>
          <w:szCs w:val="24"/>
          <w:lang w:val="hy-AM"/>
        </w:rPr>
        <w:t>հաշվեքննության</w:t>
      </w:r>
      <w:r w:rsidR="00E558D8" w:rsidRPr="0018716B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E558D8" w:rsidRPr="0018716B">
        <w:rPr>
          <w:rFonts w:ascii="GHEA Grapalat" w:eastAsia="Tahoma" w:hAnsi="GHEA Grapalat" w:cs="Tahoma"/>
          <w:sz w:val="24"/>
          <w:szCs w:val="24"/>
          <w:lang w:val="hy-AM"/>
        </w:rPr>
        <w:t>նոր</w:t>
      </w:r>
      <w:r w:rsidR="00E558D8" w:rsidRPr="0018716B">
        <w:rPr>
          <w:rFonts w:ascii="GHEA Grapalat" w:hAnsi="GHEA Grapalat" w:cs="Times New Roman"/>
          <w:sz w:val="24"/>
          <w:szCs w:val="24"/>
          <w:lang w:val="hy-AM"/>
        </w:rPr>
        <w:t xml:space="preserve"> ISSAI 4000 </w:t>
      </w:r>
      <w:r w:rsidR="001D4BD0" w:rsidRPr="001D4BD0">
        <w:rPr>
          <w:rFonts w:ascii="GHEA Grapalat" w:eastAsia="Tahoma" w:hAnsi="GHEA Grapalat" w:cs="Tahoma"/>
          <w:sz w:val="24"/>
          <w:szCs w:val="24"/>
          <w:lang w:val="hy-AM"/>
        </w:rPr>
        <w:t>ստանդարտի հաստատմանը համընթաց</w:t>
      </w:r>
      <w:r w:rsidR="00E558D8" w:rsidRPr="0018716B">
        <w:rPr>
          <w:rFonts w:ascii="GHEA Grapalat" w:hAnsi="GHEA Grapalat" w:cs="Times New Roman"/>
          <w:sz w:val="24"/>
          <w:szCs w:val="24"/>
          <w:lang w:val="hy-AM"/>
        </w:rPr>
        <w:t xml:space="preserve">: </w:t>
      </w:r>
      <w:r w:rsidR="00124F6D" w:rsidRPr="00124F6D">
        <w:rPr>
          <w:rFonts w:ascii="GHEA Grapalat" w:hAnsi="GHEA Grapalat" w:cs="Times New Roman"/>
          <w:sz w:val="24"/>
          <w:szCs w:val="24"/>
          <w:lang w:val="hy-AM"/>
        </w:rPr>
        <w:t xml:space="preserve">ՀՊ-ն </w:t>
      </w:r>
      <w:r w:rsidR="00E558D8" w:rsidRPr="0018716B">
        <w:rPr>
          <w:rFonts w:ascii="GHEA Grapalat" w:eastAsia="Tahoma" w:hAnsi="GHEA Grapalat" w:cs="Tahoma"/>
          <w:sz w:val="24"/>
          <w:szCs w:val="24"/>
          <w:lang w:val="hy-AM"/>
        </w:rPr>
        <w:t>Կատարողականի</w:t>
      </w:r>
      <w:r w:rsidR="00E558D8" w:rsidRPr="0018716B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ED6B6F" w:rsidRPr="0018716B">
        <w:rPr>
          <w:rFonts w:ascii="GHEA Grapalat" w:eastAsia="Tahoma" w:hAnsi="GHEA Grapalat" w:cs="Tahoma"/>
          <w:sz w:val="24"/>
          <w:szCs w:val="24"/>
          <w:lang w:val="hy-AM"/>
        </w:rPr>
        <w:t>հաշվեքննության</w:t>
      </w:r>
      <w:r w:rsidR="00124F6D" w:rsidRPr="00124F6D">
        <w:rPr>
          <w:rFonts w:ascii="GHEA Grapalat" w:eastAsia="Tahoma" w:hAnsi="GHEA Grapalat" w:cs="Tahoma"/>
          <w:sz w:val="24"/>
          <w:szCs w:val="24"/>
          <w:lang w:val="hy-AM"/>
        </w:rPr>
        <w:t xml:space="preserve"> մասով</w:t>
      </w:r>
      <w:r w:rsidR="001D4BD0">
        <w:rPr>
          <w:rFonts w:ascii="GHEA Grapalat" w:eastAsia="Tahoma" w:hAnsi="GHEA Grapalat" w:cs="Tahoma"/>
          <w:sz w:val="24"/>
          <w:szCs w:val="24"/>
          <w:lang w:val="hy-AM"/>
        </w:rPr>
        <w:t xml:space="preserve"> նոր</w:t>
      </w:r>
      <w:r w:rsidR="00E558D8" w:rsidRPr="0018716B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1D4BD0" w:rsidRPr="001D4BD0">
        <w:rPr>
          <w:rFonts w:ascii="GHEA Grapalat" w:hAnsi="GHEA Grapalat" w:cs="Times New Roman"/>
          <w:sz w:val="24"/>
          <w:szCs w:val="24"/>
          <w:lang w:val="hy-AM"/>
        </w:rPr>
        <w:t>մեթոդաբանության (</w:t>
      </w:r>
      <w:r w:rsidR="001D4BD0">
        <w:rPr>
          <w:rFonts w:ascii="GHEA Grapalat" w:eastAsia="Tahoma" w:hAnsi="GHEA Grapalat" w:cs="Tahoma"/>
          <w:sz w:val="24"/>
          <w:szCs w:val="24"/>
          <w:lang w:val="hy-AM"/>
        </w:rPr>
        <w:t>ձեռնարկի</w:t>
      </w:r>
      <w:r w:rsidR="001D4BD0" w:rsidRPr="001D4BD0">
        <w:rPr>
          <w:rFonts w:ascii="GHEA Grapalat" w:eastAsia="Tahoma" w:hAnsi="GHEA Grapalat" w:cs="Tahoma"/>
          <w:sz w:val="24"/>
          <w:szCs w:val="24"/>
          <w:lang w:val="hy-AM"/>
        </w:rPr>
        <w:t xml:space="preserve">) </w:t>
      </w:r>
      <w:r w:rsidR="001D4BD0">
        <w:rPr>
          <w:rFonts w:ascii="GHEA Grapalat" w:hAnsi="GHEA Grapalat" w:cs="Times New Roman"/>
          <w:sz w:val="24"/>
          <w:szCs w:val="24"/>
          <w:lang w:val="hy-AM"/>
        </w:rPr>
        <w:t>մշակման</w:t>
      </w:r>
      <w:r w:rsidR="001D4BD0">
        <w:rPr>
          <w:rFonts w:ascii="GHEA Grapalat" w:eastAsia="Tahoma" w:hAnsi="GHEA Grapalat" w:cs="Tahoma"/>
          <w:sz w:val="24"/>
          <w:szCs w:val="24"/>
          <w:lang w:val="hy-AM"/>
        </w:rPr>
        <w:t xml:space="preserve"> </w:t>
      </w:r>
      <w:r w:rsidR="00124F6D" w:rsidRPr="00124F6D">
        <w:rPr>
          <w:rFonts w:ascii="GHEA Grapalat" w:eastAsia="Tahoma" w:hAnsi="GHEA Grapalat" w:cs="Tahoma"/>
          <w:sz w:val="24"/>
          <w:szCs w:val="24"/>
          <w:lang w:val="hy-AM"/>
        </w:rPr>
        <w:t>կարիք</w:t>
      </w:r>
      <w:r w:rsidR="005E23E4" w:rsidRPr="005E23E4">
        <w:rPr>
          <w:rFonts w:ascii="GHEA Grapalat" w:eastAsia="Tahoma" w:hAnsi="GHEA Grapalat" w:cs="Tahoma"/>
          <w:sz w:val="24"/>
          <w:szCs w:val="24"/>
          <w:lang w:val="hy-AM"/>
        </w:rPr>
        <w:t xml:space="preserve"> ուն</w:t>
      </w:r>
      <w:r w:rsidR="005E23E4" w:rsidRPr="006249F9">
        <w:rPr>
          <w:rFonts w:ascii="GHEA Grapalat" w:eastAsia="Tahoma" w:hAnsi="GHEA Grapalat" w:cs="Tahoma"/>
          <w:sz w:val="24"/>
          <w:szCs w:val="24"/>
          <w:lang w:val="hy-AM"/>
        </w:rPr>
        <w:t>ի</w:t>
      </w:r>
      <w:r w:rsidR="001D4BD0">
        <w:rPr>
          <w:rFonts w:ascii="GHEA Grapalat" w:eastAsia="Tahoma" w:hAnsi="GHEA Grapalat" w:cs="Tahoma"/>
          <w:sz w:val="24"/>
          <w:szCs w:val="24"/>
          <w:lang w:val="hy-AM"/>
        </w:rPr>
        <w:t>:</w:t>
      </w:r>
      <w:r w:rsidR="00E558D8" w:rsidRPr="0018716B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</w:p>
    <w:p w:rsidR="00AD362F" w:rsidRPr="001D4BD0" w:rsidRDefault="00E558D8" w:rsidP="00EB1BC4">
      <w:pPr>
        <w:spacing w:line="276" w:lineRule="auto"/>
        <w:jc w:val="both"/>
        <w:rPr>
          <w:rFonts w:ascii="GHEA Grapalat" w:hAnsi="GHEA Grapalat" w:cs="Times New Roman"/>
          <w:b/>
          <w:i/>
          <w:sz w:val="24"/>
          <w:szCs w:val="24"/>
          <w:lang w:val="hy-AM"/>
        </w:rPr>
      </w:pPr>
      <w:r w:rsidRPr="00D413A3">
        <w:rPr>
          <w:rFonts w:ascii="GHEA Grapalat" w:hAnsi="GHEA Grapalat" w:cs="Tahoma"/>
          <w:b/>
          <w:i/>
          <w:sz w:val="24"/>
          <w:szCs w:val="24"/>
          <w:lang w:val="hy-AM"/>
        </w:rPr>
        <w:lastRenderedPageBreak/>
        <w:t xml:space="preserve">Որակի ապահովում և որակի </w:t>
      </w:r>
      <w:r w:rsidR="001D4BD0" w:rsidRPr="001D4BD0">
        <w:rPr>
          <w:rFonts w:ascii="GHEA Grapalat" w:hAnsi="GHEA Grapalat" w:cs="Tahoma"/>
          <w:b/>
          <w:i/>
          <w:sz w:val="24"/>
          <w:szCs w:val="24"/>
          <w:lang w:val="hy-AM"/>
        </w:rPr>
        <w:t>հսկողություն</w:t>
      </w:r>
    </w:p>
    <w:p w:rsidR="00AD362F" w:rsidRDefault="001D4BD0" w:rsidP="00677050">
      <w:pPr>
        <w:spacing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1D4BD0">
        <w:rPr>
          <w:rFonts w:ascii="GHEA Grapalat" w:eastAsia="Arial" w:hAnsi="GHEA Grapalat" w:cs="Tahoma"/>
          <w:sz w:val="24"/>
          <w:szCs w:val="24"/>
          <w:lang w:val="hy-AM" w:bidi="en-US"/>
        </w:rPr>
        <w:t>ՀՊ</w:t>
      </w:r>
      <w:r w:rsidR="00677050" w:rsidRPr="00D413A3">
        <w:rPr>
          <w:rFonts w:ascii="GHEA Grapalat" w:hAnsi="GHEA Grapalat" w:cs="Tahoma"/>
          <w:sz w:val="24"/>
          <w:szCs w:val="24"/>
          <w:lang w:val="hy-AM"/>
        </w:rPr>
        <w:t xml:space="preserve"> մասին օրենքը պահանջում է, որ</w:t>
      </w:r>
      <w:r w:rsidRPr="001D4BD0">
        <w:rPr>
          <w:rFonts w:ascii="GHEA Grapalat" w:hAnsi="GHEA Grapalat" w:cs="Tahoma"/>
          <w:sz w:val="24"/>
          <w:szCs w:val="24"/>
          <w:lang w:val="hy-AM"/>
        </w:rPr>
        <w:t xml:space="preserve"> ՀՊ-ն </w:t>
      </w:r>
      <w:r w:rsidRPr="001D4BD0">
        <w:rPr>
          <w:rFonts w:ascii="GHEA Grapalat" w:eastAsia="Arial" w:hAnsi="GHEA Grapalat" w:cs="Tahoma"/>
          <w:sz w:val="24"/>
          <w:szCs w:val="24"/>
          <w:lang w:val="hy-AM" w:bidi="en-US"/>
        </w:rPr>
        <w:t>ունենա</w:t>
      </w:r>
      <w:r w:rsidR="00677050" w:rsidRPr="00D413A3">
        <w:rPr>
          <w:rFonts w:ascii="GHEA Grapalat" w:hAnsi="GHEA Grapalat" w:cs="Tahoma"/>
          <w:sz w:val="24"/>
          <w:szCs w:val="24"/>
          <w:lang w:val="hy-AM"/>
        </w:rPr>
        <w:t xml:space="preserve"> Որակի կառավարման համա</w:t>
      </w:r>
      <w:r w:rsidR="00D413A3">
        <w:rPr>
          <w:rFonts w:ascii="GHEA Grapalat" w:hAnsi="GHEA Grapalat" w:cs="Tahoma"/>
          <w:sz w:val="24"/>
          <w:szCs w:val="24"/>
          <w:lang w:val="hy-AM"/>
        </w:rPr>
        <w:t>կար</w:t>
      </w:r>
      <w:r w:rsidR="00677050" w:rsidRPr="00D413A3">
        <w:rPr>
          <w:rFonts w:ascii="GHEA Grapalat" w:hAnsi="GHEA Grapalat" w:cs="Tahoma"/>
          <w:sz w:val="24"/>
          <w:szCs w:val="24"/>
          <w:lang w:val="hy-AM"/>
        </w:rPr>
        <w:t>գ</w:t>
      </w:r>
      <w:r w:rsidR="00AD362F" w:rsidRPr="00D413A3">
        <w:rPr>
          <w:rFonts w:ascii="GHEA Grapalat" w:hAnsi="GHEA Grapalat" w:cs="Times New Roman"/>
          <w:sz w:val="24"/>
          <w:szCs w:val="24"/>
          <w:lang w:val="hy-AM"/>
        </w:rPr>
        <w:t xml:space="preserve"> (</w:t>
      </w:r>
      <w:r w:rsidR="00677050" w:rsidRPr="00D413A3">
        <w:rPr>
          <w:rFonts w:ascii="GHEA Grapalat" w:hAnsi="GHEA Grapalat" w:cs="Tahoma"/>
          <w:sz w:val="24"/>
          <w:szCs w:val="24"/>
          <w:lang w:val="hy-AM"/>
        </w:rPr>
        <w:t>ՈԿՀ</w:t>
      </w:r>
      <w:r w:rsidR="00AD362F" w:rsidRPr="00D413A3">
        <w:rPr>
          <w:rFonts w:ascii="GHEA Grapalat" w:hAnsi="GHEA Grapalat" w:cs="Times New Roman"/>
          <w:sz w:val="24"/>
          <w:szCs w:val="24"/>
          <w:lang w:val="hy-AM"/>
        </w:rPr>
        <w:t>)</w:t>
      </w:r>
      <w:r w:rsidR="00AD362F" w:rsidRPr="00ED6B6F">
        <w:rPr>
          <w:rFonts w:ascii="GHEA Grapalat" w:hAnsi="GHEA Grapalat" w:cs="Times New Roman"/>
          <w:sz w:val="24"/>
          <w:szCs w:val="24"/>
          <w:vertAlign w:val="superscript"/>
        </w:rPr>
        <w:footnoteReference w:id="13"/>
      </w:r>
      <w:r>
        <w:rPr>
          <w:rFonts w:ascii="GHEA Grapalat" w:hAnsi="GHEA Grapalat" w:cs="Times New Roman"/>
          <w:sz w:val="24"/>
          <w:szCs w:val="24"/>
          <w:lang w:val="hy-AM"/>
        </w:rPr>
        <w:t>.</w:t>
      </w:r>
      <w:r w:rsidRPr="001D4BD0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E63C62">
        <w:rPr>
          <w:rFonts w:ascii="GHEA Grapalat" w:hAnsi="GHEA Grapalat" w:cs="Times New Roman"/>
          <w:sz w:val="24"/>
          <w:szCs w:val="24"/>
          <w:lang w:val="hy-AM"/>
        </w:rPr>
        <w:t xml:space="preserve">ՀՊ-ն մշակել և հաստատել է </w:t>
      </w:r>
      <w:r w:rsidR="00E63C62" w:rsidRPr="00E63C62">
        <w:rPr>
          <w:rFonts w:ascii="GHEA Grapalat" w:hAnsi="GHEA Grapalat" w:cs="Times New Roman"/>
          <w:sz w:val="24"/>
          <w:szCs w:val="24"/>
          <w:lang w:val="hy-AM"/>
        </w:rPr>
        <w:t>ՈԿՀ ստեղծման հայեցակարգ, համաձայն որ</w:t>
      </w:r>
      <w:r w:rsidR="00F44476" w:rsidRPr="00F44476">
        <w:rPr>
          <w:rFonts w:ascii="GHEA Grapalat" w:hAnsi="GHEA Grapalat" w:cs="Times New Roman"/>
          <w:sz w:val="24"/>
          <w:szCs w:val="24"/>
          <w:lang w:val="hy-AM"/>
        </w:rPr>
        <w:t>ի</w:t>
      </w:r>
      <w:r w:rsidR="00F44476" w:rsidRPr="00177E33">
        <w:rPr>
          <w:rFonts w:ascii="GHEA Grapalat" w:hAnsi="GHEA Grapalat" w:cs="Times New Roman"/>
          <w:sz w:val="24"/>
          <w:szCs w:val="24"/>
          <w:lang w:val="hy-AM"/>
        </w:rPr>
        <w:t>՝</w:t>
      </w:r>
      <w:r w:rsidR="00FF4035" w:rsidRPr="00FF4035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677050" w:rsidRPr="001D4BD0">
        <w:rPr>
          <w:rFonts w:ascii="GHEA Grapalat" w:hAnsi="GHEA Grapalat" w:cs="Tahoma"/>
          <w:sz w:val="24"/>
          <w:szCs w:val="24"/>
          <w:lang w:val="hy-AM"/>
        </w:rPr>
        <w:t>պահանջ</w:t>
      </w:r>
      <w:r w:rsidR="00FF4035" w:rsidRPr="00FF4035">
        <w:rPr>
          <w:rFonts w:ascii="GHEA Grapalat" w:hAnsi="GHEA Grapalat" w:cs="Tahoma"/>
          <w:sz w:val="24"/>
          <w:szCs w:val="24"/>
          <w:lang w:val="hy-AM"/>
        </w:rPr>
        <w:t>վ</w:t>
      </w:r>
      <w:r w:rsidR="00677050" w:rsidRPr="001D4BD0">
        <w:rPr>
          <w:rFonts w:ascii="GHEA Grapalat" w:hAnsi="GHEA Grapalat" w:cs="Tahoma"/>
          <w:sz w:val="24"/>
          <w:szCs w:val="24"/>
          <w:lang w:val="hy-AM"/>
        </w:rPr>
        <w:t>ում է</w:t>
      </w:r>
      <w:r w:rsidRPr="001D4BD0">
        <w:rPr>
          <w:rFonts w:ascii="GHEA Grapalat" w:hAnsi="GHEA Grapalat" w:cs="Tahoma"/>
          <w:sz w:val="24"/>
          <w:szCs w:val="24"/>
          <w:lang w:val="hy-AM"/>
        </w:rPr>
        <w:t xml:space="preserve"> </w:t>
      </w:r>
      <w:r w:rsidR="00677050" w:rsidRPr="001D4BD0">
        <w:rPr>
          <w:rFonts w:ascii="GHEA Grapalat" w:hAnsi="GHEA Grapalat" w:cs="Tahoma"/>
          <w:sz w:val="24"/>
          <w:szCs w:val="24"/>
          <w:lang w:val="hy-AM"/>
        </w:rPr>
        <w:t xml:space="preserve">որակի ապահովման և որակի </w:t>
      </w:r>
      <w:r w:rsidRPr="001D4BD0">
        <w:rPr>
          <w:rFonts w:ascii="GHEA Grapalat" w:hAnsi="GHEA Grapalat" w:cs="Tahoma"/>
          <w:sz w:val="24"/>
          <w:szCs w:val="24"/>
          <w:lang w:val="hy-AM"/>
        </w:rPr>
        <w:t>հսկողության</w:t>
      </w:r>
      <w:r w:rsidR="00677050" w:rsidRPr="001D4BD0">
        <w:rPr>
          <w:rFonts w:ascii="GHEA Grapalat" w:hAnsi="GHEA Grapalat" w:cs="Tahoma"/>
          <w:sz w:val="24"/>
          <w:szCs w:val="24"/>
          <w:lang w:val="hy-AM"/>
        </w:rPr>
        <w:t xml:space="preserve"> համակարգ</w:t>
      </w:r>
      <w:r w:rsidRPr="001D4BD0">
        <w:rPr>
          <w:rFonts w:ascii="GHEA Grapalat" w:hAnsi="GHEA Grapalat" w:cs="Tahoma"/>
          <w:sz w:val="24"/>
          <w:szCs w:val="24"/>
          <w:lang w:val="hy-AM"/>
        </w:rPr>
        <w:t>ի ներդրում</w:t>
      </w:r>
      <w:r w:rsidR="00677050" w:rsidRPr="001D4BD0">
        <w:rPr>
          <w:rFonts w:ascii="GHEA Grapalat" w:hAnsi="GHEA Grapalat" w:cs="Times New Roman"/>
          <w:sz w:val="24"/>
          <w:szCs w:val="24"/>
          <w:lang w:val="hy-AM"/>
        </w:rPr>
        <w:t xml:space="preserve">: </w:t>
      </w:r>
      <w:r w:rsidR="00677050" w:rsidRPr="001D4BD0">
        <w:rPr>
          <w:rFonts w:ascii="GHEA Grapalat" w:eastAsia="Tahoma" w:hAnsi="GHEA Grapalat" w:cs="Tahoma"/>
          <w:sz w:val="24"/>
          <w:szCs w:val="24"/>
          <w:lang w:val="hy-AM"/>
        </w:rPr>
        <w:t>Որպես</w:t>
      </w:r>
      <w:r w:rsidR="00677050" w:rsidRPr="001D4BD0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AC5489" w:rsidRPr="001D4BD0">
        <w:rPr>
          <w:rFonts w:ascii="GHEA Grapalat" w:eastAsia="Tahoma" w:hAnsi="GHEA Grapalat" w:cs="Tahoma"/>
          <w:sz w:val="24"/>
          <w:szCs w:val="24"/>
          <w:lang w:val="hy-AM"/>
        </w:rPr>
        <w:t>ֆ</w:t>
      </w:r>
      <w:r w:rsidR="00677050" w:rsidRPr="001D4BD0">
        <w:rPr>
          <w:rFonts w:ascii="GHEA Grapalat" w:eastAsia="Tahoma" w:hAnsi="GHEA Grapalat" w:cs="Tahoma"/>
          <w:sz w:val="24"/>
          <w:szCs w:val="24"/>
          <w:lang w:val="hy-AM"/>
        </w:rPr>
        <w:t>ինանսական</w:t>
      </w:r>
      <w:r w:rsidR="00677050" w:rsidRPr="001D4BD0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677050" w:rsidRPr="001D4BD0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="00677050" w:rsidRPr="001D4BD0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677050" w:rsidRPr="001D4BD0">
        <w:rPr>
          <w:rFonts w:ascii="GHEA Grapalat" w:eastAsia="Tahoma" w:hAnsi="GHEA Grapalat" w:cs="Tahoma"/>
          <w:sz w:val="24"/>
          <w:szCs w:val="24"/>
          <w:lang w:val="hy-AM"/>
        </w:rPr>
        <w:t>համապատասխանության</w:t>
      </w:r>
      <w:r w:rsidR="00677050" w:rsidRPr="001D4BD0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ED6B6F" w:rsidRPr="001D4BD0">
        <w:rPr>
          <w:rFonts w:ascii="GHEA Grapalat" w:eastAsia="Tahoma" w:hAnsi="GHEA Grapalat" w:cs="Tahoma"/>
          <w:sz w:val="24"/>
          <w:szCs w:val="24"/>
          <w:lang w:val="hy-AM"/>
        </w:rPr>
        <w:t>հաշվեքննության</w:t>
      </w:r>
      <w:r w:rsidR="00677050" w:rsidRPr="001D4BD0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5300E4">
        <w:rPr>
          <w:rFonts w:ascii="GHEA Grapalat" w:eastAsia="Tahoma" w:hAnsi="GHEA Grapalat" w:cs="Tahoma"/>
          <w:sz w:val="24"/>
          <w:szCs w:val="24"/>
          <w:lang w:val="hy-AM"/>
        </w:rPr>
        <w:t xml:space="preserve">մեթոդաբանության </w:t>
      </w:r>
      <w:r w:rsidR="00AC5489" w:rsidRPr="001D4BD0">
        <w:rPr>
          <w:rFonts w:ascii="GHEA Grapalat" w:eastAsia="Tahoma" w:hAnsi="GHEA Grapalat" w:cs="Tahoma"/>
          <w:sz w:val="24"/>
          <w:szCs w:val="24"/>
          <w:lang w:val="hy-AM"/>
        </w:rPr>
        <w:t>որակի</w:t>
      </w:r>
      <w:r w:rsidR="00AC5489" w:rsidRPr="001D4BD0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5300E4">
        <w:rPr>
          <w:rFonts w:ascii="GHEA Grapalat" w:hAnsi="GHEA Grapalat" w:cs="Tahoma"/>
          <w:sz w:val="24"/>
          <w:szCs w:val="24"/>
          <w:lang w:val="hy-AM"/>
        </w:rPr>
        <w:t>հսկողության</w:t>
      </w:r>
      <w:r w:rsidR="00AC5489" w:rsidRPr="001D4BD0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5300E4">
        <w:rPr>
          <w:rFonts w:ascii="GHEA Grapalat" w:eastAsia="Tahoma" w:hAnsi="GHEA Grapalat" w:cs="Tahoma"/>
          <w:sz w:val="24"/>
          <w:szCs w:val="24"/>
          <w:lang w:val="hy-AM"/>
        </w:rPr>
        <w:t>համակարգի</w:t>
      </w:r>
      <w:r w:rsidR="00AC5489" w:rsidRPr="001D4BD0">
        <w:rPr>
          <w:rFonts w:ascii="GHEA Grapalat" w:eastAsia="Tahoma" w:hAnsi="GHEA Grapalat" w:cs="Tahoma"/>
          <w:sz w:val="24"/>
          <w:szCs w:val="24"/>
          <w:lang w:val="hy-AM"/>
        </w:rPr>
        <w:t xml:space="preserve"> լրացում</w:t>
      </w:r>
      <w:r w:rsidR="00677050" w:rsidRPr="001D4BD0">
        <w:rPr>
          <w:rFonts w:ascii="GHEA Grapalat" w:hAnsi="GHEA Grapalat" w:cs="Times New Roman"/>
          <w:sz w:val="24"/>
          <w:szCs w:val="24"/>
          <w:lang w:val="hy-AM"/>
        </w:rPr>
        <w:t>,</w:t>
      </w:r>
      <w:r w:rsidR="005300E4">
        <w:rPr>
          <w:rFonts w:ascii="GHEA Grapalat" w:hAnsi="GHEA Grapalat" w:cs="Times New Roman"/>
          <w:sz w:val="24"/>
          <w:szCs w:val="24"/>
          <w:lang w:val="hy-AM"/>
        </w:rPr>
        <w:t xml:space="preserve"> անհրաժեշտ է, որ </w:t>
      </w:r>
      <w:r w:rsidR="00677050" w:rsidRPr="001D4BD0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677050" w:rsidRPr="001D4BD0">
        <w:rPr>
          <w:rFonts w:ascii="GHEA Grapalat" w:eastAsia="Tahoma" w:hAnsi="GHEA Grapalat" w:cs="Tahoma"/>
          <w:sz w:val="24"/>
          <w:szCs w:val="24"/>
          <w:lang w:val="hy-AM"/>
        </w:rPr>
        <w:t>կազմ</w:t>
      </w:r>
      <w:r w:rsidR="005300E4">
        <w:rPr>
          <w:rFonts w:ascii="GHEA Grapalat" w:eastAsia="Tahoma" w:hAnsi="GHEA Grapalat" w:cs="Tahoma"/>
          <w:sz w:val="24"/>
          <w:szCs w:val="24"/>
          <w:lang w:val="hy-AM"/>
        </w:rPr>
        <w:t>վ</w:t>
      </w:r>
      <w:r w:rsidR="00677050" w:rsidRPr="001D4BD0">
        <w:rPr>
          <w:rFonts w:ascii="GHEA Grapalat" w:eastAsia="Tahoma" w:hAnsi="GHEA Grapalat" w:cs="Tahoma"/>
          <w:sz w:val="24"/>
          <w:szCs w:val="24"/>
          <w:lang w:val="hy-AM"/>
        </w:rPr>
        <w:t>ի</w:t>
      </w:r>
      <w:r w:rsidR="00677050" w:rsidRPr="001D4BD0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677050" w:rsidRPr="001D4BD0">
        <w:rPr>
          <w:rFonts w:ascii="GHEA Grapalat" w:eastAsia="Tahoma" w:hAnsi="GHEA Grapalat" w:cs="Tahoma"/>
          <w:sz w:val="24"/>
          <w:szCs w:val="24"/>
          <w:lang w:val="hy-AM"/>
        </w:rPr>
        <w:t>ձեռնարկ</w:t>
      </w:r>
      <w:r w:rsidR="00677050" w:rsidRPr="001D4BD0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677050" w:rsidRPr="001D4BD0">
        <w:rPr>
          <w:rFonts w:ascii="GHEA Grapalat" w:eastAsia="Tahoma" w:hAnsi="GHEA Grapalat" w:cs="Tahoma"/>
          <w:sz w:val="24"/>
          <w:szCs w:val="24"/>
          <w:lang w:val="hy-AM"/>
        </w:rPr>
        <w:t>բոլոր</w:t>
      </w:r>
      <w:r w:rsidR="00677050" w:rsidRPr="001D4BD0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677050" w:rsidRPr="001D4BD0">
        <w:rPr>
          <w:rFonts w:ascii="GHEA Grapalat" w:eastAsia="Tahoma" w:hAnsi="GHEA Grapalat" w:cs="Tahoma"/>
          <w:sz w:val="24"/>
          <w:szCs w:val="24"/>
          <w:lang w:val="hy-AM"/>
        </w:rPr>
        <w:t>տեսակի</w:t>
      </w:r>
      <w:r w:rsidR="00677050" w:rsidRPr="001D4BD0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ED6B6F" w:rsidRPr="001D4BD0">
        <w:rPr>
          <w:rFonts w:ascii="GHEA Grapalat" w:eastAsia="Tahoma" w:hAnsi="GHEA Grapalat" w:cs="Tahoma"/>
          <w:sz w:val="24"/>
          <w:szCs w:val="24"/>
          <w:lang w:val="hy-AM"/>
        </w:rPr>
        <w:t>հաշվեքննությ</w:t>
      </w:r>
      <w:r w:rsidR="005300E4">
        <w:rPr>
          <w:rFonts w:ascii="GHEA Grapalat" w:eastAsia="Tahoma" w:hAnsi="GHEA Grapalat" w:cs="Tahoma"/>
          <w:sz w:val="24"/>
          <w:szCs w:val="24"/>
          <w:lang w:val="hy-AM"/>
        </w:rPr>
        <w:t>ունների</w:t>
      </w:r>
      <w:r w:rsidR="00677050" w:rsidRPr="001D4BD0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677050" w:rsidRPr="001D4BD0">
        <w:rPr>
          <w:rFonts w:ascii="GHEA Grapalat" w:eastAsia="Tahoma" w:hAnsi="GHEA Grapalat" w:cs="Tahoma"/>
          <w:sz w:val="24"/>
          <w:szCs w:val="24"/>
          <w:lang w:val="hy-AM"/>
        </w:rPr>
        <w:t>համար</w:t>
      </w:r>
      <w:r w:rsidR="00677050" w:rsidRPr="001D4BD0">
        <w:rPr>
          <w:rFonts w:ascii="GHEA Grapalat" w:hAnsi="GHEA Grapalat" w:cs="Times New Roman"/>
          <w:sz w:val="24"/>
          <w:szCs w:val="24"/>
          <w:lang w:val="hy-AM"/>
        </w:rPr>
        <w:t>`</w:t>
      </w:r>
      <w:r w:rsidR="00AC5489" w:rsidRPr="001D4BD0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677050" w:rsidRPr="001D4BD0">
        <w:rPr>
          <w:rFonts w:ascii="GHEA Grapalat" w:eastAsia="Tahoma" w:hAnsi="GHEA Grapalat" w:cs="Tahoma"/>
          <w:sz w:val="24"/>
          <w:szCs w:val="24"/>
          <w:lang w:val="hy-AM"/>
        </w:rPr>
        <w:t>աջակցելու</w:t>
      </w:r>
      <w:r w:rsidR="00677050" w:rsidRPr="001D4BD0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677050" w:rsidRPr="001D4BD0">
        <w:rPr>
          <w:rFonts w:ascii="GHEA Grapalat" w:eastAsia="Tahoma" w:hAnsi="GHEA Grapalat" w:cs="Tahoma"/>
          <w:sz w:val="24"/>
          <w:szCs w:val="24"/>
          <w:lang w:val="hy-AM"/>
        </w:rPr>
        <w:t>որակի</w:t>
      </w:r>
      <w:r w:rsidR="00677050" w:rsidRPr="001D4BD0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5300E4">
        <w:rPr>
          <w:rFonts w:ascii="GHEA Grapalat" w:eastAsia="Tahoma" w:hAnsi="GHEA Grapalat" w:cs="Tahoma"/>
          <w:sz w:val="24"/>
          <w:szCs w:val="24"/>
          <w:lang w:val="hy-AM"/>
        </w:rPr>
        <w:t>հսկողության</w:t>
      </w:r>
      <w:r w:rsidR="00677050" w:rsidRPr="001D4BD0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5300E4">
        <w:rPr>
          <w:rFonts w:ascii="GHEA Grapalat" w:eastAsia="Tahoma" w:hAnsi="GHEA Grapalat" w:cs="Tahoma"/>
          <w:sz w:val="24"/>
          <w:szCs w:val="24"/>
          <w:lang w:val="hy-AM"/>
        </w:rPr>
        <w:t>գործընթացին</w:t>
      </w:r>
      <w:r w:rsidR="00677050" w:rsidRPr="001D4BD0">
        <w:rPr>
          <w:rFonts w:ascii="GHEA Grapalat" w:hAnsi="GHEA Grapalat" w:cs="Times New Roman"/>
          <w:sz w:val="24"/>
          <w:szCs w:val="24"/>
          <w:lang w:val="hy-AM"/>
        </w:rPr>
        <w:t>:</w:t>
      </w:r>
      <w:r w:rsidR="005300E4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677050" w:rsidRPr="005300E4">
        <w:rPr>
          <w:rFonts w:ascii="GHEA Grapalat" w:eastAsia="Tahoma" w:hAnsi="GHEA Grapalat" w:cs="Tahoma"/>
          <w:sz w:val="24"/>
          <w:szCs w:val="24"/>
          <w:lang w:val="hy-AM"/>
        </w:rPr>
        <w:t>Որակի</w:t>
      </w:r>
      <w:r w:rsidR="00677050" w:rsidRPr="005300E4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5300E4">
        <w:rPr>
          <w:rFonts w:ascii="GHEA Grapalat" w:eastAsia="Tahoma" w:hAnsi="GHEA Grapalat" w:cs="Tahoma"/>
          <w:sz w:val="24"/>
          <w:szCs w:val="24"/>
          <w:lang w:val="hy-AM"/>
        </w:rPr>
        <w:t>հսկողությունը</w:t>
      </w:r>
      <w:r w:rsidR="00677050" w:rsidRPr="005300E4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677050" w:rsidRPr="005300E4">
        <w:rPr>
          <w:rFonts w:ascii="GHEA Grapalat" w:eastAsia="Tahoma" w:hAnsi="GHEA Grapalat" w:cs="Tahoma"/>
          <w:sz w:val="24"/>
          <w:szCs w:val="24"/>
          <w:lang w:val="hy-AM"/>
        </w:rPr>
        <w:t>կարող</w:t>
      </w:r>
      <w:r w:rsidR="00677050" w:rsidRPr="005300E4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5E799F" w:rsidRPr="005E799F">
        <w:rPr>
          <w:rFonts w:ascii="GHEA Grapalat" w:eastAsia="Tahoma" w:hAnsi="GHEA Grapalat" w:cs="Tahoma"/>
          <w:sz w:val="24"/>
          <w:szCs w:val="24"/>
          <w:lang w:val="hy-AM"/>
        </w:rPr>
        <w:t>է</w:t>
      </w:r>
      <w:r w:rsidR="00677050" w:rsidRPr="005300E4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677050" w:rsidRPr="005300E4">
        <w:rPr>
          <w:rFonts w:ascii="GHEA Grapalat" w:eastAsia="Tahoma" w:hAnsi="GHEA Grapalat" w:cs="Tahoma"/>
          <w:sz w:val="24"/>
          <w:szCs w:val="24"/>
          <w:lang w:val="hy-AM"/>
        </w:rPr>
        <w:t>արդյունավետ</w:t>
      </w:r>
      <w:r w:rsidR="00677050" w:rsidRPr="005300E4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677050" w:rsidRPr="005300E4">
        <w:rPr>
          <w:rFonts w:ascii="GHEA Grapalat" w:eastAsia="Tahoma" w:hAnsi="GHEA Grapalat" w:cs="Tahoma"/>
          <w:sz w:val="24"/>
          <w:szCs w:val="24"/>
          <w:lang w:val="hy-AM"/>
        </w:rPr>
        <w:t>լինել</w:t>
      </w:r>
      <w:r w:rsidR="00677050" w:rsidRPr="005300E4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677050" w:rsidRPr="005300E4">
        <w:rPr>
          <w:rFonts w:ascii="GHEA Grapalat" w:eastAsia="Tahoma" w:hAnsi="GHEA Grapalat" w:cs="Tahoma"/>
          <w:sz w:val="24"/>
          <w:szCs w:val="24"/>
          <w:lang w:val="hy-AM"/>
        </w:rPr>
        <w:t>միայն</w:t>
      </w:r>
      <w:r w:rsidR="00677050" w:rsidRPr="005300E4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677050" w:rsidRPr="005300E4">
        <w:rPr>
          <w:rFonts w:ascii="GHEA Grapalat" w:eastAsia="Tahoma" w:hAnsi="GHEA Grapalat" w:cs="Tahoma"/>
          <w:sz w:val="24"/>
          <w:szCs w:val="24"/>
          <w:lang w:val="hy-AM"/>
        </w:rPr>
        <w:t>այն</w:t>
      </w:r>
      <w:r w:rsidR="00677050" w:rsidRPr="005300E4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677050" w:rsidRPr="005300E4">
        <w:rPr>
          <w:rFonts w:ascii="GHEA Grapalat" w:eastAsia="Tahoma" w:hAnsi="GHEA Grapalat" w:cs="Tahoma"/>
          <w:sz w:val="24"/>
          <w:szCs w:val="24"/>
          <w:lang w:val="hy-AM"/>
        </w:rPr>
        <w:t>դեպքում</w:t>
      </w:r>
      <w:r w:rsidR="00677050" w:rsidRPr="005300E4">
        <w:rPr>
          <w:rFonts w:ascii="GHEA Grapalat" w:hAnsi="GHEA Grapalat" w:cs="Times New Roman"/>
          <w:sz w:val="24"/>
          <w:szCs w:val="24"/>
          <w:lang w:val="hy-AM"/>
        </w:rPr>
        <w:t xml:space="preserve">, </w:t>
      </w:r>
      <w:r w:rsidR="00677050" w:rsidRPr="005300E4">
        <w:rPr>
          <w:rFonts w:ascii="GHEA Grapalat" w:eastAsia="Tahoma" w:hAnsi="GHEA Grapalat" w:cs="Tahoma"/>
          <w:sz w:val="24"/>
          <w:szCs w:val="24"/>
          <w:lang w:val="hy-AM"/>
        </w:rPr>
        <w:t>երբ</w:t>
      </w:r>
      <w:r w:rsidR="00677050" w:rsidRPr="005300E4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5300E4">
        <w:rPr>
          <w:rFonts w:ascii="GHEA Grapalat" w:eastAsia="Tahoma" w:hAnsi="GHEA Grapalat" w:cs="Tahoma"/>
          <w:sz w:val="24"/>
          <w:szCs w:val="24"/>
          <w:lang w:val="hy-AM"/>
        </w:rPr>
        <w:t>հաշվեքննությունը պատշաճ փաստաթղթավորված և պահպանված է</w:t>
      </w:r>
      <w:r w:rsidR="00AC5489" w:rsidRPr="005300E4">
        <w:rPr>
          <w:rFonts w:ascii="GHEA Grapalat" w:hAnsi="GHEA Grapalat" w:cs="Times New Roman"/>
          <w:sz w:val="24"/>
          <w:szCs w:val="24"/>
          <w:lang w:val="hy-AM"/>
        </w:rPr>
        <w:t>:</w:t>
      </w:r>
    </w:p>
    <w:p w:rsidR="005300E4" w:rsidRPr="005300E4" w:rsidRDefault="005300E4" w:rsidP="00677050">
      <w:pPr>
        <w:spacing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>
        <w:rPr>
          <w:rFonts w:ascii="GHEA Grapalat" w:hAnsi="GHEA Grapalat" w:cs="Times New Roman"/>
          <w:sz w:val="24"/>
          <w:szCs w:val="24"/>
          <w:lang w:val="hy-AM"/>
        </w:rPr>
        <w:t xml:space="preserve">ՀՊ օրենքին համապատասխան՝ որակի ապահովումը պետք է </w:t>
      </w:r>
      <w:r w:rsidR="00A13D82" w:rsidRPr="00A13D82">
        <w:rPr>
          <w:rFonts w:ascii="GHEA Grapalat" w:hAnsi="GHEA Grapalat" w:cs="Times New Roman"/>
          <w:sz w:val="24"/>
          <w:szCs w:val="24"/>
          <w:lang w:val="hy-AM"/>
        </w:rPr>
        <w:t>ներառի</w:t>
      </w:r>
      <w:r>
        <w:rPr>
          <w:rFonts w:ascii="GHEA Grapalat" w:hAnsi="GHEA Grapalat" w:cs="Times New Roman"/>
          <w:sz w:val="24"/>
          <w:szCs w:val="24"/>
          <w:lang w:val="hy-AM"/>
        </w:rPr>
        <w:t xml:space="preserve"> նաև ՀՊ-ի </w:t>
      </w:r>
      <w:r w:rsidRPr="005300E4">
        <w:rPr>
          <w:rFonts w:ascii="GHEA Grapalat" w:hAnsi="GHEA Grapalat" w:cs="Times New Roman"/>
          <w:sz w:val="24"/>
          <w:szCs w:val="24"/>
          <w:lang w:val="hy-AM"/>
        </w:rPr>
        <w:t>ֆինանսական, հսկողության և կառավարչական գործընթացների հետ կապված ռիսկերի կառավարման արդյունավետութ</w:t>
      </w:r>
      <w:r w:rsidR="00A13D82" w:rsidRPr="00A13D82">
        <w:rPr>
          <w:rFonts w:ascii="GHEA Grapalat" w:hAnsi="GHEA Grapalat" w:cs="Times New Roman"/>
          <w:sz w:val="24"/>
          <w:szCs w:val="24"/>
          <w:lang w:val="hy-AM"/>
        </w:rPr>
        <w:t>յան հարցեր</w:t>
      </w:r>
      <w:r>
        <w:rPr>
          <w:rFonts w:ascii="GHEA Grapalat" w:hAnsi="GHEA Grapalat" w:cs="Times New Roman"/>
          <w:sz w:val="24"/>
          <w:szCs w:val="24"/>
          <w:lang w:val="hy-AM"/>
        </w:rPr>
        <w:t>:</w:t>
      </w:r>
    </w:p>
    <w:p w:rsidR="00AD362F" w:rsidRPr="005300E4" w:rsidRDefault="00AD362F" w:rsidP="00EB1BC4">
      <w:pPr>
        <w:spacing w:line="276" w:lineRule="auto"/>
        <w:jc w:val="both"/>
        <w:rPr>
          <w:rFonts w:ascii="GHEA Grapalat" w:hAnsi="GHEA Grapalat" w:cs="Times New Roman"/>
          <w:b/>
          <w:sz w:val="24"/>
          <w:szCs w:val="24"/>
          <w:lang w:val="hy-AM"/>
        </w:rPr>
      </w:pPr>
      <w:r w:rsidRPr="005300E4">
        <w:rPr>
          <w:rFonts w:ascii="GHEA Grapalat" w:hAnsi="GHEA Grapalat" w:cs="Times New Roman"/>
          <w:b/>
          <w:sz w:val="24"/>
          <w:szCs w:val="24"/>
          <w:lang w:val="hy-AM"/>
        </w:rPr>
        <w:t xml:space="preserve">3. </w:t>
      </w:r>
      <w:r w:rsidR="00AC5489" w:rsidRPr="005300E4">
        <w:rPr>
          <w:rFonts w:ascii="GHEA Grapalat" w:hAnsi="GHEA Grapalat" w:cs="Tahoma"/>
          <w:b/>
          <w:sz w:val="24"/>
          <w:szCs w:val="24"/>
          <w:lang w:val="hy-AM"/>
        </w:rPr>
        <w:t>Մասնագիտական կարողության ուժեղացում</w:t>
      </w:r>
    </w:p>
    <w:p w:rsidR="00177E33" w:rsidRPr="00177E33" w:rsidRDefault="0046396D" w:rsidP="00177E33">
      <w:pPr>
        <w:spacing w:line="276" w:lineRule="auto"/>
        <w:jc w:val="both"/>
        <w:outlineLvl w:val="0"/>
        <w:rPr>
          <w:rFonts w:ascii="GHEA Grapalat" w:hAnsi="GHEA Grapalat" w:cs="Times New Roman"/>
          <w:b/>
          <w:i/>
          <w:sz w:val="24"/>
          <w:szCs w:val="24"/>
          <w:lang w:val="hy-AM"/>
        </w:rPr>
      </w:pPr>
      <w:bookmarkStart w:id="13" w:name="_Toc44373276"/>
      <w:r w:rsidRPr="0046396D">
        <w:rPr>
          <w:rFonts w:ascii="GHEA Grapalat" w:hAnsi="GHEA Grapalat" w:cs="Tahoma"/>
          <w:b/>
          <w:i/>
          <w:sz w:val="24"/>
          <w:szCs w:val="24"/>
          <w:lang w:val="hy-AM"/>
        </w:rPr>
        <w:t xml:space="preserve">Մարդկային ռեսուրսների կառավարման </w:t>
      </w:r>
      <w:r>
        <w:rPr>
          <w:rFonts w:ascii="GHEA Grapalat" w:hAnsi="GHEA Grapalat" w:cs="Tahoma"/>
          <w:b/>
          <w:i/>
          <w:sz w:val="24"/>
          <w:szCs w:val="24"/>
          <w:lang w:val="hy-AM"/>
        </w:rPr>
        <w:t>(</w:t>
      </w:r>
      <w:r w:rsidRPr="0046396D">
        <w:rPr>
          <w:rFonts w:ascii="GHEA Grapalat" w:hAnsi="GHEA Grapalat" w:cs="Tahoma"/>
          <w:b/>
          <w:i/>
          <w:sz w:val="24"/>
          <w:szCs w:val="24"/>
          <w:lang w:val="hy-AM"/>
        </w:rPr>
        <w:t>այսուհետ՝ ՄՌԿ</w:t>
      </w:r>
      <w:r>
        <w:rPr>
          <w:rFonts w:ascii="GHEA Grapalat" w:hAnsi="GHEA Grapalat" w:cs="Tahoma"/>
          <w:b/>
          <w:i/>
          <w:sz w:val="24"/>
          <w:szCs w:val="24"/>
          <w:lang w:val="hy-AM"/>
        </w:rPr>
        <w:t>)</w:t>
      </w:r>
      <w:r w:rsidR="00AC5489" w:rsidRPr="0046396D">
        <w:rPr>
          <w:rFonts w:ascii="GHEA Grapalat" w:hAnsi="GHEA Grapalat" w:cs="Tahoma"/>
          <w:b/>
          <w:i/>
          <w:sz w:val="24"/>
          <w:szCs w:val="24"/>
          <w:lang w:val="hy-AM"/>
        </w:rPr>
        <w:t xml:space="preserve"> քաղաքականություն և մասնագիտական զարգացում</w:t>
      </w:r>
      <w:bookmarkEnd w:id="13"/>
    </w:p>
    <w:p w:rsidR="00AD362F" w:rsidRPr="002B790B" w:rsidRDefault="002B790B" w:rsidP="00EB1BC4">
      <w:pPr>
        <w:spacing w:line="276" w:lineRule="auto"/>
        <w:jc w:val="both"/>
        <w:rPr>
          <w:rFonts w:ascii="GHEA Grapalat" w:eastAsia="Arial" w:hAnsi="GHEA Grapalat" w:cs="Times New Roman"/>
          <w:sz w:val="24"/>
          <w:szCs w:val="24"/>
          <w:lang w:val="hy-AM" w:bidi="en-US"/>
        </w:rPr>
      </w:pPr>
      <w:r w:rsidRPr="002B790B">
        <w:rPr>
          <w:rFonts w:ascii="GHEA Grapalat" w:eastAsia="Tahoma" w:hAnsi="GHEA Grapalat" w:cs="Tahoma"/>
          <w:sz w:val="24"/>
          <w:szCs w:val="24"/>
          <w:lang w:val="hy-AM" w:bidi="en-US"/>
        </w:rPr>
        <w:t>ՀՊ-ն իր գործառույթներն իրականացնելու համար ISSAI-ներին</w:t>
      </w:r>
      <w:r w:rsidRPr="002B790B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Pr="002B790B">
        <w:rPr>
          <w:rFonts w:ascii="GHEA Grapalat" w:eastAsia="Tahoma" w:hAnsi="GHEA Grapalat" w:cs="Tahoma"/>
          <w:sz w:val="24"/>
          <w:szCs w:val="24"/>
          <w:lang w:val="hy-AM" w:bidi="en-US"/>
        </w:rPr>
        <w:t>և</w:t>
      </w:r>
      <w:r w:rsidRPr="002B790B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Pr="002B790B">
        <w:rPr>
          <w:rFonts w:ascii="GHEA Grapalat" w:eastAsia="Tahoma" w:hAnsi="GHEA Grapalat" w:cs="Tahoma"/>
          <w:sz w:val="24"/>
          <w:szCs w:val="24"/>
          <w:lang w:val="hy-AM" w:bidi="en-US"/>
        </w:rPr>
        <w:t>իրավական</w:t>
      </w:r>
      <w:r w:rsidRPr="002B790B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Pr="002B790B">
        <w:rPr>
          <w:rFonts w:ascii="GHEA Grapalat" w:eastAsia="Tahoma" w:hAnsi="GHEA Grapalat" w:cs="Tahoma"/>
          <w:sz w:val="24"/>
          <w:szCs w:val="24"/>
          <w:lang w:val="hy-AM" w:bidi="en-US"/>
        </w:rPr>
        <w:t>պահանջներին</w:t>
      </w:r>
      <w:r w:rsidRPr="002B790B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Pr="002B790B">
        <w:rPr>
          <w:rFonts w:ascii="GHEA Grapalat" w:eastAsia="Tahoma" w:hAnsi="GHEA Grapalat" w:cs="Tahoma"/>
          <w:sz w:val="24"/>
          <w:szCs w:val="24"/>
          <w:lang w:val="hy-AM" w:bidi="en-US"/>
        </w:rPr>
        <w:t xml:space="preserve">համապատասխան  </w:t>
      </w:r>
      <w:r w:rsidR="00E165F2" w:rsidRPr="002B790B">
        <w:rPr>
          <w:rFonts w:ascii="GHEA Grapalat" w:eastAsia="Tahoma" w:hAnsi="GHEA Grapalat" w:cs="Tahoma"/>
          <w:sz w:val="24"/>
          <w:szCs w:val="24"/>
          <w:lang w:val="hy-AM" w:bidi="en-US"/>
        </w:rPr>
        <w:t>կոմպետենտ,</w:t>
      </w:r>
      <w:r w:rsidR="00E165F2" w:rsidRPr="002B790B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Pr="002B790B">
        <w:rPr>
          <w:rFonts w:ascii="GHEA Grapalat" w:eastAsia="Tahoma" w:hAnsi="GHEA Grapalat" w:cs="Tahoma"/>
          <w:sz w:val="24"/>
          <w:szCs w:val="24"/>
          <w:lang w:val="hy-AM" w:bidi="en-US"/>
        </w:rPr>
        <w:t>փորձառու</w:t>
      </w:r>
      <w:r w:rsidR="00E165F2" w:rsidRPr="002B790B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E165F2" w:rsidRPr="002B790B">
        <w:rPr>
          <w:rFonts w:ascii="GHEA Grapalat" w:eastAsia="Tahoma" w:hAnsi="GHEA Grapalat" w:cs="Tahoma"/>
          <w:sz w:val="24"/>
          <w:szCs w:val="24"/>
          <w:lang w:val="hy-AM" w:bidi="en-US"/>
        </w:rPr>
        <w:t>և</w:t>
      </w:r>
      <w:r w:rsidR="00E165F2" w:rsidRPr="002B790B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Pr="002B790B">
        <w:rPr>
          <w:rFonts w:ascii="GHEA Grapalat" w:eastAsia="Tahoma" w:hAnsi="GHEA Grapalat" w:cs="Tahoma"/>
          <w:sz w:val="24"/>
          <w:szCs w:val="24"/>
          <w:lang w:val="hy-AM" w:bidi="en-US"/>
        </w:rPr>
        <w:t>էթիկայի</w:t>
      </w:r>
      <w:r w:rsidR="00E165F2" w:rsidRPr="002B790B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E165F2" w:rsidRPr="002B790B">
        <w:rPr>
          <w:rFonts w:ascii="GHEA Grapalat" w:eastAsia="Tahoma" w:hAnsi="GHEA Grapalat" w:cs="Tahoma"/>
          <w:sz w:val="24"/>
          <w:szCs w:val="24"/>
          <w:lang w:val="hy-AM" w:bidi="en-US"/>
        </w:rPr>
        <w:t xml:space="preserve">սկզբունքներին </w:t>
      </w:r>
      <w:r w:rsidRPr="002B790B">
        <w:rPr>
          <w:rFonts w:ascii="GHEA Grapalat" w:eastAsia="Tahoma" w:hAnsi="GHEA Grapalat" w:cs="Tahoma"/>
          <w:sz w:val="24"/>
          <w:szCs w:val="24"/>
          <w:lang w:val="hy-AM" w:bidi="en-US"/>
        </w:rPr>
        <w:t>համապատասխան</w:t>
      </w:r>
      <w:r w:rsidR="009C3334" w:rsidRPr="009C3334">
        <w:rPr>
          <w:rFonts w:ascii="GHEA Grapalat" w:eastAsia="Tahoma" w:hAnsi="GHEA Grapalat" w:cs="Tahoma"/>
          <w:sz w:val="24"/>
          <w:szCs w:val="24"/>
          <w:lang w:val="hy-AM" w:bidi="en-US"/>
        </w:rPr>
        <w:t>ող</w:t>
      </w:r>
      <w:r w:rsidR="00E165F2" w:rsidRPr="002B790B">
        <w:rPr>
          <w:rFonts w:ascii="GHEA Grapalat" w:eastAsia="Tahoma" w:hAnsi="GHEA Grapalat" w:cs="Tahoma"/>
          <w:sz w:val="24"/>
          <w:szCs w:val="24"/>
          <w:lang w:val="hy-AM" w:bidi="en-US"/>
        </w:rPr>
        <w:t xml:space="preserve"> աշխատակիցներ հավաքագրելու</w:t>
      </w:r>
      <w:r w:rsidR="00E165F2" w:rsidRPr="002B790B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Pr="002B790B">
        <w:rPr>
          <w:rFonts w:ascii="GHEA Grapalat" w:eastAsia="Tahoma" w:hAnsi="GHEA Grapalat" w:cs="Tahoma"/>
          <w:sz w:val="24"/>
          <w:szCs w:val="24"/>
          <w:lang w:val="hy-AM" w:bidi="en-US"/>
        </w:rPr>
        <w:t>միանձնյա մանդատ չունի</w:t>
      </w:r>
      <w:r w:rsidR="00E165F2" w:rsidRPr="002B790B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, </w:t>
      </w:r>
      <w:r w:rsidR="00E165F2" w:rsidRPr="002B790B">
        <w:rPr>
          <w:rFonts w:ascii="GHEA Grapalat" w:eastAsia="Tahoma" w:hAnsi="GHEA Grapalat" w:cs="Tahoma"/>
          <w:sz w:val="24"/>
          <w:szCs w:val="24"/>
          <w:lang w:val="hy-AM" w:bidi="en-US"/>
        </w:rPr>
        <w:t>ինչը</w:t>
      </w:r>
      <w:r w:rsidR="00E165F2" w:rsidRPr="002B790B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Pr="002B790B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9C3334" w:rsidRPr="009C3334">
        <w:rPr>
          <w:rFonts w:ascii="GHEA Grapalat" w:eastAsia="Arial" w:hAnsi="GHEA Grapalat" w:cs="Times New Roman"/>
          <w:sz w:val="24"/>
          <w:szCs w:val="24"/>
          <w:lang w:val="hy-AM" w:bidi="en-US"/>
        </w:rPr>
        <w:t>հ</w:t>
      </w:r>
      <w:r w:rsidR="00E165F2" w:rsidRPr="002B790B">
        <w:rPr>
          <w:rFonts w:ascii="GHEA Grapalat" w:eastAsia="Tahoma" w:hAnsi="GHEA Grapalat" w:cs="Tahoma"/>
          <w:sz w:val="24"/>
          <w:szCs w:val="24"/>
          <w:lang w:val="hy-AM" w:bidi="en-US"/>
        </w:rPr>
        <w:t>նարավորություն</w:t>
      </w:r>
      <w:r w:rsidR="00E165F2" w:rsidRPr="002B790B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Pr="002B790B">
        <w:rPr>
          <w:rFonts w:ascii="GHEA Grapalat" w:eastAsia="Tahoma" w:hAnsi="GHEA Grapalat" w:cs="Tahoma"/>
          <w:sz w:val="24"/>
          <w:szCs w:val="24"/>
          <w:lang w:val="hy-AM" w:bidi="en-US"/>
        </w:rPr>
        <w:t>կտար մշակել և հրապարակել ՄՌԿ քաղաքականաություն և զեկույցներ</w:t>
      </w:r>
      <w:r w:rsidR="00E165F2" w:rsidRPr="002B790B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: </w:t>
      </w:r>
      <w:r w:rsidR="00E01A0E" w:rsidRPr="00E01A0E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ՀՊ նախագահի հրամանով հաստատել է մասնագիտական կարողությունների շարունակական զարգացման </w:t>
      </w:r>
      <w:r w:rsidR="00E01A0E">
        <w:rPr>
          <w:rFonts w:ascii="GHEA Grapalat" w:eastAsia="Arial" w:hAnsi="GHEA Grapalat" w:cs="Times New Roman"/>
          <w:sz w:val="24"/>
          <w:szCs w:val="24"/>
          <w:lang w:val="hy-AM" w:bidi="en-US"/>
        </w:rPr>
        <w:t>ծրագ</w:t>
      </w:r>
      <w:r w:rsidR="00E01A0E" w:rsidRPr="00E01A0E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րի մշակման հայեցակարգ: </w:t>
      </w:r>
      <w:r w:rsidR="00E01A0E" w:rsidRPr="00381E49">
        <w:rPr>
          <w:rFonts w:ascii="GHEA Grapalat" w:eastAsia="Arial" w:hAnsi="GHEA Grapalat" w:cs="Times New Roman"/>
          <w:sz w:val="24"/>
          <w:szCs w:val="24"/>
          <w:lang w:val="hy-AM" w:bidi="en-US"/>
        </w:rPr>
        <w:t>Ի</w:t>
      </w:r>
      <w:r w:rsidR="00E165F2" w:rsidRPr="002B790B">
        <w:rPr>
          <w:rFonts w:ascii="GHEA Grapalat" w:eastAsia="Tahoma" w:hAnsi="GHEA Grapalat" w:cs="Tahoma"/>
          <w:sz w:val="24"/>
          <w:szCs w:val="24"/>
          <w:lang w:val="hy-AM" w:bidi="en-US"/>
        </w:rPr>
        <w:t>րավական</w:t>
      </w:r>
      <w:r w:rsidR="00E165F2" w:rsidRPr="002B790B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E165F2" w:rsidRPr="002B790B">
        <w:rPr>
          <w:rFonts w:ascii="GHEA Grapalat" w:eastAsia="Tahoma" w:hAnsi="GHEA Grapalat" w:cs="Tahoma"/>
          <w:sz w:val="24"/>
          <w:szCs w:val="24"/>
          <w:lang w:val="hy-AM" w:bidi="en-US"/>
        </w:rPr>
        <w:t>սահմանափակ</w:t>
      </w:r>
      <w:r w:rsidRPr="002B790B">
        <w:rPr>
          <w:rFonts w:ascii="GHEA Grapalat" w:eastAsia="Tahoma" w:hAnsi="GHEA Grapalat" w:cs="Tahoma"/>
          <w:sz w:val="24"/>
          <w:szCs w:val="24"/>
          <w:lang w:val="hy-AM" w:bidi="en-US"/>
        </w:rPr>
        <w:t xml:space="preserve">ման վերացումից </w:t>
      </w:r>
      <w:r w:rsidR="00E165F2" w:rsidRPr="002B790B">
        <w:rPr>
          <w:rFonts w:ascii="GHEA Grapalat" w:eastAsia="Tahoma" w:hAnsi="GHEA Grapalat" w:cs="Tahoma"/>
          <w:sz w:val="24"/>
          <w:szCs w:val="24"/>
          <w:lang w:val="hy-AM" w:bidi="en-US"/>
        </w:rPr>
        <w:t>հետո</w:t>
      </w:r>
      <w:r w:rsidR="00E165F2" w:rsidRPr="002B790B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2F599C" w:rsidRPr="002F599C">
        <w:rPr>
          <w:rFonts w:ascii="GHEA Grapalat" w:eastAsia="Tahoma" w:hAnsi="GHEA Grapalat" w:cs="Tahoma"/>
          <w:sz w:val="24"/>
          <w:szCs w:val="24"/>
          <w:lang w:val="hy-AM" w:bidi="en-US"/>
        </w:rPr>
        <w:t>ՀՊ-ն</w:t>
      </w:r>
      <w:r w:rsidR="00E165F2" w:rsidRPr="002B790B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E165F2" w:rsidRPr="002B790B">
        <w:rPr>
          <w:rFonts w:ascii="GHEA Grapalat" w:eastAsia="Tahoma" w:hAnsi="GHEA Grapalat" w:cs="Tahoma"/>
          <w:sz w:val="24"/>
          <w:szCs w:val="24"/>
          <w:lang w:val="hy-AM" w:bidi="en-US"/>
        </w:rPr>
        <w:t>պետք</w:t>
      </w:r>
      <w:r w:rsidR="00E165F2" w:rsidRPr="002B790B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E165F2" w:rsidRPr="002B790B">
        <w:rPr>
          <w:rFonts w:ascii="GHEA Grapalat" w:eastAsia="Tahoma" w:hAnsi="GHEA Grapalat" w:cs="Tahoma"/>
          <w:sz w:val="24"/>
          <w:szCs w:val="24"/>
          <w:lang w:val="hy-AM" w:bidi="en-US"/>
        </w:rPr>
        <w:t>է</w:t>
      </w:r>
      <w:r w:rsidR="00E165F2" w:rsidRPr="002B790B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E165F2" w:rsidRPr="002B790B">
        <w:rPr>
          <w:rFonts w:ascii="GHEA Grapalat" w:eastAsia="Tahoma" w:hAnsi="GHEA Grapalat" w:cs="Tahoma"/>
          <w:sz w:val="24"/>
          <w:szCs w:val="24"/>
          <w:lang w:val="hy-AM" w:bidi="en-US"/>
        </w:rPr>
        <w:t>մշակի</w:t>
      </w:r>
      <w:r w:rsidR="00E165F2" w:rsidRPr="002B790B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381E49" w:rsidRPr="00381E49">
        <w:rPr>
          <w:rFonts w:ascii="GHEA Grapalat" w:eastAsia="Arial" w:hAnsi="GHEA Grapalat" w:cs="Times New Roman"/>
          <w:sz w:val="24"/>
          <w:szCs w:val="24"/>
          <w:lang w:val="hy-AM" w:bidi="en-US"/>
        </w:rPr>
        <w:t>նաև</w:t>
      </w:r>
      <w:r w:rsidR="00381E49" w:rsidRPr="0090761A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E165F2" w:rsidRPr="002B790B">
        <w:rPr>
          <w:rFonts w:ascii="GHEA Grapalat" w:eastAsia="Tahoma" w:hAnsi="GHEA Grapalat" w:cs="Tahoma"/>
          <w:sz w:val="24"/>
          <w:szCs w:val="24"/>
          <w:lang w:val="hy-AM" w:bidi="en-US"/>
        </w:rPr>
        <w:t>ՄՌԿ</w:t>
      </w:r>
      <w:r w:rsidR="00E165F2" w:rsidRPr="002B790B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  <w:r w:rsidR="00E165F2" w:rsidRPr="002B790B">
        <w:rPr>
          <w:rFonts w:ascii="GHEA Grapalat" w:eastAsia="Tahoma" w:hAnsi="GHEA Grapalat" w:cs="Tahoma"/>
          <w:sz w:val="24"/>
          <w:szCs w:val="24"/>
          <w:lang w:val="hy-AM" w:bidi="en-US"/>
        </w:rPr>
        <w:t>քաղաքականություն</w:t>
      </w:r>
      <w:r w:rsidR="00E165F2" w:rsidRPr="002B790B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: </w:t>
      </w:r>
      <w:r w:rsidR="00AD362F" w:rsidRPr="002B790B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 </w:t>
      </w:r>
    </w:p>
    <w:p w:rsidR="00AD362F" w:rsidRPr="008332F2" w:rsidRDefault="00047147" w:rsidP="00EB1BC4">
      <w:pPr>
        <w:spacing w:line="276" w:lineRule="auto"/>
        <w:jc w:val="both"/>
        <w:rPr>
          <w:rFonts w:ascii="GHEA Grapalat" w:eastAsia="Arial" w:hAnsi="GHEA Grapalat" w:cs="Times New Roman"/>
          <w:sz w:val="24"/>
          <w:szCs w:val="24"/>
          <w:lang w:val="hy-AM" w:bidi="en-US"/>
        </w:rPr>
      </w:pPr>
      <w:r>
        <w:rPr>
          <w:rFonts w:ascii="GHEA Grapalat" w:eastAsia="Arial" w:hAnsi="GHEA Grapalat" w:cs="Tahoma"/>
          <w:sz w:val="24"/>
          <w:szCs w:val="24"/>
          <w:lang w:val="hy-AM" w:bidi="en-US"/>
        </w:rPr>
        <w:t>Բոլոր</w:t>
      </w:r>
      <w:r w:rsidR="00A67889" w:rsidRPr="002B790B">
        <w:rPr>
          <w:rFonts w:ascii="GHEA Grapalat" w:eastAsia="Arial" w:hAnsi="GHEA Grapalat" w:cs="Tahoma"/>
          <w:sz w:val="24"/>
          <w:szCs w:val="24"/>
          <w:lang w:val="hy-AM" w:bidi="en-US"/>
        </w:rPr>
        <w:t xml:space="preserve"> </w:t>
      </w:r>
      <w:r w:rsidR="002B790B">
        <w:rPr>
          <w:rFonts w:ascii="GHEA Grapalat" w:eastAsia="Arial" w:hAnsi="GHEA Grapalat" w:cs="Tahoma"/>
          <w:sz w:val="24"/>
          <w:szCs w:val="24"/>
          <w:lang w:val="hy-AM" w:bidi="en-US"/>
        </w:rPr>
        <w:t>դեպք</w:t>
      </w:r>
      <w:r>
        <w:rPr>
          <w:rFonts w:ascii="GHEA Grapalat" w:eastAsia="Arial" w:hAnsi="GHEA Grapalat" w:cs="Tahoma"/>
          <w:sz w:val="24"/>
          <w:szCs w:val="24"/>
          <w:lang w:val="hy-AM" w:bidi="en-US"/>
        </w:rPr>
        <w:t>եր</w:t>
      </w:r>
      <w:r w:rsidR="002B790B">
        <w:rPr>
          <w:rFonts w:ascii="GHEA Grapalat" w:eastAsia="Arial" w:hAnsi="GHEA Grapalat" w:cs="Tahoma"/>
          <w:sz w:val="24"/>
          <w:szCs w:val="24"/>
          <w:lang w:val="hy-AM" w:bidi="en-US"/>
        </w:rPr>
        <w:t>ում</w:t>
      </w:r>
      <w:r w:rsidR="00A67889" w:rsidRPr="002B790B">
        <w:rPr>
          <w:rFonts w:ascii="GHEA Grapalat" w:eastAsia="Arial" w:hAnsi="GHEA Grapalat" w:cs="Tahoma"/>
          <w:sz w:val="24"/>
          <w:szCs w:val="24"/>
          <w:lang w:val="hy-AM" w:bidi="en-US"/>
        </w:rPr>
        <w:t xml:space="preserve">, </w:t>
      </w:r>
      <w:r w:rsidR="002B790B">
        <w:rPr>
          <w:rFonts w:ascii="GHEA Grapalat" w:eastAsia="Arial" w:hAnsi="GHEA Grapalat" w:cs="Tahoma"/>
          <w:sz w:val="24"/>
          <w:szCs w:val="24"/>
          <w:lang w:val="hy-AM" w:bidi="en-US"/>
        </w:rPr>
        <w:t>ՀՊ-</w:t>
      </w:r>
      <w:r w:rsidR="00A67889" w:rsidRPr="002B790B">
        <w:rPr>
          <w:rFonts w:ascii="GHEA Grapalat" w:eastAsia="Arial" w:hAnsi="GHEA Grapalat" w:cs="Tahoma"/>
          <w:sz w:val="24"/>
          <w:szCs w:val="24"/>
          <w:lang w:val="hy-AM" w:bidi="en-US"/>
        </w:rPr>
        <w:t>ի աշխատակիցների մասնագիտական զարգացումը պետք է համակարգվ</w:t>
      </w:r>
      <w:r w:rsidR="002B790B">
        <w:rPr>
          <w:rFonts w:ascii="GHEA Grapalat" w:eastAsia="Arial" w:hAnsi="GHEA Grapalat" w:cs="Tahoma"/>
          <w:sz w:val="24"/>
          <w:szCs w:val="24"/>
          <w:lang w:val="hy-AM" w:bidi="en-US"/>
        </w:rPr>
        <w:t>ած լինի</w:t>
      </w:r>
      <w:r w:rsidR="00A67889" w:rsidRPr="002B790B">
        <w:rPr>
          <w:rFonts w:ascii="GHEA Grapalat" w:eastAsia="Arial" w:hAnsi="GHEA Grapalat" w:cs="Times New Roman"/>
          <w:sz w:val="24"/>
          <w:szCs w:val="24"/>
          <w:lang w:val="hy-AM" w:bidi="en-US"/>
        </w:rPr>
        <w:t xml:space="preserve">: </w:t>
      </w:r>
      <w:r w:rsidR="00A67889" w:rsidRPr="002B790B">
        <w:rPr>
          <w:rFonts w:ascii="GHEA Grapalat" w:eastAsia="Arial" w:hAnsi="GHEA Grapalat" w:cs="Tahoma"/>
          <w:sz w:val="24"/>
          <w:szCs w:val="24"/>
          <w:lang w:val="hy-AM" w:bidi="en-US"/>
        </w:rPr>
        <w:t xml:space="preserve">Ներկայումս, </w:t>
      </w:r>
      <w:r w:rsidR="00ED6B6F" w:rsidRPr="002B790B">
        <w:rPr>
          <w:rFonts w:ascii="GHEA Grapalat" w:eastAsia="Arial" w:hAnsi="GHEA Grapalat" w:cs="Tahoma"/>
          <w:sz w:val="24"/>
          <w:szCs w:val="24"/>
          <w:lang w:val="hy-AM" w:bidi="en-US"/>
        </w:rPr>
        <w:t>հաշվեքնն</w:t>
      </w:r>
      <w:r w:rsidR="00545C7C" w:rsidRPr="00545C7C">
        <w:rPr>
          <w:rFonts w:ascii="GHEA Grapalat" w:eastAsia="Arial" w:hAnsi="GHEA Grapalat" w:cs="Tahoma"/>
          <w:sz w:val="24"/>
          <w:szCs w:val="24"/>
          <w:lang w:val="hy-AM" w:bidi="en-US"/>
        </w:rPr>
        <w:t xml:space="preserve">ողների </w:t>
      </w:r>
      <w:r w:rsidR="00A67889" w:rsidRPr="002B790B">
        <w:rPr>
          <w:rFonts w:ascii="GHEA Grapalat" w:eastAsia="Arial" w:hAnsi="GHEA Grapalat" w:cs="Tahoma"/>
          <w:sz w:val="24"/>
          <w:szCs w:val="24"/>
          <w:lang w:val="hy-AM" w:bidi="en-US"/>
        </w:rPr>
        <w:t>մասնագիտ</w:t>
      </w:r>
      <w:r w:rsidR="002B790B">
        <w:rPr>
          <w:rFonts w:ascii="GHEA Grapalat" w:eastAsia="Arial" w:hAnsi="GHEA Grapalat" w:cs="Tahoma"/>
          <w:sz w:val="24"/>
          <w:szCs w:val="24"/>
          <w:lang w:val="hy-AM" w:bidi="en-US"/>
        </w:rPr>
        <w:t>ական կարողությունների հզորացումը</w:t>
      </w:r>
      <w:r w:rsidR="00A67889" w:rsidRPr="002B790B">
        <w:rPr>
          <w:rFonts w:ascii="GHEA Grapalat" w:eastAsia="Arial" w:hAnsi="GHEA Grapalat" w:cs="Tahoma"/>
          <w:sz w:val="24"/>
          <w:szCs w:val="24"/>
          <w:lang w:val="hy-AM" w:bidi="en-US"/>
        </w:rPr>
        <w:t xml:space="preserve"> կատարվում է դեպքից դեպք և կախված է դոնորների աջակցությունից</w:t>
      </w:r>
      <w:r w:rsidR="00A67889" w:rsidRPr="002B790B">
        <w:rPr>
          <w:rFonts w:ascii="GHEA Grapalat" w:eastAsia="Arial" w:hAnsi="GHEA Grapalat" w:cs="Times New Roman"/>
          <w:sz w:val="24"/>
          <w:szCs w:val="24"/>
          <w:lang w:val="hy-AM" w:bidi="en-US"/>
        </w:rPr>
        <w:t>:</w:t>
      </w:r>
      <w:r w:rsidR="00AD362F" w:rsidRPr="002B790B">
        <w:rPr>
          <w:rFonts w:ascii="GHEA Grapalat" w:hAnsi="GHEA Grapalat" w:cs="Times New Roman"/>
          <w:i/>
          <w:sz w:val="24"/>
          <w:szCs w:val="24"/>
          <w:lang w:val="hy-AM"/>
        </w:rPr>
        <w:t xml:space="preserve"> </w:t>
      </w:r>
      <w:r w:rsidR="002B790B">
        <w:rPr>
          <w:rFonts w:ascii="GHEA Grapalat" w:hAnsi="GHEA Grapalat" w:cs="Times New Roman"/>
          <w:sz w:val="24"/>
          <w:szCs w:val="24"/>
          <w:lang w:val="hy-AM"/>
        </w:rPr>
        <w:t>ՀՊ</w:t>
      </w:r>
      <w:r w:rsidR="00A67889" w:rsidRPr="002B790B">
        <w:rPr>
          <w:rFonts w:ascii="GHEA Grapalat" w:hAnsi="GHEA Grapalat" w:cs="Tahoma"/>
          <w:sz w:val="24"/>
          <w:szCs w:val="24"/>
          <w:lang w:val="hy-AM"/>
        </w:rPr>
        <w:t xml:space="preserve"> օրենքը պահանջում է, որ </w:t>
      </w:r>
      <w:r w:rsidR="002B23D0" w:rsidRPr="002B23D0">
        <w:rPr>
          <w:rFonts w:ascii="GHEA Grapalat" w:eastAsia="Tahoma" w:hAnsi="GHEA Grapalat" w:cs="Tahoma"/>
          <w:sz w:val="24"/>
          <w:szCs w:val="24"/>
          <w:lang w:val="hy-AM"/>
        </w:rPr>
        <w:t>ՀՊ-ն</w:t>
      </w:r>
      <w:r w:rsidR="00A67889" w:rsidRPr="002B790B">
        <w:rPr>
          <w:rFonts w:ascii="GHEA Grapalat" w:hAnsi="GHEA Grapalat" w:cs="Times New Roman"/>
          <w:sz w:val="24"/>
          <w:szCs w:val="24"/>
          <w:lang w:val="hy-AM"/>
        </w:rPr>
        <w:t>`</w:t>
      </w:r>
      <w:r w:rsidR="00AD362F" w:rsidRPr="002B790B">
        <w:rPr>
          <w:rFonts w:ascii="GHEA Grapalat" w:hAnsi="GHEA Grapalat" w:cs="Times New Roman"/>
          <w:sz w:val="24"/>
          <w:szCs w:val="24"/>
          <w:lang w:val="hy-AM"/>
        </w:rPr>
        <w:t xml:space="preserve"> (1)</w:t>
      </w:r>
      <w:r w:rsidR="00A67889" w:rsidRPr="002B790B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A67889" w:rsidRPr="002B790B">
        <w:rPr>
          <w:rFonts w:ascii="GHEA Grapalat" w:hAnsi="GHEA Grapalat" w:cs="Tahoma"/>
          <w:sz w:val="24"/>
          <w:szCs w:val="24"/>
          <w:lang w:val="hy-AM"/>
        </w:rPr>
        <w:t>հաստատի աշխատակիցների շարունակական մասնագիտական զարգացման ծրագիր</w:t>
      </w:r>
      <w:r w:rsidR="00AD362F" w:rsidRPr="00ED6B6F">
        <w:rPr>
          <w:rFonts w:ascii="GHEA Grapalat" w:hAnsi="GHEA Grapalat" w:cs="Times New Roman"/>
          <w:sz w:val="24"/>
          <w:szCs w:val="24"/>
          <w:vertAlign w:val="superscript"/>
        </w:rPr>
        <w:footnoteReference w:id="14"/>
      </w:r>
      <w:r w:rsidR="00AD362F" w:rsidRPr="002B790B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A67889" w:rsidRPr="002B790B">
        <w:rPr>
          <w:rFonts w:ascii="GHEA Grapalat" w:hAnsi="GHEA Grapalat" w:cs="Tahoma"/>
          <w:sz w:val="24"/>
          <w:szCs w:val="24"/>
          <w:lang w:val="hy-AM"/>
        </w:rPr>
        <w:t xml:space="preserve">և ապահովի, որ աշխատակիցները վերապատրաստվեն առնվազն </w:t>
      </w:r>
      <w:r w:rsidR="00AD362F" w:rsidRPr="002B790B">
        <w:rPr>
          <w:rFonts w:ascii="GHEA Grapalat" w:hAnsi="GHEA Grapalat" w:cs="Times New Roman"/>
          <w:sz w:val="24"/>
          <w:szCs w:val="24"/>
          <w:lang w:val="hy-AM"/>
        </w:rPr>
        <w:t>3</w:t>
      </w:r>
      <w:r w:rsidR="00A67889" w:rsidRPr="002B790B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A67889" w:rsidRPr="002B790B">
        <w:rPr>
          <w:rFonts w:ascii="GHEA Grapalat" w:hAnsi="GHEA Grapalat" w:cs="Tahoma"/>
          <w:sz w:val="24"/>
          <w:szCs w:val="24"/>
          <w:lang w:val="hy-AM"/>
        </w:rPr>
        <w:t xml:space="preserve">տարին մեկ </w:t>
      </w:r>
      <w:r w:rsidR="00A67889" w:rsidRPr="002B790B">
        <w:rPr>
          <w:rFonts w:ascii="GHEA Grapalat" w:hAnsi="GHEA Grapalat" w:cs="Tahoma"/>
          <w:sz w:val="24"/>
          <w:szCs w:val="24"/>
          <w:lang w:val="hy-AM"/>
        </w:rPr>
        <w:lastRenderedPageBreak/>
        <w:t xml:space="preserve">անգամ, ծրագրով սահմանված </w:t>
      </w:r>
      <w:r w:rsidR="008332F2">
        <w:rPr>
          <w:rFonts w:ascii="GHEA Grapalat" w:hAnsi="GHEA Grapalat" w:cs="Tahoma"/>
          <w:sz w:val="24"/>
          <w:szCs w:val="24"/>
          <w:lang w:val="hy-AM"/>
        </w:rPr>
        <w:t>կարգով</w:t>
      </w:r>
      <w:r w:rsidR="00AD362F" w:rsidRPr="00ED6B6F">
        <w:rPr>
          <w:rFonts w:ascii="GHEA Grapalat" w:hAnsi="GHEA Grapalat" w:cs="Times New Roman"/>
          <w:sz w:val="24"/>
          <w:szCs w:val="24"/>
          <w:vertAlign w:val="superscript"/>
        </w:rPr>
        <w:footnoteReference w:id="15"/>
      </w:r>
      <w:r w:rsidR="00AD362F" w:rsidRPr="002B790B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A67889" w:rsidRPr="002B790B">
        <w:rPr>
          <w:rFonts w:ascii="GHEA Grapalat" w:hAnsi="GHEA Grapalat" w:cs="Tahoma"/>
          <w:sz w:val="24"/>
          <w:szCs w:val="24"/>
          <w:lang w:val="hy-AM"/>
        </w:rPr>
        <w:t>և</w:t>
      </w:r>
      <w:r w:rsidR="00AD362F" w:rsidRPr="002B790B">
        <w:rPr>
          <w:rFonts w:ascii="GHEA Grapalat" w:hAnsi="GHEA Grapalat" w:cs="Times New Roman"/>
          <w:sz w:val="24"/>
          <w:szCs w:val="24"/>
          <w:lang w:val="hy-AM"/>
        </w:rPr>
        <w:t xml:space="preserve"> (2)</w:t>
      </w:r>
      <w:r w:rsidR="00A67889" w:rsidRPr="002B790B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A67889" w:rsidRPr="002B790B">
        <w:rPr>
          <w:rFonts w:ascii="GHEA Grapalat" w:hAnsi="GHEA Grapalat" w:cs="Tahoma"/>
          <w:sz w:val="24"/>
          <w:szCs w:val="24"/>
          <w:lang w:val="hy-AM"/>
        </w:rPr>
        <w:t xml:space="preserve">ապահովեն, որ </w:t>
      </w:r>
      <w:r w:rsidR="008332F2">
        <w:rPr>
          <w:rFonts w:ascii="GHEA Grapalat" w:hAnsi="GHEA Grapalat" w:cs="Tahoma"/>
          <w:sz w:val="24"/>
          <w:szCs w:val="24"/>
          <w:lang w:val="hy-AM"/>
        </w:rPr>
        <w:t>ՀՀ</w:t>
      </w:r>
      <w:r w:rsidR="00A67889" w:rsidRPr="002B790B">
        <w:rPr>
          <w:rFonts w:ascii="GHEA Grapalat" w:hAnsi="GHEA Grapalat" w:cs="Tahoma"/>
          <w:sz w:val="24"/>
          <w:szCs w:val="24"/>
          <w:lang w:val="hy-AM"/>
        </w:rPr>
        <w:t xml:space="preserve"> օրենսդրությամբ սահմանված կարգով</w:t>
      </w:r>
      <w:r w:rsidR="008332F2">
        <w:rPr>
          <w:rFonts w:ascii="GHEA Grapalat" w:hAnsi="GHEA Grapalat" w:cs="Tahoma"/>
          <w:sz w:val="24"/>
          <w:szCs w:val="24"/>
          <w:lang w:val="hy-AM"/>
        </w:rPr>
        <w:t xml:space="preserve"> ՀՊ</w:t>
      </w:r>
      <w:r w:rsidR="00A67889" w:rsidRPr="002B790B">
        <w:rPr>
          <w:rFonts w:ascii="GHEA Grapalat" w:hAnsi="GHEA Grapalat" w:cs="Tahoma"/>
          <w:sz w:val="24"/>
          <w:szCs w:val="24"/>
          <w:lang w:val="hy-AM"/>
        </w:rPr>
        <w:t xml:space="preserve"> անդամները, վարչության պետերը և պետերի տեղակալներ</w:t>
      </w:r>
      <w:r w:rsidR="008332F2">
        <w:rPr>
          <w:rFonts w:ascii="GHEA Grapalat" w:hAnsi="GHEA Grapalat" w:cs="Tahoma"/>
          <w:sz w:val="24"/>
          <w:szCs w:val="24"/>
          <w:lang w:val="hy-AM"/>
        </w:rPr>
        <w:t>ը</w:t>
      </w:r>
      <w:r w:rsidR="00A67889" w:rsidRPr="002B790B">
        <w:rPr>
          <w:rFonts w:ascii="GHEA Grapalat" w:hAnsi="GHEA Grapalat" w:cs="Tahoma"/>
          <w:sz w:val="24"/>
          <w:szCs w:val="24"/>
          <w:lang w:val="hy-AM"/>
        </w:rPr>
        <w:t xml:space="preserve"> ձեռք բերեն</w:t>
      </w:r>
      <w:r w:rsidR="008332F2">
        <w:rPr>
          <w:rFonts w:ascii="GHEA Grapalat" w:hAnsi="GHEA Grapalat" w:cs="Tahoma"/>
          <w:sz w:val="24"/>
          <w:szCs w:val="24"/>
          <w:lang w:val="hy-AM"/>
        </w:rPr>
        <w:t xml:space="preserve"> «աուդիտորի</w:t>
      </w:r>
      <w:r w:rsidR="00A67889" w:rsidRPr="002B790B">
        <w:rPr>
          <w:rFonts w:ascii="GHEA Grapalat" w:hAnsi="GHEA Grapalat" w:cs="Tahoma"/>
          <w:sz w:val="24"/>
          <w:szCs w:val="24"/>
          <w:lang w:val="hy-AM"/>
        </w:rPr>
        <w:t xml:space="preserve"> որակավորում</w:t>
      </w:r>
      <w:r w:rsidR="00B331A0">
        <w:rPr>
          <w:rFonts w:ascii="GHEA Grapalat" w:hAnsi="GHEA Grapalat" w:cs="Tahoma"/>
          <w:sz w:val="24"/>
          <w:szCs w:val="24"/>
          <w:lang w:val="hy-AM"/>
        </w:rPr>
        <w:t>»</w:t>
      </w:r>
      <w:r w:rsidR="00A67889" w:rsidRPr="002B790B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A67889" w:rsidRPr="002B790B">
        <w:rPr>
          <w:rFonts w:ascii="GHEA Grapalat" w:hAnsi="GHEA Grapalat" w:cs="Tahoma"/>
          <w:sz w:val="24"/>
          <w:szCs w:val="24"/>
          <w:lang w:val="hy-AM"/>
        </w:rPr>
        <w:t xml:space="preserve">մինչև </w:t>
      </w:r>
      <w:r w:rsidR="00AD362F" w:rsidRPr="002B790B">
        <w:rPr>
          <w:rFonts w:ascii="GHEA Grapalat" w:hAnsi="GHEA Grapalat" w:cs="Times New Roman"/>
          <w:sz w:val="24"/>
          <w:szCs w:val="24"/>
          <w:lang w:val="hy-AM"/>
        </w:rPr>
        <w:t>2024</w:t>
      </w:r>
      <w:r w:rsidR="00545C7C" w:rsidRPr="00545C7C">
        <w:rPr>
          <w:rFonts w:ascii="GHEA Grapalat" w:hAnsi="GHEA Grapalat" w:cs="Times New Roman"/>
          <w:sz w:val="24"/>
          <w:szCs w:val="24"/>
          <w:lang w:val="hy-AM"/>
        </w:rPr>
        <w:t>թ. հունվարի 1-ը</w:t>
      </w:r>
      <w:r w:rsidR="00AD362F" w:rsidRPr="00ED6B6F">
        <w:rPr>
          <w:rFonts w:ascii="GHEA Grapalat" w:hAnsi="GHEA Grapalat" w:cs="Times New Roman"/>
          <w:sz w:val="24"/>
          <w:szCs w:val="24"/>
          <w:vertAlign w:val="superscript"/>
        </w:rPr>
        <w:footnoteReference w:id="16"/>
      </w:r>
      <w:r w:rsidR="00AD362F" w:rsidRPr="002B790B">
        <w:rPr>
          <w:rFonts w:ascii="GHEA Grapalat" w:hAnsi="GHEA Grapalat" w:cs="Times New Roman"/>
          <w:sz w:val="24"/>
          <w:szCs w:val="24"/>
          <w:lang w:val="hy-AM"/>
        </w:rPr>
        <w:t xml:space="preserve">. </w:t>
      </w:r>
      <w:r w:rsidR="00AD362F" w:rsidRPr="008332F2">
        <w:rPr>
          <w:rFonts w:ascii="GHEA Grapalat" w:hAnsi="GHEA Grapalat" w:cs="Times New Roman"/>
          <w:sz w:val="24"/>
          <w:szCs w:val="24"/>
          <w:lang w:val="hy-AM"/>
        </w:rPr>
        <w:t xml:space="preserve">INTOSAI </w:t>
      </w:r>
      <w:r w:rsidR="00A67889" w:rsidRPr="008332F2">
        <w:rPr>
          <w:rFonts w:ascii="GHEA Grapalat" w:hAnsi="GHEA Grapalat" w:cs="Tahoma"/>
          <w:sz w:val="24"/>
          <w:szCs w:val="24"/>
          <w:lang w:val="hy-AM"/>
        </w:rPr>
        <w:t xml:space="preserve">չափորոշիչները պահանջում են նաև, որ </w:t>
      </w:r>
      <w:r w:rsidR="008B6785" w:rsidRPr="008332F2">
        <w:rPr>
          <w:rFonts w:ascii="GHEA Grapalat" w:hAnsi="GHEA Grapalat" w:cs="Tahoma"/>
          <w:sz w:val="24"/>
          <w:szCs w:val="24"/>
          <w:lang w:val="hy-AM"/>
        </w:rPr>
        <w:t>ԲՀՄ</w:t>
      </w:r>
      <w:r w:rsidR="008332F2">
        <w:rPr>
          <w:rFonts w:ascii="GHEA Grapalat" w:hAnsi="GHEA Grapalat" w:cs="Tahoma"/>
          <w:sz w:val="24"/>
          <w:szCs w:val="24"/>
          <w:lang w:val="hy-AM"/>
        </w:rPr>
        <w:t>-ն</w:t>
      </w:r>
      <w:r w:rsidR="00A67889" w:rsidRPr="008332F2">
        <w:rPr>
          <w:rFonts w:ascii="GHEA Grapalat" w:hAnsi="GHEA Grapalat" w:cs="Tahoma"/>
          <w:sz w:val="24"/>
          <w:szCs w:val="24"/>
          <w:lang w:val="hy-AM"/>
        </w:rPr>
        <w:t xml:space="preserve"> ունենա մասնագիտական զարգացման ռազմավարություն, ներառյալ</w:t>
      </w:r>
      <w:r w:rsidR="00A67889" w:rsidRPr="008332F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A67889" w:rsidRPr="008332F2">
        <w:rPr>
          <w:rFonts w:ascii="GHEA Grapalat" w:hAnsi="GHEA Grapalat" w:cs="Tahoma"/>
          <w:sz w:val="24"/>
          <w:szCs w:val="24"/>
          <w:lang w:val="hy-AM"/>
        </w:rPr>
        <w:t>վերապատրաստ</w:t>
      </w:r>
      <w:r w:rsidR="0004011E">
        <w:rPr>
          <w:rFonts w:ascii="GHEA Grapalat" w:hAnsi="GHEA Grapalat" w:cs="Tahoma"/>
          <w:sz w:val="24"/>
          <w:szCs w:val="24"/>
          <w:lang w:val="hy-AM"/>
        </w:rPr>
        <w:t>ման ծրագիր</w:t>
      </w:r>
      <w:r w:rsidR="00A67889" w:rsidRPr="008332F2">
        <w:rPr>
          <w:rFonts w:ascii="GHEA Grapalat" w:hAnsi="GHEA Grapalat" w:cs="Tahoma"/>
          <w:sz w:val="24"/>
          <w:szCs w:val="24"/>
          <w:lang w:val="hy-AM"/>
        </w:rPr>
        <w:t xml:space="preserve">, որը հիմնված է </w:t>
      </w:r>
      <w:r w:rsidR="008B6785" w:rsidRPr="008332F2">
        <w:rPr>
          <w:rFonts w:ascii="GHEA Grapalat" w:hAnsi="GHEA Grapalat" w:cs="Tahoma"/>
          <w:sz w:val="24"/>
          <w:szCs w:val="24"/>
          <w:lang w:val="hy-AM"/>
        </w:rPr>
        <w:t>ԲՀՄ</w:t>
      </w:r>
      <w:r w:rsidR="00A67889" w:rsidRPr="008332F2">
        <w:rPr>
          <w:rFonts w:ascii="GHEA Grapalat" w:hAnsi="GHEA Grapalat" w:cs="Tahoma"/>
          <w:sz w:val="24"/>
          <w:szCs w:val="24"/>
          <w:lang w:val="hy-AM"/>
        </w:rPr>
        <w:t xml:space="preserve"> աշխատանքի իրականացման համար պահանջվող որակավորման, փորձի և կոմպետենցիա</w:t>
      </w:r>
      <w:r w:rsidR="0004011E">
        <w:rPr>
          <w:rFonts w:ascii="GHEA Grapalat" w:hAnsi="GHEA Grapalat" w:cs="Tahoma"/>
          <w:sz w:val="24"/>
          <w:szCs w:val="24"/>
          <w:lang w:val="hy-AM"/>
        </w:rPr>
        <w:t>ների</w:t>
      </w:r>
      <w:r w:rsidR="00A67889" w:rsidRPr="008332F2">
        <w:rPr>
          <w:rFonts w:ascii="GHEA Grapalat" w:hAnsi="GHEA Grapalat" w:cs="Tahoma"/>
          <w:sz w:val="24"/>
          <w:szCs w:val="24"/>
          <w:lang w:val="hy-AM"/>
        </w:rPr>
        <w:t xml:space="preserve"> մակարդակի վրա</w:t>
      </w:r>
      <w:r w:rsidR="00A67889" w:rsidRPr="008332F2">
        <w:rPr>
          <w:rFonts w:ascii="GHEA Grapalat" w:hAnsi="GHEA Grapalat" w:cs="Times New Roman"/>
          <w:sz w:val="24"/>
          <w:szCs w:val="24"/>
          <w:lang w:val="hy-AM"/>
        </w:rPr>
        <w:t>:</w:t>
      </w:r>
      <w:r w:rsidR="00AD362F" w:rsidRPr="00ED6B6F">
        <w:rPr>
          <w:rFonts w:ascii="GHEA Grapalat" w:hAnsi="GHEA Grapalat" w:cs="Times New Roman"/>
          <w:sz w:val="24"/>
          <w:szCs w:val="24"/>
          <w:vertAlign w:val="superscript"/>
        </w:rPr>
        <w:footnoteReference w:id="17"/>
      </w:r>
    </w:p>
    <w:p w:rsidR="00AD362F" w:rsidRPr="0004011E" w:rsidRDefault="001C24ED" w:rsidP="00EB1BC4">
      <w:pPr>
        <w:spacing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04011E">
        <w:rPr>
          <w:rFonts w:ascii="GHEA Grapalat" w:eastAsia="Tahoma" w:hAnsi="GHEA Grapalat" w:cs="Tahoma"/>
          <w:sz w:val="24"/>
          <w:szCs w:val="24"/>
          <w:lang w:val="hy-AM"/>
        </w:rPr>
        <w:t>Բացի</w:t>
      </w:r>
      <w:r w:rsidRPr="0004011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04011E">
        <w:rPr>
          <w:rFonts w:ascii="GHEA Grapalat" w:eastAsia="Tahoma" w:hAnsi="GHEA Grapalat" w:cs="Tahoma"/>
          <w:sz w:val="24"/>
          <w:szCs w:val="24"/>
          <w:lang w:val="hy-AM"/>
        </w:rPr>
        <w:t>այդ</w:t>
      </w:r>
      <w:r w:rsidRPr="0004011E">
        <w:rPr>
          <w:rFonts w:ascii="GHEA Grapalat" w:hAnsi="GHEA Grapalat" w:cs="Times New Roman"/>
          <w:sz w:val="24"/>
          <w:szCs w:val="24"/>
          <w:lang w:val="hy-AM"/>
        </w:rPr>
        <w:t xml:space="preserve">, </w:t>
      </w:r>
      <w:r w:rsidR="0004011E">
        <w:rPr>
          <w:rFonts w:ascii="GHEA Grapalat" w:hAnsi="GHEA Grapalat" w:cs="Times New Roman"/>
          <w:sz w:val="24"/>
          <w:szCs w:val="24"/>
          <w:lang w:val="hy-AM"/>
        </w:rPr>
        <w:t>ՀՊ</w:t>
      </w:r>
      <w:r w:rsidRPr="0004011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04011E">
        <w:rPr>
          <w:rFonts w:ascii="GHEA Grapalat" w:eastAsia="Tahoma" w:hAnsi="GHEA Grapalat" w:cs="Tahoma"/>
          <w:sz w:val="24"/>
          <w:szCs w:val="24"/>
          <w:lang w:val="hy-AM"/>
        </w:rPr>
        <w:t>օրենքը</w:t>
      </w:r>
      <w:r w:rsidRPr="0004011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04011E">
        <w:rPr>
          <w:rFonts w:ascii="GHEA Grapalat" w:eastAsia="Tahoma" w:hAnsi="GHEA Grapalat" w:cs="Tahoma"/>
          <w:sz w:val="24"/>
          <w:szCs w:val="24"/>
          <w:lang w:val="hy-AM"/>
        </w:rPr>
        <w:t>պալատից</w:t>
      </w:r>
      <w:r w:rsidRPr="0004011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04011E">
        <w:rPr>
          <w:rFonts w:ascii="GHEA Grapalat" w:eastAsia="Tahoma" w:hAnsi="GHEA Grapalat" w:cs="Tahoma"/>
          <w:sz w:val="24"/>
          <w:szCs w:val="24"/>
          <w:lang w:val="hy-AM"/>
        </w:rPr>
        <w:t>պահանջում</w:t>
      </w:r>
      <w:r w:rsidRPr="0004011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04011E">
        <w:rPr>
          <w:rFonts w:ascii="GHEA Grapalat" w:eastAsia="Tahoma" w:hAnsi="GHEA Grapalat" w:cs="Tahoma"/>
          <w:sz w:val="24"/>
          <w:szCs w:val="24"/>
          <w:lang w:val="hy-AM"/>
        </w:rPr>
        <w:t>է</w:t>
      </w:r>
      <w:r w:rsidRPr="0004011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890E5E" w:rsidRPr="0004011E">
        <w:rPr>
          <w:rFonts w:ascii="GHEA Grapalat" w:eastAsia="Tahoma" w:hAnsi="GHEA Grapalat" w:cs="Tahoma"/>
          <w:sz w:val="24"/>
          <w:szCs w:val="24"/>
          <w:lang w:val="hy-AM"/>
        </w:rPr>
        <w:t>կատարել</w:t>
      </w:r>
      <w:r w:rsidRPr="0004011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ED6B6F" w:rsidRPr="0004011E">
        <w:rPr>
          <w:rFonts w:ascii="GHEA Grapalat" w:eastAsia="Tahoma" w:hAnsi="GHEA Grapalat" w:cs="Tahoma"/>
          <w:sz w:val="24"/>
          <w:szCs w:val="24"/>
          <w:lang w:val="hy-AM"/>
        </w:rPr>
        <w:t>հաշվեքննություն</w:t>
      </w:r>
      <w:r w:rsidRPr="0004011E">
        <w:rPr>
          <w:rFonts w:ascii="GHEA Grapalat" w:eastAsia="Tahoma" w:hAnsi="GHEA Grapalat" w:cs="Tahoma"/>
          <w:sz w:val="24"/>
          <w:szCs w:val="24"/>
          <w:lang w:val="hy-AM"/>
        </w:rPr>
        <w:t>ներ</w:t>
      </w:r>
      <w:r w:rsidR="0004011E">
        <w:rPr>
          <w:rFonts w:ascii="GHEA Grapalat" w:eastAsia="Tahoma" w:hAnsi="GHEA Grapalat" w:cs="Tahoma"/>
          <w:sz w:val="24"/>
          <w:szCs w:val="24"/>
          <w:lang w:val="hy-AM"/>
        </w:rPr>
        <w:t xml:space="preserve"> </w:t>
      </w:r>
      <w:r w:rsidR="0004011E" w:rsidRPr="0004011E">
        <w:rPr>
          <w:rFonts w:ascii="GHEA Grapalat" w:eastAsia="Tahoma" w:hAnsi="GHEA Grapalat" w:cs="Tahoma"/>
          <w:sz w:val="24"/>
          <w:szCs w:val="24"/>
          <w:lang w:val="hy-AM"/>
        </w:rPr>
        <w:t>(հատկապես ֆինանսական</w:t>
      </w:r>
      <w:r w:rsidR="0004011E" w:rsidRPr="0004011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04011E" w:rsidRPr="0004011E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="0004011E" w:rsidRPr="0004011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04011E" w:rsidRPr="0004011E">
        <w:rPr>
          <w:rFonts w:ascii="GHEA Grapalat" w:eastAsia="Tahoma" w:hAnsi="GHEA Grapalat" w:cs="Tahoma"/>
          <w:sz w:val="24"/>
          <w:szCs w:val="24"/>
          <w:lang w:val="hy-AM"/>
        </w:rPr>
        <w:t>կատարողականի հաշվեքննությունների դեպքում)</w:t>
      </w:r>
      <w:r w:rsidRPr="0004011E">
        <w:rPr>
          <w:rFonts w:ascii="GHEA Grapalat" w:hAnsi="GHEA Grapalat" w:cs="Times New Roman"/>
          <w:sz w:val="24"/>
          <w:szCs w:val="24"/>
          <w:lang w:val="hy-AM"/>
        </w:rPr>
        <w:t xml:space="preserve">, </w:t>
      </w:r>
      <w:r w:rsidRPr="0004011E">
        <w:rPr>
          <w:rFonts w:ascii="GHEA Grapalat" w:eastAsia="Tahoma" w:hAnsi="GHEA Grapalat" w:cs="Tahoma"/>
          <w:sz w:val="24"/>
          <w:szCs w:val="24"/>
          <w:lang w:val="hy-AM"/>
        </w:rPr>
        <w:t>որոն</w:t>
      </w:r>
      <w:r w:rsidR="0004011E" w:rsidRPr="0004011E">
        <w:rPr>
          <w:rFonts w:ascii="GHEA Grapalat" w:eastAsia="Tahoma" w:hAnsi="GHEA Grapalat" w:cs="Tahoma"/>
          <w:sz w:val="24"/>
          <w:szCs w:val="24"/>
          <w:lang w:val="hy-AM"/>
        </w:rPr>
        <w:t xml:space="preserve">ց գործիքակազմը </w:t>
      </w:r>
      <w:r w:rsidRPr="0004011E">
        <w:rPr>
          <w:rFonts w:ascii="GHEA Grapalat" w:eastAsia="Tahoma" w:hAnsi="GHEA Grapalat" w:cs="Tahoma"/>
          <w:sz w:val="24"/>
          <w:szCs w:val="24"/>
          <w:lang w:val="hy-AM"/>
        </w:rPr>
        <w:t>բավականին</w:t>
      </w:r>
      <w:r w:rsidRPr="0004011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04011E">
        <w:rPr>
          <w:rFonts w:ascii="GHEA Grapalat" w:eastAsia="Tahoma" w:hAnsi="GHEA Grapalat" w:cs="Tahoma"/>
          <w:sz w:val="24"/>
          <w:szCs w:val="24"/>
          <w:lang w:val="hy-AM"/>
        </w:rPr>
        <w:t>նոր</w:t>
      </w:r>
      <w:r w:rsidRPr="0004011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04011E" w:rsidRPr="0004011E">
        <w:rPr>
          <w:rFonts w:ascii="GHEA Grapalat" w:eastAsia="Tahoma" w:hAnsi="GHEA Grapalat" w:cs="Tahoma"/>
          <w:sz w:val="24"/>
          <w:szCs w:val="24"/>
          <w:lang w:val="hy-AM"/>
        </w:rPr>
        <w:t>է</w:t>
      </w:r>
      <w:r w:rsidRPr="0004011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04011E" w:rsidRPr="0004011E">
        <w:rPr>
          <w:rFonts w:ascii="GHEA Grapalat" w:eastAsia="Tahoma" w:hAnsi="GHEA Grapalat" w:cs="Tahoma"/>
          <w:sz w:val="24"/>
          <w:szCs w:val="24"/>
          <w:lang w:val="hy-AM"/>
        </w:rPr>
        <w:t>ՀՊ-ի</w:t>
      </w:r>
      <w:r w:rsidRPr="0004011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04011E">
        <w:rPr>
          <w:rFonts w:ascii="GHEA Grapalat" w:eastAsia="Tahoma" w:hAnsi="GHEA Grapalat" w:cs="Tahoma"/>
          <w:sz w:val="24"/>
          <w:szCs w:val="24"/>
          <w:lang w:val="hy-AM"/>
        </w:rPr>
        <w:t>համար</w:t>
      </w:r>
      <w:r w:rsidR="002B23D0" w:rsidRPr="002B23D0">
        <w:rPr>
          <w:rFonts w:ascii="GHEA Grapalat" w:eastAsia="Tahoma" w:hAnsi="GHEA Grapalat" w:cs="Tahoma"/>
          <w:sz w:val="24"/>
          <w:szCs w:val="24"/>
          <w:lang w:val="hy-AM"/>
        </w:rPr>
        <w:t>: ՀՊ-</w:t>
      </w:r>
      <w:r w:rsidRPr="0004011E">
        <w:rPr>
          <w:rFonts w:ascii="GHEA Grapalat" w:eastAsia="Tahoma" w:hAnsi="GHEA Grapalat" w:cs="Tahoma"/>
          <w:sz w:val="24"/>
          <w:szCs w:val="24"/>
          <w:lang w:val="hy-AM"/>
        </w:rPr>
        <w:t>ի</w:t>
      </w:r>
      <w:r w:rsidRPr="0004011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04011E">
        <w:rPr>
          <w:rFonts w:ascii="GHEA Grapalat" w:eastAsia="Tahoma" w:hAnsi="GHEA Grapalat" w:cs="Tahoma"/>
          <w:sz w:val="24"/>
          <w:szCs w:val="24"/>
          <w:lang w:val="hy-AM"/>
        </w:rPr>
        <w:t>աշխատակիցները</w:t>
      </w:r>
      <w:r w:rsidRPr="0004011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04011E">
        <w:rPr>
          <w:rFonts w:ascii="GHEA Grapalat" w:eastAsia="Tahoma" w:hAnsi="GHEA Grapalat" w:cs="Tahoma"/>
          <w:sz w:val="24"/>
          <w:szCs w:val="24"/>
          <w:lang w:val="hy-AM"/>
        </w:rPr>
        <w:t>մինչ</w:t>
      </w:r>
      <w:r w:rsidRPr="0004011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04011E">
        <w:rPr>
          <w:rFonts w:ascii="GHEA Grapalat" w:eastAsia="Tahoma" w:hAnsi="GHEA Grapalat" w:cs="Tahoma"/>
          <w:sz w:val="24"/>
          <w:szCs w:val="24"/>
          <w:lang w:val="hy-AM"/>
        </w:rPr>
        <w:t>օրս</w:t>
      </w:r>
      <w:r w:rsidRPr="0004011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04011E">
        <w:rPr>
          <w:rFonts w:ascii="GHEA Grapalat" w:eastAsia="Tahoma" w:hAnsi="GHEA Grapalat" w:cs="Tahoma"/>
          <w:sz w:val="24"/>
          <w:szCs w:val="24"/>
          <w:lang w:val="hy-AM"/>
        </w:rPr>
        <w:t>իրականացրել</w:t>
      </w:r>
      <w:r w:rsidRPr="0004011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04011E">
        <w:rPr>
          <w:rFonts w:ascii="GHEA Grapalat" w:eastAsia="Tahoma" w:hAnsi="GHEA Grapalat" w:cs="Tahoma"/>
          <w:sz w:val="24"/>
          <w:szCs w:val="24"/>
          <w:lang w:val="hy-AM"/>
        </w:rPr>
        <w:t>են</w:t>
      </w:r>
      <w:r w:rsidR="0004011E" w:rsidRPr="0004011E">
        <w:rPr>
          <w:rFonts w:ascii="GHEA Grapalat" w:eastAsia="Tahoma" w:hAnsi="GHEA Grapalat" w:cs="Tahoma"/>
          <w:sz w:val="24"/>
          <w:szCs w:val="24"/>
          <w:lang w:val="hy-AM"/>
        </w:rPr>
        <w:t xml:space="preserve"> ISSAI</w:t>
      </w:r>
      <w:r w:rsidR="0004011E">
        <w:rPr>
          <w:rFonts w:ascii="GHEA Grapalat" w:eastAsia="Tahoma" w:hAnsi="GHEA Grapalat" w:cs="Tahoma"/>
          <w:sz w:val="24"/>
          <w:szCs w:val="24"/>
          <w:lang w:val="hy-AM"/>
        </w:rPr>
        <w:t>-ներին համապատասխան</w:t>
      </w:r>
      <w:r w:rsidRPr="0004011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04011E">
        <w:rPr>
          <w:rFonts w:ascii="GHEA Grapalat" w:eastAsia="Tahoma" w:hAnsi="GHEA Grapalat" w:cs="Tahoma"/>
          <w:sz w:val="24"/>
          <w:szCs w:val="24"/>
          <w:lang w:val="hy-AM"/>
        </w:rPr>
        <w:t>սահմանափակ</w:t>
      </w:r>
      <w:r w:rsidRPr="0004011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04011E">
        <w:rPr>
          <w:rFonts w:ascii="GHEA Grapalat" w:eastAsia="Tahoma" w:hAnsi="GHEA Grapalat" w:cs="Tahoma"/>
          <w:sz w:val="24"/>
          <w:szCs w:val="24"/>
          <w:lang w:val="hy-AM"/>
        </w:rPr>
        <w:t>թվով</w:t>
      </w:r>
      <w:r w:rsidRPr="0004011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04011E">
        <w:rPr>
          <w:rFonts w:ascii="GHEA Grapalat" w:eastAsia="Tahoma" w:hAnsi="GHEA Grapalat" w:cs="Tahoma"/>
          <w:sz w:val="24"/>
          <w:szCs w:val="24"/>
          <w:lang w:val="hy-AM"/>
        </w:rPr>
        <w:t>ֆինանսական</w:t>
      </w:r>
      <w:r w:rsidRPr="0004011E">
        <w:rPr>
          <w:rFonts w:ascii="GHEA Grapalat" w:hAnsi="GHEA Grapalat" w:cs="Times New Roman"/>
          <w:sz w:val="24"/>
          <w:szCs w:val="24"/>
          <w:lang w:val="hy-AM"/>
        </w:rPr>
        <w:t xml:space="preserve">  </w:t>
      </w:r>
      <w:r w:rsidRPr="0004011E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Pr="0004011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04011E">
        <w:rPr>
          <w:rFonts w:ascii="GHEA Grapalat" w:eastAsia="Tahoma" w:hAnsi="GHEA Grapalat" w:cs="Tahoma"/>
          <w:sz w:val="24"/>
          <w:szCs w:val="24"/>
          <w:lang w:val="hy-AM"/>
        </w:rPr>
        <w:t>կատարողականի</w:t>
      </w:r>
      <w:r w:rsidRPr="0004011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ED6B6F" w:rsidRPr="0004011E">
        <w:rPr>
          <w:rFonts w:ascii="GHEA Grapalat" w:eastAsia="Tahoma" w:hAnsi="GHEA Grapalat" w:cs="Tahoma"/>
          <w:sz w:val="24"/>
          <w:szCs w:val="24"/>
          <w:lang w:val="hy-AM"/>
        </w:rPr>
        <w:t>հաշվեքննություն</w:t>
      </w:r>
      <w:r w:rsidRPr="0004011E">
        <w:rPr>
          <w:rFonts w:ascii="GHEA Grapalat" w:eastAsia="Tahoma" w:hAnsi="GHEA Grapalat" w:cs="Tahoma"/>
          <w:sz w:val="24"/>
          <w:szCs w:val="24"/>
          <w:lang w:val="hy-AM"/>
        </w:rPr>
        <w:t>ներ</w:t>
      </w:r>
      <w:r w:rsidRPr="0004011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04011E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Pr="0004011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04011E">
        <w:rPr>
          <w:rFonts w:ascii="GHEA Grapalat" w:eastAsia="Tahoma" w:hAnsi="GHEA Grapalat" w:cs="Tahoma"/>
          <w:sz w:val="24"/>
          <w:szCs w:val="24"/>
          <w:lang w:val="hy-AM"/>
        </w:rPr>
        <w:t>այդ</w:t>
      </w:r>
      <w:r w:rsidRPr="0004011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ED6B6F" w:rsidRPr="0004011E">
        <w:rPr>
          <w:rFonts w:ascii="GHEA Grapalat" w:eastAsia="Tahoma" w:hAnsi="GHEA Grapalat" w:cs="Tahoma"/>
          <w:sz w:val="24"/>
          <w:szCs w:val="24"/>
          <w:lang w:val="hy-AM"/>
        </w:rPr>
        <w:t>հաշվեքննություն</w:t>
      </w:r>
      <w:r w:rsidRPr="0004011E">
        <w:rPr>
          <w:rFonts w:ascii="GHEA Grapalat" w:eastAsia="Tahoma" w:hAnsi="GHEA Grapalat" w:cs="Tahoma"/>
          <w:sz w:val="24"/>
          <w:szCs w:val="24"/>
          <w:lang w:val="hy-AM"/>
        </w:rPr>
        <w:t>ներն</w:t>
      </w:r>
      <w:r w:rsidRPr="0004011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04011E">
        <w:rPr>
          <w:rFonts w:ascii="GHEA Grapalat" w:eastAsia="Tahoma" w:hAnsi="GHEA Grapalat" w:cs="Tahoma"/>
          <w:sz w:val="24"/>
          <w:szCs w:val="24"/>
          <w:lang w:val="hy-AM"/>
        </w:rPr>
        <w:t>իրականացվել</w:t>
      </w:r>
      <w:r w:rsidRPr="0004011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04011E">
        <w:rPr>
          <w:rFonts w:ascii="GHEA Grapalat" w:eastAsia="Tahoma" w:hAnsi="GHEA Grapalat" w:cs="Tahoma"/>
          <w:sz w:val="24"/>
          <w:szCs w:val="24"/>
          <w:lang w:val="hy-AM"/>
        </w:rPr>
        <w:t>են</w:t>
      </w:r>
      <w:r w:rsidRPr="0004011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04011E">
        <w:rPr>
          <w:rFonts w:ascii="GHEA Grapalat" w:eastAsia="Tahoma" w:hAnsi="GHEA Grapalat" w:cs="Tahoma"/>
          <w:sz w:val="24"/>
          <w:szCs w:val="24"/>
          <w:lang w:val="hy-AM"/>
        </w:rPr>
        <w:t>արտաքին</w:t>
      </w:r>
      <w:r w:rsidRPr="0004011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04011E">
        <w:rPr>
          <w:rFonts w:ascii="GHEA Grapalat" w:eastAsia="Tahoma" w:hAnsi="GHEA Grapalat" w:cs="Tahoma"/>
          <w:sz w:val="24"/>
          <w:szCs w:val="24"/>
          <w:lang w:val="hy-AM"/>
        </w:rPr>
        <w:t>փորձագետների</w:t>
      </w:r>
      <w:r w:rsidRPr="0004011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04011E">
        <w:rPr>
          <w:rFonts w:ascii="GHEA Grapalat" w:eastAsia="Tahoma" w:hAnsi="GHEA Grapalat" w:cs="Tahoma"/>
          <w:sz w:val="24"/>
          <w:szCs w:val="24"/>
          <w:lang w:val="hy-AM"/>
        </w:rPr>
        <w:t>աջակցությամբ</w:t>
      </w:r>
      <w:r w:rsidRPr="0004011E">
        <w:rPr>
          <w:rFonts w:ascii="GHEA Grapalat" w:hAnsi="GHEA Grapalat" w:cs="Times New Roman"/>
          <w:sz w:val="24"/>
          <w:szCs w:val="24"/>
          <w:lang w:val="hy-AM"/>
        </w:rPr>
        <w:t xml:space="preserve">: </w:t>
      </w:r>
      <w:r w:rsidRPr="0004011E">
        <w:rPr>
          <w:rFonts w:ascii="GHEA Grapalat" w:eastAsia="Tahoma" w:hAnsi="GHEA Grapalat" w:cs="Tahoma"/>
          <w:sz w:val="24"/>
          <w:szCs w:val="24"/>
          <w:lang w:val="hy-AM"/>
        </w:rPr>
        <w:t>Հետևաբար</w:t>
      </w:r>
      <w:r w:rsidRPr="0004011E">
        <w:rPr>
          <w:rFonts w:ascii="GHEA Grapalat" w:hAnsi="GHEA Grapalat" w:cs="Times New Roman"/>
          <w:sz w:val="24"/>
          <w:szCs w:val="24"/>
          <w:lang w:val="hy-AM"/>
        </w:rPr>
        <w:t xml:space="preserve">, </w:t>
      </w:r>
      <w:r w:rsidR="00297442" w:rsidRPr="00297442">
        <w:rPr>
          <w:rFonts w:ascii="GHEA Grapalat" w:eastAsia="Tahoma" w:hAnsi="GHEA Grapalat" w:cs="Tahoma"/>
          <w:sz w:val="24"/>
          <w:szCs w:val="24"/>
          <w:lang w:val="hy-AM"/>
        </w:rPr>
        <w:t>ՀՊ-</w:t>
      </w:r>
      <w:r w:rsidRPr="0004011E">
        <w:rPr>
          <w:rFonts w:ascii="GHEA Grapalat" w:eastAsia="Tahoma" w:hAnsi="GHEA Grapalat" w:cs="Tahoma"/>
          <w:sz w:val="24"/>
          <w:szCs w:val="24"/>
          <w:lang w:val="hy-AM"/>
        </w:rPr>
        <w:t>ի</w:t>
      </w:r>
      <w:r w:rsidRPr="0004011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04011E">
        <w:rPr>
          <w:rFonts w:ascii="GHEA Grapalat" w:eastAsia="Tahoma" w:hAnsi="GHEA Grapalat" w:cs="Tahoma"/>
          <w:sz w:val="24"/>
          <w:szCs w:val="24"/>
          <w:lang w:val="hy-AM"/>
        </w:rPr>
        <w:t>աշխատակազմին</w:t>
      </w:r>
      <w:r w:rsidRPr="0004011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04011E">
        <w:rPr>
          <w:rFonts w:ascii="GHEA Grapalat" w:eastAsia="Tahoma" w:hAnsi="GHEA Grapalat" w:cs="Tahoma"/>
          <w:sz w:val="24"/>
          <w:szCs w:val="24"/>
          <w:lang w:val="hy-AM"/>
        </w:rPr>
        <w:t>անհրաժեշտ</w:t>
      </w:r>
      <w:r w:rsidRPr="0004011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04011E">
        <w:rPr>
          <w:rFonts w:ascii="GHEA Grapalat" w:eastAsia="Tahoma" w:hAnsi="GHEA Grapalat" w:cs="Tahoma"/>
          <w:sz w:val="24"/>
          <w:szCs w:val="24"/>
          <w:lang w:val="hy-AM"/>
        </w:rPr>
        <w:t>կլին</w:t>
      </w:r>
      <w:r w:rsidR="00297442" w:rsidRPr="00297442">
        <w:rPr>
          <w:rFonts w:ascii="GHEA Grapalat" w:eastAsia="Tahoma" w:hAnsi="GHEA Grapalat" w:cs="Tahoma"/>
          <w:sz w:val="24"/>
          <w:szCs w:val="24"/>
          <w:lang w:val="hy-AM"/>
        </w:rPr>
        <w:t>են</w:t>
      </w:r>
      <w:r w:rsidRPr="0004011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04011E">
        <w:rPr>
          <w:rFonts w:ascii="GHEA Grapalat" w:eastAsia="Tahoma" w:hAnsi="GHEA Grapalat" w:cs="Tahoma"/>
          <w:sz w:val="24"/>
          <w:szCs w:val="24"/>
          <w:lang w:val="hy-AM"/>
        </w:rPr>
        <w:t>լրացուցիչ</w:t>
      </w:r>
      <w:r w:rsidRPr="0004011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04011E">
        <w:rPr>
          <w:rFonts w:ascii="GHEA Grapalat" w:eastAsia="Tahoma" w:hAnsi="GHEA Grapalat" w:cs="Tahoma"/>
          <w:sz w:val="24"/>
          <w:szCs w:val="24"/>
          <w:lang w:val="hy-AM"/>
        </w:rPr>
        <w:t>վերապատրաստում</w:t>
      </w:r>
      <w:r w:rsidR="00297442" w:rsidRPr="00297442">
        <w:rPr>
          <w:rFonts w:ascii="GHEA Grapalat" w:eastAsia="Tahoma" w:hAnsi="GHEA Grapalat" w:cs="Tahoma"/>
          <w:sz w:val="24"/>
          <w:szCs w:val="24"/>
          <w:lang w:val="hy-AM"/>
        </w:rPr>
        <w:t>ներ</w:t>
      </w:r>
      <w:r w:rsidRPr="0004011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04011E">
        <w:rPr>
          <w:rFonts w:ascii="GHEA Grapalat" w:eastAsia="Tahoma" w:hAnsi="GHEA Grapalat" w:cs="Tahoma"/>
          <w:sz w:val="24"/>
          <w:szCs w:val="24"/>
          <w:lang w:val="hy-AM"/>
        </w:rPr>
        <w:t>այն</w:t>
      </w:r>
      <w:r w:rsidRPr="0004011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04011E">
        <w:rPr>
          <w:rFonts w:ascii="GHEA Grapalat" w:eastAsia="Tahoma" w:hAnsi="GHEA Grapalat" w:cs="Tahoma"/>
          <w:sz w:val="24"/>
          <w:szCs w:val="24"/>
          <w:lang w:val="hy-AM"/>
        </w:rPr>
        <w:t>բանից</w:t>
      </w:r>
      <w:r w:rsidRPr="0004011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04011E">
        <w:rPr>
          <w:rFonts w:ascii="GHEA Grapalat" w:eastAsia="Tahoma" w:hAnsi="GHEA Grapalat" w:cs="Tahoma"/>
          <w:sz w:val="24"/>
          <w:szCs w:val="24"/>
          <w:lang w:val="hy-AM"/>
        </w:rPr>
        <w:t>հետո</w:t>
      </w:r>
      <w:r w:rsidRPr="0004011E">
        <w:rPr>
          <w:rFonts w:ascii="GHEA Grapalat" w:hAnsi="GHEA Grapalat" w:cs="Times New Roman"/>
          <w:sz w:val="24"/>
          <w:szCs w:val="24"/>
          <w:lang w:val="hy-AM"/>
        </w:rPr>
        <w:t xml:space="preserve">, </w:t>
      </w:r>
      <w:r w:rsidRPr="0004011E">
        <w:rPr>
          <w:rFonts w:ascii="GHEA Grapalat" w:eastAsia="Tahoma" w:hAnsi="GHEA Grapalat" w:cs="Tahoma"/>
          <w:sz w:val="24"/>
          <w:szCs w:val="24"/>
          <w:lang w:val="hy-AM"/>
        </w:rPr>
        <w:t>երբ</w:t>
      </w:r>
      <w:r w:rsidRPr="0004011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297442" w:rsidRPr="00297442">
        <w:rPr>
          <w:rFonts w:ascii="GHEA Grapalat" w:eastAsia="Tahoma" w:hAnsi="GHEA Grapalat" w:cs="Tahoma"/>
          <w:sz w:val="24"/>
          <w:szCs w:val="24"/>
          <w:lang w:val="hy-AM"/>
        </w:rPr>
        <w:t>մշակվի</w:t>
      </w:r>
      <w:r w:rsidRPr="0004011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ED6B6F" w:rsidRPr="0004011E">
        <w:rPr>
          <w:rFonts w:ascii="GHEA Grapalat" w:eastAsia="Tahoma" w:hAnsi="GHEA Grapalat" w:cs="Tahoma"/>
          <w:sz w:val="24"/>
          <w:szCs w:val="24"/>
          <w:lang w:val="hy-AM"/>
        </w:rPr>
        <w:t>հաշվեքննությ</w:t>
      </w:r>
      <w:r w:rsidR="00297442" w:rsidRPr="00297442">
        <w:rPr>
          <w:rFonts w:ascii="GHEA Grapalat" w:eastAsia="Tahoma" w:hAnsi="GHEA Grapalat" w:cs="Tahoma"/>
          <w:sz w:val="24"/>
          <w:szCs w:val="24"/>
          <w:lang w:val="hy-AM"/>
        </w:rPr>
        <w:t>ունների</w:t>
      </w:r>
      <w:r w:rsidRPr="0004011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04011E">
        <w:rPr>
          <w:rFonts w:ascii="GHEA Grapalat" w:eastAsia="Tahoma" w:hAnsi="GHEA Grapalat" w:cs="Tahoma"/>
          <w:sz w:val="24"/>
          <w:szCs w:val="24"/>
          <w:lang w:val="hy-AM"/>
        </w:rPr>
        <w:t>հատուկ</w:t>
      </w:r>
      <w:r w:rsidRPr="0004011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04011E">
        <w:rPr>
          <w:rFonts w:ascii="GHEA Grapalat" w:eastAsia="Tahoma" w:hAnsi="GHEA Grapalat" w:cs="Tahoma"/>
          <w:sz w:val="24"/>
          <w:szCs w:val="24"/>
          <w:lang w:val="hy-AM"/>
        </w:rPr>
        <w:t>ռազմավարություն</w:t>
      </w:r>
      <w:r w:rsidRPr="0004011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04011E">
        <w:rPr>
          <w:rFonts w:ascii="GHEA Grapalat" w:eastAsia="Tahoma" w:hAnsi="GHEA Grapalat" w:cs="Tahoma"/>
          <w:sz w:val="24"/>
          <w:szCs w:val="24"/>
          <w:lang w:val="hy-AM"/>
        </w:rPr>
        <w:t>ֆինանսական</w:t>
      </w:r>
      <w:r w:rsidRPr="0004011E">
        <w:rPr>
          <w:rFonts w:ascii="GHEA Grapalat" w:hAnsi="GHEA Grapalat" w:cs="Times New Roman"/>
          <w:sz w:val="24"/>
          <w:szCs w:val="24"/>
          <w:lang w:val="hy-AM"/>
        </w:rPr>
        <w:t xml:space="preserve">, </w:t>
      </w:r>
      <w:r w:rsidRPr="0004011E">
        <w:rPr>
          <w:rFonts w:ascii="GHEA Grapalat" w:eastAsia="Tahoma" w:hAnsi="GHEA Grapalat" w:cs="Tahoma"/>
          <w:sz w:val="24"/>
          <w:szCs w:val="24"/>
          <w:lang w:val="hy-AM"/>
        </w:rPr>
        <w:t>համապատասխանության</w:t>
      </w:r>
      <w:r w:rsidRPr="0004011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04011E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Pr="0004011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04011E">
        <w:rPr>
          <w:rFonts w:ascii="GHEA Grapalat" w:eastAsia="Tahoma" w:hAnsi="GHEA Grapalat" w:cs="Tahoma"/>
          <w:sz w:val="24"/>
          <w:szCs w:val="24"/>
          <w:lang w:val="hy-AM"/>
        </w:rPr>
        <w:t>կատարողականի</w:t>
      </w:r>
      <w:r w:rsidRPr="0004011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ED6B6F" w:rsidRPr="0004011E">
        <w:rPr>
          <w:rFonts w:ascii="GHEA Grapalat" w:eastAsia="Tahoma" w:hAnsi="GHEA Grapalat" w:cs="Tahoma"/>
          <w:sz w:val="24"/>
          <w:szCs w:val="24"/>
          <w:lang w:val="hy-AM"/>
        </w:rPr>
        <w:t>հաշվեքննության</w:t>
      </w:r>
      <w:r w:rsidRPr="0004011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04011E">
        <w:rPr>
          <w:rFonts w:ascii="GHEA Grapalat" w:eastAsia="Tahoma" w:hAnsi="GHEA Grapalat" w:cs="Tahoma"/>
          <w:sz w:val="24"/>
          <w:szCs w:val="24"/>
          <w:lang w:val="hy-AM"/>
        </w:rPr>
        <w:t>համար</w:t>
      </w:r>
      <w:r w:rsidRPr="0004011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04011E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Pr="0004011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ED6B6F" w:rsidRPr="0004011E">
        <w:rPr>
          <w:rFonts w:ascii="GHEA Grapalat" w:eastAsia="Tahoma" w:hAnsi="GHEA Grapalat" w:cs="Tahoma"/>
          <w:sz w:val="24"/>
          <w:szCs w:val="24"/>
          <w:lang w:val="hy-AM"/>
        </w:rPr>
        <w:t>հաշվեքննության</w:t>
      </w:r>
      <w:r w:rsidRPr="0004011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04011E">
        <w:rPr>
          <w:rFonts w:ascii="GHEA Grapalat" w:eastAsia="Tahoma" w:hAnsi="GHEA Grapalat" w:cs="Tahoma"/>
          <w:sz w:val="24"/>
          <w:szCs w:val="24"/>
          <w:lang w:val="hy-AM"/>
        </w:rPr>
        <w:t>ձեռնարկներ</w:t>
      </w:r>
      <w:r w:rsidR="00297442" w:rsidRPr="00297442">
        <w:rPr>
          <w:rFonts w:ascii="GHEA Grapalat" w:eastAsia="Tahoma" w:hAnsi="GHEA Grapalat" w:cs="Tahoma"/>
          <w:sz w:val="24"/>
          <w:szCs w:val="24"/>
          <w:lang w:val="hy-AM"/>
        </w:rPr>
        <w:t>ի թարմանցման դեպքերում</w:t>
      </w:r>
      <w:r w:rsidRPr="0004011E">
        <w:rPr>
          <w:rFonts w:ascii="GHEA Grapalat" w:hAnsi="GHEA Grapalat" w:cs="Times New Roman"/>
          <w:sz w:val="24"/>
          <w:szCs w:val="24"/>
          <w:lang w:val="hy-AM"/>
        </w:rPr>
        <w:t xml:space="preserve">: </w:t>
      </w:r>
    </w:p>
    <w:p w:rsidR="00AD362F" w:rsidRPr="00EC0B61" w:rsidRDefault="00CD7A6F" w:rsidP="00C71D28">
      <w:pPr>
        <w:spacing w:line="276" w:lineRule="auto"/>
        <w:jc w:val="both"/>
        <w:outlineLvl w:val="0"/>
        <w:rPr>
          <w:rFonts w:ascii="GHEA Grapalat" w:hAnsi="GHEA Grapalat" w:cs="Times New Roman"/>
          <w:b/>
          <w:i/>
          <w:sz w:val="24"/>
          <w:szCs w:val="24"/>
          <w:lang w:val="hy-AM"/>
        </w:rPr>
      </w:pPr>
      <w:bookmarkStart w:id="14" w:name="_Toc44373277"/>
      <w:r w:rsidRPr="00EC0B61">
        <w:rPr>
          <w:rFonts w:ascii="GHEA Grapalat" w:hAnsi="GHEA Grapalat" w:cs="Tahoma"/>
          <w:b/>
          <w:i/>
          <w:sz w:val="24"/>
          <w:szCs w:val="24"/>
          <w:lang w:val="hy-AM"/>
        </w:rPr>
        <w:t>Բարեվարքություն</w:t>
      </w:r>
      <w:bookmarkEnd w:id="14"/>
      <w:r w:rsidR="00AD362F" w:rsidRPr="00EC0B61">
        <w:rPr>
          <w:rFonts w:ascii="GHEA Grapalat" w:hAnsi="GHEA Grapalat" w:cs="Times New Roman"/>
          <w:b/>
          <w:i/>
          <w:sz w:val="24"/>
          <w:szCs w:val="24"/>
          <w:lang w:val="hy-AM"/>
        </w:rPr>
        <w:t xml:space="preserve"> </w:t>
      </w:r>
    </w:p>
    <w:p w:rsidR="00AD362F" w:rsidRDefault="00EC0B61" w:rsidP="00EB1BC4">
      <w:pPr>
        <w:spacing w:line="276" w:lineRule="auto"/>
        <w:jc w:val="both"/>
        <w:rPr>
          <w:rFonts w:ascii="GHEA Grapalat" w:hAnsi="GHEA Grapalat" w:cs="Times New Roman"/>
          <w:sz w:val="24"/>
          <w:szCs w:val="24"/>
        </w:rPr>
      </w:pPr>
      <w:r w:rsidRPr="00EC0B61">
        <w:rPr>
          <w:rFonts w:ascii="GHEA Grapalat" w:hAnsi="GHEA Grapalat" w:cs="Times New Roman"/>
          <w:sz w:val="24"/>
          <w:szCs w:val="24"/>
          <w:lang w:val="hy-AM"/>
        </w:rPr>
        <w:t>ՀՊ</w:t>
      </w:r>
      <w:r w:rsidR="00453CA0" w:rsidRPr="00EC0B61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453CA0" w:rsidRPr="00EC0B61">
        <w:rPr>
          <w:rFonts w:ascii="GHEA Grapalat" w:hAnsi="GHEA Grapalat" w:cs="Tahoma"/>
          <w:sz w:val="24"/>
          <w:szCs w:val="24"/>
          <w:lang w:val="hy-AM"/>
        </w:rPr>
        <w:t>օրենքը պահանջում է, որ ՀՊ</w:t>
      </w:r>
      <w:r w:rsidR="004512F1" w:rsidRPr="004512F1">
        <w:rPr>
          <w:rFonts w:ascii="GHEA Grapalat" w:hAnsi="GHEA Grapalat" w:cs="Tahoma"/>
          <w:sz w:val="24"/>
          <w:szCs w:val="24"/>
          <w:lang w:val="hy-AM"/>
        </w:rPr>
        <w:t xml:space="preserve">-ն ներդնի </w:t>
      </w:r>
      <w:r w:rsidR="00453CA0" w:rsidRPr="00EC0B61">
        <w:rPr>
          <w:rFonts w:ascii="GHEA Grapalat" w:hAnsi="GHEA Grapalat" w:cs="Tahoma"/>
          <w:sz w:val="24"/>
          <w:szCs w:val="24"/>
          <w:lang w:val="hy-AM"/>
        </w:rPr>
        <w:t>էթիկայի կանոններ</w:t>
      </w:r>
      <w:r w:rsidR="00453CA0" w:rsidRPr="00EC0B61">
        <w:rPr>
          <w:rFonts w:ascii="GHEA Grapalat" w:hAnsi="GHEA Grapalat" w:cs="Times New Roman"/>
          <w:sz w:val="24"/>
          <w:szCs w:val="24"/>
          <w:lang w:val="hy-AM"/>
        </w:rPr>
        <w:t>:</w:t>
      </w:r>
      <w:r w:rsidR="00AD362F" w:rsidRPr="00ED6B6F">
        <w:rPr>
          <w:rFonts w:ascii="GHEA Grapalat" w:hAnsi="GHEA Grapalat" w:cs="Times New Roman"/>
          <w:sz w:val="24"/>
          <w:szCs w:val="24"/>
          <w:vertAlign w:val="superscript"/>
        </w:rPr>
        <w:footnoteReference w:id="18"/>
      </w:r>
      <w:r w:rsidR="00AD362F" w:rsidRPr="00EC0B61">
        <w:rPr>
          <w:rFonts w:ascii="GHEA Grapalat" w:hAnsi="GHEA Grapalat" w:cs="Times New Roman"/>
          <w:sz w:val="24"/>
          <w:szCs w:val="24"/>
          <w:lang w:val="hy-AM"/>
        </w:rPr>
        <w:t xml:space="preserve"> INTOSAI</w:t>
      </w:r>
      <w:r w:rsidR="00453CA0" w:rsidRPr="00EC0B61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453CA0" w:rsidRPr="00EC0B61">
        <w:rPr>
          <w:rFonts w:ascii="GHEA Grapalat" w:hAnsi="GHEA Grapalat" w:cs="Tahoma"/>
          <w:sz w:val="24"/>
          <w:szCs w:val="24"/>
          <w:lang w:val="hy-AM"/>
        </w:rPr>
        <w:t xml:space="preserve">ստանդարտները պահանջում են, որ </w:t>
      </w:r>
      <w:r w:rsidR="008B6785" w:rsidRPr="00EC0B61">
        <w:rPr>
          <w:rFonts w:ascii="GHEA Grapalat" w:hAnsi="GHEA Grapalat" w:cs="Tahoma"/>
          <w:sz w:val="24"/>
          <w:szCs w:val="24"/>
          <w:lang w:val="hy-AM"/>
        </w:rPr>
        <w:t>ԲՀՄ</w:t>
      </w:r>
      <w:r w:rsidR="004512F1" w:rsidRPr="004512F1">
        <w:rPr>
          <w:rFonts w:ascii="GHEA Grapalat" w:hAnsi="GHEA Grapalat" w:cs="Tahoma"/>
          <w:sz w:val="24"/>
          <w:szCs w:val="24"/>
          <w:lang w:val="hy-AM"/>
        </w:rPr>
        <w:t>-</w:t>
      </w:r>
      <w:r w:rsidR="00724331">
        <w:rPr>
          <w:rFonts w:ascii="GHEA Grapalat" w:hAnsi="GHEA Grapalat" w:cs="Tahoma"/>
          <w:sz w:val="24"/>
          <w:szCs w:val="24"/>
          <w:lang w:val="hy-AM"/>
        </w:rPr>
        <w:t>ներ</w:t>
      </w:r>
      <w:r w:rsidR="004512F1" w:rsidRPr="004512F1">
        <w:rPr>
          <w:rFonts w:ascii="GHEA Grapalat" w:hAnsi="GHEA Grapalat" w:cs="Tahoma"/>
          <w:sz w:val="24"/>
          <w:szCs w:val="24"/>
          <w:lang w:val="hy-AM"/>
        </w:rPr>
        <w:t>ն</w:t>
      </w:r>
      <w:r w:rsidR="00453CA0" w:rsidRPr="00EC0B61">
        <w:rPr>
          <w:rFonts w:ascii="GHEA Grapalat" w:hAnsi="GHEA Grapalat" w:cs="Tahoma"/>
          <w:sz w:val="24"/>
          <w:szCs w:val="24"/>
          <w:lang w:val="hy-AM"/>
        </w:rPr>
        <w:t xml:space="preserve"> ընդունեն և իրականացնեն</w:t>
      </w:r>
      <w:r w:rsidR="00453CA0" w:rsidRPr="00EC0B61">
        <w:rPr>
          <w:rFonts w:ascii="GHEA Grapalat" w:hAnsi="GHEA Grapalat" w:cs="Times New Roman"/>
          <w:sz w:val="24"/>
          <w:szCs w:val="24"/>
          <w:lang w:val="hy-AM"/>
        </w:rPr>
        <w:t xml:space="preserve"> ISSAI 130</w:t>
      </w:r>
      <w:r w:rsidR="004512F1" w:rsidRPr="004512F1">
        <w:rPr>
          <w:rFonts w:ascii="GHEA Grapalat" w:hAnsi="GHEA Grapalat" w:cs="Times New Roman"/>
          <w:sz w:val="24"/>
          <w:szCs w:val="24"/>
          <w:lang w:val="hy-AM"/>
        </w:rPr>
        <w:t xml:space="preserve"> ստանդարտին</w:t>
      </w:r>
      <w:r w:rsidR="00453CA0" w:rsidRPr="00EC0B61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453CA0" w:rsidRPr="00EC0B61">
        <w:rPr>
          <w:rFonts w:ascii="GHEA Grapalat" w:hAnsi="GHEA Grapalat" w:cs="Tahoma"/>
          <w:sz w:val="24"/>
          <w:szCs w:val="24"/>
          <w:lang w:val="hy-AM"/>
        </w:rPr>
        <w:t>համապատասխան էթիկայի կանոնագրքեր, որոնք ներառում են բարեվարքության, անկախության և օբեկտիվության, կոմպետենցիայի, մասնագիտական վարքագծի և գաղտնիության ու թափանցիկության սկզբունքները</w:t>
      </w:r>
      <w:r w:rsidR="00AD362F" w:rsidRPr="00ED6B6F">
        <w:rPr>
          <w:rFonts w:ascii="GHEA Grapalat" w:hAnsi="GHEA Grapalat" w:cs="Times New Roman"/>
          <w:sz w:val="24"/>
          <w:szCs w:val="24"/>
          <w:vertAlign w:val="superscript"/>
        </w:rPr>
        <w:footnoteReference w:id="19"/>
      </w:r>
      <w:r w:rsidR="00453CA0" w:rsidRPr="00EC0B61">
        <w:rPr>
          <w:rFonts w:ascii="GHEA Grapalat" w:hAnsi="GHEA Grapalat" w:cs="Times New Roman"/>
          <w:sz w:val="24"/>
          <w:szCs w:val="24"/>
          <w:lang w:val="hy-AM"/>
        </w:rPr>
        <w:t>:</w:t>
      </w:r>
      <w:r w:rsidR="00AD362F" w:rsidRPr="00EC0B61">
        <w:rPr>
          <w:rFonts w:ascii="GHEA Grapalat" w:hAnsi="GHEA Grapalat" w:cs="Times New Roman"/>
          <w:sz w:val="24"/>
          <w:szCs w:val="24"/>
          <w:lang w:val="hy-AM"/>
        </w:rPr>
        <w:t xml:space="preserve"> ISSAI 130</w:t>
      </w:r>
      <w:r w:rsidR="00453CA0" w:rsidRPr="00EC0B61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453CA0" w:rsidRPr="00EC0B61">
        <w:rPr>
          <w:rFonts w:ascii="GHEA Grapalat" w:hAnsi="GHEA Grapalat" w:cs="Tahoma"/>
          <w:sz w:val="24"/>
          <w:szCs w:val="24"/>
          <w:lang w:val="hy-AM"/>
        </w:rPr>
        <w:t xml:space="preserve">նշում է նաև, որ </w:t>
      </w:r>
      <w:r w:rsidR="008B6785" w:rsidRPr="00EC0B61">
        <w:rPr>
          <w:rFonts w:ascii="GHEA Grapalat" w:hAnsi="GHEA Grapalat" w:cs="Tahoma"/>
          <w:sz w:val="24"/>
          <w:szCs w:val="24"/>
          <w:lang w:val="hy-AM"/>
        </w:rPr>
        <w:t>ԲՀՄ</w:t>
      </w:r>
      <w:r w:rsidR="00453CA0" w:rsidRPr="00EC0B61">
        <w:rPr>
          <w:rFonts w:ascii="GHEA Grapalat" w:hAnsi="GHEA Grapalat" w:cs="Tahoma"/>
          <w:sz w:val="24"/>
          <w:szCs w:val="24"/>
          <w:lang w:val="hy-AM"/>
        </w:rPr>
        <w:t xml:space="preserve"> պետք է պահանջեն աշխատակիցներից միշտ ցուցաբերել այնպիսի վարքագիծ, որը համապատասխանում է էթիկայի կանոնագրքերում արտահայտված արժեքներին և </w:t>
      </w:r>
      <w:r w:rsidR="00453CA0" w:rsidRPr="00EC0B61">
        <w:rPr>
          <w:rFonts w:ascii="GHEA Grapalat" w:hAnsi="GHEA Grapalat" w:cs="Tahoma"/>
          <w:sz w:val="24"/>
          <w:szCs w:val="24"/>
          <w:lang w:val="hy-AM"/>
        </w:rPr>
        <w:lastRenderedPageBreak/>
        <w:t>սկզբունքներին և ուղղորդում ու աջակցություն տրամադրեն` խթանելու կանոնագրքերի ընկալմանը աշխատակիցների կողմից</w:t>
      </w:r>
      <w:r w:rsidR="00453CA0" w:rsidRPr="00EC0B61">
        <w:rPr>
          <w:rFonts w:ascii="GHEA Grapalat" w:hAnsi="GHEA Grapalat" w:cs="Times New Roman"/>
          <w:sz w:val="24"/>
          <w:szCs w:val="24"/>
          <w:lang w:val="hy-AM"/>
        </w:rPr>
        <w:t>:</w:t>
      </w:r>
      <w:r w:rsidR="00AD362F" w:rsidRPr="00ED6B6F">
        <w:rPr>
          <w:rFonts w:ascii="GHEA Grapalat" w:hAnsi="GHEA Grapalat" w:cs="Times New Roman"/>
          <w:sz w:val="24"/>
          <w:szCs w:val="24"/>
          <w:vertAlign w:val="superscript"/>
        </w:rPr>
        <w:footnoteReference w:id="20"/>
      </w:r>
    </w:p>
    <w:p w:rsidR="0090761A" w:rsidRPr="0090761A" w:rsidRDefault="0090761A" w:rsidP="00EB1BC4">
      <w:pPr>
        <w:spacing w:line="276" w:lineRule="auto"/>
        <w:jc w:val="both"/>
        <w:rPr>
          <w:rFonts w:ascii="GHEA Grapalat" w:hAnsi="GHEA Grapalat" w:cs="Times New Roman"/>
          <w:sz w:val="24"/>
          <w:szCs w:val="24"/>
        </w:rPr>
      </w:pPr>
      <w:r w:rsidRPr="0090761A">
        <w:rPr>
          <w:rFonts w:ascii="GHEA Grapalat" w:hAnsi="GHEA Grapalat" w:cs="Times New Roman"/>
          <w:sz w:val="24"/>
          <w:szCs w:val="24"/>
          <w:lang w:val="hy-AM"/>
        </w:rPr>
        <w:t>Հ</w:t>
      </w:r>
      <w:r>
        <w:rPr>
          <w:rFonts w:ascii="GHEA Grapalat" w:hAnsi="GHEA Grapalat" w:cs="Times New Roman"/>
          <w:sz w:val="24"/>
          <w:szCs w:val="24"/>
        </w:rPr>
        <w:t>Պ-ում էթիկայի կանոնները ներդրված են, որը վերաբերվում է ՀՊ անդամներին և հաշվեքննողներին: Անհրաժեշտ է լրամշակել այն՝ համապատասխանեցնելով ISSAI 130 ստանդարտի</w:t>
      </w:r>
      <w:r w:rsidR="008E661A">
        <w:rPr>
          <w:rFonts w:ascii="GHEA Grapalat" w:hAnsi="GHEA Grapalat" w:cs="Times New Roman"/>
          <w:sz w:val="24"/>
          <w:szCs w:val="24"/>
        </w:rPr>
        <w:t xml:space="preserve"> պահանջներին</w:t>
      </w:r>
      <w:r>
        <w:rPr>
          <w:rFonts w:ascii="GHEA Grapalat" w:hAnsi="GHEA Grapalat" w:cs="Times New Roman"/>
          <w:sz w:val="24"/>
          <w:szCs w:val="24"/>
        </w:rPr>
        <w:t>:</w:t>
      </w:r>
    </w:p>
    <w:p w:rsidR="00AD362F" w:rsidRPr="004512F1" w:rsidRDefault="00AD362F" w:rsidP="00C71D28">
      <w:pPr>
        <w:spacing w:line="276" w:lineRule="auto"/>
        <w:jc w:val="both"/>
        <w:outlineLvl w:val="0"/>
        <w:rPr>
          <w:rFonts w:ascii="GHEA Grapalat" w:hAnsi="GHEA Grapalat" w:cs="Times New Roman"/>
          <w:b/>
          <w:sz w:val="24"/>
          <w:szCs w:val="24"/>
          <w:lang w:val="hy-AM"/>
        </w:rPr>
      </w:pPr>
      <w:bookmarkStart w:id="15" w:name="_Toc44373278"/>
      <w:r w:rsidRPr="004512F1">
        <w:rPr>
          <w:rFonts w:ascii="GHEA Grapalat" w:hAnsi="GHEA Grapalat" w:cs="Times New Roman"/>
          <w:b/>
          <w:sz w:val="24"/>
          <w:szCs w:val="24"/>
          <w:lang w:val="hy-AM"/>
        </w:rPr>
        <w:t xml:space="preserve">4. </w:t>
      </w:r>
      <w:r w:rsidR="00453CA0" w:rsidRPr="004512F1">
        <w:rPr>
          <w:rFonts w:ascii="GHEA Grapalat" w:hAnsi="GHEA Grapalat" w:cs="Tahoma"/>
          <w:b/>
          <w:sz w:val="24"/>
          <w:szCs w:val="24"/>
          <w:lang w:val="hy-AM"/>
        </w:rPr>
        <w:t xml:space="preserve">Բարելավել հաղորդակցումը </w:t>
      </w:r>
      <w:r w:rsidR="004512F1" w:rsidRPr="004512F1">
        <w:rPr>
          <w:rFonts w:ascii="GHEA Grapalat" w:hAnsi="GHEA Grapalat" w:cs="Tahoma"/>
          <w:b/>
          <w:sz w:val="24"/>
          <w:szCs w:val="24"/>
          <w:lang w:val="hy-AM"/>
        </w:rPr>
        <w:t>ՀՊ-ի դերի</w:t>
      </w:r>
      <w:r w:rsidR="00453CA0" w:rsidRPr="004512F1">
        <w:rPr>
          <w:rFonts w:ascii="GHEA Grapalat" w:hAnsi="GHEA Grapalat" w:cs="Tahoma"/>
          <w:b/>
          <w:sz w:val="24"/>
          <w:szCs w:val="24"/>
          <w:lang w:val="hy-AM"/>
        </w:rPr>
        <w:t xml:space="preserve"> և հաշվեքննությ</w:t>
      </w:r>
      <w:r w:rsidR="004512F1" w:rsidRPr="004512F1">
        <w:rPr>
          <w:rFonts w:ascii="GHEA Grapalat" w:hAnsi="GHEA Grapalat" w:cs="Tahoma"/>
          <w:b/>
          <w:sz w:val="24"/>
          <w:szCs w:val="24"/>
          <w:lang w:val="hy-AM"/>
        </w:rPr>
        <w:t xml:space="preserve">ան արդյունքների </w:t>
      </w:r>
      <w:r w:rsidR="00524270" w:rsidRPr="004512F1">
        <w:rPr>
          <w:rFonts w:ascii="GHEA Grapalat" w:hAnsi="GHEA Grapalat" w:cs="Tahoma"/>
          <w:b/>
          <w:sz w:val="24"/>
          <w:szCs w:val="24"/>
          <w:lang w:val="hy-AM"/>
        </w:rPr>
        <w:t>վերաբերյալ</w:t>
      </w:r>
      <w:bookmarkEnd w:id="15"/>
      <w:r w:rsidRPr="004512F1">
        <w:rPr>
          <w:rFonts w:ascii="GHEA Grapalat" w:hAnsi="GHEA Grapalat" w:cs="Times New Roman"/>
          <w:b/>
          <w:sz w:val="24"/>
          <w:szCs w:val="24"/>
          <w:lang w:val="hy-AM"/>
        </w:rPr>
        <w:t xml:space="preserve"> </w:t>
      </w:r>
    </w:p>
    <w:p w:rsidR="00401983" w:rsidRPr="00F15EBB" w:rsidRDefault="00EA71C8" w:rsidP="00EB1BC4">
      <w:pPr>
        <w:spacing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EA71C8">
        <w:rPr>
          <w:rFonts w:ascii="GHEA Grapalat" w:hAnsi="GHEA Grapalat" w:cs="Times New Roman"/>
          <w:sz w:val="24"/>
          <w:szCs w:val="24"/>
          <w:lang w:val="hy-AM"/>
        </w:rPr>
        <w:t xml:space="preserve">ՀՊ-ի հաղորդակցությունը </w:t>
      </w:r>
      <w:r w:rsidR="003B64F6" w:rsidRPr="003B64F6">
        <w:rPr>
          <w:rFonts w:ascii="GHEA Grapalat" w:hAnsi="GHEA Grapalat" w:cs="Times New Roman"/>
          <w:sz w:val="24"/>
          <w:szCs w:val="24"/>
          <w:lang w:val="hy-AM"/>
        </w:rPr>
        <w:t>ԱԺ-ի</w:t>
      </w:r>
      <w:r w:rsidRPr="00EA71C8">
        <w:rPr>
          <w:rFonts w:ascii="GHEA Grapalat" w:hAnsi="GHEA Grapalat" w:cs="Times New Roman"/>
          <w:sz w:val="24"/>
          <w:szCs w:val="24"/>
          <w:lang w:val="hy-AM"/>
        </w:rPr>
        <w:t xml:space="preserve"> և</w:t>
      </w:r>
      <w:r w:rsidR="003B64F6" w:rsidRPr="003B64F6">
        <w:rPr>
          <w:rFonts w:ascii="GHEA Grapalat" w:hAnsi="GHEA Grapalat" w:cs="Times New Roman"/>
          <w:sz w:val="24"/>
          <w:szCs w:val="24"/>
          <w:lang w:val="hy-AM"/>
        </w:rPr>
        <w:t xml:space="preserve"> այլ շահառաուների հետ </w:t>
      </w:r>
      <w:r w:rsidR="003B6EFB" w:rsidRPr="003B6EFB">
        <w:rPr>
          <w:rFonts w:ascii="GHEA Grapalat" w:hAnsi="GHEA Grapalat" w:cs="Times New Roman"/>
          <w:sz w:val="24"/>
          <w:szCs w:val="24"/>
          <w:lang w:val="hy-AM"/>
        </w:rPr>
        <w:t>համակարգվա</w:t>
      </w:r>
      <w:r w:rsidR="003B6EFB" w:rsidRPr="00EB150C">
        <w:rPr>
          <w:rFonts w:ascii="GHEA Grapalat" w:hAnsi="GHEA Grapalat" w:cs="Times New Roman"/>
          <w:sz w:val="24"/>
          <w:szCs w:val="24"/>
          <w:lang w:val="hy-AM"/>
        </w:rPr>
        <w:t>ծ</w:t>
      </w:r>
      <w:r w:rsidR="003B64F6" w:rsidRPr="003B64F6">
        <w:rPr>
          <w:rFonts w:ascii="GHEA Grapalat" w:hAnsi="GHEA Grapalat" w:cs="Times New Roman"/>
          <w:sz w:val="24"/>
          <w:szCs w:val="24"/>
          <w:lang w:val="hy-AM"/>
        </w:rPr>
        <w:t xml:space="preserve"> չէ:</w:t>
      </w:r>
      <w:r w:rsidRPr="003B64F6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4512F1" w:rsidRPr="004512F1">
        <w:rPr>
          <w:rFonts w:ascii="GHEA Grapalat" w:hAnsi="GHEA Grapalat" w:cs="Times New Roman"/>
          <w:sz w:val="24"/>
          <w:szCs w:val="24"/>
          <w:lang w:val="hy-AM"/>
        </w:rPr>
        <w:t>ՀՊ</w:t>
      </w:r>
      <w:r w:rsidR="00853F22" w:rsidRPr="004512F1">
        <w:rPr>
          <w:rFonts w:ascii="GHEA Grapalat" w:hAnsi="GHEA Grapalat" w:cs="Times New Roman"/>
          <w:sz w:val="24"/>
          <w:szCs w:val="24"/>
          <w:lang w:val="hy-AM"/>
        </w:rPr>
        <w:t>-</w:t>
      </w:r>
      <w:r w:rsidR="00853F22" w:rsidRPr="004512F1">
        <w:rPr>
          <w:rFonts w:ascii="GHEA Grapalat" w:eastAsia="Tahoma" w:hAnsi="GHEA Grapalat" w:cs="Tahoma"/>
          <w:sz w:val="24"/>
          <w:szCs w:val="24"/>
          <w:lang w:val="hy-AM"/>
        </w:rPr>
        <w:t>ն</w:t>
      </w:r>
      <w:r w:rsidR="00853F22" w:rsidRPr="004512F1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AE2DB5" w:rsidRPr="00AE2DB5">
        <w:rPr>
          <w:rFonts w:ascii="GHEA Grapalat" w:eastAsia="Tahoma" w:hAnsi="GHEA Grapalat" w:cs="Tahoma"/>
          <w:sz w:val="24"/>
          <w:szCs w:val="24"/>
          <w:lang w:val="hy-AM"/>
        </w:rPr>
        <w:t>հաշվեքննության արդյունքների վերաբերյալ</w:t>
      </w:r>
      <w:r w:rsidR="00853F22" w:rsidRPr="004512F1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D26B5C" w:rsidRPr="00D26B5C">
        <w:rPr>
          <w:rFonts w:ascii="GHEA Grapalat" w:hAnsi="GHEA Grapalat" w:cs="Times New Roman"/>
          <w:sz w:val="24"/>
          <w:szCs w:val="24"/>
          <w:lang w:val="hy-AM"/>
        </w:rPr>
        <w:t>զեկույցներ</w:t>
      </w:r>
      <w:r w:rsidR="00D26B5C" w:rsidRPr="00EA71C8">
        <w:rPr>
          <w:rFonts w:ascii="GHEA Grapalat" w:hAnsi="GHEA Grapalat" w:cs="Times New Roman"/>
          <w:sz w:val="24"/>
          <w:szCs w:val="24"/>
          <w:lang w:val="hy-AM"/>
        </w:rPr>
        <w:t>ը</w:t>
      </w:r>
      <w:r w:rsidR="00AE2DB5" w:rsidRPr="00AE2DB5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853F22" w:rsidRPr="004512F1">
        <w:rPr>
          <w:rFonts w:ascii="GHEA Grapalat" w:eastAsia="Tahoma" w:hAnsi="GHEA Grapalat" w:cs="Tahoma"/>
          <w:sz w:val="24"/>
          <w:szCs w:val="24"/>
          <w:lang w:val="hy-AM"/>
        </w:rPr>
        <w:t>ներկայացնում</w:t>
      </w:r>
      <w:r w:rsidR="00853F22" w:rsidRPr="004512F1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853F22" w:rsidRPr="004512F1">
        <w:rPr>
          <w:rFonts w:ascii="GHEA Grapalat" w:eastAsia="Tahoma" w:hAnsi="GHEA Grapalat" w:cs="Tahoma"/>
          <w:sz w:val="24"/>
          <w:szCs w:val="24"/>
          <w:lang w:val="hy-AM"/>
        </w:rPr>
        <w:t>է</w:t>
      </w:r>
      <w:r w:rsidR="00853F22" w:rsidRPr="004512F1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C47988" w:rsidRPr="00C47988">
        <w:rPr>
          <w:rFonts w:ascii="GHEA Grapalat" w:eastAsia="Tahoma" w:hAnsi="GHEA Grapalat" w:cs="Tahoma"/>
          <w:sz w:val="24"/>
          <w:szCs w:val="24"/>
          <w:lang w:val="hy-AM"/>
        </w:rPr>
        <w:t>ԱԺ-</w:t>
      </w:r>
      <w:r w:rsidR="00853F22" w:rsidRPr="004512F1">
        <w:rPr>
          <w:rFonts w:ascii="GHEA Grapalat" w:eastAsia="Tahoma" w:hAnsi="GHEA Grapalat" w:cs="Tahoma"/>
          <w:sz w:val="24"/>
          <w:szCs w:val="24"/>
          <w:lang w:val="hy-AM"/>
        </w:rPr>
        <w:t>ի</w:t>
      </w:r>
      <w:r w:rsidR="00853F22" w:rsidRPr="004512F1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2C7E4E" w:rsidRPr="002C7E4E">
        <w:rPr>
          <w:rFonts w:ascii="GHEA Grapalat" w:eastAsia="Tahoma" w:hAnsi="GHEA Grapalat" w:cs="Tahoma"/>
          <w:sz w:val="24"/>
          <w:szCs w:val="24"/>
          <w:lang w:val="hy-AM"/>
        </w:rPr>
        <w:t>ֆինանսավարկային և բյուջետային</w:t>
      </w:r>
      <w:r w:rsidR="004512F1" w:rsidRPr="004512F1">
        <w:rPr>
          <w:rFonts w:ascii="GHEA Grapalat" w:eastAsia="Tahoma" w:hAnsi="GHEA Grapalat" w:cs="Tahoma"/>
          <w:sz w:val="24"/>
          <w:szCs w:val="24"/>
          <w:lang w:val="hy-AM"/>
        </w:rPr>
        <w:t xml:space="preserve"> մշտական</w:t>
      </w:r>
      <w:r w:rsidR="00853F22" w:rsidRPr="004512F1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853F22" w:rsidRPr="004512F1">
        <w:rPr>
          <w:rFonts w:ascii="GHEA Grapalat" w:eastAsia="Tahoma" w:hAnsi="GHEA Grapalat" w:cs="Tahoma"/>
          <w:sz w:val="24"/>
          <w:szCs w:val="24"/>
          <w:lang w:val="hy-AM"/>
        </w:rPr>
        <w:t>հանձնաժողովի</w:t>
      </w:r>
      <w:r w:rsidR="00853F22" w:rsidRPr="004512F1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853F22" w:rsidRPr="004512F1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="002C7E4E" w:rsidRPr="002C7E4E">
        <w:rPr>
          <w:rFonts w:ascii="GHEA Grapalat" w:eastAsia="Tahoma" w:hAnsi="GHEA Grapalat" w:cs="Tahoma"/>
          <w:sz w:val="24"/>
          <w:szCs w:val="24"/>
          <w:lang w:val="hy-AM"/>
        </w:rPr>
        <w:t xml:space="preserve"> հաշվեքննության և աուդիտի</w:t>
      </w:r>
      <w:r w:rsidR="00853F22" w:rsidRPr="004512F1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853F22" w:rsidRPr="004512F1">
        <w:rPr>
          <w:rFonts w:ascii="GHEA Grapalat" w:eastAsia="Tahoma" w:hAnsi="GHEA Grapalat" w:cs="Tahoma"/>
          <w:sz w:val="24"/>
          <w:szCs w:val="24"/>
          <w:lang w:val="hy-AM"/>
        </w:rPr>
        <w:t>ենթահանձնաժողովի</w:t>
      </w:r>
      <w:r w:rsidR="00853F22" w:rsidRPr="004512F1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853F22" w:rsidRPr="004512F1">
        <w:rPr>
          <w:rFonts w:ascii="GHEA Grapalat" w:eastAsia="Tahoma" w:hAnsi="GHEA Grapalat" w:cs="Tahoma"/>
          <w:sz w:val="24"/>
          <w:szCs w:val="24"/>
          <w:lang w:val="hy-AM"/>
        </w:rPr>
        <w:t>նախագահներին</w:t>
      </w:r>
      <w:r w:rsidR="00853F22" w:rsidRPr="004512F1">
        <w:rPr>
          <w:rFonts w:ascii="GHEA Grapalat" w:hAnsi="GHEA Grapalat" w:cs="Times New Roman"/>
          <w:sz w:val="24"/>
          <w:szCs w:val="24"/>
          <w:lang w:val="hy-AM"/>
        </w:rPr>
        <w:t xml:space="preserve">, </w:t>
      </w:r>
      <w:r w:rsidR="00853F22" w:rsidRPr="004512F1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="00853F22" w:rsidRPr="004512F1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C47988" w:rsidRPr="00C47988">
        <w:rPr>
          <w:rFonts w:ascii="GHEA Grapalat" w:eastAsia="Tahoma" w:hAnsi="GHEA Grapalat" w:cs="Tahoma"/>
          <w:sz w:val="24"/>
          <w:szCs w:val="24"/>
          <w:lang w:val="hy-AM"/>
        </w:rPr>
        <w:t>ԱԺ-</w:t>
      </w:r>
      <w:r w:rsidR="00853F22" w:rsidRPr="004512F1">
        <w:rPr>
          <w:rFonts w:ascii="GHEA Grapalat" w:eastAsia="Tahoma" w:hAnsi="GHEA Grapalat" w:cs="Tahoma"/>
          <w:sz w:val="24"/>
          <w:szCs w:val="24"/>
          <w:lang w:val="hy-AM"/>
        </w:rPr>
        <w:t>ում</w:t>
      </w:r>
      <w:r w:rsidR="00853F22" w:rsidRPr="004512F1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2B23D0" w:rsidRPr="002B23D0">
        <w:rPr>
          <w:rFonts w:ascii="GHEA Grapalat" w:eastAsia="Tahoma" w:hAnsi="GHEA Grapalat" w:cs="Tahoma"/>
          <w:sz w:val="24"/>
          <w:szCs w:val="24"/>
          <w:lang w:val="hy-AM"/>
        </w:rPr>
        <w:t>ՀՊ-</w:t>
      </w:r>
      <w:r w:rsidR="00853F22" w:rsidRPr="004512F1">
        <w:rPr>
          <w:rFonts w:ascii="GHEA Grapalat" w:eastAsia="Tahoma" w:hAnsi="GHEA Grapalat" w:cs="Tahoma"/>
          <w:sz w:val="24"/>
          <w:szCs w:val="24"/>
          <w:lang w:val="hy-AM"/>
        </w:rPr>
        <w:t>ի</w:t>
      </w:r>
      <w:r w:rsidR="00853F22" w:rsidRPr="004512F1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EB150C" w:rsidRPr="00EB150C">
        <w:rPr>
          <w:rFonts w:ascii="GHEA Grapalat" w:eastAsia="Tahoma" w:hAnsi="GHEA Grapalat" w:cs="Tahoma"/>
          <w:sz w:val="24"/>
          <w:szCs w:val="24"/>
          <w:lang w:val="hy-AM"/>
        </w:rPr>
        <w:t>եզրակացությունների</w:t>
      </w:r>
      <w:r w:rsidR="00853F22" w:rsidRPr="004512F1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853F22" w:rsidRPr="004512F1">
        <w:rPr>
          <w:rFonts w:ascii="GHEA Grapalat" w:eastAsia="Tahoma" w:hAnsi="GHEA Grapalat" w:cs="Tahoma"/>
          <w:sz w:val="24"/>
          <w:szCs w:val="24"/>
          <w:lang w:val="hy-AM"/>
        </w:rPr>
        <w:t>հիմնական</w:t>
      </w:r>
      <w:r w:rsidR="00853F22" w:rsidRPr="004512F1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853F22" w:rsidRPr="004512F1">
        <w:rPr>
          <w:rFonts w:ascii="GHEA Grapalat" w:eastAsia="Tahoma" w:hAnsi="GHEA Grapalat" w:cs="Tahoma"/>
          <w:sz w:val="24"/>
          <w:szCs w:val="24"/>
          <w:lang w:val="hy-AM"/>
        </w:rPr>
        <w:t>սպառողներին</w:t>
      </w:r>
      <w:r w:rsidR="00853F22" w:rsidRPr="004512F1">
        <w:rPr>
          <w:rFonts w:ascii="GHEA Grapalat" w:hAnsi="GHEA Grapalat" w:cs="Times New Roman"/>
          <w:sz w:val="24"/>
          <w:szCs w:val="24"/>
          <w:lang w:val="hy-AM"/>
        </w:rPr>
        <w:t>:</w:t>
      </w:r>
      <w:r w:rsidR="00945541" w:rsidRPr="00945541">
        <w:rPr>
          <w:rFonts w:ascii="GHEA Grapalat" w:hAnsi="GHEA Grapalat" w:cs="Times New Roman"/>
          <w:sz w:val="24"/>
          <w:szCs w:val="24"/>
          <w:lang w:val="hy-AM"/>
        </w:rPr>
        <w:t xml:space="preserve">  </w:t>
      </w:r>
      <w:r w:rsidR="00945541" w:rsidRPr="00945541">
        <w:rPr>
          <w:rFonts w:ascii="GHEA Grapalat" w:hAnsi="GHEA Grapalat"/>
          <w:sz w:val="24"/>
          <w:lang w:val="hy-AM"/>
        </w:rPr>
        <w:t>ԱԺ-ում արդեն</w:t>
      </w:r>
      <w:r w:rsidR="00A077B4" w:rsidRPr="005F41B8">
        <w:rPr>
          <w:rFonts w:ascii="GHEA Grapalat" w:hAnsi="GHEA Grapalat"/>
          <w:sz w:val="24"/>
          <w:lang w:val="hy-AM"/>
        </w:rPr>
        <w:t xml:space="preserve"> կազմակերպվել են </w:t>
      </w:r>
      <w:r w:rsidR="00945541" w:rsidRPr="00945541">
        <w:rPr>
          <w:rFonts w:ascii="GHEA Grapalat" w:hAnsi="GHEA Grapalat"/>
          <w:sz w:val="24"/>
          <w:lang w:val="hy-AM"/>
        </w:rPr>
        <w:t>ՀՊ-ի</w:t>
      </w:r>
      <w:r w:rsidR="00A077B4" w:rsidRPr="005F41B8">
        <w:rPr>
          <w:rFonts w:ascii="GHEA Grapalat" w:hAnsi="GHEA Grapalat"/>
          <w:sz w:val="24"/>
          <w:lang w:val="hy-AM"/>
        </w:rPr>
        <w:t xml:space="preserve"> ընթացիկ եզրակացությունների</w:t>
      </w:r>
      <w:r w:rsidR="00945541" w:rsidRPr="00945541">
        <w:rPr>
          <w:rFonts w:ascii="GHEA Grapalat" w:hAnsi="GHEA Grapalat"/>
          <w:sz w:val="24"/>
          <w:lang w:val="hy-AM"/>
        </w:rPr>
        <w:t xml:space="preserve"> մի շարք </w:t>
      </w:r>
      <w:r w:rsidR="00A077B4" w:rsidRPr="005F41B8">
        <w:rPr>
          <w:rFonts w:ascii="GHEA Grapalat" w:hAnsi="GHEA Grapalat"/>
          <w:sz w:val="24"/>
          <w:lang w:val="hy-AM"/>
        </w:rPr>
        <w:t xml:space="preserve">հրապարակային քննարկումներ, որոնց մասնակցել են նաև հաշվեքննության օբյեկտների և </w:t>
      </w:r>
      <w:r w:rsidR="00A077B4">
        <w:rPr>
          <w:rFonts w:ascii="GHEA Grapalat" w:hAnsi="GHEA Grapalat"/>
          <w:sz w:val="24"/>
          <w:lang w:val="hy-AM"/>
        </w:rPr>
        <w:t>զանգվածային լրատվամիջոցների</w:t>
      </w:r>
      <w:r w:rsidR="00A077B4" w:rsidRPr="005F41B8">
        <w:rPr>
          <w:rFonts w:ascii="GHEA Grapalat" w:hAnsi="GHEA Grapalat"/>
          <w:sz w:val="24"/>
          <w:lang w:val="hy-AM"/>
        </w:rPr>
        <w:t xml:space="preserve"> ներկայացուցիչներ:</w:t>
      </w:r>
    </w:p>
    <w:p w:rsidR="00FD4FB4" w:rsidRPr="00FD4FB4" w:rsidRDefault="004512F1" w:rsidP="00EB1BC4">
      <w:pPr>
        <w:spacing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4512F1">
        <w:rPr>
          <w:rFonts w:ascii="GHEA Grapalat" w:hAnsi="GHEA Grapalat" w:cs="Times New Roman"/>
          <w:sz w:val="24"/>
          <w:szCs w:val="24"/>
          <w:lang w:val="hy-AM"/>
        </w:rPr>
        <w:t xml:space="preserve"> ՀՊ</w:t>
      </w:r>
      <w:r w:rsidR="00257FFE" w:rsidRPr="004512F1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257FFE" w:rsidRPr="004512F1">
        <w:rPr>
          <w:rFonts w:ascii="GHEA Grapalat" w:eastAsia="Tahoma" w:hAnsi="GHEA Grapalat" w:cs="Tahoma"/>
          <w:sz w:val="24"/>
          <w:szCs w:val="24"/>
          <w:lang w:val="hy-AM"/>
        </w:rPr>
        <w:t>օրենքը</w:t>
      </w:r>
      <w:r w:rsidR="00257FFE" w:rsidRPr="004512F1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257FFE" w:rsidRPr="004512F1">
        <w:rPr>
          <w:rFonts w:ascii="GHEA Grapalat" w:eastAsia="Tahoma" w:hAnsi="GHEA Grapalat" w:cs="Tahoma"/>
          <w:sz w:val="24"/>
          <w:szCs w:val="24"/>
          <w:lang w:val="hy-AM"/>
        </w:rPr>
        <w:t>նախատեսում</w:t>
      </w:r>
      <w:r w:rsidR="00257FFE" w:rsidRPr="004512F1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257FFE" w:rsidRPr="004512F1">
        <w:rPr>
          <w:rFonts w:ascii="GHEA Grapalat" w:eastAsia="Tahoma" w:hAnsi="GHEA Grapalat" w:cs="Tahoma"/>
          <w:sz w:val="24"/>
          <w:szCs w:val="24"/>
          <w:lang w:val="hy-AM"/>
        </w:rPr>
        <w:t>է</w:t>
      </w:r>
      <w:r w:rsidR="00257FFE" w:rsidRPr="004512F1">
        <w:rPr>
          <w:rFonts w:ascii="GHEA Grapalat" w:hAnsi="GHEA Grapalat" w:cs="Times New Roman"/>
          <w:sz w:val="24"/>
          <w:szCs w:val="24"/>
          <w:lang w:val="hy-AM"/>
        </w:rPr>
        <w:t xml:space="preserve">, </w:t>
      </w:r>
      <w:r w:rsidR="00257FFE" w:rsidRPr="004512F1">
        <w:rPr>
          <w:rFonts w:ascii="GHEA Grapalat" w:eastAsia="Tahoma" w:hAnsi="GHEA Grapalat" w:cs="Tahoma"/>
          <w:sz w:val="24"/>
          <w:szCs w:val="24"/>
          <w:lang w:val="hy-AM"/>
        </w:rPr>
        <w:t>որ</w:t>
      </w:r>
      <w:r w:rsidR="00257FFE" w:rsidRPr="004512F1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4512F1">
        <w:rPr>
          <w:rFonts w:ascii="GHEA Grapalat" w:eastAsia="Tahoma" w:hAnsi="GHEA Grapalat" w:cs="Tahoma"/>
          <w:sz w:val="24"/>
          <w:szCs w:val="24"/>
          <w:lang w:val="hy-AM"/>
        </w:rPr>
        <w:t xml:space="preserve">պալատը </w:t>
      </w:r>
      <w:r w:rsidR="00257FFE" w:rsidRPr="004512F1">
        <w:rPr>
          <w:rFonts w:ascii="GHEA Grapalat" w:eastAsia="Tahoma" w:hAnsi="GHEA Grapalat" w:cs="Tahoma"/>
          <w:sz w:val="24"/>
          <w:szCs w:val="24"/>
          <w:lang w:val="hy-AM"/>
        </w:rPr>
        <w:t>քննարկումներ</w:t>
      </w:r>
      <w:r w:rsidR="00257FFE" w:rsidRPr="004512F1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257FFE" w:rsidRPr="004512F1">
        <w:rPr>
          <w:rFonts w:ascii="GHEA Grapalat" w:eastAsia="Tahoma" w:hAnsi="GHEA Grapalat" w:cs="Tahoma"/>
          <w:sz w:val="24"/>
          <w:szCs w:val="24"/>
          <w:lang w:val="hy-AM"/>
        </w:rPr>
        <w:t>անցկացնի</w:t>
      </w:r>
      <w:r w:rsidR="00257FFE" w:rsidRPr="004512F1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377A51" w:rsidRPr="004512F1">
        <w:rPr>
          <w:rFonts w:ascii="GHEA Grapalat" w:eastAsia="Tahoma" w:hAnsi="GHEA Grapalat" w:cs="Tahoma"/>
          <w:sz w:val="24"/>
          <w:szCs w:val="24"/>
          <w:lang w:val="hy-AM"/>
        </w:rPr>
        <w:t>պ</w:t>
      </w:r>
      <w:r w:rsidR="00257FFE" w:rsidRPr="004512F1">
        <w:rPr>
          <w:rFonts w:ascii="GHEA Grapalat" w:eastAsia="Tahoma" w:hAnsi="GHEA Grapalat" w:cs="Tahoma"/>
          <w:sz w:val="24"/>
          <w:szCs w:val="24"/>
          <w:lang w:val="hy-AM"/>
        </w:rPr>
        <w:t>ետական</w:t>
      </w:r>
      <w:r w:rsidR="00257FFE" w:rsidRPr="004512F1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257FFE" w:rsidRPr="004512F1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="00257FFE" w:rsidRPr="004512F1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257FFE" w:rsidRPr="004512F1">
        <w:rPr>
          <w:rFonts w:ascii="GHEA Grapalat" w:eastAsia="Tahoma" w:hAnsi="GHEA Grapalat" w:cs="Tahoma"/>
          <w:sz w:val="24"/>
          <w:szCs w:val="24"/>
          <w:lang w:val="hy-AM"/>
        </w:rPr>
        <w:t>տեղական</w:t>
      </w:r>
      <w:r w:rsidR="00257FFE" w:rsidRPr="004512F1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257FFE" w:rsidRPr="004512F1">
        <w:rPr>
          <w:rFonts w:ascii="GHEA Grapalat" w:eastAsia="Tahoma" w:hAnsi="GHEA Grapalat" w:cs="Tahoma"/>
          <w:sz w:val="24"/>
          <w:szCs w:val="24"/>
          <w:lang w:val="hy-AM"/>
        </w:rPr>
        <w:t>ինքնակառավարման</w:t>
      </w:r>
      <w:r w:rsidR="00257FFE" w:rsidRPr="004512F1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257FFE" w:rsidRPr="004512F1">
        <w:rPr>
          <w:rFonts w:ascii="GHEA Grapalat" w:eastAsia="Tahoma" w:hAnsi="GHEA Grapalat" w:cs="Tahoma"/>
          <w:sz w:val="24"/>
          <w:szCs w:val="24"/>
          <w:lang w:val="hy-AM"/>
        </w:rPr>
        <w:t>մարմինների</w:t>
      </w:r>
      <w:r w:rsidR="00257FFE" w:rsidRPr="004512F1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257FFE" w:rsidRPr="004512F1">
        <w:rPr>
          <w:rFonts w:ascii="GHEA Grapalat" w:eastAsia="Tahoma" w:hAnsi="GHEA Grapalat" w:cs="Tahoma"/>
          <w:sz w:val="24"/>
          <w:szCs w:val="24"/>
          <w:lang w:val="hy-AM"/>
        </w:rPr>
        <w:t>հետ՝</w:t>
      </w:r>
      <w:r w:rsidR="00257FFE" w:rsidRPr="004512F1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2B23D0" w:rsidRPr="002B23D0">
        <w:rPr>
          <w:rFonts w:ascii="GHEA Grapalat" w:eastAsia="Tahoma" w:hAnsi="GHEA Grapalat" w:cs="Tahoma"/>
          <w:sz w:val="24"/>
          <w:szCs w:val="24"/>
          <w:lang w:val="hy-AM"/>
        </w:rPr>
        <w:t>ՀՊ-</w:t>
      </w:r>
      <w:r w:rsidR="00257FFE" w:rsidRPr="004512F1">
        <w:rPr>
          <w:rFonts w:ascii="GHEA Grapalat" w:eastAsia="Tahoma" w:hAnsi="GHEA Grapalat" w:cs="Tahoma"/>
          <w:sz w:val="24"/>
          <w:szCs w:val="24"/>
          <w:lang w:val="hy-AM"/>
        </w:rPr>
        <w:t>ի</w:t>
      </w:r>
      <w:r w:rsidR="00257FFE" w:rsidRPr="004512F1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257FFE" w:rsidRPr="004512F1">
        <w:rPr>
          <w:rFonts w:ascii="GHEA Grapalat" w:eastAsia="Tahoma" w:hAnsi="GHEA Grapalat" w:cs="Tahoma"/>
          <w:sz w:val="24"/>
          <w:szCs w:val="24"/>
          <w:lang w:val="hy-AM"/>
        </w:rPr>
        <w:t>վերլուծությունները</w:t>
      </w:r>
      <w:r w:rsidR="00257FFE" w:rsidRPr="004512F1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257FFE" w:rsidRPr="004512F1">
        <w:rPr>
          <w:rFonts w:ascii="GHEA Grapalat" w:eastAsia="Tahoma" w:hAnsi="GHEA Grapalat" w:cs="Tahoma"/>
          <w:sz w:val="24"/>
          <w:szCs w:val="24"/>
          <w:lang w:val="hy-AM"/>
        </w:rPr>
        <w:t>հաղորդակցելու</w:t>
      </w:r>
      <w:r w:rsidR="00257FFE" w:rsidRPr="004512F1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257FFE" w:rsidRPr="004512F1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="00257FFE" w:rsidRPr="004512F1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257FFE" w:rsidRPr="004512F1">
        <w:rPr>
          <w:rFonts w:ascii="GHEA Grapalat" w:eastAsia="Tahoma" w:hAnsi="GHEA Grapalat" w:cs="Tahoma"/>
          <w:sz w:val="24"/>
          <w:szCs w:val="24"/>
          <w:lang w:val="hy-AM"/>
        </w:rPr>
        <w:t>խթանելու</w:t>
      </w:r>
      <w:r w:rsidR="00257FFE" w:rsidRPr="004512F1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257FFE" w:rsidRPr="004512F1">
        <w:rPr>
          <w:rFonts w:ascii="GHEA Grapalat" w:eastAsia="Tahoma" w:hAnsi="GHEA Grapalat" w:cs="Tahoma"/>
          <w:sz w:val="24"/>
          <w:szCs w:val="24"/>
          <w:lang w:val="hy-AM"/>
        </w:rPr>
        <w:t>նպատակով</w:t>
      </w:r>
      <w:r w:rsidR="00257FFE" w:rsidRPr="004512F1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257FFE" w:rsidRPr="004512F1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="00257FFE" w:rsidRPr="004512F1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257FFE" w:rsidRPr="004512F1">
        <w:rPr>
          <w:rFonts w:ascii="GHEA Grapalat" w:eastAsia="Tahoma" w:hAnsi="GHEA Grapalat" w:cs="Tahoma"/>
          <w:sz w:val="24"/>
          <w:szCs w:val="24"/>
          <w:lang w:val="hy-AM"/>
        </w:rPr>
        <w:t>տեղեկատվություն</w:t>
      </w:r>
      <w:r w:rsidR="00257FFE" w:rsidRPr="004512F1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257FFE" w:rsidRPr="004512F1">
        <w:rPr>
          <w:rFonts w:ascii="GHEA Grapalat" w:eastAsia="Tahoma" w:hAnsi="GHEA Grapalat" w:cs="Tahoma"/>
          <w:sz w:val="24"/>
          <w:szCs w:val="24"/>
          <w:lang w:val="hy-AM"/>
        </w:rPr>
        <w:t>տեղադրելու</w:t>
      </w:r>
      <w:r w:rsidR="00257FFE" w:rsidRPr="004512F1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257FFE" w:rsidRPr="004512F1">
        <w:rPr>
          <w:rFonts w:ascii="GHEA Grapalat" w:eastAsia="Tahoma" w:hAnsi="GHEA Grapalat" w:cs="Tahoma"/>
          <w:sz w:val="24"/>
          <w:szCs w:val="24"/>
          <w:lang w:val="hy-AM"/>
        </w:rPr>
        <w:t>իր</w:t>
      </w:r>
      <w:r w:rsidR="00257FFE" w:rsidRPr="004512F1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257FFE" w:rsidRPr="004512F1">
        <w:rPr>
          <w:rFonts w:ascii="GHEA Grapalat" w:eastAsia="Tahoma" w:hAnsi="GHEA Grapalat" w:cs="Tahoma"/>
          <w:sz w:val="24"/>
          <w:szCs w:val="24"/>
          <w:lang w:val="hy-AM"/>
        </w:rPr>
        <w:t>պաշտոնական</w:t>
      </w:r>
      <w:r w:rsidR="00257FFE" w:rsidRPr="004512F1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257FFE" w:rsidRPr="004512F1">
        <w:rPr>
          <w:rFonts w:ascii="GHEA Grapalat" w:eastAsia="Tahoma" w:hAnsi="GHEA Grapalat" w:cs="Tahoma"/>
          <w:sz w:val="24"/>
          <w:szCs w:val="24"/>
          <w:lang w:val="hy-AM"/>
        </w:rPr>
        <w:t>կայքում</w:t>
      </w:r>
      <w:r w:rsidR="00257FFE" w:rsidRPr="004512F1">
        <w:rPr>
          <w:rFonts w:ascii="GHEA Grapalat" w:hAnsi="GHEA Grapalat" w:cs="Times New Roman"/>
          <w:sz w:val="24"/>
          <w:szCs w:val="24"/>
          <w:lang w:val="hy-AM"/>
        </w:rPr>
        <w:t>:</w:t>
      </w:r>
      <w:r w:rsidR="00AD362F" w:rsidRPr="00ED6B6F">
        <w:rPr>
          <w:rFonts w:ascii="GHEA Grapalat" w:hAnsi="GHEA Grapalat" w:cs="Times New Roman"/>
          <w:sz w:val="24"/>
          <w:szCs w:val="24"/>
          <w:vertAlign w:val="superscript"/>
        </w:rPr>
        <w:footnoteReference w:id="21"/>
      </w:r>
      <w:r w:rsidR="00377A51" w:rsidRPr="004512F1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8B6785" w:rsidRPr="004512F1">
        <w:rPr>
          <w:rFonts w:ascii="GHEA Grapalat" w:hAnsi="GHEA Grapalat" w:cs="Tahoma"/>
          <w:sz w:val="24"/>
          <w:szCs w:val="24"/>
          <w:lang w:val="hy-AM"/>
        </w:rPr>
        <w:t>ԲՀՄ</w:t>
      </w:r>
      <w:r w:rsidRPr="004512F1">
        <w:rPr>
          <w:rFonts w:ascii="GHEA Grapalat" w:hAnsi="GHEA Grapalat" w:cs="Tahoma"/>
          <w:sz w:val="24"/>
          <w:szCs w:val="24"/>
          <w:lang w:val="hy-AM"/>
        </w:rPr>
        <w:t>-ն</w:t>
      </w:r>
      <w:r w:rsidR="00377A51" w:rsidRPr="004512F1">
        <w:rPr>
          <w:rFonts w:ascii="GHEA Grapalat" w:hAnsi="GHEA Grapalat" w:cs="Tahoma"/>
          <w:sz w:val="24"/>
          <w:szCs w:val="24"/>
          <w:lang w:val="hy-AM"/>
        </w:rPr>
        <w:t xml:space="preserve"> պետք է </w:t>
      </w:r>
      <w:r w:rsidRPr="004512F1">
        <w:rPr>
          <w:rFonts w:ascii="GHEA Grapalat" w:hAnsi="GHEA Grapalat" w:cs="Tahoma"/>
          <w:sz w:val="24"/>
          <w:szCs w:val="24"/>
          <w:lang w:val="hy-AM"/>
        </w:rPr>
        <w:t>սերտ համագործակցի</w:t>
      </w:r>
      <w:r w:rsidR="00377A51" w:rsidRPr="004512F1">
        <w:rPr>
          <w:rFonts w:ascii="GHEA Grapalat" w:hAnsi="GHEA Grapalat" w:cs="Tahoma"/>
          <w:sz w:val="24"/>
          <w:szCs w:val="24"/>
          <w:lang w:val="hy-AM"/>
        </w:rPr>
        <w:t xml:space="preserve"> համապատասխան խորհրդարանական հանձնաժողովների հետ` օգնելու նրանց ավելի լավ հասկանալու </w:t>
      </w:r>
      <w:r w:rsidR="00ED6B6F" w:rsidRPr="004512F1">
        <w:rPr>
          <w:rFonts w:ascii="GHEA Grapalat" w:hAnsi="GHEA Grapalat" w:cs="Tahoma"/>
          <w:sz w:val="24"/>
          <w:szCs w:val="24"/>
          <w:lang w:val="hy-AM"/>
        </w:rPr>
        <w:t>հաշվեքննության</w:t>
      </w:r>
      <w:r w:rsidR="00377A51" w:rsidRPr="004512F1">
        <w:rPr>
          <w:rFonts w:ascii="GHEA Grapalat" w:hAnsi="GHEA Grapalat" w:cs="Tahoma"/>
          <w:sz w:val="24"/>
          <w:szCs w:val="24"/>
          <w:lang w:val="hy-AM"/>
        </w:rPr>
        <w:t xml:space="preserve"> </w:t>
      </w:r>
      <w:r w:rsidRPr="004512F1">
        <w:rPr>
          <w:rFonts w:ascii="GHEA Grapalat" w:hAnsi="GHEA Grapalat" w:cs="Tahoma"/>
          <w:sz w:val="24"/>
          <w:szCs w:val="24"/>
          <w:lang w:val="hy-AM"/>
        </w:rPr>
        <w:t xml:space="preserve">արդյուքներն ու </w:t>
      </w:r>
      <w:r w:rsidR="00377A51" w:rsidRPr="004512F1">
        <w:rPr>
          <w:rFonts w:ascii="GHEA Grapalat" w:hAnsi="GHEA Grapalat" w:cs="Tahoma"/>
          <w:sz w:val="24"/>
          <w:szCs w:val="24"/>
          <w:lang w:val="hy-AM"/>
        </w:rPr>
        <w:t>եզրակացությունները և ձեռնարկելու համապատասխան գործողություն</w:t>
      </w:r>
      <w:r w:rsidRPr="004512F1">
        <w:rPr>
          <w:rFonts w:ascii="GHEA Grapalat" w:hAnsi="GHEA Grapalat" w:cs="Tahoma"/>
          <w:sz w:val="24"/>
          <w:szCs w:val="24"/>
          <w:lang w:val="hy-AM"/>
        </w:rPr>
        <w:t>ներ</w:t>
      </w:r>
      <w:r w:rsidR="00377A51" w:rsidRPr="004512F1">
        <w:rPr>
          <w:rFonts w:ascii="GHEA Grapalat" w:hAnsi="GHEA Grapalat" w:cs="Times New Roman"/>
          <w:sz w:val="24"/>
          <w:szCs w:val="24"/>
          <w:lang w:val="hy-AM"/>
        </w:rPr>
        <w:t>:</w:t>
      </w:r>
      <w:r w:rsidR="00AD362F" w:rsidRPr="00ED6B6F">
        <w:rPr>
          <w:rFonts w:ascii="GHEA Grapalat" w:hAnsi="GHEA Grapalat" w:cs="Times New Roman"/>
          <w:sz w:val="24"/>
          <w:szCs w:val="24"/>
          <w:vertAlign w:val="superscript"/>
        </w:rPr>
        <w:footnoteReference w:id="22"/>
      </w:r>
      <w:r w:rsidR="00FD4FB4" w:rsidRPr="00FD4FB4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3D27E2" w:rsidRPr="003D27E2">
        <w:rPr>
          <w:rFonts w:ascii="GHEA Grapalat" w:hAnsi="GHEA Grapalat" w:cs="Times New Roman"/>
          <w:sz w:val="24"/>
          <w:szCs w:val="24"/>
          <w:lang w:val="hy-AM"/>
        </w:rPr>
        <w:t>Վ</w:t>
      </w:r>
      <w:r w:rsidR="00FB6066" w:rsidRPr="00FB6066">
        <w:rPr>
          <w:rFonts w:ascii="GHEA Grapalat" w:hAnsi="GHEA Grapalat" w:cs="Times New Roman"/>
          <w:sz w:val="24"/>
          <w:szCs w:val="24"/>
          <w:lang w:val="hy-AM"/>
        </w:rPr>
        <w:t>երջերս</w:t>
      </w:r>
      <w:r w:rsidR="003D27E2" w:rsidRPr="003D27E2">
        <w:rPr>
          <w:rFonts w:ascii="GHEA Grapalat" w:hAnsi="GHEA Grapalat" w:cs="Times New Roman"/>
          <w:sz w:val="24"/>
          <w:szCs w:val="24"/>
          <w:lang w:val="hy-AM"/>
        </w:rPr>
        <w:t xml:space="preserve"> ՀՊ-ն կազմակերպել է </w:t>
      </w:r>
      <w:r w:rsidR="00FB6066" w:rsidRPr="00FB6066">
        <w:rPr>
          <w:rFonts w:ascii="GHEA Grapalat" w:hAnsi="GHEA Grapalat" w:cs="Times New Roman"/>
          <w:sz w:val="24"/>
          <w:szCs w:val="24"/>
          <w:lang w:val="hy-AM"/>
        </w:rPr>
        <w:t xml:space="preserve">լրագրողների վերապատրաստման </w:t>
      </w:r>
      <w:r w:rsidR="00105139" w:rsidRPr="00105139">
        <w:rPr>
          <w:rFonts w:ascii="GHEA Grapalat" w:hAnsi="GHEA Grapalat" w:cs="Times New Roman"/>
          <w:sz w:val="24"/>
          <w:szCs w:val="24"/>
          <w:lang w:val="hy-AM"/>
        </w:rPr>
        <w:t>սեմինար</w:t>
      </w:r>
      <w:r w:rsidR="00217B7E" w:rsidRPr="00217B7E">
        <w:rPr>
          <w:rFonts w:ascii="GHEA Grapalat" w:hAnsi="GHEA Grapalat" w:cs="Times New Roman"/>
          <w:sz w:val="24"/>
          <w:szCs w:val="24"/>
          <w:lang w:val="hy-AM"/>
        </w:rPr>
        <w:t>:</w:t>
      </w:r>
      <w:r w:rsidR="003D27E2" w:rsidRPr="003D27E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217B7E" w:rsidRPr="00217B7E">
        <w:rPr>
          <w:rFonts w:ascii="GHEA Grapalat" w:hAnsi="GHEA Grapalat" w:cs="Times New Roman"/>
          <w:sz w:val="24"/>
          <w:szCs w:val="24"/>
          <w:lang w:val="hy-AM"/>
        </w:rPr>
        <w:t>Ա</w:t>
      </w:r>
      <w:r w:rsidR="003D27E2" w:rsidRPr="003D27E2">
        <w:rPr>
          <w:rFonts w:ascii="GHEA Grapalat" w:hAnsi="GHEA Grapalat" w:cs="Times New Roman"/>
          <w:sz w:val="24"/>
          <w:szCs w:val="24"/>
          <w:lang w:val="hy-AM"/>
        </w:rPr>
        <w:t xml:space="preserve">յս հաղորդակցման ձևը պետք է </w:t>
      </w:r>
      <w:r w:rsidR="00FD4FB4" w:rsidRPr="00FD4FB4">
        <w:rPr>
          <w:rFonts w:ascii="GHEA Grapalat" w:hAnsi="GHEA Grapalat" w:cs="Times New Roman"/>
          <w:sz w:val="24"/>
          <w:szCs w:val="24"/>
          <w:lang w:val="hy-AM"/>
        </w:rPr>
        <w:t xml:space="preserve">միանշանակ </w:t>
      </w:r>
      <w:r w:rsidR="003D27E2" w:rsidRPr="003D27E2">
        <w:rPr>
          <w:rFonts w:ascii="GHEA Grapalat" w:hAnsi="GHEA Grapalat" w:cs="Times New Roman"/>
          <w:sz w:val="24"/>
          <w:szCs w:val="24"/>
          <w:lang w:val="hy-AM"/>
        </w:rPr>
        <w:t>շարունակվի և</w:t>
      </w:r>
      <w:r w:rsidR="003D27E2" w:rsidRPr="00217B7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FD4FB4" w:rsidRPr="00FD4FB4">
        <w:rPr>
          <w:rFonts w:ascii="GHEA Grapalat" w:hAnsi="GHEA Grapalat" w:cs="Times New Roman"/>
          <w:sz w:val="24"/>
          <w:szCs w:val="24"/>
          <w:lang w:val="hy-AM"/>
        </w:rPr>
        <w:t>կատարելագործվի:</w:t>
      </w:r>
    </w:p>
    <w:p w:rsidR="00AD362F" w:rsidRPr="00D431DE" w:rsidRDefault="00560F9F" w:rsidP="00EB1BC4">
      <w:pPr>
        <w:spacing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D431DE">
        <w:rPr>
          <w:rFonts w:ascii="GHEA Grapalat" w:hAnsi="GHEA Grapalat" w:cs="Tahoma"/>
          <w:sz w:val="24"/>
          <w:szCs w:val="24"/>
          <w:lang w:val="hy-AM"/>
        </w:rPr>
        <w:t xml:space="preserve">Հաղորդակցությունը </w:t>
      </w:r>
      <w:r w:rsidR="00D431DE">
        <w:rPr>
          <w:rFonts w:ascii="GHEA Grapalat" w:hAnsi="GHEA Grapalat" w:cs="Tahoma"/>
          <w:sz w:val="24"/>
          <w:szCs w:val="24"/>
          <w:lang w:val="hy-AM"/>
        </w:rPr>
        <w:t>հաշվեքննվող</w:t>
      </w:r>
      <w:r w:rsidR="00F10608" w:rsidRPr="00D431DE">
        <w:rPr>
          <w:rFonts w:ascii="GHEA Grapalat" w:hAnsi="GHEA Grapalat" w:cs="Tahoma"/>
          <w:sz w:val="24"/>
          <w:szCs w:val="24"/>
          <w:lang w:val="hy-AM"/>
        </w:rPr>
        <w:t xml:space="preserve"> </w:t>
      </w:r>
      <w:r w:rsidR="00D431DE">
        <w:rPr>
          <w:rFonts w:ascii="GHEA Grapalat" w:hAnsi="GHEA Grapalat" w:cs="Tahoma"/>
          <w:sz w:val="24"/>
          <w:szCs w:val="24"/>
          <w:lang w:val="hy-AM"/>
        </w:rPr>
        <w:t>կողմի</w:t>
      </w:r>
      <w:r w:rsidR="00F10608" w:rsidRPr="00D431DE">
        <w:rPr>
          <w:rFonts w:ascii="GHEA Grapalat" w:hAnsi="GHEA Grapalat" w:cs="Tahoma"/>
          <w:sz w:val="24"/>
          <w:szCs w:val="24"/>
          <w:lang w:val="hy-AM"/>
        </w:rPr>
        <w:t xml:space="preserve"> հետ սահմանափակվում է </w:t>
      </w:r>
      <w:r w:rsidR="00D431DE">
        <w:rPr>
          <w:rFonts w:ascii="GHEA Grapalat" w:hAnsi="GHEA Grapalat" w:cs="Tahoma"/>
          <w:sz w:val="24"/>
          <w:szCs w:val="24"/>
          <w:lang w:val="hy-AM"/>
        </w:rPr>
        <w:t>ՀՊ-ի</w:t>
      </w:r>
      <w:r w:rsidR="00F10608" w:rsidRPr="00D431DE">
        <w:rPr>
          <w:rFonts w:ascii="GHEA Grapalat" w:hAnsi="GHEA Grapalat" w:cs="Tahoma"/>
          <w:sz w:val="24"/>
          <w:szCs w:val="24"/>
          <w:lang w:val="hy-AM"/>
        </w:rPr>
        <w:t xml:space="preserve"> </w:t>
      </w:r>
      <w:r w:rsidR="00ED6B6F" w:rsidRPr="00D431DE">
        <w:rPr>
          <w:rFonts w:ascii="GHEA Grapalat" w:hAnsi="GHEA Grapalat" w:cs="Tahoma"/>
          <w:sz w:val="24"/>
          <w:szCs w:val="24"/>
          <w:lang w:val="hy-AM"/>
        </w:rPr>
        <w:t>հաշվեքննության</w:t>
      </w:r>
      <w:r w:rsidR="00D431DE">
        <w:rPr>
          <w:rFonts w:ascii="GHEA Grapalat" w:hAnsi="GHEA Grapalat" w:cs="Tahoma"/>
          <w:sz w:val="24"/>
          <w:szCs w:val="24"/>
          <w:lang w:val="hy-AM"/>
        </w:rPr>
        <w:t xml:space="preserve"> արդյունքների</w:t>
      </w:r>
      <w:r w:rsidR="00F10608" w:rsidRPr="00D431DE">
        <w:rPr>
          <w:rFonts w:ascii="GHEA Grapalat" w:hAnsi="GHEA Grapalat" w:cs="Tahoma"/>
          <w:sz w:val="24"/>
          <w:szCs w:val="24"/>
          <w:lang w:val="hy-AM"/>
        </w:rPr>
        <w:t xml:space="preserve"> </w:t>
      </w:r>
      <w:r w:rsidR="00D431DE">
        <w:rPr>
          <w:rFonts w:ascii="GHEA Grapalat" w:hAnsi="GHEA Grapalat" w:cs="Tahoma"/>
          <w:sz w:val="24"/>
          <w:szCs w:val="24"/>
          <w:lang w:val="hy-AM"/>
        </w:rPr>
        <w:t>տրամադրմամբ</w:t>
      </w:r>
      <w:r w:rsidR="00F10608" w:rsidRPr="00D431DE">
        <w:rPr>
          <w:rFonts w:ascii="GHEA Grapalat" w:hAnsi="GHEA Grapalat" w:cs="Times New Roman"/>
          <w:sz w:val="24"/>
          <w:szCs w:val="24"/>
          <w:lang w:val="hy-AM"/>
        </w:rPr>
        <w:t xml:space="preserve">: </w:t>
      </w:r>
      <w:r w:rsidR="00D431DE">
        <w:rPr>
          <w:rFonts w:ascii="GHEA Grapalat" w:hAnsi="GHEA Grapalat" w:cs="Tahoma"/>
          <w:sz w:val="24"/>
          <w:szCs w:val="24"/>
          <w:lang w:val="hy-AM"/>
        </w:rPr>
        <w:t>ՀՊ-</w:t>
      </w:r>
      <w:r w:rsidR="00F10608" w:rsidRPr="00D431DE">
        <w:rPr>
          <w:rFonts w:ascii="GHEA Grapalat" w:hAnsi="GHEA Grapalat" w:cs="Tahoma"/>
          <w:sz w:val="24"/>
          <w:szCs w:val="24"/>
          <w:lang w:val="hy-AM"/>
        </w:rPr>
        <w:t>ի առաջարկությունների իրականացման մակարդակը ցածր է</w:t>
      </w:r>
      <w:r w:rsidR="00F10608" w:rsidRPr="00D431DE">
        <w:rPr>
          <w:rFonts w:ascii="GHEA Grapalat" w:hAnsi="GHEA Grapalat" w:cs="Times New Roman"/>
          <w:sz w:val="24"/>
          <w:szCs w:val="24"/>
          <w:lang w:val="hy-AM"/>
        </w:rPr>
        <w:t>:</w:t>
      </w:r>
      <w:r w:rsidR="00AD362F" w:rsidRPr="00D431DE">
        <w:rPr>
          <w:rFonts w:ascii="GHEA Grapalat" w:hAnsi="GHEA Grapalat" w:cs="Times New Roman"/>
          <w:sz w:val="24"/>
          <w:szCs w:val="24"/>
          <w:lang w:val="hy-AM"/>
        </w:rPr>
        <w:t xml:space="preserve"> INTOSAI</w:t>
      </w:r>
      <w:r w:rsidR="00F10608" w:rsidRPr="00D431D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F10608" w:rsidRPr="00D431DE">
        <w:rPr>
          <w:rFonts w:ascii="GHEA Grapalat" w:hAnsi="GHEA Grapalat" w:cs="Tahoma"/>
          <w:sz w:val="24"/>
          <w:szCs w:val="24"/>
          <w:lang w:val="hy-AM"/>
        </w:rPr>
        <w:t xml:space="preserve">ստանդարտները նշում են, որ </w:t>
      </w:r>
      <w:r w:rsidR="008B6785" w:rsidRPr="00D431DE">
        <w:rPr>
          <w:rFonts w:ascii="GHEA Grapalat" w:hAnsi="GHEA Grapalat" w:cs="Tahoma"/>
          <w:sz w:val="24"/>
          <w:szCs w:val="24"/>
          <w:lang w:val="hy-AM"/>
        </w:rPr>
        <w:t>ԲՀՄ</w:t>
      </w:r>
      <w:r w:rsidR="00D431DE" w:rsidRPr="00D431DE">
        <w:rPr>
          <w:rFonts w:ascii="GHEA Grapalat" w:hAnsi="GHEA Grapalat" w:cs="Tahoma"/>
          <w:sz w:val="24"/>
          <w:szCs w:val="24"/>
          <w:lang w:val="hy-AM"/>
        </w:rPr>
        <w:t>-ն</w:t>
      </w:r>
      <w:r w:rsidR="00F10608" w:rsidRPr="00D431DE">
        <w:rPr>
          <w:rFonts w:ascii="GHEA Grapalat" w:hAnsi="GHEA Grapalat" w:cs="Tahoma"/>
          <w:sz w:val="24"/>
          <w:szCs w:val="24"/>
          <w:lang w:val="hy-AM"/>
        </w:rPr>
        <w:t xml:space="preserve"> պետք է</w:t>
      </w:r>
      <w:r w:rsidR="00D431DE" w:rsidRPr="00D431DE">
        <w:rPr>
          <w:rFonts w:ascii="GHEA Grapalat" w:hAnsi="GHEA Grapalat" w:cs="Tahoma"/>
          <w:sz w:val="24"/>
          <w:szCs w:val="24"/>
          <w:lang w:val="hy-AM"/>
        </w:rPr>
        <w:t xml:space="preserve"> տրամադրի</w:t>
      </w:r>
      <w:r w:rsidR="00F10608" w:rsidRPr="00D431DE">
        <w:rPr>
          <w:rFonts w:ascii="GHEA Grapalat" w:hAnsi="GHEA Grapalat" w:cs="Tahoma"/>
          <w:sz w:val="24"/>
          <w:szCs w:val="24"/>
          <w:lang w:val="hy-AM"/>
        </w:rPr>
        <w:t xml:space="preserve"> </w:t>
      </w:r>
      <w:r w:rsidR="00D431DE" w:rsidRPr="00D431DE">
        <w:rPr>
          <w:rFonts w:ascii="GHEA Grapalat" w:hAnsi="GHEA Grapalat" w:cs="Tahoma"/>
          <w:sz w:val="24"/>
          <w:szCs w:val="24"/>
          <w:lang w:val="hy-AM"/>
        </w:rPr>
        <w:t xml:space="preserve">անկողմնակալ </w:t>
      </w:r>
      <w:r w:rsidR="00F10608" w:rsidRPr="00D431DE">
        <w:rPr>
          <w:rFonts w:ascii="GHEA Grapalat" w:hAnsi="GHEA Grapalat" w:cs="Tahoma"/>
          <w:sz w:val="24"/>
          <w:szCs w:val="24"/>
          <w:lang w:val="hy-AM"/>
        </w:rPr>
        <w:t xml:space="preserve">տեղեկատվություն պարզ և </w:t>
      </w:r>
      <w:r w:rsidR="00D431DE" w:rsidRPr="00D431DE">
        <w:rPr>
          <w:rFonts w:ascii="GHEA Grapalat" w:hAnsi="GHEA Grapalat" w:cs="Tahoma"/>
          <w:sz w:val="24"/>
          <w:szCs w:val="24"/>
          <w:lang w:val="hy-AM"/>
        </w:rPr>
        <w:t>հասկանալի</w:t>
      </w:r>
      <w:r w:rsidR="00F10608" w:rsidRPr="00D431DE">
        <w:rPr>
          <w:rFonts w:ascii="GHEA Grapalat" w:hAnsi="GHEA Grapalat" w:cs="Tahoma"/>
          <w:sz w:val="24"/>
          <w:szCs w:val="24"/>
          <w:lang w:val="hy-AM"/>
        </w:rPr>
        <w:t xml:space="preserve"> ձևով` օգտագործելով բոլոր շահագրգիռ կողմերի կողմից ընկալվող </w:t>
      </w:r>
      <w:r w:rsidR="00D431DE" w:rsidRPr="00D431DE">
        <w:rPr>
          <w:rFonts w:ascii="GHEA Grapalat" w:hAnsi="GHEA Grapalat" w:cs="Tahoma"/>
          <w:sz w:val="24"/>
          <w:szCs w:val="24"/>
          <w:lang w:val="hy-AM"/>
        </w:rPr>
        <w:t>ձևաչափը</w:t>
      </w:r>
      <w:r w:rsidR="00AD362F" w:rsidRPr="00ED6B6F">
        <w:rPr>
          <w:rFonts w:ascii="GHEA Grapalat" w:hAnsi="GHEA Grapalat" w:cs="Times New Roman"/>
          <w:sz w:val="24"/>
          <w:szCs w:val="24"/>
          <w:vertAlign w:val="superscript"/>
        </w:rPr>
        <w:footnoteReference w:id="23"/>
      </w:r>
      <w:r w:rsidR="00F10608" w:rsidRPr="00D431DE">
        <w:rPr>
          <w:rFonts w:ascii="GHEA Grapalat" w:hAnsi="GHEA Grapalat" w:cs="Times New Roman"/>
          <w:sz w:val="24"/>
          <w:szCs w:val="24"/>
          <w:lang w:val="hy-AM"/>
        </w:rPr>
        <w:t xml:space="preserve">: </w:t>
      </w:r>
      <w:r w:rsidR="008B6785" w:rsidRPr="00D431DE">
        <w:rPr>
          <w:rFonts w:ascii="GHEA Grapalat" w:hAnsi="GHEA Grapalat" w:cs="Tahoma"/>
          <w:sz w:val="24"/>
          <w:szCs w:val="24"/>
          <w:lang w:val="hy-AM"/>
        </w:rPr>
        <w:t>ԲՀՄ</w:t>
      </w:r>
      <w:r w:rsidR="00D431DE" w:rsidRPr="00D431DE">
        <w:rPr>
          <w:rFonts w:ascii="GHEA Grapalat" w:hAnsi="GHEA Grapalat" w:cs="Tahoma"/>
          <w:sz w:val="24"/>
          <w:szCs w:val="24"/>
          <w:lang w:val="hy-AM"/>
        </w:rPr>
        <w:t>-ն</w:t>
      </w:r>
      <w:r w:rsidR="00F10608" w:rsidRPr="00D431DE">
        <w:rPr>
          <w:rFonts w:ascii="GHEA Grapalat" w:hAnsi="GHEA Grapalat" w:cs="Tahoma"/>
          <w:sz w:val="24"/>
          <w:szCs w:val="24"/>
          <w:lang w:val="hy-AM"/>
        </w:rPr>
        <w:t xml:space="preserve"> </w:t>
      </w:r>
      <w:r w:rsidR="00F10608" w:rsidRPr="00D431DE">
        <w:rPr>
          <w:rFonts w:ascii="GHEA Grapalat" w:hAnsi="GHEA Grapalat" w:cs="Tahoma"/>
          <w:sz w:val="24"/>
          <w:szCs w:val="24"/>
          <w:lang w:val="hy-AM"/>
        </w:rPr>
        <w:lastRenderedPageBreak/>
        <w:t>պետք է</w:t>
      </w:r>
      <w:r w:rsidR="00D431DE" w:rsidRPr="00D431DE">
        <w:rPr>
          <w:rFonts w:ascii="GHEA Grapalat" w:hAnsi="GHEA Grapalat" w:cs="Tahoma"/>
          <w:sz w:val="24"/>
          <w:szCs w:val="24"/>
          <w:lang w:val="hy-AM"/>
        </w:rPr>
        <w:t xml:space="preserve"> պատշաճ կերպով ապահովի</w:t>
      </w:r>
      <w:r w:rsidR="00F10608" w:rsidRPr="00D431DE">
        <w:rPr>
          <w:rFonts w:ascii="GHEA Grapalat" w:hAnsi="GHEA Grapalat" w:cs="Tahoma"/>
          <w:sz w:val="24"/>
          <w:szCs w:val="24"/>
          <w:lang w:val="hy-AM"/>
        </w:rPr>
        <w:t xml:space="preserve"> հաղորդակցություն </w:t>
      </w:r>
      <w:r w:rsidR="00ED6B6F" w:rsidRPr="00D431DE">
        <w:rPr>
          <w:rFonts w:ascii="GHEA Grapalat" w:hAnsi="GHEA Grapalat" w:cs="Tahoma"/>
          <w:sz w:val="24"/>
          <w:szCs w:val="24"/>
          <w:lang w:val="hy-AM"/>
        </w:rPr>
        <w:t>հաշվեքննության</w:t>
      </w:r>
      <w:r w:rsidR="00F10608" w:rsidRPr="00D431DE">
        <w:rPr>
          <w:rFonts w:ascii="GHEA Grapalat" w:hAnsi="GHEA Grapalat" w:cs="Tahoma"/>
          <w:sz w:val="24"/>
          <w:szCs w:val="24"/>
          <w:lang w:val="hy-AM"/>
        </w:rPr>
        <w:t xml:space="preserve"> ենթա</w:t>
      </w:r>
      <w:r w:rsidR="00D431DE" w:rsidRPr="00D431DE">
        <w:rPr>
          <w:rFonts w:ascii="GHEA Grapalat" w:hAnsi="GHEA Grapalat" w:cs="Tahoma"/>
          <w:sz w:val="24"/>
          <w:szCs w:val="24"/>
          <w:lang w:val="hy-AM"/>
        </w:rPr>
        <w:t>կա</w:t>
      </w:r>
      <w:r w:rsidR="00F10608" w:rsidRPr="00D431DE">
        <w:rPr>
          <w:rFonts w:ascii="GHEA Grapalat" w:hAnsi="GHEA Grapalat" w:cs="Tahoma"/>
          <w:sz w:val="24"/>
          <w:szCs w:val="24"/>
          <w:lang w:val="hy-AM"/>
        </w:rPr>
        <w:t xml:space="preserve"> </w:t>
      </w:r>
      <w:r w:rsidR="00D431DE" w:rsidRPr="00D431DE">
        <w:rPr>
          <w:rFonts w:ascii="GHEA Grapalat" w:hAnsi="GHEA Grapalat" w:cs="Tahoma"/>
          <w:sz w:val="24"/>
          <w:szCs w:val="24"/>
          <w:lang w:val="hy-AM"/>
        </w:rPr>
        <w:t>կողմերի</w:t>
      </w:r>
      <w:r w:rsidR="00F10608" w:rsidRPr="00D431DE">
        <w:rPr>
          <w:rFonts w:ascii="GHEA Grapalat" w:hAnsi="GHEA Grapalat" w:cs="Tahoma"/>
          <w:sz w:val="24"/>
          <w:szCs w:val="24"/>
          <w:lang w:val="hy-AM"/>
        </w:rPr>
        <w:t xml:space="preserve"> և այլ շահագրգիռ կողմերի </w:t>
      </w:r>
      <w:r w:rsidR="00D431DE" w:rsidRPr="00D431DE">
        <w:rPr>
          <w:rFonts w:ascii="GHEA Grapalat" w:hAnsi="GHEA Grapalat" w:cs="Tahoma"/>
          <w:sz w:val="24"/>
          <w:szCs w:val="24"/>
          <w:lang w:val="hy-AM"/>
        </w:rPr>
        <w:t xml:space="preserve">հետ, որպեսզի </w:t>
      </w:r>
      <w:r w:rsidR="008B6785" w:rsidRPr="00D431DE">
        <w:rPr>
          <w:rFonts w:ascii="GHEA Grapalat" w:hAnsi="GHEA Grapalat" w:cs="Tahoma"/>
          <w:sz w:val="24"/>
          <w:szCs w:val="24"/>
          <w:lang w:val="hy-AM"/>
        </w:rPr>
        <w:t>ԲՀՄ</w:t>
      </w:r>
      <w:r w:rsidR="00D431DE" w:rsidRPr="00D431DE">
        <w:rPr>
          <w:rFonts w:ascii="GHEA Grapalat" w:hAnsi="GHEA Grapalat" w:cs="Tahoma"/>
          <w:sz w:val="24"/>
          <w:szCs w:val="24"/>
          <w:lang w:val="hy-AM"/>
        </w:rPr>
        <w:t>-ի</w:t>
      </w:r>
      <w:r w:rsidR="00F10608" w:rsidRPr="00D431DE">
        <w:rPr>
          <w:rFonts w:ascii="GHEA Grapalat" w:hAnsi="GHEA Grapalat" w:cs="Tahoma"/>
          <w:sz w:val="24"/>
          <w:szCs w:val="24"/>
          <w:lang w:val="hy-AM"/>
        </w:rPr>
        <w:t xml:space="preserve"> աշխ</w:t>
      </w:r>
      <w:r w:rsidR="00D431DE">
        <w:rPr>
          <w:rFonts w:ascii="GHEA Grapalat" w:hAnsi="GHEA Grapalat" w:cs="Tahoma"/>
          <w:sz w:val="24"/>
          <w:szCs w:val="24"/>
          <w:lang w:val="hy-AM"/>
        </w:rPr>
        <w:t>ատան</w:t>
      </w:r>
      <w:r w:rsidR="00D431DE" w:rsidRPr="00D431DE">
        <w:rPr>
          <w:rFonts w:ascii="GHEA Grapalat" w:hAnsi="GHEA Grapalat" w:cs="Tahoma"/>
          <w:sz w:val="24"/>
          <w:szCs w:val="24"/>
          <w:lang w:val="hy-AM"/>
        </w:rPr>
        <w:t>ք</w:t>
      </w:r>
      <w:r w:rsidR="00D431DE">
        <w:rPr>
          <w:rFonts w:ascii="GHEA Grapalat" w:hAnsi="GHEA Grapalat" w:cs="Tahoma"/>
          <w:sz w:val="24"/>
          <w:szCs w:val="24"/>
          <w:lang w:val="hy-AM"/>
        </w:rPr>
        <w:t>ի</w:t>
      </w:r>
      <w:r w:rsidR="00D431DE" w:rsidRPr="00D431DE">
        <w:rPr>
          <w:rFonts w:ascii="GHEA Grapalat" w:hAnsi="GHEA Grapalat" w:cs="Tahoma"/>
          <w:sz w:val="24"/>
          <w:szCs w:val="24"/>
          <w:lang w:val="hy-AM"/>
        </w:rPr>
        <w:t xml:space="preserve"> արդյունքների վերաբերյալ անհարկի և անհասկանալի </w:t>
      </w:r>
      <w:r w:rsidR="00F10608" w:rsidRPr="00D431DE">
        <w:rPr>
          <w:rFonts w:ascii="GHEA Grapalat" w:hAnsi="GHEA Grapalat" w:cs="Tahoma"/>
          <w:sz w:val="24"/>
          <w:szCs w:val="24"/>
          <w:lang w:val="hy-AM"/>
        </w:rPr>
        <w:t xml:space="preserve">հարցեր </w:t>
      </w:r>
      <w:r w:rsidR="00D431DE" w:rsidRPr="00D431DE">
        <w:rPr>
          <w:rFonts w:ascii="GHEA Grapalat" w:hAnsi="GHEA Grapalat" w:cs="Tahoma"/>
          <w:sz w:val="24"/>
          <w:szCs w:val="24"/>
          <w:lang w:val="hy-AM"/>
        </w:rPr>
        <w:t>չմնան</w:t>
      </w:r>
      <w:r w:rsidR="00F10608" w:rsidRPr="00D431DE">
        <w:rPr>
          <w:rFonts w:ascii="GHEA Grapalat" w:hAnsi="GHEA Grapalat" w:cs="Times New Roman"/>
          <w:sz w:val="24"/>
          <w:szCs w:val="24"/>
          <w:lang w:val="hy-AM"/>
        </w:rPr>
        <w:t>:</w:t>
      </w:r>
      <w:r w:rsidR="006A2D34" w:rsidRPr="00D431D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6A2D34" w:rsidRPr="00ED6B6F">
        <w:rPr>
          <w:rStyle w:val="FootnoteReference"/>
          <w:rFonts w:ascii="GHEA Grapalat" w:hAnsi="GHEA Grapalat" w:cs="Times New Roman"/>
          <w:sz w:val="24"/>
          <w:szCs w:val="24"/>
        </w:rPr>
        <w:footnoteReference w:id="24"/>
      </w:r>
    </w:p>
    <w:p w:rsidR="00AD362F" w:rsidRPr="00D431DE" w:rsidRDefault="00D431DE" w:rsidP="00EB1BC4">
      <w:pPr>
        <w:spacing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>
        <w:rPr>
          <w:rFonts w:ascii="GHEA Grapalat" w:eastAsia="Tahoma" w:hAnsi="GHEA Grapalat" w:cs="Tahoma"/>
          <w:sz w:val="24"/>
          <w:szCs w:val="24"/>
          <w:lang w:val="hy-AM"/>
        </w:rPr>
        <w:t>ՀՊ-ն մասնագիտական շփումներ ունի</w:t>
      </w:r>
      <w:r w:rsidR="00F10608" w:rsidRPr="00D431D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F10608" w:rsidRPr="00D431DE">
        <w:rPr>
          <w:rFonts w:ascii="GHEA Grapalat" w:eastAsia="Tahoma" w:hAnsi="GHEA Grapalat" w:cs="Tahoma"/>
          <w:sz w:val="24"/>
          <w:szCs w:val="24"/>
          <w:lang w:val="hy-AM"/>
        </w:rPr>
        <w:t>միջազգային</w:t>
      </w:r>
      <w:r w:rsidR="00F10608" w:rsidRPr="00D431D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F10608" w:rsidRPr="00D431DE">
        <w:rPr>
          <w:rFonts w:ascii="GHEA Grapalat" w:eastAsia="Tahoma" w:hAnsi="GHEA Grapalat" w:cs="Tahoma"/>
          <w:sz w:val="24"/>
          <w:szCs w:val="24"/>
          <w:lang w:val="hy-AM"/>
        </w:rPr>
        <w:t>կազմակերպությունների</w:t>
      </w:r>
      <w:r w:rsidR="00F10608" w:rsidRPr="00D431D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F10608" w:rsidRPr="00D431DE">
        <w:rPr>
          <w:rFonts w:ascii="GHEA Grapalat" w:eastAsia="Tahoma" w:hAnsi="GHEA Grapalat" w:cs="Tahoma"/>
          <w:sz w:val="24"/>
          <w:szCs w:val="24"/>
          <w:lang w:val="hy-AM"/>
        </w:rPr>
        <w:t>հետ</w:t>
      </w:r>
      <w:r w:rsidR="00F10608" w:rsidRPr="00D431DE">
        <w:rPr>
          <w:rFonts w:ascii="GHEA Grapalat" w:hAnsi="GHEA Grapalat" w:cs="Times New Roman"/>
          <w:sz w:val="24"/>
          <w:szCs w:val="24"/>
          <w:lang w:val="hy-AM"/>
        </w:rPr>
        <w:t xml:space="preserve">, </w:t>
      </w:r>
      <w:r w:rsidR="00F10608" w:rsidRPr="00D431DE">
        <w:rPr>
          <w:rFonts w:ascii="GHEA Grapalat" w:eastAsia="Tahoma" w:hAnsi="GHEA Grapalat" w:cs="Tahoma"/>
          <w:sz w:val="24"/>
          <w:szCs w:val="24"/>
          <w:lang w:val="hy-AM"/>
        </w:rPr>
        <w:t>ինչպիսիք</w:t>
      </w:r>
      <w:r w:rsidR="00F10608" w:rsidRPr="00D431D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F10608" w:rsidRPr="00D431DE">
        <w:rPr>
          <w:rFonts w:ascii="GHEA Grapalat" w:eastAsia="Tahoma" w:hAnsi="GHEA Grapalat" w:cs="Tahoma"/>
          <w:sz w:val="24"/>
          <w:szCs w:val="24"/>
          <w:lang w:val="hy-AM"/>
        </w:rPr>
        <w:t>են</w:t>
      </w:r>
      <w:r w:rsidR="00F10608" w:rsidRPr="00D431DE">
        <w:rPr>
          <w:rFonts w:ascii="GHEA Grapalat" w:hAnsi="GHEA Grapalat" w:cs="Times New Roman"/>
          <w:sz w:val="24"/>
          <w:szCs w:val="24"/>
          <w:lang w:val="hy-AM"/>
        </w:rPr>
        <w:t xml:space="preserve"> INTOSAI-</w:t>
      </w:r>
      <w:r w:rsidR="00F10608" w:rsidRPr="00D431DE">
        <w:rPr>
          <w:rFonts w:ascii="GHEA Grapalat" w:eastAsia="Tahoma" w:hAnsi="GHEA Grapalat" w:cs="Tahoma"/>
          <w:sz w:val="24"/>
          <w:szCs w:val="24"/>
          <w:lang w:val="hy-AM"/>
        </w:rPr>
        <w:t>ը</w:t>
      </w:r>
      <w:r w:rsidR="00F10608" w:rsidRPr="00D431DE">
        <w:rPr>
          <w:rFonts w:ascii="GHEA Grapalat" w:hAnsi="GHEA Grapalat" w:cs="Times New Roman"/>
          <w:sz w:val="24"/>
          <w:szCs w:val="24"/>
          <w:lang w:val="hy-AM"/>
        </w:rPr>
        <w:t>, EUROSAI-</w:t>
      </w:r>
      <w:r w:rsidR="00F10608" w:rsidRPr="00D431DE">
        <w:rPr>
          <w:rFonts w:ascii="GHEA Grapalat" w:eastAsia="Tahoma" w:hAnsi="GHEA Grapalat" w:cs="Tahoma"/>
          <w:sz w:val="24"/>
          <w:szCs w:val="24"/>
          <w:lang w:val="hy-AM"/>
        </w:rPr>
        <w:t>ն</w:t>
      </w:r>
      <w:r w:rsidR="00F10608" w:rsidRPr="00D431D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F10608" w:rsidRPr="00D431DE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="00F10608" w:rsidRPr="00D431DE">
        <w:rPr>
          <w:rFonts w:ascii="GHEA Grapalat" w:hAnsi="GHEA Grapalat" w:cs="Times New Roman"/>
          <w:sz w:val="24"/>
          <w:szCs w:val="24"/>
          <w:lang w:val="hy-AM"/>
        </w:rPr>
        <w:t xml:space="preserve"> ASOSAI-</w:t>
      </w:r>
      <w:r w:rsidR="00F10608" w:rsidRPr="00D431DE">
        <w:rPr>
          <w:rFonts w:ascii="GHEA Grapalat" w:eastAsia="Tahoma" w:hAnsi="GHEA Grapalat" w:cs="Tahoma"/>
          <w:sz w:val="24"/>
          <w:szCs w:val="24"/>
          <w:lang w:val="hy-AM"/>
        </w:rPr>
        <w:t>ն</w:t>
      </w:r>
      <w:r>
        <w:rPr>
          <w:rFonts w:ascii="GHEA Grapalat" w:eastAsia="Tahoma" w:hAnsi="GHEA Grapalat" w:cs="Tahoma"/>
          <w:sz w:val="24"/>
          <w:szCs w:val="24"/>
          <w:lang w:val="hy-AM"/>
        </w:rPr>
        <w:t>, ինչպես նա</w:t>
      </w:r>
      <w:r w:rsidR="00F10608" w:rsidRPr="00D431DE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="00F10608" w:rsidRPr="00D431D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F10608" w:rsidRPr="00D431DE">
        <w:rPr>
          <w:rFonts w:ascii="GHEA Grapalat" w:eastAsia="Tahoma" w:hAnsi="GHEA Grapalat" w:cs="Tahoma"/>
          <w:sz w:val="24"/>
          <w:szCs w:val="24"/>
          <w:lang w:val="hy-AM"/>
        </w:rPr>
        <w:t>ազգային</w:t>
      </w:r>
      <w:r w:rsidR="00F10608" w:rsidRPr="00D431D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F10608" w:rsidRPr="00D431DE">
        <w:rPr>
          <w:rFonts w:ascii="GHEA Grapalat" w:eastAsia="Tahoma" w:hAnsi="GHEA Grapalat" w:cs="Tahoma"/>
          <w:sz w:val="24"/>
          <w:szCs w:val="24"/>
          <w:lang w:val="hy-AM"/>
        </w:rPr>
        <w:t>կազմակերպություններ</w:t>
      </w:r>
      <w:r>
        <w:rPr>
          <w:rFonts w:ascii="GHEA Grapalat" w:eastAsia="Tahoma" w:hAnsi="GHEA Grapalat" w:cs="Tahoma"/>
          <w:sz w:val="24"/>
          <w:szCs w:val="24"/>
          <w:lang w:val="hy-AM"/>
        </w:rPr>
        <w:t>ի հետ</w:t>
      </w:r>
      <w:r w:rsidR="00F10608" w:rsidRPr="00D431DE">
        <w:rPr>
          <w:rFonts w:ascii="GHEA Grapalat" w:hAnsi="GHEA Grapalat" w:cs="Times New Roman"/>
          <w:sz w:val="24"/>
          <w:szCs w:val="24"/>
          <w:lang w:val="hy-AM"/>
        </w:rPr>
        <w:t xml:space="preserve">, </w:t>
      </w:r>
      <w:r w:rsidR="00F10608" w:rsidRPr="00D431DE">
        <w:rPr>
          <w:rFonts w:ascii="GHEA Grapalat" w:eastAsia="Tahoma" w:hAnsi="GHEA Grapalat" w:cs="Tahoma"/>
          <w:sz w:val="24"/>
          <w:szCs w:val="24"/>
          <w:lang w:val="hy-AM"/>
        </w:rPr>
        <w:t>ինչպիսիք</w:t>
      </w:r>
      <w:r w:rsidR="00F10608" w:rsidRPr="00D431D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F10608" w:rsidRPr="00D431DE">
        <w:rPr>
          <w:rFonts w:ascii="GHEA Grapalat" w:eastAsia="Tahoma" w:hAnsi="GHEA Grapalat" w:cs="Tahoma"/>
          <w:sz w:val="24"/>
          <w:szCs w:val="24"/>
          <w:lang w:val="hy-AM"/>
        </w:rPr>
        <w:t>են</w:t>
      </w:r>
      <w:r w:rsidR="00F10608" w:rsidRPr="00D431D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F10608" w:rsidRPr="00D431DE">
        <w:rPr>
          <w:rFonts w:ascii="GHEA Grapalat" w:eastAsia="Tahoma" w:hAnsi="GHEA Grapalat" w:cs="Tahoma"/>
          <w:sz w:val="24"/>
          <w:szCs w:val="24"/>
          <w:lang w:val="hy-AM"/>
        </w:rPr>
        <w:t>Հայաստանի</w:t>
      </w:r>
      <w:r w:rsidR="00F10608" w:rsidRPr="00D431D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F10608" w:rsidRPr="00D431DE">
        <w:rPr>
          <w:rFonts w:ascii="GHEA Grapalat" w:eastAsia="Tahoma" w:hAnsi="GHEA Grapalat" w:cs="Tahoma"/>
          <w:sz w:val="24"/>
          <w:szCs w:val="24"/>
          <w:lang w:val="hy-AM"/>
        </w:rPr>
        <w:t>հաշվապահների</w:t>
      </w:r>
      <w:r w:rsidR="00F10608" w:rsidRPr="00D431D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F10608" w:rsidRPr="00D431DE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="00F10608" w:rsidRPr="00D431D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>
        <w:rPr>
          <w:rFonts w:ascii="GHEA Grapalat" w:eastAsia="Tahoma" w:hAnsi="GHEA Grapalat" w:cs="Tahoma"/>
          <w:sz w:val="24"/>
          <w:szCs w:val="24"/>
          <w:lang w:val="hy-AM"/>
        </w:rPr>
        <w:t>աուդիտորների</w:t>
      </w:r>
      <w:r w:rsidR="00F10608" w:rsidRPr="00D431D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F10608" w:rsidRPr="00D431DE">
        <w:rPr>
          <w:rFonts w:ascii="GHEA Grapalat" w:eastAsia="Tahoma" w:hAnsi="GHEA Grapalat" w:cs="Tahoma"/>
          <w:sz w:val="24"/>
          <w:szCs w:val="24"/>
          <w:lang w:val="hy-AM"/>
        </w:rPr>
        <w:t>ասոցիացիան</w:t>
      </w:r>
      <w:r w:rsidR="00F10608" w:rsidRPr="00D431DE">
        <w:rPr>
          <w:rFonts w:ascii="GHEA Grapalat" w:hAnsi="GHEA Grapalat" w:cs="Times New Roman"/>
          <w:sz w:val="24"/>
          <w:szCs w:val="24"/>
          <w:lang w:val="hy-AM"/>
        </w:rPr>
        <w:t xml:space="preserve">, </w:t>
      </w:r>
      <w:r w:rsidR="00F10608" w:rsidRPr="00D431DE">
        <w:rPr>
          <w:rFonts w:ascii="GHEA Grapalat" w:eastAsia="Tahoma" w:hAnsi="GHEA Grapalat" w:cs="Tahoma"/>
          <w:sz w:val="24"/>
          <w:szCs w:val="24"/>
          <w:lang w:val="hy-AM"/>
        </w:rPr>
        <w:t>բայց</w:t>
      </w:r>
      <w:r w:rsidR="00F10608" w:rsidRPr="00D431D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F10608" w:rsidRPr="00D431DE">
        <w:rPr>
          <w:rFonts w:ascii="GHEA Grapalat" w:eastAsia="Tahoma" w:hAnsi="GHEA Grapalat" w:cs="Tahoma"/>
          <w:sz w:val="24"/>
          <w:szCs w:val="24"/>
          <w:lang w:val="hy-AM"/>
        </w:rPr>
        <w:t>այդ</w:t>
      </w:r>
      <w:r w:rsidR="00F10608" w:rsidRPr="00D431D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F10608" w:rsidRPr="00D431DE">
        <w:rPr>
          <w:rFonts w:ascii="GHEA Grapalat" w:eastAsia="Tahoma" w:hAnsi="GHEA Grapalat" w:cs="Tahoma"/>
          <w:sz w:val="24"/>
          <w:szCs w:val="24"/>
          <w:lang w:val="hy-AM"/>
        </w:rPr>
        <w:t>շփումները</w:t>
      </w:r>
      <w:r w:rsidR="00F10608" w:rsidRPr="00D431D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F10608" w:rsidRPr="00D431DE">
        <w:rPr>
          <w:rFonts w:ascii="GHEA Grapalat" w:eastAsia="Tahoma" w:hAnsi="GHEA Grapalat" w:cs="Tahoma"/>
          <w:sz w:val="24"/>
          <w:szCs w:val="24"/>
          <w:lang w:val="hy-AM"/>
        </w:rPr>
        <w:t>սահմանափակ</w:t>
      </w:r>
      <w:r w:rsidR="00F10608" w:rsidRPr="00D431D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F10608" w:rsidRPr="00D431DE">
        <w:rPr>
          <w:rFonts w:ascii="GHEA Grapalat" w:eastAsia="Tahoma" w:hAnsi="GHEA Grapalat" w:cs="Tahoma"/>
          <w:sz w:val="24"/>
          <w:szCs w:val="24"/>
          <w:lang w:val="hy-AM"/>
        </w:rPr>
        <w:t>են</w:t>
      </w:r>
      <w:r w:rsidR="00F10608" w:rsidRPr="00D431DE">
        <w:rPr>
          <w:rFonts w:ascii="GHEA Grapalat" w:hAnsi="GHEA Grapalat" w:cs="Times New Roman"/>
          <w:sz w:val="24"/>
          <w:szCs w:val="24"/>
          <w:lang w:val="hy-AM"/>
        </w:rPr>
        <w:t>: INTOSAI-</w:t>
      </w:r>
      <w:r w:rsidR="00F10608" w:rsidRPr="00D431DE">
        <w:rPr>
          <w:rFonts w:ascii="GHEA Grapalat" w:eastAsia="Tahoma" w:hAnsi="GHEA Grapalat" w:cs="Tahoma"/>
          <w:sz w:val="24"/>
          <w:szCs w:val="24"/>
          <w:lang w:val="hy-AM"/>
        </w:rPr>
        <w:t>ի</w:t>
      </w:r>
      <w:r w:rsidR="00F10608" w:rsidRPr="00D431D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F10608" w:rsidRPr="00D431DE">
        <w:rPr>
          <w:rFonts w:ascii="GHEA Grapalat" w:eastAsia="Tahoma" w:hAnsi="GHEA Grapalat" w:cs="Tahoma"/>
          <w:sz w:val="24"/>
          <w:szCs w:val="24"/>
          <w:lang w:val="hy-AM"/>
        </w:rPr>
        <w:t>ստանդարտները</w:t>
      </w:r>
      <w:r w:rsidR="00F10608" w:rsidRPr="00D431D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F10608" w:rsidRPr="00D431DE">
        <w:rPr>
          <w:rFonts w:ascii="GHEA Grapalat" w:eastAsia="Tahoma" w:hAnsi="GHEA Grapalat" w:cs="Tahoma"/>
          <w:sz w:val="24"/>
          <w:szCs w:val="24"/>
          <w:lang w:val="hy-AM"/>
        </w:rPr>
        <w:t>նախատեսում</w:t>
      </w:r>
      <w:r w:rsidR="00F10608" w:rsidRPr="00D431D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F10608" w:rsidRPr="00D431DE">
        <w:rPr>
          <w:rFonts w:ascii="GHEA Grapalat" w:eastAsia="Tahoma" w:hAnsi="GHEA Grapalat" w:cs="Tahoma"/>
          <w:sz w:val="24"/>
          <w:szCs w:val="24"/>
          <w:lang w:val="hy-AM"/>
        </w:rPr>
        <w:t>են</w:t>
      </w:r>
      <w:r w:rsidR="00F10608" w:rsidRPr="00D431DE">
        <w:rPr>
          <w:rFonts w:ascii="GHEA Grapalat" w:hAnsi="GHEA Grapalat" w:cs="Times New Roman"/>
          <w:sz w:val="24"/>
          <w:szCs w:val="24"/>
          <w:lang w:val="hy-AM"/>
        </w:rPr>
        <w:t xml:space="preserve">, </w:t>
      </w:r>
      <w:r w:rsidR="00F10608" w:rsidRPr="00D431DE">
        <w:rPr>
          <w:rFonts w:ascii="GHEA Grapalat" w:eastAsia="Tahoma" w:hAnsi="GHEA Grapalat" w:cs="Tahoma"/>
          <w:sz w:val="24"/>
          <w:szCs w:val="24"/>
          <w:lang w:val="hy-AM"/>
        </w:rPr>
        <w:t>որ</w:t>
      </w:r>
      <w:r w:rsidR="00F10608" w:rsidRPr="00D431D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8B6785" w:rsidRPr="00D431DE">
        <w:rPr>
          <w:rFonts w:ascii="GHEA Grapalat" w:hAnsi="GHEA Grapalat" w:cs="Tahoma"/>
          <w:sz w:val="24"/>
          <w:szCs w:val="24"/>
          <w:lang w:val="hy-AM"/>
        </w:rPr>
        <w:t>ԲՀՄ</w:t>
      </w:r>
      <w:r w:rsidR="00F02992">
        <w:rPr>
          <w:rFonts w:ascii="GHEA Grapalat" w:hAnsi="GHEA Grapalat" w:cs="Tahoma"/>
          <w:sz w:val="24"/>
          <w:szCs w:val="24"/>
          <w:lang w:val="hy-AM"/>
        </w:rPr>
        <w:t>-ն</w:t>
      </w:r>
      <w:r w:rsidR="00F10608" w:rsidRPr="00D431D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F10608" w:rsidRPr="00D431DE">
        <w:rPr>
          <w:rFonts w:ascii="GHEA Grapalat" w:eastAsia="Tahoma" w:hAnsi="GHEA Grapalat" w:cs="Tahoma"/>
          <w:sz w:val="24"/>
          <w:szCs w:val="24"/>
          <w:lang w:val="hy-AM"/>
        </w:rPr>
        <w:t>պետք</w:t>
      </w:r>
      <w:r w:rsidR="00F10608" w:rsidRPr="00D431D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F10608" w:rsidRPr="00D431DE">
        <w:rPr>
          <w:rFonts w:ascii="GHEA Grapalat" w:eastAsia="Tahoma" w:hAnsi="GHEA Grapalat" w:cs="Tahoma"/>
          <w:sz w:val="24"/>
          <w:szCs w:val="24"/>
          <w:lang w:val="hy-AM"/>
        </w:rPr>
        <w:t>է</w:t>
      </w:r>
      <w:r w:rsidR="00F10608" w:rsidRPr="00D431D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F02992">
        <w:rPr>
          <w:rFonts w:ascii="GHEA Grapalat" w:eastAsia="Tahoma" w:hAnsi="GHEA Grapalat" w:cs="Tahoma"/>
          <w:sz w:val="24"/>
          <w:szCs w:val="24"/>
          <w:lang w:val="hy-AM"/>
        </w:rPr>
        <w:t>նպաստի իր</w:t>
      </w:r>
      <w:r w:rsidR="00F10608" w:rsidRPr="00D431D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F02992">
        <w:rPr>
          <w:rFonts w:ascii="GHEA Grapalat" w:eastAsia="Tahoma" w:hAnsi="GHEA Grapalat" w:cs="Tahoma"/>
          <w:sz w:val="24"/>
          <w:szCs w:val="24"/>
          <w:lang w:val="hy-AM"/>
        </w:rPr>
        <w:t xml:space="preserve">գործունեության արդյունքների </w:t>
      </w:r>
      <w:r w:rsidR="00F10608" w:rsidRPr="00D431DE">
        <w:rPr>
          <w:rFonts w:ascii="GHEA Grapalat" w:eastAsia="Tahoma" w:hAnsi="GHEA Grapalat" w:cs="Tahoma"/>
          <w:sz w:val="24"/>
          <w:szCs w:val="24"/>
          <w:lang w:val="hy-AM"/>
        </w:rPr>
        <w:t>հասանելիությանը բոլոր</w:t>
      </w:r>
      <w:r w:rsidR="00F10608" w:rsidRPr="00D431D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F10608" w:rsidRPr="00D431DE">
        <w:rPr>
          <w:rFonts w:ascii="GHEA Grapalat" w:eastAsia="Tahoma" w:hAnsi="GHEA Grapalat" w:cs="Tahoma"/>
          <w:sz w:val="24"/>
          <w:szCs w:val="24"/>
          <w:lang w:val="hy-AM"/>
        </w:rPr>
        <w:t>շահագրգիռ</w:t>
      </w:r>
      <w:r w:rsidR="00F10608" w:rsidRPr="00D431D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F10608" w:rsidRPr="00D431DE">
        <w:rPr>
          <w:rFonts w:ascii="GHEA Grapalat" w:eastAsia="Tahoma" w:hAnsi="GHEA Grapalat" w:cs="Tahoma"/>
          <w:sz w:val="24"/>
          <w:szCs w:val="24"/>
          <w:lang w:val="hy-AM"/>
        </w:rPr>
        <w:t>կողմերին</w:t>
      </w:r>
      <w:r w:rsidR="00F10608" w:rsidRPr="00D431DE">
        <w:rPr>
          <w:rFonts w:ascii="GHEA Grapalat" w:hAnsi="GHEA Grapalat" w:cs="Times New Roman"/>
          <w:sz w:val="24"/>
          <w:szCs w:val="24"/>
          <w:lang w:val="hy-AM"/>
        </w:rPr>
        <w:t xml:space="preserve">` </w:t>
      </w:r>
      <w:r w:rsidR="00F10608" w:rsidRPr="00D431DE">
        <w:rPr>
          <w:rFonts w:ascii="GHEA Grapalat" w:eastAsia="Tahoma" w:hAnsi="GHEA Grapalat" w:cs="Tahoma"/>
          <w:sz w:val="24"/>
          <w:szCs w:val="24"/>
          <w:lang w:val="hy-AM"/>
        </w:rPr>
        <w:t>օգտագործելով</w:t>
      </w:r>
      <w:r w:rsidR="00F10608" w:rsidRPr="00D431D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F10608" w:rsidRPr="00D431DE">
        <w:rPr>
          <w:rFonts w:ascii="GHEA Grapalat" w:eastAsia="Tahoma" w:hAnsi="GHEA Grapalat" w:cs="Tahoma"/>
          <w:sz w:val="24"/>
          <w:szCs w:val="24"/>
          <w:lang w:val="hy-AM"/>
        </w:rPr>
        <w:t>համապատասխան</w:t>
      </w:r>
      <w:r w:rsidR="00F10608" w:rsidRPr="00D431D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F10608" w:rsidRPr="00D431DE">
        <w:rPr>
          <w:rFonts w:ascii="GHEA Grapalat" w:eastAsia="Tahoma" w:hAnsi="GHEA Grapalat" w:cs="Tahoma"/>
          <w:sz w:val="24"/>
          <w:szCs w:val="24"/>
          <w:lang w:val="hy-AM"/>
        </w:rPr>
        <w:t>հաղորդակցման</w:t>
      </w:r>
      <w:r w:rsidR="00F10608" w:rsidRPr="00D431D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F10608" w:rsidRPr="00D431DE">
        <w:rPr>
          <w:rFonts w:ascii="GHEA Grapalat" w:eastAsia="Tahoma" w:hAnsi="GHEA Grapalat" w:cs="Tahoma"/>
          <w:sz w:val="24"/>
          <w:szCs w:val="24"/>
          <w:lang w:val="hy-AM"/>
        </w:rPr>
        <w:t>գործիքներ</w:t>
      </w:r>
      <w:r w:rsidR="00F10608" w:rsidRPr="00D431DE">
        <w:rPr>
          <w:rFonts w:ascii="GHEA Grapalat" w:hAnsi="GHEA Grapalat" w:cs="Times New Roman"/>
          <w:sz w:val="24"/>
          <w:szCs w:val="24"/>
          <w:lang w:val="hy-AM"/>
        </w:rPr>
        <w:t>:</w:t>
      </w:r>
    </w:p>
    <w:p w:rsidR="00AD362F" w:rsidRPr="001B2B1B" w:rsidRDefault="00F02992" w:rsidP="00EB1BC4">
      <w:pPr>
        <w:spacing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>
        <w:rPr>
          <w:rFonts w:ascii="GHEA Grapalat" w:eastAsia="Tahoma" w:hAnsi="GHEA Grapalat" w:cs="Tahoma"/>
          <w:sz w:val="24"/>
          <w:szCs w:val="24"/>
          <w:lang w:val="hy-AM"/>
        </w:rPr>
        <w:t>ՀՊ-ն</w:t>
      </w:r>
      <w:r w:rsidR="00F10608" w:rsidRPr="00F0299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>
        <w:rPr>
          <w:rFonts w:ascii="GHEA Grapalat" w:eastAsia="Tahoma" w:hAnsi="GHEA Grapalat" w:cs="Tahoma"/>
          <w:sz w:val="24"/>
          <w:szCs w:val="24"/>
          <w:lang w:val="hy-AM"/>
        </w:rPr>
        <w:t>տեղակայված</w:t>
      </w:r>
      <w:r w:rsidR="00F10608" w:rsidRPr="00F0299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F10608" w:rsidRPr="00F02992">
        <w:rPr>
          <w:rFonts w:ascii="GHEA Grapalat" w:eastAsia="Tahoma" w:hAnsi="GHEA Grapalat" w:cs="Tahoma"/>
          <w:sz w:val="24"/>
          <w:szCs w:val="24"/>
          <w:lang w:val="hy-AM"/>
        </w:rPr>
        <w:t>է</w:t>
      </w:r>
      <w:r w:rsidR="00F10608" w:rsidRPr="00F0299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F10608" w:rsidRPr="00F02992">
        <w:rPr>
          <w:rFonts w:ascii="GHEA Grapalat" w:eastAsia="Tahoma" w:hAnsi="GHEA Grapalat" w:cs="Tahoma"/>
          <w:sz w:val="24"/>
          <w:szCs w:val="24"/>
          <w:lang w:val="hy-AM"/>
        </w:rPr>
        <w:t>երկու</w:t>
      </w:r>
      <w:r>
        <w:rPr>
          <w:rFonts w:ascii="GHEA Grapalat" w:eastAsia="Tahoma" w:hAnsi="GHEA Grapalat" w:cs="Tahoma"/>
          <w:sz w:val="24"/>
          <w:szCs w:val="24"/>
          <w:lang w:val="hy-AM"/>
        </w:rPr>
        <w:t>,</w:t>
      </w:r>
      <w:r w:rsidR="00F10608" w:rsidRPr="00F0299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F10608" w:rsidRPr="00F02992">
        <w:rPr>
          <w:rFonts w:ascii="GHEA Grapalat" w:eastAsia="Tahoma" w:hAnsi="GHEA Grapalat" w:cs="Tahoma"/>
          <w:sz w:val="24"/>
          <w:szCs w:val="24"/>
          <w:lang w:val="hy-AM"/>
        </w:rPr>
        <w:t>իրարից հեռու շենքներում</w:t>
      </w:r>
      <w:r w:rsidR="00F10608" w:rsidRPr="00F02992">
        <w:rPr>
          <w:rFonts w:ascii="GHEA Grapalat" w:hAnsi="GHEA Grapalat" w:cs="Times New Roman"/>
          <w:sz w:val="24"/>
          <w:szCs w:val="24"/>
          <w:lang w:val="hy-AM"/>
        </w:rPr>
        <w:t xml:space="preserve">, </w:t>
      </w:r>
      <w:r w:rsidR="00F10608" w:rsidRPr="00F02992">
        <w:rPr>
          <w:rFonts w:ascii="GHEA Grapalat" w:eastAsia="Tahoma" w:hAnsi="GHEA Grapalat" w:cs="Tahoma"/>
          <w:sz w:val="24"/>
          <w:szCs w:val="24"/>
          <w:lang w:val="hy-AM"/>
        </w:rPr>
        <w:t>ինչը</w:t>
      </w:r>
      <w:r w:rsidR="00F10608" w:rsidRPr="00F0299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F10608" w:rsidRPr="00F02992">
        <w:rPr>
          <w:rFonts w:ascii="GHEA Grapalat" w:eastAsia="Tahoma" w:hAnsi="GHEA Grapalat" w:cs="Tahoma"/>
          <w:sz w:val="24"/>
          <w:szCs w:val="24"/>
          <w:lang w:val="hy-AM"/>
        </w:rPr>
        <w:t>խոչընդոտում</w:t>
      </w:r>
      <w:r w:rsidR="00F10608" w:rsidRPr="00F0299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F10608" w:rsidRPr="00F02992">
        <w:rPr>
          <w:rFonts w:ascii="GHEA Grapalat" w:eastAsia="Tahoma" w:hAnsi="GHEA Grapalat" w:cs="Tahoma"/>
          <w:sz w:val="24"/>
          <w:szCs w:val="24"/>
          <w:lang w:val="hy-AM"/>
        </w:rPr>
        <w:t>է</w:t>
      </w:r>
      <w:r w:rsidR="00F10608" w:rsidRPr="00F0299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F10608" w:rsidRPr="00F02992">
        <w:rPr>
          <w:rFonts w:ascii="GHEA Grapalat" w:eastAsia="Tahoma" w:hAnsi="GHEA Grapalat" w:cs="Tahoma"/>
          <w:sz w:val="24"/>
          <w:szCs w:val="24"/>
          <w:lang w:val="hy-AM"/>
        </w:rPr>
        <w:t>ներքին</w:t>
      </w:r>
      <w:r w:rsidR="00F10608" w:rsidRPr="00F0299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F10608" w:rsidRPr="00F02992">
        <w:rPr>
          <w:rFonts w:ascii="GHEA Grapalat" w:eastAsia="Tahoma" w:hAnsi="GHEA Grapalat" w:cs="Tahoma"/>
          <w:sz w:val="24"/>
          <w:szCs w:val="24"/>
          <w:lang w:val="hy-AM"/>
        </w:rPr>
        <w:t>հաղորդակցությանը</w:t>
      </w:r>
      <w:r w:rsidR="00F10608" w:rsidRPr="00F02992">
        <w:rPr>
          <w:rFonts w:ascii="GHEA Grapalat" w:hAnsi="GHEA Grapalat" w:cs="Times New Roman"/>
          <w:sz w:val="24"/>
          <w:szCs w:val="24"/>
          <w:lang w:val="hy-AM"/>
        </w:rPr>
        <w:t xml:space="preserve">: </w:t>
      </w:r>
      <w:r w:rsidR="00F10608" w:rsidRPr="00F02992">
        <w:rPr>
          <w:rFonts w:ascii="GHEA Grapalat" w:eastAsia="Tahoma" w:hAnsi="GHEA Grapalat" w:cs="Tahoma"/>
          <w:sz w:val="24"/>
          <w:szCs w:val="24"/>
          <w:lang w:val="hy-AM"/>
        </w:rPr>
        <w:t>Երկու</w:t>
      </w:r>
      <w:r w:rsidR="00F10608" w:rsidRPr="00F0299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F10608" w:rsidRPr="00F02992">
        <w:rPr>
          <w:rFonts w:ascii="GHEA Grapalat" w:eastAsia="Tahoma" w:hAnsi="GHEA Grapalat" w:cs="Tahoma"/>
          <w:sz w:val="24"/>
          <w:szCs w:val="24"/>
          <w:lang w:val="hy-AM"/>
        </w:rPr>
        <w:t>շենքերի</w:t>
      </w:r>
      <w:r w:rsidR="00F10608" w:rsidRPr="00F0299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F10608" w:rsidRPr="00F02992">
        <w:rPr>
          <w:rFonts w:ascii="GHEA Grapalat" w:eastAsia="Tahoma" w:hAnsi="GHEA Grapalat" w:cs="Tahoma"/>
          <w:sz w:val="24"/>
          <w:szCs w:val="24"/>
          <w:lang w:val="hy-AM"/>
        </w:rPr>
        <w:t>միջև</w:t>
      </w:r>
      <w:r w:rsidR="00F10608" w:rsidRPr="00F0299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F10608" w:rsidRPr="00F02992">
        <w:rPr>
          <w:rFonts w:ascii="GHEA Grapalat" w:eastAsia="Tahoma" w:hAnsi="GHEA Grapalat" w:cs="Tahoma"/>
          <w:sz w:val="24"/>
          <w:szCs w:val="24"/>
          <w:lang w:val="hy-AM"/>
        </w:rPr>
        <w:t>ինտրանետ</w:t>
      </w:r>
      <w:r>
        <w:rPr>
          <w:rFonts w:ascii="GHEA Grapalat" w:eastAsia="Tahoma" w:hAnsi="GHEA Grapalat" w:cs="Tahoma"/>
          <w:sz w:val="24"/>
          <w:szCs w:val="24"/>
          <w:lang w:val="hy-AM"/>
        </w:rPr>
        <w:t xml:space="preserve"> ցանց</w:t>
      </w:r>
      <w:r w:rsidR="00F10608" w:rsidRPr="00F0299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F10608" w:rsidRPr="00F02992">
        <w:rPr>
          <w:rFonts w:ascii="GHEA Grapalat" w:eastAsia="Tahoma" w:hAnsi="GHEA Grapalat" w:cs="Tahoma"/>
          <w:sz w:val="24"/>
          <w:szCs w:val="24"/>
          <w:lang w:val="hy-AM"/>
        </w:rPr>
        <w:t>գոյություն</w:t>
      </w:r>
      <w:r w:rsidR="00F10608" w:rsidRPr="00F0299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F10608" w:rsidRPr="00F02992">
        <w:rPr>
          <w:rFonts w:ascii="GHEA Grapalat" w:eastAsia="Tahoma" w:hAnsi="GHEA Grapalat" w:cs="Tahoma"/>
          <w:sz w:val="24"/>
          <w:szCs w:val="24"/>
          <w:lang w:val="hy-AM"/>
        </w:rPr>
        <w:t>չունի</w:t>
      </w:r>
      <w:r w:rsidR="00F10608" w:rsidRPr="00F0299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F10608" w:rsidRPr="00F02992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="00F10608" w:rsidRPr="00F0299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F10608" w:rsidRPr="00F02992">
        <w:rPr>
          <w:rFonts w:ascii="GHEA Grapalat" w:eastAsia="Tahoma" w:hAnsi="GHEA Grapalat" w:cs="Tahoma"/>
          <w:sz w:val="24"/>
          <w:szCs w:val="24"/>
          <w:lang w:val="hy-AM"/>
        </w:rPr>
        <w:t>փաստաթղթերի</w:t>
      </w:r>
      <w:r w:rsidR="00F10608" w:rsidRPr="00F0299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F10608" w:rsidRPr="00F02992">
        <w:rPr>
          <w:rFonts w:ascii="GHEA Grapalat" w:eastAsia="Tahoma" w:hAnsi="GHEA Grapalat" w:cs="Tahoma"/>
          <w:sz w:val="24"/>
          <w:szCs w:val="24"/>
          <w:lang w:val="hy-AM"/>
        </w:rPr>
        <w:t>փոխանակումը</w:t>
      </w:r>
      <w:r w:rsidR="00F10608" w:rsidRPr="00F0299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F10608" w:rsidRPr="00F02992">
        <w:rPr>
          <w:rFonts w:ascii="GHEA Grapalat" w:eastAsia="Tahoma" w:hAnsi="GHEA Grapalat" w:cs="Tahoma"/>
          <w:sz w:val="24"/>
          <w:szCs w:val="24"/>
          <w:lang w:val="hy-AM"/>
        </w:rPr>
        <w:t>տեղի</w:t>
      </w:r>
      <w:r w:rsidR="00F10608" w:rsidRPr="00F0299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F10608" w:rsidRPr="00F02992">
        <w:rPr>
          <w:rFonts w:ascii="GHEA Grapalat" w:eastAsia="Tahoma" w:hAnsi="GHEA Grapalat" w:cs="Tahoma"/>
          <w:sz w:val="24"/>
          <w:szCs w:val="24"/>
          <w:lang w:val="hy-AM"/>
        </w:rPr>
        <w:t>է</w:t>
      </w:r>
      <w:r w:rsidR="00F10608" w:rsidRPr="00F0299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F10608" w:rsidRPr="00F02992">
        <w:rPr>
          <w:rFonts w:ascii="GHEA Grapalat" w:eastAsia="Tahoma" w:hAnsi="GHEA Grapalat" w:cs="Tahoma"/>
          <w:sz w:val="24"/>
          <w:szCs w:val="24"/>
          <w:lang w:val="hy-AM"/>
        </w:rPr>
        <w:t>ունենում</w:t>
      </w:r>
      <w:r w:rsidR="00F10608" w:rsidRPr="00F0299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F10608" w:rsidRPr="00F02992">
        <w:rPr>
          <w:rFonts w:ascii="GHEA Grapalat" w:eastAsia="Tahoma" w:hAnsi="GHEA Grapalat" w:cs="Tahoma"/>
          <w:sz w:val="24"/>
          <w:szCs w:val="24"/>
          <w:lang w:val="hy-AM"/>
        </w:rPr>
        <w:t>ֆիզիկապես</w:t>
      </w:r>
      <w:r w:rsidR="00F10608" w:rsidRPr="00F02992">
        <w:rPr>
          <w:rFonts w:ascii="GHEA Grapalat" w:hAnsi="GHEA Grapalat" w:cs="Times New Roman"/>
          <w:sz w:val="24"/>
          <w:szCs w:val="24"/>
          <w:lang w:val="hy-AM"/>
        </w:rPr>
        <w:t>:</w:t>
      </w:r>
      <w:r w:rsidR="00AD362F" w:rsidRPr="00F02992">
        <w:rPr>
          <w:rFonts w:ascii="GHEA Grapalat" w:hAnsi="GHEA Grapalat" w:cs="Times New Roman"/>
          <w:sz w:val="24"/>
          <w:szCs w:val="24"/>
          <w:lang w:val="hy-AM"/>
        </w:rPr>
        <w:t xml:space="preserve">  </w:t>
      </w:r>
      <w:r w:rsidR="000D7055" w:rsidRPr="000D7055">
        <w:rPr>
          <w:rFonts w:ascii="GHEA Grapalat" w:hAnsi="GHEA Grapalat" w:cs="Times New Roman"/>
          <w:sz w:val="24"/>
          <w:szCs w:val="24"/>
          <w:lang w:val="hy-AM"/>
        </w:rPr>
        <w:t>Այս առումով, ա</w:t>
      </w:r>
      <w:r w:rsidR="002C4445" w:rsidRPr="002C4445">
        <w:rPr>
          <w:rFonts w:ascii="GHEA Grapalat" w:hAnsi="GHEA Grapalat" w:cs="Times New Roman"/>
          <w:sz w:val="24"/>
          <w:szCs w:val="24"/>
          <w:lang w:val="hy-AM"/>
        </w:rPr>
        <w:t>ռկա է բարելավման երկու ճանապարհ</w:t>
      </w:r>
      <w:r w:rsidR="000D7055" w:rsidRPr="000D7055">
        <w:rPr>
          <w:rFonts w:ascii="GHEA Grapalat" w:hAnsi="GHEA Grapalat" w:cs="Times New Roman"/>
          <w:sz w:val="24"/>
          <w:szCs w:val="24"/>
          <w:lang w:val="hy-AM"/>
        </w:rPr>
        <w:t xml:space="preserve">. </w:t>
      </w:r>
      <w:r w:rsidR="009963D9" w:rsidRPr="003F1993">
        <w:rPr>
          <w:rFonts w:ascii="GHEA Grapalat" w:hAnsi="GHEA Grapalat" w:cs="Times New Roman"/>
          <w:sz w:val="24"/>
          <w:szCs w:val="24"/>
          <w:lang w:val="hy-AM"/>
        </w:rPr>
        <w:t>մ</w:t>
      </w:r>
      <w:r w:rsidR="000D7055" w:rsidRPr="000D7055">
        <w:rPr>
          <w:rFonts w:ascii="GHEA Grapalat" w:hAnsi="GHEA Grapalat" w:cs="Times New Roman"/>
          <w:sz w:val="24"/>
          <w:szCs w:val="24"/>
          <w:lang w:val="hy-AM"/>
        </w:rPr>
        <w:t>եկը</w:t>
      </w:r>
      <w:r w:rsidR="000D7055" w:rsidRPr="001B2B1B">
        <w:rPr>
          <w:rFonts w:ascii="GHEA Grapalat" w:hAnsi="GHEA Grapalat" w:cs="Times New Roman"/>
          <w:sz w:val="24"/>
          <w:szCs w:val="24"/>
          <w:lang w:val="hy-AM"/>
        </w:rPr>
        <w:t xml:space="preserve">՝ ունենալ սեփական </w:t>
      </w:r>
      <w:r w:rsidR="00E433AD" w:rsidRPr="00E433AD">
        <w:rPr>
          <w:rFonts w:ascii="GHEA Grapalat" w:hAnsi="GHEA Grapalat" w:cs="Times New Roman"/>
          <w:sz w:val="24"/>
          <w:szCs w:val="24"/>
          <w:lang w:val="hy-AM"/>
        </w:rPr>
        <w:t>ներքին</w:t>
      </w:r>
      <w:r w:rsidR="000D7055" w:rsidRPr="001B2B1B">
        <w:rPr>
          <w:rFonts w:ascii="GHEA Grapalat" w:hAnsi="GHEA Grapalat" w:cs="Times New Roman"/>
          <w:sz w:val="24"/>
          <w:szCs w:val="24"/>
          <w:lang w:val="hy-AM"/>
        </w:rPr>
        <w:t xml:space="preserve"> ցանց, մյուսը՝ </w:t>
      </w:r>
      <w:r w:rsidR="008278DA" w:rsidRPr="001B2B1B">
        <w:rPr>
          <w:rFonts w:ascii="GHEA Grapalat" w:hAnsi="GHEA Grapalat" w:cs="Times New Roman"/>
          <w:sz w:val="24"/>
          <w:szCs w:val="24"/>
          <w:lang w:val="hy-AM"/>
        </w:rPr>
        <w:t>ներդնել փաստաթղթաշրջանառության համակարգ</w:t>
      </w:r>
      <w:r w:rsidR="008C6F2A" w:rsidRPr="008C6F2A">
        <w:rPr>
          <w:rFonts w:ascii="GHEA Grapalat" w:hAnsi="GHEA Grapalat" w:cs="Times New Roman"/>
          <w:sz w:val="24"/>
          <w:szCs w:val="24"/>
          <w:lang w:val="hy-AM"/>
        </w:rPr>
        <w:t>՝</w:t>
      </w:r>
      <w:r w:rsidR="00A938F2" w:rsidRPr="00A938F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1B2B1B" w:rsidRPr="001B2B1B">
        <w:rPr>
          <w:rFonts w:ascii="GHEA Grapalat" w:hAnsi="GHEA Grapalat" w:cs="Times New Roman"/>
          <w:sz w:val="24"/>
          <w:szCs w:val="24"/>
          <w:lang w:val="hy-AM"/>
        </w:rPr>
        <w:t>ամպային տարբերակո</w:t>
      </w:r>
      <w:r w:rsidR="001B2B1B" w:rsidRPr="009963D9">
        <w:rPr>
          <w:rFonts w:ascii="GHEA Grapalat" w:hAnsi="GHEA Grapalat" w:cs="Times New Roman"/>
          <w:sz w:val="24"/>
          <w:szCs w:val="24"/>
          <w:lang w:val="hy-AM"/>
        </w:rPr>
        <w:t>վ</w:t>
      </w:r>
      <w:r w:rsidR="008C6F2A" w:rsidRPr="008C6F2A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8C6F2A" w:rsidRPr="002C7444">
        <w:rPr>
          <w:rFonts w:ascii="GHEA Grapalat" w:hAnsi="GHEA Grapalat" w:cs="Times New Roman"/>
          <w:sz w:val="24"/>
          <w:szCs w:val="24"/>
          <w:lang w:val="hy-AM"/>
        </w:rPr>
        <w:t>(</w:t>
      </w:r>
      <w:r w:rsidR="003F1993" w:rsidRPr="003F1993">
        <w:rPr>
          <w:rFonts w:ascii="GHEA Grapalat" w:hAnsi="GHEA Grapalat" w:cs="Times New Roman"/>
          <w:sz w:val="24"/>
          <w:szCs w:val="24"/>
          <w:lang w:val="hy-AM"/>
        </w:rPr>
        <w:t>օրինակ՝ mulberry համակարգ</w:t>
      </w:r>
      <w:r w:rsidR="003F1993" w:rsidRPr="00852378">
        <w:rPr>
          <w:rFonts w:ascii="GHEA Grapalat" w:hAnsi="GHEA Grapalat" w:cs="Times New Roman"/>
          <w:sz w:val="24"/>
          <w:szCs w:val="24"/>
          <w:lang w:val="hy-AM"/>
        </w:rPr>
        <w:t>ը</w:t>
      </w:r>
      <w:r w:rsidR="004D6F1C" w:rsidRPr="004D6F1C">
        <w:rPr>
          <w:rFonts w:ascii="GHEA Grapalat" w:hAnsi="GHEA Grapalat" w:cs="Times New Roman"/>
          <w:sz w:val="24"/>
          <w:szCs w:val="24"/>
          <w:lang w:val="hy-AM"/>
        </w:rPr>
        <w:t>, որը լայնօրեն կիրառվում է</w:t>
      </w:r>
      <w:r w:rsidR="002C7444" w:rsidRPr="002C7444">
        <w:rPr>
          <w:rFonts w:ascii="GHEA Grapalat" w:hAnsi="GHEA Grapalat" w:cs="Times New Roman"/>
          <w:sz w:val="24"/>
          <w:szCs w:val="24"/>
          <w:lang w:val="hy-AM"/>
        </w:rPr>
        <w:t xml:space="preserve"> ՀՀ հանրային հատվածում</w:t>
      </w:r>
      <w:r w:rsidR="001B2B1B" w:rsidRPr="001B2B1B">
        <w:rPr>
          <w:rFonts w:ascii="GHEA Grapalat" w:hAnsi="GHEA Grapalat" w:cs="Times New Roman"/>
          <w:sz w:val="24"/>
          <w:szCs w:val="24"/>
          <w:lang w:val="hy-AM"/>
        </w:rPr>
        <w:t>)</w:t>
      </w:r>
      <w:r w:rsidR="008278DA" w:rsidRPr="001B2B1B">
        <w:rPr>
          <w:rFonts w:ascii="GHEA Grapalat" w:hAnsi="GHEA Grapalat" w:cs="Times New Roman"/>
          <w:sz w:val="24"/>
          <w:szCs w:val="24"/>
          <w:lang w:val="hy-AM"/>
        </w:rPr>
        <w:t>:</w:t>
      </w:r>
    </w:p>
    <w:p w:rsidR="00AD362F" w:rsidRDefault="00AD362F" w:rsidP="00EB1BC4">
      <w:pPr>
        <w:spacing w:line="23" w:lineRule="atLeast"/>
        <w:rPr>
          <w:rFonts w:ascii="GHEA Grapalat" w:hAnsi="GHEA Grapalat" w:cs="Times New Roman"/>
          <w:b/>
          <w:sz w:val="24"/>
          <w:szCs w:val="24"/>
          <w:lang w:val="hy-AM"/>
        </w:rPr>
      </w:pPr>
    </w:p>
    <w:p w:rsidR="008340F9" w:rsidRDefault="005D52BF" w:rsidP="008C7399">
      <w:pPr>
        <w:pStyle w:val="Heading1"/>
        <w:numPr>
          <w:ilvl w:val="0"/>
          <w:numId w:val="87"/>
        </w:numPr>
        <w:rPr>
          <w:rFonts w:cs="Times New Roman"/>
        </w:rPr>
      </w:pPr>
      <w:bookmarkStart w:id="16" w:name="_Toc44373279"/>
      <w:r>
        <w:rPr>
          <w:lang w:val="en-GB"/>
        </w:rPr>
        <w:t>Համագործակցություն ա</w:t>
      </w:r>
      <w:r w:rsidR="00F02992">
        <w:rPr>
          <w:lang w:val="hy-AM"/>
        </w:rPr>
        <w:t>ռանցքային</w:t>
      </w:r>
      <w:r>
        <w:rPr>
          <w:lang w:val="en-GB"/>
        </w:rPr>
        <w:t xml:space="preserve"> շահառուների հետ</w:t>
      </w:r>
      <w:bookmarkEnd w:id="16"/>
      <w:r>
        <w:rPr>
          <w:lang w:val="en-GB"/>
        </w:rPr>
        <w:t xml:space="preserve"> </w:t>
      </w:r>
    </w:p>
    <w:p w:rsidR="00AD362F" w:rsidRPr="008340F9" w:rsidRDefault="00AD362F" w:rsidP="008340F9">
      <w:pPr>
        <w:pStyle w:val="Heading1"/>
        <w:spacing w:before="0"/>
        <w:ind w:left="360"/>
        <w:rPr>
          <w:rFonts w:cs="Times New Roman"/>
        </w:rPr>
      </w:pPr>
      <w:r w:rsidRPr="008340F9">
        <w:rPr>
          <w:rFonts w:cs="Times New Roman"/>
        </w:rPr>
        <w:tab/>
      </w:r>
    </w:p>
    <w:p w:rsidR="00AD362F" w:rsidRPr="00ED6B6F" w:rsidRDefault="003B2020" w:rsidP="00EB1BC4">
      <w:pPr>
        <w:spacing w:line="276" w:lineRule="auto"/>
        <w:jc w:val="both"/>
        <w:rPr>
          <w:rFonts w:ascii="GHEA Grapalat" w:hAnsi="GHEA Grapalat" w:cs="Times New Roman"/>
          <w:sz w:val="24"/>
          <w:szCs w:val="24"/>
        </w:rPr>
      </w:pPr>
      <w:r>
        <w:rPr>
          <w:rFonts w:ascii="GHEA Grapalat" w:eastAsia="Tahoma" w:hAnsi="GHEA Grapalat" w:cs="Tahoma"/>
          <w:sz w:val="24"/>
          <w:szCs w:val="24"/>
          <w:shd w:val="clear" w:color="auto" w:fill="FFFFFF"/>
        </w:rPr>
        <w:t>ՀՊ-ի</w:t>
      </w:r>
      <w:r w:rsidR="00FB2F36" w:rsidRPr="00ED6B6F">
        <w:rPr>
          <w:rFonts w:ascii="GHEA Grapalat" w:eastAsia="Cambria" w:hAnsi="GHEA Grapalat" w:cs="Times New Roman"/>
          <w:sz w:val="24"/>
          <w:szCs w:val="24"/>
          <w:shd w:val="clear" w:color="auto" w:fill="FFFFFF"/>
        </w:rPr>
        <w:t xml:space="preserve"> </w:t>
      </w:r>
      <w:r w:rsidR="00835F37">
        <w:rPr>
          <w:rFonts w:ascii="GHEA Grapalat" w:eastAsia="Tahoma" w:hAnsi="GHEA Grapalat" w:cs="Tahoma"/>
          <w:sz w:val="24"/>
          <w:szCs w:val="24"/>
          <w:shd w:val="clear" w:color="auto" w:fill="FFFFFF"/>
        </w:rPr>
        <w:t>շահառուները</w:t>
      </w:r>
      <w:r w:rsidR="00FB2F36" w:rsidRPr="00ED6B6F">
        <w:rPr>
          <w:rFonts w:ascii="GHEA Grapalat" w:eastAsia="Cambria" w:hAnsi="GHEA Grapalat" w:cs="Times New Roman"/>
          <w:sz w:val="24"/>
          <w:szCs w:val="24"/>
          <w:shd w:val="clear" w:color="auto" w:fill="FFFFFF"/>
        </w:rPr>
        <w:t xml:space="preserve"> </w:t>
      </w:r>
      <w:r w:rsidR="00FB2F36"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կարևոր</w:t>
      </w:r>
      <w:r w:rsidR="00FB2F36" w:rsidRPr="00ED6B6F">
        <w:rPr>
          <w:rFonts w:ascii="GHEA Grapalat" w:eastAsia="Cambria" w:hAnsi="GHEA Grapalat" w:cs="Times New Roman"/>
          <w:sz w:val="24"/>
          <w:szCs w:val="24"/>
          <w:shd w:val="clear" w:color="auto" w:fill="FFFFFF"/>
        </w:rPr>
        <w:t xml:space="preserve"> </w:t>
      </w:r>
      <w:r w:rsidR="00FB2F36"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դեր</w:t>
      </w:r>
      <w:r w:rsidR="00FB2F36" w:rsidRPr="00ED6B6F">
        <w:rPr>
          <w:rFonts w:ascii="GHEA Grapalat" w:eastAsia="Cambria" w:hAnsi="GHEA Grapalat" w:cs="Times New Roman"/>
          <w:sz w:val="24"/>
          <w:szCs w:val="24"/>
          <w:shd w:val="clear" w:color="auto" w:fill="FFFFFF"/>
        </w:rPr>
        <w:t xml:space="preserve"> </w:t>
      </w:r>
      <w:r w:rsidR="00FB2F36"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են</w:t>
      </w:r>
      <w:r w:rsidR="00FB2F36" w:rsidRPr="00ED6B6F">
        <w:rPr>
          <w:rFonts w:ascii="GHEA Grapalat" w:eastAsia="Cambria" w:hAnsi="GHEA Grapalat" w:cs="Times New Roman"/>
          <w:sz w:val="24"/>
          <w:szCs w:val="24"/>
          <w:shd w:val="clear" w:color="auto" w:fill="FFFFFF"/>
        </w:rPr>
        <w:t xml:space="preserve"> </w:t>
      </w:r>
      <w:r w:rsidR="00FB2F36"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խաղում՝</w:t>
      </w:r>
      <w:r w:rsidR="00FB2F36" w:rsidRPr="00ED6B6F">
        <w:rPr>
          <w:rFonts w:ascii="GHEA Grapalat" w:eastAsia="Cambria" w:hAnsi="GHEA Grapalat" w:cs="Times New Roman"/>
          <w:sz w:val="24"/>
          <w:szCs w:val="24"/>
          <w:shd w:val="clear" w:color="auto" w:fill="FFFFFF"/>
        </w:rPr>
        <w:t xml:space="preserve"> </w:t>
      </w:r>
      <w:r w:rsidR="00835F37">
        <w:rPr>
          <w:rFonts w:ascii="GHEA Grapalat" w:eastAsia="Tahoma" w:hAnsi="GHEA Grapalat" w:cs="Tahoma"/>
          <w:sz w:val="24"/>
          <w:szCs w:val="24"/>
          <w:shd w:val="clear" w:color="auto" w:fill="FFFFFF"/>
        </w:rPr>
        <w:t xml:space="preserve">փոխլրացնելով </w:t>
      </w:r>
      <w:r w:rsidR="002D028F">
        <w:rPr>
          <w:rFonts w:ascii="GHEA Grapalat" w:eastAsia="Tahoma" w:hAnsi="GHEA Grapalat" w:cs="Tahoma"/>
          <w:sz w:val="24"/>
          <w:szCs w:val="24"/>
          <w:shd w:val="clear" w:color="auto" w:fill="FFFFFF"/>
        </w:rPr>
        <w:t>ՀՊ-ի</w:t>
      </w:r>
      <w:r w:rsidR="00983B38">
        <w:rPr>
          <w:rFonts w:ascii="GHEA Grapalat" w:eastAsia="Tahoma" w:hAnsi="GHEA Grapalat" w:cs="Tahoma"/>
          <w:sz w:val="24"/>
          <w:szCs w:val="24"/>
          <w:shd w:val="clear" w:color="auto" w:fill="FFFFFF"/>
        </w:rPr>
        <w:t xml:space="preserve"> </w:t>
      </w:r>
      <w:r w:rsidR="00FB2F36"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առաքելությունը</w:t>
      </w:r>
      <w:r w:rsidR="00FB2F36" w:rsidRPr="00ED6B6F">
        <w:rPr>
          <w:rFonts w:ascii="GHEA Grapalat" w:eastAsia="Cambria" w:hAnsi="GHEA Grapalat" w:cs="Times New Roman"/>
          <w:sz w:val="24"/>
          <w:szCs w:val="24"/>
          <w:shd w:val="clear" w:color="auto" w:fill="FFFFFF"/>
        </w:rPr>
        <w:t xml:space="preserve"> </w:t>
      </w:r>
      <w:r w:rsidR="00FB2F36"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և</w:t>
      </w:r>
      <w:r w:rsidR="00835F37">
        <w:rPr>
          <w:rFonts w:ascii="GHEA Grapalat" w:eastAsia="Tahoma" w:hAnsi="GHEA Grapalat" w:cs="Tahoma"/>
          <w:sz w:val="24"/>
          <w:szCs w:val="24"/>
          <w:shd w:val="clear" w:color="auto" w:fill="FFFFFF"/>
        </w:rPr>
        <w:t xml:space="preserve"> բոլոր առումներով</w:t>
      </w:r>
      <w:r w:rsidR="00FB2F36" w:rsidRPr="00ED6B6F">
        <w:rPr>
          <w:rFonts w:ascii="GHEA Grapalat" w:eastAsia="Cambria" w:hAnsi="GHEA Grapalat" w:cs="Times New Roman"/>
          <w:sz w:val="24"/>
          <w:szCs w:val="24"/>
          <w:shd w:val="clear" w:color="auto" w:fill="FFFFFF"/>
        </w:rPr>
        <w:t xml:space="preserve"> </w:t>
      </w:r>
      <w:r w:rsidR="00FB2F36"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ամրապնդելով</w:t>
      </w:r>
      <w:r w:rsidR="00FB2F36" w:rsidRPr="00ED6B6F">
        <w:rPr>
          <w:rFonts w:ascii="GHEA Grapalat" w:eastAsia="Cambria" w:hAnsi="GHEA Grapalat" w:cs="Times New Roman"/>
          <w:sz w:val="24"/>
          <w:szCs w:val="24"/>
          <w:shd w:val="clear" w:color="auto" w:fill="FFFFFF"/>
        </w:rPr>
        <w:t xml:space="preserve"> </w:t>
      </w:r>
      <w:r w:rsidR="005908A7">
        <w:rPr>
          <w:rFonts w:ascii="GHEA Grapalat" w:eastAsia="Tahoma" w:hAnsi="GHEA Grapalat" w:cs="Tahoma"/>
          <w:sz w:val="24"/>
          <w:szCs w:val="24"/>
          <w:shd w:val="clear" w:color="auto" w:fill="FFFFFF"/>
          <w:lang w:val="en-GB"/>
        </w:rPr>
        <w:t>ՀՊ</w:t>
      </w:r>
      <w:r w:rsidR="00835F37">
        <w:rPr>
          <w:rFonts w:ascii="GHEA Grapalat" w:eastAsia="Tahoma" w:hAnsi="GHEA Grapalat" w:cs="Tahoma"/>
          <w:sz w:val="24"/>
          <w:szCs w:val="24"/>
          <w:shd w:val="clear" w:color="auto" w:fill="FFFFFF"/>
          <w:lang w:val="en-GB"/>
        </w:rPr>
        <w:t>-ի</w:t>
      </w:r>
      <w:r w:rsidR="00F02992">
        <w:rPr>
          <w:rFonts w:ascii="GHEA Grapalat" w:eastAsia="Tahoma" w:hAnsi="GHEA Grapalat" w:cs="Tahoma"/>
          <w:sz w:val="24"/>
          <w:szCs w:val="24"/>
          <w:shd w:val="clear" w:color="auto" w:fill="FFFFFF"/>
          <w:lang w:val="hy-AM"/>
        </w:rPr>
        <w:t xml:space="preserve"> կայացումը</w:t>
      </w:r>
      <w:r w:rsidR="00FB2F36" w:rsidRPr="00ED6B6F">
        <w:rPr>
          <w:rFonts w:ascii="GHEA Grapalat" w:eastAsia="Cambria" w:hAnsi="GHEA Grapalat" w:cs="Times New Roman"/>
          <w:sz w:val="24"/>
          <w:szCs w:val="24"/>
          <w:shd w:val="clear" w:color="auto" w:fill="FFFFFF"/>
        </w:rPr>
        <w:t xml:space="preserve">: </w:t>
      </w:r>
      <w:r w:rsidR="00835F37">
        <w:rPr>
          <w:rFonts w:ascii="GHEA Grapalat" w:eastAsia="Tahoma" w:hAnsi="GHEA Grapalat" w:cs="Tahoma"/>
          <w:sz w:val="24"/>
          <w:szCs w:val="24"/>
          <w:shd w:val="clear" w:color="auto" w:fill="FFFFFF"/>
        </w:rPr>
        <w:t>Շահառուների</w:t>
      </w:r>
      <w:r w:rsidR="00FB2F36" w:rsidRPr="00ED6B6F">
        <w:rPr>
          <w:rFonts w:ascii="GHEA Grapalat" w:eastAsia="Cambria" w:hAnsi="GHEA Grapalat" w:cs="Times New Roman"/>
          <w:sz w:val="24"/>
          <w:szCs w:val="24"/>
          <w:shd w:val="clear" w:color="auto" w:fill="FFFFFF"/>
        </w:rPr>
        <w:t xml:space="preserve"> </w:t>
      </w:r>
      <w:r w:rsidR="00FB2F36"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հետ</w:t>
      </w:r>
      <w:r w:rsidR="00FB2F36" w:rsidRPr="00ED6B6F">
        <w:rPr>
          <w:rFonts w:ascii="GHEA Grapalat" w:eastAsia="Cambria" w:hAnsi="GHEA Grapalat" w:cs="Times New Roman"/>
          <w:sz w:val="24"/>
          <w:szCs w:val="24"/>
          <w:shd w:val="clear" w:color="auto" w:fill="FFFFFF"/>
        </w:rPr>
        <w:t xml:space="preserve"> </w:t>
      </w:r>
      <w:r w:rsidR="00FB2F36"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բազմաբնույթ</w:t>
      </w:r>
      <w:r w:rsidR="00FB2F36" w:rsidRPr="00ED6B6F">
        <w:rPr>
          <w:rFonts w:ascii="GHEA Grapalat" w:eastAsia="Cambria" w:hAnsi="GHEA Grapalat" w:cs="Times New Roman"/>
          <w:sz w:val="24"/>
          <w:szCs w:val="24"/>
          <w:shd w:val="clear" w:color="auto" w:fill="FFFFFF"/>
        </w:rPr>
        <w:t xml:space="preserve"> </w:t>
      </w:r>
      <w:r w:rsidR="00FB2F36"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և</w:t>
      </w:r>
      <w:r w:rsidR="00FB2F36" w:rsidRPr="00ED6B6F">
        <w:rPr>
          <w:rFonts w:ascii="GHEA Grapalat" w:eastAsia="Cambria" w:hAnsi="GHEA Grapalat" w:cs="Times New Roman"/>
          <w:sz w:val="24"/>
          <w:szCs w:val="24"/>
          <w:shd w:val="clear" w:color="auto" w:fill="FFFFFF"/>
        </w:rPr>
        <w:t xml:space="preserve"> </w:t>
      </w:r>
      <w:r w:rsidR="00FB2F36"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արդյունավետ</w:t>
      </w:r>
      <w:r w:rsidR="00FB2F36" w:rsidRPr="00ED6B6F">
        <w:rPr>
          <w:rFonts w:ascii="GHEA Grapalat" w:eastAsia="Cambria" w:hAnsi="GHEA Grapalat" w:cs="Times New Roman"/>
          <w:sz w:val="24"/>
          <w:szCs w:val="24"/>
          <w:shd w:val="clear" w:color="auto" w:fill="FFFFFF"/>
        </w:rPr>
        <w:t xml:space="preserve"> </w:t>
      </w:r>
      <w:r w:rsidR="00FB2F36"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հարաբերությունների</w:t>
      </w:r>
      <w:r w:rsidR="00FB2F36" w:rsidRPr="00ED6B6F">
        <w:rPr>
          <w:rFonts w:ascii="GHEA Grapalat" w:eastAsia="Cambria" w:hAnsi="GHEA Grapalat" w:cs="Times New Roman"/>
          <w:sz w:val="24"/>
          <w:szCs w:val="24"/>
          <w:shd w:val="clear" w:color="auto" w:fill="FFFFFF"/>
        </w:rPr>
        <w:t xml:space="preserve"> </w:t>
      </w:r>
      <w:r w:rsidR="00FB2F36"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զարգացումը</w:t>
      </w:r>
      <w:r w:rsidR="00FB2F36" w:rsidRPr="00ED6B6F">
        <w:rPr>
          <w:rFonts w:ascii="GHEA Grapalat" w:eastAsia="Cambria" w:hAnsi="GHEA Grapalat" w:cs="Times New Roman"/>
          <w:sz w:val="24"/>
          <w:szCs w:val="24"/>
          <w:shd w:val="clear" w:color="auto" w:fill="FFFFFF"/>
        </w:rPr>
        <w:t xml:space="preserve"> </w:t>
      </w:r>
      <w:r w:rsidR="00FB2F36"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պետք</w:t>
      </w:r>
      <w:r w:rsidR="00FB2F36" w:rsidRPr="00ED6B6F">
        <w:rPr>
          <w:rFonts w:ascii="GHEA Grapalat" w:eastAsia="Cambria" w:hAnsi="GHEA Grapalat" w:cs="Times New Roman"/>
          <w:sz w:val="24"/>
          <w:szCs w:val="24"/>
          <w:shd w:val="clear" w:color="auto" w:fill="FFFFFF"/>
        </w:rPr>
        <w:t xml:space="preserve"> </w:t>
      </w:r>
      <w:r w:rsidR="00FB2F36"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է</w:t>
      </w:r>
      <w:r w:rsidR="00FB2F36" w:rsidRPr="00ED6B6F">
        <w:rPr>
          <w:rFonts w:ascii="GHEA Grapalat" w:eastAsia="Cambria" w:hAnsi="GHEA Grapalat" w:cs="Times New Roman"/>
          <w:sz w:val="24"/>
          <w:szCs w:val="24"/>
          <w:shd w:val="clear" w:color="auto" w:fill="FFFFFF"/>
        </w:rPr>
        <w:t xml:space="preserve"> </w:t>
      </w:r>
      <w:r w:rsidR="00FB2F36"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հիմնված</w:t>
      </w:r>
      <w:r w:rsidR="00FB2F36" w:rsidRPr="00ED6B6F">
        <w:rPr>
          <w:rFonts w:ascii="GHEA Grapalat" w:eastAsia="Cambria" w:hAnsi="GHEA Grapalat" w:cs="Times New Roman"/>
          <w:sz w:val="24"/>
          <w:szCs w:val="24"/>
          <w:shd w:val="clear" w:color="auto" w:fill="FFFFFF"/>
        </w:rPr>
        <w:t xml:space="preserve"> </w:t>
      </w:r>
      <w:r w:rsidR="00FB2F36"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լինի</w:t>
      </w:r>
      <w:r w:rsidR="00FB2F36" w:rsidRPr="00ED6B6F">
        <w:rPr>
          <w:rFonts w:ascii="GHEA Grapalat" w:eastAsia="Cambria" w:hAnsi="GHEA Grapalat" w:cs="Times New Roman"/>
          <w:sz w:val="24"/>
          <w:szCs w:val="24"/>
          <w:shd w:val="clear" w:color="auto" w:fill="FFFFFF"/>
        </w:rPr>
        <w:t xml:space="preserve"> </w:t>
      </w:r>
      <w:r w:rsidR="00F02992">
        <w:rPr>
          <w:rFonts w:ascii="GHEA Grapalat" w:eastAsia="Tahoma" w:hAnsi="GHEA Grapalat" w:cs="Tahoma"/>
          <w:sz w:val="24"/>
          <w:szCs w:val="24"/>
          <w:shd w:val="clear" w:color="auto" w:fill="FFFFFF"/>
          <w:lang w:val="hy-AM"/>
        </w:rPr>
        <w:t>ՀՊ</w:t>
      </w:r>
      <w:r w:rsidR="00FB2F36" w:rsidRPr="00ED6B6F">
        <w:rPr>
          <w:rFonts w:ascii="GHEA Grapalat" w:eastAsia="Cambria" w:hAnsi="GHEA Grapalat" w:cs="Times New Roman"/>
          <w:sz w:val="24"/>
          <w:szCs w:val="24"/>
          <w:shd w:val="clear" w:color="auto" w:fill="FFFFFF"/>
        </w:rPr>
        <w:t xml:space="preserve"> </w:t>
      </w:r>
      <w:r w:rsidR="00FB2F36"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անկախության</w:t>
      </w:r>
      <w:r w:rsidR="00FB2F36" w:rsidRPr="00ED6B6F">
        <w:rPr>
          <w:rFonts w:ascii="GHEA Grapalat" w:eastAsia="Cambria" w:hAnsi="GHEA Grapalat" w:cs="Times New Roman"/>
          <w:sz w:val="24"/>
          <w:szCs w:val="24"/>
          <w:shd w:val="clear" w:color="auto" w:fill="FFFFFF"/>
        </w:rPr>
        <w:t xml:space="preserve"> </w:t>
      </w:r>
      <w:r w:rsidR="00FB2F36"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պահպանման</w:t>
      </w:r>
      <w:r w:rsidR="00FB2F36" w:rsidRPr="00ED6B6F">
        <w:rPr>
          <w:rFonts w:ascii="GHEA Grapalat" w:eastAsia="Cambria" w:hAnsi="GHEA Grapalat" w:cs="Times New Roman"/>
          <w:sz w:val="24"/>
          <w:szCs w:val="24"/>
          <w:shd w:val="clear" w:color="auto" w:fill="FFFFFF"/>
        </w:rPr>
        <w:t xml:space="preserve"> </w:t>
      </w:r>
      <w:r w:rsidR="00FB2F36"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վրա</w:t>
      </w:r>
      <w:r w:rsidR="00FB2F36" w:rsidRPr="00ED6B6F">
        <w:rPr>
          <w:rFonts w:ascii="GHEA Grapalat" w:eastAsia="Cambria" w:hAnsi="GHEA Grapalat" w:cs="Times New Roman"/>
          <w:sz w:val="24"/>
          <w:szCs w:val="24"/>
          <w:shd w:val="clear" w:color="auto" w:fill="FFFFFF"/>
        </w:rPr>
        <w:t>,</w:t>
      </w:r>
      <w:r w:rsidR="00FD639F" w:rsidRPr="00ED6B6F">
        <w:rPr>
          <w:rFonts w:ascii="GHEA Grapalat" w:eastAsia="Cambria" w:hAnsi="GHEA Grapalat" w:cs="Times New Roman"/>
          <w:sz w:val="24"/>
          <w:szCs w:val="24"/>
          <w:shd w:val="clear" w:color="auto" w:fill="FFFFFF"/>
        </w:rPr>
        <w:t xml:space="preserve"> </w:t>
      </w:r>
      <w:r w:rsidR="00FD639F" w:rsidRPr="00ED6B6F">
        <w:rPr>
          <w:rFonts w:ascii="GHEA Grapalat" w:eastAsia="Cambria" w:hAnsi="GHEA Grapalat" w:cs="Tahoma"/>
          <w:sz w:val="24"/>
          <w:szCs w:val="24"/>
          <w:shd w:val="clear" w:color="auto" w:fill="FFFFFF"/>
        </w:rPr>
        <w:t>որը</w:t>
      </w:r>
      <w:r w:rsidR="00FB2F36" w:rsidRPr="00ED6B6F">
        <w:rPr>
          <w:rFonts w:ascii="GHEA Grapalat" w:eastAsia="Cambria" w:hAnsi="GHEA Grapalat" w:cs="Times New Roman"/>
          <w:sz w:val="24"/>
          <w:szCs w:val="24"/>
          <w:shd w:val="clear" w:color="auto" w:fill="FFFFFF"/>
        </w:rPr>
        <w:t xml:space="preserve"> </w:t>
      </w:r>
      <w:r w:rsidR="00F02992">
        <w:rPr>
          <w:rFonts w:ascii="GHEA Grapalat" w:eastAsia="Tahoma" w:hAnsi="GHEA Grapalat" w:cs="Tahoma"/>
          <w:sz w:val="24"/>
          <w:szCs w:val="24"/>
          <w:shd w:val="clear" w:color="auto" w:fill="FFFFFF"/>
          <w:lang w:val="hy-AM"/>
        </w:rPr>
        <w:t>ԲՀՄ-ների համար</w:t>
      </w:r>
      <w:r w:rsidR="00FD639F"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 xml:space="preserve"> հիմնարար սկզբունք է:</w:t>
      </w:r>
    </w:p>
    <w:p w:rsidR="00AD362F" w:rsidRPr="00ED6B6F" w:rsidRDefault="00AB6CA7" w:rsidP="007519D3">
      <w:pPr>
        <w:pStyle w:val="ListParagraph"/>
        <w:numPr>
          <w:ilvl w:val="0"/>
          <w:numId w:val="74"/>
        </w:numPr>
        <w:spacing w:line="276" w:lineRule="auto"/>
        <w:jc w:val="both"/>
        <w:rPr>
          <w:rFonts w:ascii="GHEA Grapalat" w:hAnsi="GHEA Grapalat" w:cs="Times New Roman"/>
          <w:b/>
          <w:sz w:val="24"/>
          <w:szCs w:val="24"/>
        </w:rPr>
      </w:pPr>
      <w:r w:rsidRPr="00ED6B6F">
        <w:rPr>
          <w:rFonts w:ascii="GHEA Grapalat" w:hAnsi="GHEA Grapalat" w:cs="Tahoma"/>
          <w:b/>
          <w:sz w:val="24"/>
          <w:szCs w:val="24"/>
        </w:rPr>
        <w:t xml:space="preserve">Ազգային </w:t>
      </w:r>
      <w:r w:rsidR="00337B77">
        <w:rPr>
          <w:rFonts w:ascii="GHEA Grapalat" w:hAnsi="GHEA Grapalat" w:cs="Tahoma"/>
          <w:b/>
          <w:sz w:val="24"/>
          <w:szCs w:val="24"/>
        </w:rPr>
        <w:t>ժ</w:t>
      </w:r>
      <w:r w:rsidRPr="00ED6B6F">
        <w:rPr>
          <w:rFonts w:ascii="GHEA Grapalat" w:hAnsi="GHEA Grapalat" w:cs="Tahoma"/>
          <w:b/>
          <w:sz w:val="24"/>
          <w:szCs w:val="24"/>
        </w:rPr>
        <w:t>ողով</w:t>
      </w:r>
    </w:p>
    <w:p w:rsidR="00AD362F" w:rsidRPr="00ED6B6F" w:rsidRDefault="00697690" w:rsidP="00EB1BC4">
      <w:pPr>
        <w:spacing w:line="276" w:lineRule="auto"/>
        <w:jc w:val="both"/>
        <w:rPr>
          <w:rFonts w:ascii="GHEA Grapalat" w:eastAsia="Calibri" w:hAnsi="GHEA Grapalat" w:cs="Times New Roman"/>
          <w:sz w:val="24"/>
          <w:szCs w:val="24"/>
        </w:rPr>
      </w:pPr>
      <w:proofErr w:type="gramStart"/>
      <w:r w:rsidRPr="00ED6B6F">
        <w:rPr>
          <w:rFonts w:ascii="GHEA Grapalat" w:hAnsi="GHEA Grapalat" w:cs="Tahoma"/>
          <w:sz w:val="24"/>
          <w:szCs w:val="24"/>
        </w:rPr>
        <w:t>ՀՊ</w:t>
      </w:r>
      <w:r w:rsidR="003B2020">
        <w:rPr>
          <w:rFonts w:ascii="GHEA Grapalat" w:hAnsi="GHEA Grapalat" w:cs="Tahoma"/>
          <w:sz w:val="24"/>
          <w:szCs w:val="24"/>
        </w:rPr>
        <w:t>-ն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առանցքային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հարաբերություն</w:t>
      </w:r>
      <w:r w:rsidR="003B2020">
        <w:rPr>
          <w:rFonts w:ascii="GHEA Grapalat" w:eastAsia="Tahoma" w:hAnsi="GHEA Grapalat" w:cs="Tahoma"/>
          <w:sz w:val="24"/>
          <w:szCs w:val="24"/>
        </w:rPr>
        <w:t>ներ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ունի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5C381B">
        <w:rPr>
          <w:rFonts w:ascii="GHEA Grapalat" w:eastAsia="Tahoma" w:hAnsi="GHEA Grapalat" w:cs="Tahoma"/>
          <w:sz w:val="24"/>
          <w:szCs w:val="24"/>
        </w:rPr>
        <w:t>ԱԺ-ի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հետ</w:t>
      </w:r>
      <w:r w:rsidRPr="00ED6B6F">
        <w:rPr>
          <w:rFonts w:ascii="GHEA Grapalat" w:hAnsi="GHEA Grapalat" w:cs="Times New Roman"/>
          <w:sz w:val="24"/>
          <w:szCs w:val="24"/>
        </w:rPr>
        <w:t xml:space="preserve">: </w:t>
      </w:r>
      <w:r w:rsidR="00C37395">
        <w:rPr>
          <w:rFonts w:ascii="GHEA Grapalat" w:eastAsia="Tahoma" w:hAnsi="GHEA Grapalat" w:cs="Tahoma"/>
          <w:sz w:val="24"/>
          <w:szCs w:val="24"/>
        </w:rPr>
        <w:t>ՀՊ-ն նրա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հիմնական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գործընկերն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է</w:t>
      </w:r>
      <w:r w:rsidR="00465EE7">
        <w:rPr>
          <w:rFonts w:ascii="GHEA Grapalat" w:hAnsi="GHEA Grapalat" w:cs="Times New Roman"/>
          <w:sz w:val="24"/>
          <w:szCs w:val="24"/>
        </w:rPr>
        <w:t xml:space="preserve">, </w:t>
      </w:r>
      <w:r w:rsidR="00465EE7">
        <w:rPr>
          <w:rFonts w:ascii="GHEA Grapalat" w:eastAsia="Tahoma" w:hAnsi="GHEA Grapalat" w:cs="Tahoma"/>
          <w:sz w:val="24"/>
          <w:szCs w:val="24"/>
        </w:rPr>
        <w:t xml:space="preserve"> որը հավաստում է</w:t>
      </w:r>
      <w:r w:rsidRPr="00ED6B6F">
        <w:rPr>
          <w:rFonts w:ascii="GHEA Grapalat" w:hAnsi="GHEA Grapalat" w:cs="Times New Roman"/>
          <w:sz w:val="24"/>
          <w:szCs w:val="24"/>
        </w:rPr>
        <w:t xml:space="preserve">, </w:t>
      </w:r>
      <w:r w:rsidRPr="00ED6B6F">
        <w:rPr>
          <w:rFonts w:ascii="GHEA Grapalat" w:eastAsia="Tahoma" w:hAnsi="GHEA Grapalat" w:cs="Tahoma"/>
          <w:sz w:val="24"/>
          <w:szCs w:val="24"/>
        </w:rPr>
        <w:t>թե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ինչպես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է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776CC8">
        <w:rPr>
          <w:rFonts w:ascii="GHEA Grapalat" w:eastAsia="Tahoma" w:hAnsi="GHEA Grapalat" w:cs="Tahoma"/>
          <w:sz w:val="24"/>
          <w:szCs w:val="24"/>
        </w:rPr>
        <w:t>Կ</w:t>
      </w:r>
      <w:r w:rsidRPr="00ED6B6F">
        <w:rPr>
          <w:rFonts w:ascii="GHEA Grapalat" w:eastAsia="Tahoma" w:hAnsi="GHEA Grapalat" w:cs="Tahoma"/>
          <w:sz w:val="24"/>
          <w:szCs w:val="24"/>
        </w:rPr>
        <w:t>առավարություն</w:t>
      </w:r>
      <w:r w:rsidR="00776CC8">
        <w:rPr>
          <w:rFonts w:ascii="GHEA Grapalat" w:eastAsia="Tahoma" w:hAnsi="GHEA Grapalat" w:cs="Tahoma"/>
          <w:sz w:val="24"/>
          <w:szCs w:val="24"/>
        </w:rPr>
        <w:t>ն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EA648B">
        <w:rPr>
          <w:rFonts w:ascii="GHEA Grapalat" w:eastAsia="Tahoma" w:hAnsi="GHEA Grapalat" w:cs="Tahoma"/>
          <w:sz w:val="24"/>
          <w:szCs w:val="24"/>
        </w:rPr>
        <w:t>իրականացնում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իր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առջև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դրված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խնդիրները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պետական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465EE7">
        <w:rPr>
          <w:rFonts w:ascii="GHEA Grapalat" w:eastAsia="Tahoma" w:hAnsi="GHEA Grapalat" w:cs="Tahoma"/>
          <w:sz w:val="24"/>
          <w:szCs w:val="24"/>
        </w:rPr>
        <w:t>մարմիններում</w:t>
      </w:r>
      <w:r w:rsidRPr="00ED6B6F">
        <w:rPr>
          <w:rFonts w:ascii="GHEA Grapalat" w:hAnsi="GHEA Grapalat" w:cs="Times New Roman"/>
          <w:sz w:val="24"/>
          <w:szCs w:val="24"/>
        </w:rPr>
        <w:t xml:space="preserve">` </w:t>
      </w:r>
      <w:r w:rsidRPr="00ED6B6F">
        <w:rPr>
          <w:rFonts w:ascii="GHEA Grapalat" w:eastAsia="Tahoma" w:hAnsi="GHEA Grapalat" w:cs="Tahoma"/>
          <w:sz w:val="24"/>
          <w:szCs w:val="24"/>
        </w:rPr>
        <w:t>օրենքով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08370D">
        <w:rPr>
          <w:rFonts w:ascii="GHEA Grapalat" w:eastAsia="Tahoma" w:hAnsi="GHEA Grapalat" w:cs="Tahoma"/>
          <w:sz w:val="24"/>
          <w:szCs w:val="24"/>
        </w:rPr>
        <w:t>պատվիրակված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գործառույթների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08370D">
        <w:rPr>
          <w:rFonts w:ascii="GHEA Grapalat" w:eastAsia="Tahoma" w:hAnsi="GHEA Grapalat" w:cs="Tahoma"/>
          <w:sz w:val="24"/>
          <w:szCs w:val="24"/>
        </w:rPr>
        <w:t>շրջանակներում</w:t>
      </w:r>
      <w:r w:rsidRPr="00ED6B6F">
        <w:rPr>
          <w:rFonts w:ascii="GHEA Grapalat" w:hAnsi="GHEA Grapalat" w:cs="Times New Roman"/>
          <w:sz w:val="24"/>
          <w:szCs w:val="24"/>
        </w:rPr>
        <w:t xml:space="preserve">: </w:t>
      </w:r>
      <w:r w:rsidR="0008370D">
        <w:rPr>
          <w:rFonts w:ascii="GHEA Grapalat" w:eastAsia="Tahoma" w:hAnsi="GHEA Grapalat" w:cs="Tahoma"/>
          <w:sz w:val="24"/>
          <w:szCs w:val="24"/>
        </w:rPr>
        <w:t>ՀՊ-ի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գործընկերությունը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խորհրդարանի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հետ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lastRenderedPageBreak/>
        <w:t>իրականացվում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է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C47988" w:rsidRPr="00C47988">
        <w:rPr>
          <w:rFonts w:ascii="GHEA Grapalat" w:eastAsia="Tahoma" w:hAnsi="GHEA Grapalat" w:cs="Tahoma"/>
          <w:sz w:val="24"/>
          <w:szCs w:val="24"/>
          <w:lang w:val="hy-AM"/>
        </w:rPr>
        <w:t>ԱԺ-</w:t>
      </w:r>
      <w:r w:rsidR="00C47988">
        <w:rPr>
          <w:rFonts w:ascii="GHEA Grapalat" w:eastAsia="Tahoma" w:hAnsi="GHEA Grapalat" w:cs="Tahoma"/>
          <w:sz w:val="24"/>
          <w:szCs w:val="24"/>
          <w:lang w:val="en-GB"/>
        </w:rPr>
        <w:t xml:space="preserve">ի </w:t>
      </w:r>
      <w:r w:rsidR="00D3294A">
        <w:rPr>
          <w:rFonts w:ascii="GHEA Grapalat" w:eastAsia="Tahoma" w:hAnsi="GHEA Grapalat" w:cs="Tahoma"/>
          <w:sz w:val="24"/>
          <w:szCs w:val="24"/>
        </w:rPr>
        <w:t>ֆինանսավարկային և բյուջետային հարցերի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մշտական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հանձնաժողովի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և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2C7E4E" w:rsidRPr="002C7E4E">
        <w:rPr>
          <w:rFonts w:ascii="GHEA Grapalat" w:eastAsia="Tahoma" w:hAnsi="GHEA Grapalat" w:cs="Tahoma"/>
          <w:sz w:val="24"/>
          <w:szCs w:val="24"/>
          <w:lang w:val="hy-AM"/>
        </w:rPr>
        <w:t>հաշվեքննության և աուդիտի</w:t>
      </w:r>
      <w:r w:rsidR="00AC2826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ենթահանձնաժողովի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միջոցով</w:t>
      </w:r>
      <w:r w:rsidRPr="00ED6B6F">
        <w:rPr>
          <w:rFonts w:ascii="GHEA Grapalat" w:hAnsi="GHEA Grapalat" w:cs="Times New Roman"/>
          <w:sz w:val="24"/>
          <w:szCs w:val="24"/>
        </w:rPr>
        <w:t xml:space="preserve">, </w:t>
      </w:r>
      <w:r w:rsidRPr="00ED6B6F">
        <w:rPr>
          <w:rFonts w:ascii="GHEA Grapalat" w:eastAsia="Tahoma" w:hAnsi="GHEA Grapalat" w:cs="Tahoma"/>
          <w:sz w:val="24"/>
          <w:szCs w:val="24"/>
        </w:rPr>
        <w:t>որոնք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AC2826">
        <w:rPr>
          <w:rFonts w:ascii="GHEA Grapalat" w:eastAsia="Tahoma" w:hAnsi="GHEA Grapalat" w:cs="Tahoma"/>
          <w:sz w:val="24"/>
          <w:szCs w:val="24"/>
        </w:rPr>
        <w:t>վերահսկում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են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պետական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բյուջե</w:t>
      </w:r>
      <w:r w:rsidR="00407210">
        <w:rPr>
          <w:rFonts w:ascii="GHEA Grapalat" w:eastAsia="Tahoma" w:hAnsi="GHEA Grapalat" w:cs="Tahoma"/>
          <w:sz w:val="24"/>
          <w:szCs w:val="24"/>
        </w:rPr>
        <w:t>ի կատարումը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և</w:t>
      </w:r>
      <w:r w:rsidR="00C93320">
        <w:rPr>
          <w:rFonts w:ascii="GHEA Grapalat" w:hAnsi="GHEA Grapalat" w:cs="Times New Roman"/>
          <w:sz w:val="24"/>
          <w:szCs w:val="24"/>
        </w:rPr>
        <w:t xml:space="preserve"> </w:t>
      </w:r>
      <w:r w:rsidR="00ED1DA4">
        <w:rPr>
          <w:rFonts w:ascii="GHEA Grapalat" w:hAnsi="GHEA Grapalat" w:cs="Times New Roman"/>
          <w:sz w:val="24"/>
          <w:szCs w:val="24"/>
        </w:rPr>
        <w:t xml:space="preserve">կարևոր </w:t>
      </w:r>
      <w:r w:rsidR="00C93320">
        <w:rPr>
          <w:rFonts w:ascii="GHEA Grapalat" w:hAnsi="GHEA Grapalat" w:cs="Times New Roman"/>
          <w:sz w:val="24"/>
          <w:szCs w:val="24"/>
        </w:rPr>
        <w:t xml:space="preserve">որոշումների կայացում պահանջող </w:t>
      </w:r>
      <w:r w:rsidRPr="00ED6B6F">
        <w:rPr>
          <w:rFonts w:ascii="GHEA Grapalat" w:eastAsia="Tahoma" w:hAnsi="GHEA Grapalat" w:cs="Tahoma"/>
          <w:sz w:val="24"/>
          <w:szCs w:val="24"/>
        </w:rPr>
        <w:t>առաջարկություններ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են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 xml:space="preserve">ներկայացնում </w:t>
      </w:r>
      <w:r w:rsidR="00BD0B42">
        <w:rPr>
          <w:rFonts w:ascii="GHEA Grapalat" w:eastAsia="Tahoma" w:hAnsi="GHEA Grapalat" w:cs="Tahoma"/>
          <w:sz w:val="24"/>
          <w:szCs w:val="24"/>
        </w:rPr>
        <w:t xml:space="preserve">ԱԺ-ի </w:t>
      </w:r>
      <w:r w:rsidR="002A1A67">
        <w:rPr>
          <w:rFonts w:ascii="GHEA Grapalat" w:eastAsia="Tahoma" w:hAnsi="GHEA Grapalat" w:cs="Tahoma"/>
          <w:sz w:val="24"/>
          <w:szCs w:val="24"/>
        </w:rPr>
        <w:t>լի</w:t>
      </w:r>
      <w:r w:rsidRPr="00ED6B6F">
        <w:rPr>
          <w:rFonts w:ascii="GHEA Grapalat" w:eastAsia="Tahoma" w:hAnsi="GHEA Grapalat" w:cs="Tahoma"/>
          <w:sz w:val="24"/>
          <w:szCs w:val="24"/>
        </w:rPr>
        <w:t>ագումար նիստերին:</w:t>
      </w:r>
      <w:proofErr w:type="gramEnd"/>
    </w:p>
    <w:p w:rsidR="00251740" w:rsidRPr="00ED6B6F" w:rsidRDefault="00251740" w:rsidP="00251740">
      <w:pPr>
        <w:spacing w:line="276" w:lineRule="auto"/>
        <w:jc w:val="both"/>
        <w:rPr>
          <w:rFonts w:ascii="GHEA Grapalat" w:hAnsi="GHEA Grapalat" w:cs="Times New Roman"/>
          <w:sz w:val="24"/>
          <w:szCs w:val="24"/>
        </w:rPr>
      </w:pPr>
      <w:r w:rsidRPr="00ED6B6F">
        <w:rPr>
          <w:rFonts w:ascii="GHEA Grapalat" w:eastAsia="Tahoma" w:hAnsi="GHEA Grapalat" w:cs="Tahoma"/>
          <w:sz w:val="24"/>
          <w:szCs w:val="24"/>
        </w:rPr>
        <w:t>Լիմայի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հռչակագրում</w:t>
      </w:r>
      <w:r w:rsidRPr="00ED6B6F">
        <w:rPr>
          <w:rFonts w:ascii="GHEA Grapalat" w:hAnsi="GHEA Grapalat" w:cs="Times New Roman"/>
          <w:sz w:val="24"/>
          <w:szCs w:val="24"/>
        </w:rPr>
        <w:t xml:space="preserve"> (INTOSAI-P1) </w:t>
      </w:r>
      <w:r w:rsidRPr="00ED6B6F">
        <w:rPr>
          <w:rFonts w:ascii="GHEA Grapalat" w:eastAsia="Tahoma" w:hAnsi="GHEA Grapalat" w:cs="Tahoma"/>
          <w:sz w:val="24"/>
          <w:szCs w:val="24"/>
        </w:rPr>
        <w:t>և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Մեխիկոյի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հռչակագրում</w:t>
      </w:r>
      <w:r w:rsidRPr="00ED6B6F">
        <w:rPr>
          <w:rFonts w:ascii="GHEA Grapalat" w:hAnsi="GHEA Grapalat" w:cs="Times New Roman"/>
          <w:sz w:val="24"/>
          <w:szCs w:val="24"/>
        </w:rPr>
        <w:t xml:space="preserve"> (INTOSAI-P10) </w:t>
      </w:r>
      <w:r w:rsidRPr="00ED6B6F">
        <w:rPr>
          <w:rFonts w:ascii="GHEA Grapalat" w:eastAsia="Tahoma" w:hAnsi="GHEA Grapalat" w:cs="Tahoma"/>
          <w:sz w:val="24"/>
          <w:szCs w:val="24"/>
        </w:rPr>
        <w:t>սահմանված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հիմնական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սկզբունքները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պահանջում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են</w:t>
      </w:r>
      <w:r w:rsidRPr="00ED6B6F">
        <w:rPr>
          <w:rFonts w:ascii="GHEA Grapalat" w:hAnsi="GHEA Grapalat" w:cs="Times New Roman"/>
          <w:sz w:val="24"/>
          <w:szCs w:val="24"/>
        </w:rPr>
        <w:t xml:space="preserve">, </w:t>
      </w:r>
      <w:r w:rsidRPr="00ED6B6F">
        <w:rPr>
          <w:rFonts w:ascii="GHEA Grapalat" w:eastAsia="Tahoma" w:hAnsi="GHEA Grapalat" w:cs="Tahoma"/>
          <w:sz w:val="24"/>
          <w:szCs w:val="24"/>
        </w:rPr>
        <w:t>որ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2B23D0" w:rsidRPr="002B23D0">
        <w:rPr>
          <w:rFonts w:ascii="GHEA Grapalat" w:eastAsia="Tahoma" w:hAnsi="GHEA Grapalat" w:cs="Tahoma"/>
          <w:sz w:val="24"/>
          <w:szCs w:val="24"/>
          <w:lang w:val="hy-AM"/>
        </w:rPr>
        <w:t>ՀՊ-</w:t>
      </w:r>
      <w:r w:rsidR="002B23D0">
        <w:rPr>
          <w:rFonts w:ascii="GHEA Grapalat" w:eastAsia="Tahoma" w:hAnsi="GHEA Grapalat" w:cs="Tahoma"/>
          <w:sz w:val="24"/>
          <w:szCs w:val="24"/>
          <w:lang w:val="en-GB"/>
        </w:rPr>
        <w:t xml:space="preserve">ն </w:t>
      </w:r>
      <w:r w:rsidRPr="00ED6B6F">
        <w:rPr>
          <w:rFonts w:ascii="GHEA Grapalat" w:eastAsia="Tahoma" w:hAnsi="GHEA Grapalat" w:cs="Tahoma"/>
          <w:sz w:val="24"/>
          <w:szCs w:val="24"/>
        </w:rPr>
        <w:t>ձևավորի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և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8C324F">
        <w:rPr>
          <w:rFonts w:ascii="GHEA Grapalat" w:eastAsia="Tahoma" w:hAnsi="GHEA Grapalat" w:cs="Tahoma"/>
          <w:sz w:val="24"/>
          <w:szCs w:val="24"/>
        </w:rPr>
        <w:t>ապահովի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արդյունավետ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հաղորդակցություն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ու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հարաբերություններ խորհրդարանի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և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դրա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համապատասխան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հանձնաժողովների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հետ</w:t>
      </w:r>
      <w:r w:rsidRPr="00ED6B6F">
        <w:rPr>
          <w:rFonts w:ascii="GHEA Grapalat" w:hAnsi="GHEA Grapalat" w:cs="Times New Roman"/>
          <w:sz w:val="24"/>
          <w:szCs w:val="24"/>
        </w:rPr>
        <w:t>:</w:t>
      </w:r>
    </w:p>
    <w:p w:rsidR="00251740" w:rsidRPr="00ED6B6F" w:rsidRDefault="00251740" w:rsidP="00251740">
      <w:pPr>
        <w:spacing w:line="276" w:lineRule="auto"/>
        <w:jc w:val="both"/>
        <w:rPr>
          <w:rFonts w:ascii="GHEA Grapalat" w:hAnsi="GHEA Grapalat" w:cs="Times New Roman"/>
          <w:sz w:val="24"/>
          <w:szCs w:val="24"/>
        </w:rPr>
      </w:pPr>
      <w:proofErr w:type="gramStart"/>
      <w:r w:rsidRPr="00ED6B6F">
        <w:rPr>
          <w:rFonts w:ascii="GHEA Grapalat" w:eastAsia="Tahoma" w:hAnsi="GHEA Grapalat" w:cs="Tahoma"/>
          <w:sz w:val="24"/>
          <w:szCs w:val="24"/>
        </w:rPr>
        <w:t>Մասնավորապես</w:t>
      </w:r>
      <w:r w:rsidRPr="00ED6B6F">
        <w:rPr>
          <w:rFonts w:ascii="GHEA Grapalat" w:hAnsi="GHEA Grapalat" w:cs="Times New Roman"/>
          <w:sz w:val="24"/>
          <w:szCs w:val="24"/>
        </w:rPr>
        <w:t xml:space="preserve">, </w:t>
      </w:r>
      <w:r w:rsidR="00477219">
        <w:rPr>
          <w:rFonts w:ascii="GHEA Grapalat" w:hAnsi="GHEA Grapalat" w:cs="Times New Roman"/>
          <w:sz w:val="24"/>
          <w:szCs w:val="24"/>
        </w:rPr>
        <w:t xml:space="preserve">INTOSAI-P20 </w:t>
      </w:r>
      <w:r w:rsidR="00213CA6">
        <w:rPr>
          <w:rFonts w:ascii="GHEA Grapalat" w:hAnsi="GHEA Grapalat" w:cs="Times New Roman"/>
          <w:sz w:val="24"/>
          <w:szCs w:val="24"/>
        </w:rPr>
        <w:t>ստանդարտ</w:t>
      </w:r>
      <w:r w:rsidRPr="00ED6B6F">
        <w:rPr>
          <w:rFonts w:ascii="GHEA Grapalat" w:eastAsia="Tahoma" w:hAnsi="GHEA Grapalat" w:cs="Tahoma"/>
          <w:sz w:val="24"/>
          <w:szCs w:val="24"/>
        </w:rPr>
        <w:t>ը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նշում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է</w:t>
      </w:r>
      <w:r w:rsidRPr="00ED6B6F">
        <w:rPr>
          <w:rFonts w:ascii="GHEA Grapalat" w:hAnsi="GHEA Grapalat" w:cs="Times New Roman"/>
          <w:sz w:val="24"/>
          <w:szCs w:val="24"/>
        </w:rPr>
        <w:t xml:space="preserve">, </w:t>
      </w:r>
      <w:r w:rsidRPr="00ED6B6F">
        <w:rPr>
          <w:rFonts w:ascii="GHEA Grapalat" w:eastAsia="Tahoma" w:hAnsi="GHEA Grapalat" w:cs="Tahoma"/>
          <w:sz w:val="24"/>
          <w:szCs w:val="24"/>
        </w:rPr>
        <w:t>որ</w:t>
      </w:r>
      <w:r w:rsidRPr="00ED6B6F">
        <w:rPr>
          <w:rFonts w:ascii="GHEA Grapalat" w:hAnsi="GHEA Grapalat" w:cs="Times New Roman"/>
          <w:sz w:val="24"/>
          <w:szCs w:val="24"/>
        </w:rPr>
        <w:t xml:space="preserve"> «</w:t>
      </w:r>
      <w:r w:rsidR="002B23D0" w:rsidRPr="002B23D0">
        <w:rPr>
          <w:rFonts w:ascii="GHEA Grapalat" w:eastAsia="Tahoma" w:hAnsi="GHEA Grapalat" w:cs="Tahoma"/>
          <w:sz w:val="24"/>
          <w:szCs w:val="24"/>
          <w:lang w:val="hy-AM"/>
        </w:rPr>
        <w:t xml:space="preserve"> ՀՊ-</w:t>
      </w:r>
      <w:r w:rsidR="002B23D0">
        <w:rPr>
          <w:rFonts w:ascii="GHEA Grapalat" w:eastAsia="Tahoma" w:hAnsi="GHEA Grapalat" w:cs="Tahoma"/>
          <w:sz w:val="24"/>
          <w:szCs w:val="24"/>
          <w:lang w:val="en-GB"/>
        </w:rPr>
        <w:t xml:space="preserve">ն </w:t>
      </w:r>
      <w:r w:rsidRPr="00ED6B6F">
        <w:rPr>
          <w:rFonts w:ascii="GHEA Grapalat" w:eastAsia="Tahoma" w:hAnsi="GHEA Grapalat" w:cs="Tahoma"/>
          <w:sz w:val="24"/>
          <w:szCs w:val="24"/>
        </w:rPr>
        <w:t>պետք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է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ամուր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կապեր ունենա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համապատասխան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խորհրդարանական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հանձնաժողովների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հետ</w:t>
      </w:r>
      <w:r w:rsidRPr="00ED6B6F">
        <w:rPr>
          <w:rFonts w:ascii="GHEA Grapalat" w:hAnsi="GHEA Grapalat" w:cs="Times New Roman"/>
          <w:sz w:val="24"/>
          <w:szCs w:val="24"/>
        </w:rPr>
        <w:t xml:space="preserve">` </w:t>
      </w:r>
      <w:r w:rsidRPr="00ED6B6F">
        <w:rPr>
          <w:rFonts w:ascii="GHEA Grapalat" w:eastAsia="Tahoma" w:hAnsi="GHEA Grapalat" w:cs="Tahoma"/>
          <w:sz w:val="24"/>
          <w:szCs w:val="24"/>
        </w:rPr>
        <w:t>նրանց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օգնելու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համար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ավելի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լավ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8C324F">
        <w:rPr>
          <w:rFonts w:ascii="GHEA Grapalat" w:eastAsia="Tahoma" w:hAnsi="GHEA Grapalat" w:cs="Tahoma"/>
          <w:sz w:val="24"/>
          <w:szCs w:val="24"/>
        </w:rPr>
        <w:t>ընկալել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ED6B6F">
        <w:rPr>
          <w:rFonts w:ascii="GHEA Grapalat" w:eastAsia="Tahoma" w:hAnsi="GHEA Grapalat" w:cs="Tahoma"/>
          <w:sz w:val="24"/>
          <w:szCs w:val="24"/>
        </w:rPr>
        <w:t>հաշվեքննության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8C324F">
        <w:rPr>
          <w:rFonts w:ascii="GHEA Grapalat" w:eastAsia="Tahoma" w:hAnsi="GHEA Grapalat" w:cs="Tahoma"/>
          <w:sz w:val="24"/>
          <w:szCs w:val="24"/>
        </w:rPr>
        <w:t>արդյունքները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և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եզրակացությունները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BF55A1">
        <w:rPr>
          <w:rFonts w:ascii="GHEA Grapalat" w:eastAsia="Tahoma" w:hAnsi="GHEA Grapalat" w:cs="Tahoma"/>
          <w:sz w:val="24"/>
          <w:szCs w:val="24"/>
        </w:rPr>
        <w:t>մինչև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BF55A1">
        <w:rPr>
          <w:rFonts w:ascii="GHEA Grapalat" w:eastAsia="Tahoma" w:hAnsi="GHEA Grapalat" w:cs="Tahoma"/>
          <w:sz w:val="24"/>
          <w:szCs w:val="24"/>
        </w:rPr>
        <w:t>ձեռնարկելը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համապատասխան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գործողություններ</w:t>
      </w:r>
      <w:r w:rsidR="00477219">
        <w:rPr>
          <w:rFonts w:ascii="GHEA Grapalat" w:hAnsi="GHEA Grapalat" w:cs="Times New Roman"/>
          <w:sz w:val="24"/>
          <w:szCs w:val="24"/>
        </w:rPr>
        <w:t>»:  INTOSAI-P12 ստանդարտը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7D167D">
        <w:rPr>
          <w:rFonts w:ascii="GHEA Grapalat" w:eastAsia="Tahoma" w:hAnsi="GHEA Grapalat" w:cs="Tahoma"/>
          <w:sz w:val="24"/>
          <w:szCs w:val="24"/>
        </w:rPr>
        <w:t>սահմանում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է</w:t>
      </w:r>
      <w:r w:rsidRPr="00ED6B6F">
        <w:rPr>
          <w:rFonts w:ascii="GHEA Grapalat" w:hAnsi="GHEA Grapalat" w:cs="Times New Roman"/>
          <w:sz w:val="24"/>
          <w:szCs w:val="24"/>
        </w:rPr>
        <w:t xml:space="preserve">, </w:t>
      </w:r>
      <w:r w:rsidRPr="00ED6B6F">
        <w:rPr>
          <w:rFonts w:ascii="GHEA Grapalat" w:eastAsia="Tahoma" w:hAnsi="GHEA Grapalat" w:cs="Tahoma"/>
          <w:sz w:val="24"/>
          <w:szCs w:val="24"/>
        </w:rPr>
        <w:t>որ</w:t>
      </w:r>
      <w:r w:rsidRPr="00ED6B6F">
        <w:rPr>
          <w:rFonts w:ascii="GHEA Grapalat" w:hAnsi="GHEA Grapalat" w:cs="Times New Roman"/>
          <w:sz w:val="24"/>
          <w:szCs w:val="24"/>
        </w:rPr>
        <w:t xml:space="preserve"> «</w:t>
      </w:r>
      <w:r w:rsidR="008B6785">
        <w:rPr>
          <w:rFonts w:ascii="GHEA Grapalat" w:eastAsia="Tahoma" w:hAnsi="GHEA Grapalat" w:cs="Tahoma"/>
          <w:sz w:val="24"/>
          <w:szCs w:val="24"/>
        </w:rPr>
        <w:t>ԲՀՄ</w:t>
      </w:r>
      <w:r w:rsidRPr="00ED6B6F">
        <w:rPr>
          <w:rFonts w:ascii="GHEA Grapalat" w:hAnsi="GHEA Grapalat" w:cs="Times New Roman"/>
          <w:sz w:val="24"/>
          <w:szCs w:val="24"/>
        </w:rPr>
        <w:t>-</w:t>
      </w:r>
      <w:r w:rsidR="007D167D">
        <w:rPr>
          <w:rFonts w:ascii="GHEA Grapalat" w:hAnsi="GHEA Grapalat" w:cs="Times New Roman"/>
          <w:sz w:val="24"/>
          <w:szCs w:val="24"/>
        </w:rPr>
        <w:t>ն</w:t>
      </w:r>
      <w:r w:rsidRPr="00ED6B6F">
        <w:rPr>
          <w:rFonts w:ascii="GHEA Grapalat" w:eastAsia="Tahoma" w:hAnsi="GHEA Grapalat" w:cs="Tahoma"/>
          <w:sz w:val="24"/>
          <w:szCs w:val="24"/>
        </w:rPr>
        <w:t>երը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պետք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է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ձևավորեն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մասնագիտական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հարաբերություններ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օրենսդրական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7D167D">
        <w:rPr>
          <w:rFonts w:ascii="GHEA Grapalat" w:eastAsia="Tahoma" w:hAnsi="GHEA Grapalat" w:cs="Tahoma"/>
          <w:sz w:val="24"/>
          <w:szCs w:val="24"/>
        </w:rPr>
        <w:t>վերահսկողության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համապատասխան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հանձնաժողովների</w:t>
      </w:r>
      <w:r w:rsidRPr="00ED6B6F">
        <w:rPr>
          <w:rFonts w:ascii="GHEA Grapalat" w:hAnsi="GHEA Grapalat" w:cs="Times New Roman"/>
          <w:sz w:val="24"/>
          <w:szCs w:val="24"/>
        </w:rPr>
        <w:t xml:space="preserve">, </w:t>
      </w:r>
      <w:r w:rsidRPr="00ED6B6F">
        <w:rPr>
          <w:rFonts w:ascii="GHEA Grapalat" w:eastAsia="Tahoma" w:hAnsi="GHEA Grapalat" w:cs="Tahoma"/>
          <w:sz w:val="24"/>
          <w:szCs w:val="24"/>
        </w:rPr>
        <w:t>կառավարման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խորհուրդների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և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7D167D">
        <w:rPr>
          <w:rFonts w:ascii="GHEA Grapalat" w:eastAsia="Tahoma" w:hAnsi="GHEA Grapalat" w:cs="Tahoma"/>
          <w:sz w:val="24"/>
          <w:szCs w:val="24"/>
        </w:rPr>
        <w:t>աուդիտի ենթակա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խորհուրդների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հետ</w:t>
      </w:r>
      <w:r w:rsidRPr="00ED6B6F">
        <w:rPr>
          <w:rFonts w:ascii="GHEA Grapalat" w:hAnsi="GHEA Grapalat" w:cs="Times New Roman"/>
          <w:sz w:val="24"/>
          <w:szCs w:val="24"/>
        </w:rPr>
        <w:t xml:space="preserve">` </w:t>
      </w:r>
      <w:r w:rsidRPr="00ED6B6F">
        <w:rPr>
          <w:rFonts w:ascii="GHEA Grapalat" w:eastAsia="Tahoma" w:hAnsi="GHEA Grapalat" w:cs="Tahoma"/>
          <w:sz w:val="24"/>
          <w:szCs w:val="24"/>
        </w:rPr>
        <w:t>նրանց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օգնելու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ավելի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լավ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հասկանալ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ED6B6F">
        <w:rPr>
          <w:rFonts w:ascii="GHEA Grapalat" w:eastAsia="Tahoma" w:hAnsi="GHEA Grapalat" w:cs="Tahoma"/>
          <w:sz w:val="24"/>
          <w:szCs w:val="24"/>
        </w:rPr>
        <w:t>հաշվեքննության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7D167D">
        <w:rPr>
          <w:rFonts w:ascii="GHEA Grapalat" w:eastAsia="Tahoma" w:hAnsi="GHEA Grapalat" w:cs="Tahoma"/>
          <w:sz w:val="24"/>
          <w:szCs w:val="24"/>
        </w:rPr>
        <w:t>արդյունքները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և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եզրակացությունները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7D167D">
        <w:rPr>
          <w:rFonts w:ascii="GHEA Grapalat" w:eastAsia="Tahoma" w:hAnsi="GHEA Grapalat" w:cs="Tahoma"/>
          <w:sz w:val="24"/>
          <w:szCs w:val="24"/>
        </w:rPr>
        <w:t xml:space="preserve">և </w:t>
      </w:r>
      <w:r w:rsidRPr="00ED6B6F">
        <w:rPr>
          <w:rFonts w:ascii="GHEA Grapalat" w:eastAsia="Tahoma" w:hAnsi="GHEA Grapalat" w:cs="Tahoma"/>
          <w:sz w:val="24"/>
          <w:szCs w:val="24"/>
        </w:rPr>
        <w:t>ձեռնարկելու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համապատասխան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գործողություններ</w:t>
      </w:r>
      <w:r w:rsidRPr="00ED6B6F">
        <w:rPr>
          <w:rFonts w:ascii="GHEA Grapalat" w:hAnsi="GHEA Grapalat" w:cs="Times New Roman"/>
          <w:sz w:val="24"/>
          <w:szCs w:val="24"/>
        </w:rPr>
        <w:t>»:</w:t>
      </w:r>
      <w:proofErr w:type="gramEnd"/>
    </w:p>
    <w:p w:rsidR="00AD362F" w:rsidRPr="00ED6B6F" w:rsidRDefault="00ED4E67" w:rsidP="00EB1BC4">
      <w:pPr>
        <w:spacing w:line="276" w:lineRule="auto"/>
        <w:jc w:val="both"/>
        <w:rPr>
          <w:rFonts w:ascii="GHEA Grapalat" w:eastAsia="Calibri" w:hAnsi="GHEA Grapalat" w:cs="Times New Roman"/>
          <w:sz w:val="24"/>
          <w:szCs w:val="24"/>
        </w:rPr>
      </w:pPr>
      <w:r>
        <w:rPr>
          <w:rFonts w:ascii="GHEA Grapalat" w:eastAsia="Tahoma" w:hAnsi="GHEA Grapalat" w:cs="Tahoma"/>
          <w:sz w:val="24"/>
          <w:szCs w:val="24"/>
          <w:lang w:val="hy-AM"/>
        </w:rPr>
        <w:t>ՀՊ-ն օրենքով սահմանված կարգով</w:t>
      </w:r>
      <w:r w:rsidR="00251740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C47988" w:rsidRPr="00C47988">
        <w:rPr>
          <w:rFonts w:ascii="GHEA Grapalat" w:eastAsia="Tahoma" w:hAnsi="GHEA Grapalat" w:cs="Tahoma"/>
          <w:sz w:val="24"/>
          <w:szCs w:val="24"/>
          <w:lang w:val="hy-AM"/>
        </w:rPr>
        <w:t>ԱԺ</w:t>
      </w:r>
      <w:r w:rsidR="00C47988">
        <w:rPr>
          <w:rFonts w:ascii="GHEA Grapalat" w:eastAsia="Tahoma" w:hAnsi="GHEA Grapalat" w:cs="Tahoma"/>
          <w:sz w:val="24"/>
          <w:szCs w:val="24"/>
          <w:lang w:val="en-GB"/>
        </w:rPr>
        <w:t xml:space="preserve"> </w:t>
      </w:r>
      <w:r w:rsidR="00251740" w:rsidRPr="00ED6B6F">
        <w:rPr>
          <w:rFonts w:ascii="GHEA Grapalat" w:eastAsia="Tahoma" w:hAnsi="GHEA Grapalat" w:cs="Tahoma"/>
          <w:sz w:val="24"/>
          <w:szCs w:val="24"/>
        </w:rPr>
        <w:t>է</w:t>
      </w:r>
      <w:r w:rsidR="00251740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251740" w:rsidRPr="00ED6B6F">
        <w:rPr>
          <w:rFonts w:ascii="GHEA Grapalat" w:eastAsia="Tahoma" w:hAnsi="GHEA Grapalat" w:cs="Tahoma"/>
          <w:sz w:val="24"/>
          <w:szCs w:val="24"/>
        </w:rPr>
        <w:t>ներկայացնում</w:t>
      </w:r>
      <w:r w:rsidR="00251740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8B3F9B">
        <w:rPr>
          <w:rFonts w:ascii="GHEA Grapalat" w:eastAsia="Tahoma" w:hAnsi="GHEA Grapalat" w:cs="Tahoma"/>
          <w:sz w:val="24"/>
          <w:szCs w:val="24"/>
          <w:lang w:val="hy-AM"/>
        </w:rPr>
        <w:t>ընթացիկ եզրակացություններ</w:t>
      </w:r>
      <w:r w:rsidR="00251740" w:rsidRPr="00ED6B6F">
        <w:rPr>
          <w:rFonts w:ascii="GHEA Grapalat" w:hAnsi="GHEA Grapalat" w:cs="Times New Roman"/>
          <w:sz w:val="24"/>
          <w:szCs w:val="24"/>
        </w:rPr>
        <w:t xml:space="preserve">, </w:t>
      </w:r>
      <w:r w:rsidR="00251740" w:rsidRPr="00ED6B6F">
        <w:rPr>
          <w:rFonts w:ascii="GHEA Grapalat" w:eastAsia="Tahoma" w:hAnsi="GHEA Grapalat" w:cs="Tahoma"/>
          <w:sz w:val="24"/>
          <w:szCs w:val="24"/>
        </w:rPr>
        <w:t>պետական</w:t>
      </w:r>
      <w:r w:rsidR="00251740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251740" w:rsidRPr="00ED6B6F">
        <w:rPr>
          <w:rFonts w:ascii="GHEA Grapalat" w:eastAsia="Tahoma" w:hAnsi="GHEA Grapalat" w:cs="Tahoma"/>
          <w:sz w:val="24"/>
          <w:szCs w:val="24"/>
        </w:rPr>
        <w:t>բյուջեի</w:t>
      </w:r>
      <w:r w:rsidR="00251740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251740" w:rsidRPr="00ED6B6F">
        <w:rPr>
          <w:rFonts w:ascii="GHEA Grapalat" w:eastAsia="Tahoma" w:hAnsi="GHEA Grapalat" w:cs="Tahoma"/>
          <w:sz w:val="24"/>
          <w:szCs w:val="24"/>
        </w:rPr>
        <w:t>կատարման</w:t>
      </w:r>
      <w:r w:rsidR="00251740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8B3F9B">
        <w:rPr>
          <w:rFonts w:ascii="GHEA Grapalat" w:eastAsia="Tahoma" w:hAnsi="GHEA Grapalat" w:cs="Tahoma"/>
          <w:sz w:val="24"/>
          <w:szCs w:val="24"/>
          <w:lang w:val="hy-AM"/>
        </w:rPr>
        <w:t>վերաբերյալ</w:t>
      </w:r>
      <w:r w:rsidR="00251740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251740" w:rsidRPr="00ED6B6F">
        <w:rPr>
          <w:rFonts w:ascii="GHEA Grapalat" w:eastAsia="Tahoma" w:hAnsi="GHEA Grapalat" w:cs="Tahoma"/>
          <w:sz w:val="24"/>
          <w:szCs w:val="24"/>
        </w:rPr>
        <w:t>եզրակացություն</w:t>
      </w:r>
      <w:r w:rsidR="00251740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251740" w:rsidRPr="00ED6B6F">
        <w:rPr>
          <w:rFonts w:ascii="GHEA Grapalat" w:eastAsia="Tahoma" w:hAnsi="GHEA Grapalat" w:cs="Tahoma"/>
          <w:sz w:val="24"/>
          <w:szCs w:val="24"/>
        </w:rPr>
        <w:t>և</w:t>
      </w:r>
      <w:r w:rsidR="00251740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8B3F9B">
        <w:rPr>
          <w:rFonts w:ascii="GHEA Grapalat" w:hAnsi="GHEA Grapalat" w:cs="Times New Roman"/>
          <w:sz w:val="24"/>
          <w:szCs w:val="24"/>
          <w:lang w:val="hy-AM"/>
        </w:rPr>
        <w:t xml:space="preserve">իր </w:t>
      </w:r>
      <w:r w:rsidR="00251740" w:rsidRPr="00ED6B6F">
        <w:rPr>
          <w:rFonts w:ascii="GHEA Grapalat" w:eastAsia="Tahoma" w:hAnsi="GHEA Grapalat" w:cs="Tahoma"/>
          <w:sz w:val="24"/>
          <w:szCs w:val="24"/>
        </w:rPr>
        <w:t>գործունեության</w:t>
      </w:r>
      <w:r w:rsidR="00251740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251740" w:rsidRPr="00ED6B6F">
        <w:rPr>
          <w:rFonts w:ascii="GHEA Grapalat" w:eastAsia="Tahoma" w:hAnsi="GHEA Grapalat" w:cs="Tahoma"/>
          <w:sz w:val="24"/>
          <w:szCs w:val="24"/>
        </w:rPr>
        <w:t>վերաբերյալ</w:t>
      </w:r>
      <w:r w:rsidR="008B3F9B">
        <w:rPr>
          <w:rFonts w:ascii="GHEA Grapalat" w:eastAsia="Tahoma" w:hAnsi="GHEA Grapalat" w:cs="Tahoma"/>
          <w:sz w:val="24"/>
          <w:szCs w:val="24"/>
          <w:lang w:val="hy-AM"/>
        </w:rPr>
        <w:t xml:space="preserve"> տարեկան հաղորդում</w:t>
      </w:r>
      <w:r w:rsidR="00251740" w:rsidRPr="00ED6B6F">
        <w:rPr>
          <w:rFonts w:ascii="GHEA Grapalat" w:hAnsi="GHEA Grapalat" w:cs="Times New Roman"/>
          <w:sz w:val="24"/>
          <w:szCs w:val="24"/>
        </w:rPr>
        <w:t>:</w:t>
      </w:r>
      <w:r w:rsidR="00AD362F" w:rsidRPr="00ED6B6F">
        <w:rPr>
          <w:rStyle w:val="FootnoteReference"/>
          <w:rFonts w:ascii="GHEA Grapalat" w:hAnsi="GHEA Grapalat" w:cs="Times New Roman"/>
          <w:sz w:val="24"/>
          <w:szCs w:val="24"/>
        </w:rPr>
        <w:footnoteReference w:id="25"/>
      </w:r>
    </w:p>
    <w:p w:rsidR="00AD362F" w:rsidRPr="00ED6B6F" w:rsidRDefault="00251740" w:rsidP="005571B3">
      <w:pPr>
        <w:pStyle w:val="ListParagraph"/>
        <w:numPr>
          <w:ilvl w:val="0"/>
          <w:numId w:val="74"/>
        </w:numPr>
        <w:spacing w:line="276" w:lineRule="auto"/>
        <w:jc w:val="both"/>
        <w:rPr>
          <w:rFonts w:ascii="GHEA Grapalat" w:hAnsi="GHEA Grapalat" w:cs="Times New Roman"/>
          <w:b/>
          <w:sz w:val="24"/>
          <w:szCs w:val="24"/>
        </w:rPr>
      </w:pPr>
      <w:r w:rsidRPr="00ED6B6F">
        <w:rPr>
          <w:rFonts w:ascii="GHEA Grapalat" w:hAnsi="GHEA Grapalat" w:cs="Tahoma"/>
          <w:b/>
          <w:sz w:val="24"/>
          <w:szCs w:val="24"/>
        </w:rPr>
        <w:t>Կառավարություն</w:t>
      </w:r>
      <w:r w:rsidR="00AD362F" w:rsidRPr="00ED6B6F">
        <w:rPr>
          <w:rFonts w:ascii="GHEA Grapalat" w:hAnsi="GHEA Grapalat" w:cs="Times New Roman"/>
          <w:b/>
          <w:sz w:val="24"/>
          <w:szCs w:val="24"/>
        </w:rPr>
        <w:t xml:space="preserve"> </w:t>
      </w:r>
    </w:p>
    <w:p w:rsidR="00AD362F" w:rsidRPr="00ED6B6F" w:rsidRDefault="004A2855" w:rsidP="00EB1BC4">
      <w:pPr>
        <w:spacing w:line="276" w:lineRule="auto"/>
        <w:jc w:val="both"/>
        <w:rPr>
          <w:rFonts w:ascii="GHEA Grapalat" w:hAnsi="GHEA Grapalat" w:cs="Times New Roman"/>
          <w:sz w:val="24"/>
          <w:szCs w:val="24"/>
        </w:rPr>
      </w:pPr>
      <w:r>
        <w:rPr>
          <w:rFonts w:ascii="GHEA Grapalat" w:eastAsia="Tahoma" w:hAnsi="GHEA Grapalat" w:cs="Tahoma"/>
          <w:sz w:val="24"/>
          <w:szCs w:val="24"/>
          <w:lang w:val="ru-RU"/>
        </w:rPr>
        <w:t>Կ</w:t>
      </w:r>
      <w:r w:rsidR="005462A2" w:rsidRPr="00ED6B6F">
        <w:rPr>
          <w:rFonts w:ascii="GHEA Grapalat" w:eastAsia="Tahoma" w:hAnsi="GHEA Grapalat" w:cs="Tahoma"/>
          <w:sz w:val="24"/>
          <w:szCs w:val="24"/>
        </w:rPr>
        <w:t>առավարությունը</w:t>
      </w:r>
      <w:r w:rsidR="005462A2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5462A2" w:rsidRPr="00ED6B6F">
        <w:rPr>
          <w:rFonts w:ascii="GHEA Grapalat" w:eastAsia="Tahoma" w:hAnsi="GHEA Grapalat" w:cs="Tahoma"/>
          <w:sz w:val="24"/>
          <w:szCs w:val="24"/>
        </w:rPr>
        <w:t>և</w:t>
      </w:r>
      <w:r w:rsidR="005462A2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5462A2" w:rsidRPr="00ED6B6F">
        <w:rPr>
          <w:rFonts w:ascii="GHEA Grapalat" w:eastAsia="Tahoma" w:hAnsi="GHEA Grapalat" w:cs="Tahoma"/>
          <w:sz w:val="24"/>
          <w:szCs w:val="24"/>
        </w:rPr>
        <w:t>տեղական</w:t>
      </w:r>
      <w:r w:rsidR="005462A2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5462A2" w:rsidRPr="00ED6B6F">
        <w:rPr>
          <w:rFonts w:ascii="GHEA Grapalat" w:eastAsia="Tahoma" w:hAnsi="GHEA Grapalat" w:cs="Tahoma"/>
          <w:sz w:val="24"/>
          <w:szCs w:val="24"/>
        </w:rPr>
        <w:t xml:space="preserve">ինքնակառավարման մարմիննները </w:t>
      </w:r>
      <w:r w:rsidR="005624EB">
        <w:rPr>
          <w:rFonts w:ascii="GHEA Grapalat" w:eastAsia="Tahoma" w:hAnsi="GHEA Grapalat" w:cs="Tahoma"/>
          <w:sz w:val="24"/>
          <w:szCs w:val="24"/>
        </w:rPr>
        <w:t xml:space="preserve">ՀՊ-ի </w:t>
      </w:r>
      <w:r w:rsidR="005462A2" w:rsidRPr="00ED6B6F">
        <w:rPr>
          <w:rFonts w:ascii="GHEA Grapalat" w:eastAsia="Tahoma" w:hAnsi="GHEA Grapalat" w:cs="Tahoma"/>
          <w:sz w:val="24"/>
          <w:szCs w:val="24"/>
        </w:rPr>
        <w:t>երկրորդ</w:t>
      </w:r>
      <w:r w:rsidR="005462A2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5462A2" w:rsidRPr="00ED6B6F">
        <w:rPr>
          <w:rFonts w:ascii="GHEA Grapalat" w:eastAsia="Tahoma" w:hAnsi="GHEA Grapalat" w:cs="Tahoma"/>
          <w:sz w:val="24"/>
          <w:szCs w:val="24"/>
        </w:rPr>
        <w:t>կարևորագույն</w:t>
      </w:r>
      <w:r w:rsidR="005462A2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5462A2" w:rsidRPr="00ED6B6F">
        <w:rPr>
          <w:rFonts w:ascii="GHEA Grapalat" w:eastAsia="Tahoma" w:hAnsi="GHEA Grapalat" w:cs="Tahoma"/>
          <w:sz w:val="24"/>
          <w:szCs w:val="24"/>
        </w:rPr>
        <w:t>գործընկերներն</w:t>
      </w:r>
      <w:r w:rsidR="005462A2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5462A2" w:rsidRPr="00ED6B6F">
        <w:rPr>
          <w:rFonts w:ascii="GHEA Grapalat" w:eastAsia="Tahoma" w:hAnsi="GHEA Grapalat" w:cs="Tahoma"/>
          <w:sz w:val="24"/>
          <w:szCs w:val="24"/>
        </w:rPr>
        <w:t>են</w:t>
      </w:r>
      <w:r w:rsidR="005462A2" w:rsidRPr="00ED6B6F">
        <w:rPr>
          <w:rFonts w:ascii="GHEA Grapalat" w:hAnsi="GHEA Grapalat" w:cs="Times New Roman"/>
          <w:sz w:val="24"/>
          <w:szCs w:val="24"/>
        </w:rPr>
        <w:t xml:space="preserve">: </w:t>
      </w:r>
      <w:r w:rsidR="005462A2" w:rsidRPr="00ED6B6F">
        <w:rPr>
          <w:rFonts w:ascii="GHEA Grapalat" w:eastAsia="Tahoma" w:hAnsi="GHEA Grapalat" w:cs="Tahoma"/>
          <w:sz w:val="24"/>
          <w:szCs w:val="24"/>
        </w:rPr>
        <w:t>Լիմայի</w:t>
      </w:r>
      <w:r w:rsidR="005462A2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5462A2" w:rsidRPr="00ED6B6F">
        <w:rPr>
          <w:rFonts w:ascii="GHEA Grapalat" w:eastAsia="Tahoma" w:hAnsi="GHEA Grapalat" w:cs="Tahoma"/>
          <w:sz w:val="24"/>
          <w:szCs w:val="24"/>
        </w:rPr>
        <w:t>հռչակագրում</w:t>
      </w:r>
      <w:r w:rsidR="005462A2" w:rsidRPr="00ED6B6F">
        <w:rPr>
          <w:rFonts w:ascii="GHEA Grapalat" w:hAnsi="GHEA Grapalat" w:cs="Times New Roman"/>
          <w:sz w:val="24"/>
          <w:szCs w:val="24"/>
        </w:rPr>
        <w:t xml:space="preserve"> (INTOSAI–P1 </w:t>
      </w:r>
      <w:r w:rsidR="005462A2" w:rsidRPr="00ED6B6F">
        <w:rPr>
          <w:rFonts w:ascii="GHEA Grapalat" w:eastAsia="Tahoma" w:hAnsi="GHEA Grapalat" w:cs="Tahoma"/>
          <w:sz w:val="24"/>
          <w:szCs w:val="24"/>
        </w:rPr>
        <w:t>բաժին</w:t>
      </w:r>
      <w:r w:rsidR="005462A2" w:rsidRPr="00ED6B6F">
        <w:rPr>
          <w:rFonts w:ascii="GHEA Grapalat" w:hAnsi="GHEA Grapalat" w:cs="Times New Roman"/>
          <w:sz w:val="24"/>
          <w:szCs w:val="24"/>
        </w:rPr>
        <w:t xml:space="preserve"> 9) </w:t>
      </w:r>
      <w:r w:rsidR="005462A2" w:rsidRPr="00ED6B6F">
        <w:rPr>
          <w:rFonts w:ascii="GHEA Grapalat" w:eastAsia="Tahoma" w:hAnsi="GHEA Grapalat" w:cs="Tahoma"/>
          <w:sz w:val="24"/>
          <w:szCs w:val="24"/>
        </w:rPr>
        <w:t>նշվում</w:t>
      </w:r>
      <w:r w:rsidR="005462A2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5462A2" w:rsidRPr="00ED6B6F">
        <w:rPr>
          <w:rFonts w:ascii="GHEA Grapalat" w:eastAsia="Tahoma" w:hAnsi="GHEA Grapalat" w:cs="Tahoma"/>
          <w:sz w:val="24"/>
          <w:szCs w:val="24"/>
        </w:rPr>
        <w:t>է</w:t>
      </w:r>
      <w:r w:rsidR="005462A2" w:rsidRPr="00ED6B6F">
        <w:rPr>
          <w:rFonts w:ascii="GHEA Grapalat" w:hAnsi="GHEA Grapalat" w:cs="Times New Roman"/>
          <w:sz w:val="24"/>
          <w:szCs w:val="24"/>
        </w:rPr>
        <w:t xml:space="preserve">, </w:t>
      </w:r>
      <w:r w:rsidR="005462A2" w:rsidRPr="00ED6B6F">
        <w:rPr>
          <w:rFonts w:ascii="GHEA Grapalat" w:eastAsia="Tahoma" w:hAnsi="GHEA Grapalat" w:cs="Tahoma"/>
          <w:sz w:val="24"/>
          <w:szCs w:val="24"/>
        </w:rPr>
        <w:t>որ</w:t>
      </w:r>
      <w:r w:rsidR="005462A2" w:rsidRPr="00ED6B6F">
        <w:rPr>
          <w:rFonts w:ascii="GHEA Grapalat" w:hAnsi="GHEA Grapalat" w:cs="Times New Roman"/>
          <w:sz w:val="24"/>
          <w:szCs w:val="24"/>
        </w:rPr>
        <w:t xml:space="preserve"> «</w:t>
      </w:r>
      <w:r w:rsidR="005624EB">
        <w:rPr>
          <w:rFonts w:ascii="GHEA Grapalat" w:eastAsia="Tahoma" w:hAnsi="GHEA Grapalat" w:cs="Tahoma"/>
          <w:sz w:val="24"/>
          <w:szCs w:val="24"/>
        </w:rPr>
        <w:t>ԲՀՄ-ները</w:t>
      </w:r>
      <w:r w:rsidR="005462A2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5624EB">
        <w:rPr>
          <w:rFonts w:ascii="GHEA Grapalat" w:eastAsia="Tahoma" w:hAnsi="GHEA Grapalat" w:cs="Tahoma"/>
          <w:sz w:val="24"/>
          <w:szCs w:val="24"/>
        </w:rPr>
        <w:t xml:space="preserve">հաշվեքննություն են իրականացնում </w:t>
      </w:r>
      <w:r w:rsidR="005462A2" w:rsidRPr="00ED6B6F">
        <w:rPr>
          <w:rFonts w:ascii="GHEA Grapalat" w:eastAsia="Tahoma" w:hAnsi="GHEA Grapalat" w:cs="Tahoma"/>
          <w:sz w:val="24"/>
          <w:szCs w:val="24"/>
        </w:rPr>
        <w:t>կառավարության</w:t>
      </w:r>
      <w:r w:rsidR="005462A2" w:rsidRPr="00ED6B6F">
        <w:rPr>
          <w:rFonts w:ascii="GHEA Grapalat" w:hAnsi="GHEA Grapalat" w:cs="Times New Roman"/>
          <w:sz w:val="24"/>
          <w:szCs w:val="24"/>
        </w:rPr>
        <w:t xml:space="preserve">, </w:t>
      </w:r>
      <w:r w:rsidR="005462A2" w:rsidRPr="00ED6B6F">
        <w:rPr>
          <w:rFonts w:ascii="GHEA Grapalat" w:eastAsia="Tahoma" w:hAnsi="GHEA Grapalat" w:cs="Tahoma"/>
          <w:sz w:val="24"/>
          <w:szCs w:val="24"/>
        </w:rPr>
        <w:t>նրա</w:t>
      </w:r>
      <w:r w:rsidR="005462A2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5462A2" w:rsidRPr="00ED6B6F">
        <w:rPr>
          <w:rFonts w:ascii="GHEA Grapalat" w:eastAsia="Tahoma" w:hAnsi="GHEA Grapalat" w:cs="Tahoma"/>
          <w:sz w:val="24"/>
          <w:szCs w:val="24"/>
        </w:rPr>
        <w:t>մարմինների</w:t>
      </w:r>
      <w:r w:rsidR="005624EB">
        <w:rPr>
          <w:rFonts w:ascii="GHEA Grapalat" w:eastAsia="Tahoma" w:hAnsi="GHEA Grapalat" w:cs="Tahoma"/>
          <w:sz w:val="24"/>
          <w:szCs w:val="24"/>
        </w:rPr>
        <w:t xml:space="preserve">, </w:t>
      </w:r>
      <w:r w:rsidR="005462A2" w:rsidRPr="00ED6B6F">
        <w:rPr>
          <w:rFonts w:ascii="GHEA Grapalat" w:eastAsia="Tahoma" w:hAnsi="GHEA Grapalat" w:cs="Tahoma"/>
          <w:sz w:val="24"/>
          <w:szCs w:val="24"/>
        </w:rPr>
        <w:t>և</w:t>
      </w:r>
      <w:r w:rsidR="005462A2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5624EB">
        <w:rPr>
          <w:rFonts w:ascii="GHEA Grapalat" w:eastAsia="Tahoma" w:hAnsi="GHEA Grapalat" w:cs="Tahoma"/>
          <w:sz w:val="24"/>
          <w:szCs w:val="24"/>
        </w:rPr>
        <w:t>դրա</w:t>
      </w:r>
      <w:r w:rsidR="005462A2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5624EB">
        <w:rPr>
          <w:rFonts w:ascii="GHEA Grapalat" w:eastAsia="Tahoma" w:hAnsi="GHEA Grapalat" w:cs="Tahoma"/>
          <w:sz w:val="24"/>
          <w:szCs w:val="24"/>
        </w:rPr>
        <w:t>ենթակայությամբ</w:t>
      </w:r>
      <w:r w:rsidR="005462A2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5624EB">
        <w:rPr>
          <w:rFonts w:ascii="GHEA Grapalat" w:hAnsi="GHEA Grapalat" w:cs="Times New Roman"/>
          <w:sz w:val="24"/>
          <w:szCs w:val="24"/>
        </w:rPr>
        <w:t xml:space="preserve">այլ </w:t>
      </w:r>
      <w:r w:rsidR="005462A2" w:rsidRPr="00ED6B6F">
        <w:rPr>
          <w:rFonts w:ascii="GHEA Grapalat" w:eastAsia="Tahoma" w:hAnsi="GHEA Grapalat" w:cs="Tahoma"/>
          <w:sz w:val="24"/>
          <w:szCs w:val="24"/>
        </w:rPr>
        <w:t>հաստատությունների</w:t>
      </w:r>
      <w:r w:rsidR="005462A2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5462A2" w:rsidRPr="00ED6B6F">
        <w:rPr>
          <w:rFonts w:ascii="GHEA Grapalat" w:eastAsia="Tahoma" w:hAnsi="GHEA Grapalat" w:cs="Tahoma"/>
          <w:sz w:val="24"/>
          <w:szCs w:val="24"/>
        </w:rPr>
        <w:t>գործունեությունը</w:t>
      </w:r>
      <w:r w:rsidR="005462A2" w:rsidRPr="00ED6B6F">
        <w:rPr>
          <w:rFonts w:ascii="GHEA Grapalat" w:hAnsi="GHEA Grapalat" w:cs="Times New Roman"/>
          <w:sz w:val="24"/>
          <w:szCs w:val="24"/>
        </w:rPr>
        <w:t xml:space="preserve">: </w:t>
      </w:r>
      <w:r w:rsidR="005624EB">
        <w:rPr>
          <w:rFonts w:ascii="GHEA Grapalat" w:hAnsi="GHEA Grapalat" w:cs="Times New Roman"/>
          <w:sz w:val="24"/>
          <w:szCs w:val="24"/>
        </w:rPr>
        <w:t>INTOSAI-P</w:t>
      </w:r>
      <w:r w:rsidR="00130300" w:rsidRPr="00ED6B6F">
        <w:rPr>
          <w:rFonts w:ascii="GHEA Grapalat" w:hAnsi="GHEA Grapalat" w:cs="Times New Roman"/>
          <w:sz w:val="24"/>
          <w:szCs w:val="24"/>
        </w:rPr>
        <w:t>12</w:t>
      </w:r>
      <w:r w:rsidR="005624EB">
        <w:rPr>
          <w:rFonts w:ascii="GHEA Grapalat" w:hAnsi="GHEA Grapalat" w:cs="Times New Roman"/>
          <w:sz w:val="24"/>
          <w:szCs w:val="24"/>
        </w:rPr>
        <w:t xml:space="preserve"> ստանդարտի</w:t>
      </w:r>
      <w:r w:rsidR="00130300" w:rsidRPr="00ED6B6F">
        <w:rPr>
          <w:rFonts w:ascii="GHEA Grapalat" w:hAnsi="GHEA Grapalat" w:cs="Times New Roman"/>
          <w:sz w:val="24"/>
          <w:szCs w:val="24"/>
        </w:rPr>
        <w:t xml:space="preserve"> 4-</w:t>
      </w:r>
      <w:r w:rsidR="00130300" w:rsidRPr="00ED6B6F">
        <w:rPr>
          <w:rFonts w:ascii="GHEA Grapalat" w:eastAsia="Tahoma" w:hAnsi="GHEA Grapalat" w:cs="Tahoma"/>
          <w:sz w:val="24"/>
          <w:szCs w:val="24"/>
        </w:rPr>
        <w:t>րդ</w:t>
      </w:r>
      <w:r w:rsidR="00130300" w:rsidRPr="00ED6B6F">
        <w:rPr>
          <w:rFonts w:ascii="GHEA Grapalat" w:hAnsi="GHEA Grapalat" w:cs="Times New Roman"/>
          <w:sz w:val="24"/>
          <w:szCs w:val="24"/>
        </w:rPr>
        <w:t>, 5-</w:t>
      </w:r>
      <w:r w:rsidR="00130300" w:rsidRPr="00ED6B6F">
        <w:rPr>
          <w:rFonts w:ascii="GHEA Grapalat" w:eastAsia="Tahoma" w:hAnsi="GHEA Grapalat" w:cs="Tahoma"/>
          <w:sz w:val="24"/>
          <w:szCs w:val="24"/>
        </w:rPr>
        <w:t>րդ</w:t>
      </w:r>
      <w:r w:rsidR="00130300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130300" w:rsidRPr="00ED6B6F">
        <w:rPr>
          <w:rFonts w:ascii="GHEA Grapalat" w:eastAsia="Tahoma" w:hAnsi="GHEA Grapalat" w:cs="Tahoma"/>
          <w:sz w:val="24"/>
          <w:szCs w:val="24"/>
        </w:rPr>
        <w:t>և</w:t>
      </w:r>
      <w:r w:rsidR="00130300" w:rsidRPr="00ED6B6F">
        <w:rPr>
          <w:rFonts w:ascii="GHEA Grapalat" w:hAnsi="GHEA Grapalat" w:cs="Times New Roman"/>
          <w:sz w:val="24"/>
          <w:szCs w:val="24"/>
        </w:rPr>
        <w:t xml:space="preserve"> 7-</w:t>
      </w:r>
      <w:r w:rsidR="00130300" w:rsidRPr="00ED6B6F">
        <w:rPr>
          <w:rFonts w:ascii="GHEA Grapalat" w:eastAsia="Tahoma" w:hAnsi="GHEA Grapalat" w:cs="Tahoma"/>
          <w:sz w:val="24"/>
          <w:szCs w:val="24"/>
        </w:rPr>
        <w:t>րդ</w:t>
      </w:r>
      <w:r w:rsidR="00130300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130300" w:rsidRPr="00ED6B6F">
        <w:rPr>
          <w:rFonts w:ascii="GHEA Grapalat" w:eastAsia="Tahoma" w:hAnsi="GHEA Grapalat" w:cs="Tahoma"/>
          <w:sz w:val="24"/>
          <w:szCs w:val="24"/>
        </w:rPr>
        <w:t>սկզբունքներով</w:t>
      </w:r>
      <w:r w:rsidR="00130300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130300" w:rsidRPr="00ED6B6F">
        <w:rPr>
          <w:rFonts w:ascii="GHEA Grapalat" w:eastAsia="Tahoma" w:hAnsi="GHEA Grapalat" w:cs="Tahoma"/>
          <w:sz w:val="24"/>
          <w:szCs w:val="24"/>
        </w:rPr>
        <w:t>ակնկալվում է</w:t>
      </w:r>
      <w:r w:rsidR="00130300" w:rsidRPr="00ED6B6F">
        <w:rPr>
          <w:rFonts w:ascii="GHEA Grapalat" w:hAnsi="GHEA Grapalat" w:cs="Times New Roman"/>
          <w:sz w:val="24"/>
          <w:szCs w:val="24"/>
        </w:rPr>
        <w:t xml:space="preserve">, </w:t>
      </w:r>
      <w:r w:rsidR="00130300" w:rsidRPr="00ED6B6F">
        <w:rPr>
          <w:rFonts w:ascii="GHEA Grapalat" w:eastAsia="Tahoma" w:hAnsi="GHEA Grapalat" w:cs="Tahoma"/>
          <w:sz w:val="24"/>
          <w:szCs w:val="24"/>
        </w:rPr>
        <w:t>որ</w:t>
      </w:r>
      <w:r w:rsidR="00130300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5624EB">
        <w:rPr>
          <w:rFonts w:ascii="GHEA Grapalat" w:eastAsia="Tahoma" w:hAnsi="GHEA Grapalat" w:cs="Tahoma"/>
          <w:sz w:val="24"/>
          <w:szCs w:val="24"/>
        </w:rPr>
        <w:t>ԲՀՄ-ն</w:t>
      </w:r>
      <w:r w:rsidR="00130300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5624EB">
        <w:rPr>
          <w:rFonts w:ascii="GHEA Grapalat" w:eastAsia="Tahoma" w:hAnsi="GHEA Grapalat" w:cs="Tahoma"/>
          <w:sz w:val="24"/>
          <w:szCs w:val="24"/>
        </w:rPr>
        <w:t xml:space="preserve">տեղեկացնի </w:t>
      </w:r>
      <w:r w:rsidR="00ED6B6F">
        <w:rPr>
          <w:rFonts w:ascii="GHEA Grapalat" w:eastAsia="Tahoma" w:hAnsi="GHEA Grapalat" w:cs="Tahoma"/>
          <w:sz w:val="24"/>
          <w:szCs w:val="24"/>
        </w:rPr>
        <w:t>հաշվեքննության</w:t>
      </w:r>
      <w:r w:rsidR="00130300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130300" w:rsidRPr="00ED6B6F">
        <w:rPr>
          <w:rFonts w:ascii="GHEA Grapalat" w:eastAsia="Tahoma" w:hAnsi="GHEA Grapalat" w:cs="Tahoma"/>
          <w:sz w:val="24"/>
          <w:szCs w:val="24"/>
        </w:rPr>
        <w:t>արդյունքների</w:t>
      </w:r>
      <w:r w:rsidR="00130300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130300" w:rsidRPr="00ED6B6F">
        <w:rPr>
          <w:rFonts w:ascii="GHEA Grapalat" w:eastAsia="Tahoma" w:hAnsi="GHEA Grapalat" w:cs="Tahoma"/>
          <w:sz w:val="24"/>
          <w:szCs w:val="24"/>
        </w:rPr>
        <w:t>մասին</w:t>
      </w:r>
      <w:r w:rsidR="00130300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130300" w:rsidRPr="00ED6B6F">
        <w:rPr>
          <w:rFonts w:ascii="GHEA Grapalat" w:eastAsia="Tahoma" w:hAnsi="GHEA Grapalat" w:cs="Tahoma"/>
          <w:sz w:val="24"/>
          <w:szCs w:val="24"/>
        </w:rPr>
        <w:t>և</w:t>
      </w:r>
      <w:r w:rsidR="00130300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130300" w:rsidRPr="00ED6B6F">
        <w:rPr>
          <w:rFonts w:ascii="GHEA Grapalat" w:eastAsia="Tahoma" w:hAnsi="GHEA Grapalat" w:cs="Tahoma"/>
          <w:sz w:val="24"/>
          <w:szCs w:val="24"/>
        </w:rPr>
        <w:t>դրանով</w:t>
      </w:r>
      <w:r w:rsidR="00130300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130300" w:rsidRPr="00ED6B6F">
        <w:rPr>
          <w:rFonts w:ascii="GHEA Grapalat" w:eastAsia="Tahoma" w:hAnsi="GHEA Grapalat" w:cs="Tahoma"/>
          <w:sz w:val="24"/>
          <w:szCs w:val="24"/>
        </w:rPr>
        <w:t>իսկ</w:t>
      </w:r>
      <w:r w:rsidR="00130300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130300" w:rsidRPr="00ED6B6F">
        <w:rPr>
          <w:rFonts w:ascii="GHEA Grapalat" w:eastAsia="Tahoma" w:hAnsi="GHEA Grapalat" w:cs="Tahoma"/>
          <w:sz w:val="24"/>
          <w:szCs w:val="24"/>
        </w:rPr>
        <w:t>հնարավորություն</w:t>
      </w:r>
      <w:r w:rsidR="00130300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130300" w:rsidRPr="00ED6B6F">
        <w:rPr>
          <w:rFonts w:ascii="GHEA Grapalat" w:eastAsia="Tahoma" w:hAnsi="GHEA Grapalat" w:cs="Tahoma"/>
          <w:sz w:val="24"/>
          <w:szCs w:val="24"/>
        </w:rPr>
        <w:t>տա</w:t>
      </w:r>
      <w:r w:rsidR="00130300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130300" w:rsidRPr="00ED6B6F">
        <w:rPr>
          <w:rFonts w:ascii="GHEA Grapalat" w:eastAsia="Tahoma" w:hAnsi="GHEA Grapalat" w:cs="Tahoma"/>
          <w:sz w:val="24"/>
          <w:szCs w:val="24"/>
        </w:rPr>
        <w:t>հասարակությանը</w:t>
      </w:r>
      <w:r w:rsidR="00130300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130300" w:rsidRPr="00ED6B6F">
        <w:rPr>
          <w:rFonts w:ascii="GHEA Grapalat" w:eastAsia="Tahoma" w:hAnsi="GHEA Grapalat" w:cs="Tahoma"/>
          <w:sz w:val="24"/>
          <w:szCs w:val="24"/>
        </w:rPr>
        <w:t>հաշվետու պահել</w:t>
      </w:r>
      <w:r w:rsidR="005624EB">
        <w:rPr>
          <w:rFonts w:ascii="GHEA Grapalat" w:eastAsia="Tahoma" w:hAnsi="GHEA Grapalat" w:cs="Tahoma"/>
          <w:sz w:val="24"/>
          <w:szCs w:val="24"/>
        </w:rPr>
        <w:t>ու</w:t>
      </w:r>
      <w:r w:rsidR="00130300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130300" w:rsidRPr="00ED6B6F">
        <w:rPr>
          <w:rFonts w:ascii="GHEA Grapalat" w:eastAsia="Tahoma" w:hAnsi="GHEA Grapalat" w:cs="Tahoma"/>
          <w:sz w:val="24"/>
          <w:szCs w:val="24"/>
        </w:rPr>
        <w:t>կառավարությանը</w:t>
      </w:r>
      <w:r w:rsidR="00130300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130300" w:rsidRPr="00ED6B6F">
        <w:rPr>
          <w:rFonts w:ascii="GHEA Grapalat" w:eastAsia="Tahoma" w:hAnsi="GHEA Grapalat" w:cs="Tahoma"/>
          <w:sz w:val="24"/>
          <w:szCs w:val="24"/>
        </w:rPr>
        <w:t>և</w:t>
      </w:r>
      <w:r w:rsidR="00130300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130300" w:rsidRPr="00ED6B6F">
        <w:rPr>
          <w:rFonts w:ascii="GHEA Grapalat" w:eastAsia="Tahoma" w:hAnsi="GHEA Grapalat" w:cs="Tahoma"/>
          <w:sz w:val="24"/>
          <w:szCs w:val="24"/>
        </w:rPr>
        <w:t>հանրային</w:t>
      </w:r>
      <w:r w:rsidR="00130300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130300" w:rsidRPr="00ED6B6F">
        <w:rPr>
          <w:rFonts w:ascii="GHEA Grapalat" w:eastAsia="Tahoma" w:hAnsi="GHEA Grapalat" w:cs="Tahoma"/>
          <w:sz w:val="24"/>
          <w:szCs w:val="24"/>
        </w:rPr>
        <w:t>հատվածի</w:t>
      </w:r>
      <w:r w:rsidR="00130300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130300" w:rsidRPr="00ED6B6F">
        <w:rPr>
          <w:rFonts w:ascii="GHEA Grapalat" w:eastAsia="Tahoma" w:hAnsi="GHEA Grapalat" w:cs="Tahoma"/>
          <w:sz w:val="24"/>
          <w:szCs w:val="24"/>
        </w:rPr>
        <w:t>սուբյեկտներին՝</w:t>
      </w:r>
      <w:r w:rsidR="00130300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130300" w:rsidRPr="00ED6B6F">
        <w:rPr>
          <w:rFonts w:ascii="GHEA Grapalat" w:eastAsia="Tahoma" w:hAnsi="GHEA Grapalat" w:cs="Tahoma"/>
          <w:sz w:val="24"/>
          <w:szCs w:val="24"/>
        </w:rPr>
        <w:t>միաժամանակ</w:t>
      </w:r>
      <w:r w:rsidR="00130300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130300" w:rsidRPr="00ED6B6F">
        <w:rPr>
          <w:rFonts w:ascii="GHEA Grapalat" w:eastAsia="Tahoma" w:hAnsi="GHEA Grapalat" w:cs="Tahoma"/>
          <w:sz w:val="24"/>
          <w:szCs w:val="24"/>
        </w:rPr>
        <w:t xml:space="preserve">արձագանքելով փոփոխվող </w:t>
      </w:r>
      <w:r w:rsidR="00130300" w:rsidRPr="00ED6B6F">
        <w:rPr>
          <w:rFonts w:ascii="GHEA Grapalat" w:eastAsia="Tahoma" w:hAnsi="GHEA Grapalat" w:cs="Tahoma"/>
          <w:sz w:val="24"/>
          <w:szCs w:val="24"/>
        </w:rPr>
        <w:lastRenderedPageBreak/>
        <w:t>միջավայրերին</w:t>
      </w:r>
      <w:r w:rsidR="00130300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130300" w:rsidRPr="00ED6B6F">
        <w:rPr>
          <w:rFonts w:ascii="GHEA Grapalat" w:eastAsia="Tahoma" w:hAnsi="GHEA Grapalat" w:cs="Tahoma"/>
          <w:sz w:val="24"/>
          <w:szCs w:val="24"/>
        </w:rPr>
        <w:t>և</w:t>
      </w:r>
      <w:r w:rsidR="00130300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130300" w:rsidRPr="00ED6B6F">
        <w:rPr>
          <w:rFonts w:ascii="GHEA Grapalat" w:eastAsia="Tahoma" w:hAnsi="GHEA Grapalat" w:cs="Tahoma"/>
          <w:sz w:val="24"/>
          <w:szCs w:val="24"/>
        </w:rPr>
        <w:t>առաջացող</w:t>
      </w:r>
      <w:r w:rsidR="00130300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130300" w:rsidRPr="00ED6B6F">
        <w:rPr>
          <w:rFonts w:ascii="GHEA Grapalat" w:eastAsia="Tahoma" w:hAnsi="GHEA Grapalat" w:cs="Tahoma"/>
          <w:sz w:val="24"/>
          <w:szCs w:val="24"/>
        </w:rPr>
        <w:t>ռիսկերի</w:t>
      </w:r>
      <w:r w:rsidR="00130300" w:rsidRPr="00ED6B6F">
        <w:rPr>
          <w:rFonts w:ascii="GHEA Grapalat" w:hAnsi="GHEA Grapalat" w:cs="Tahoma"/>
          <w:sz w:val="24"/>
          <w:szCs w:val="24"/>
        </w:rPr>
        <w:t>ն</w:t>
      </w:r>
      <w:r w:rsidR="00130300" w:rsidRPr="00ED6B6F">
        <w:rPr>
          <w:rFonts w:ascii="GHEA Grapalat" w:hAnsi="GHEA Grapalat" w:cs="Times New Roman"/>
          <w:sz w:val="24"/>
          <w:szCs w:val="24"/>
        </w:rPr>
        <w:t xml:space="preserve">, </w:t>
      </w:r>
      <w:r w:rsidR="00130300" w:rsidRPr="00ED6B6F">
        <w:rPr>
          <w:rFonts w:ascii="GHEA Grapalat" w:eastAsia="Tahoma" w:hAnsi="GHEA Grapalat" w:cs="Tahoma"/>
          <w:sz w:val="24"/>
          <w:szCs w:val="24"/>
        </w:rPr>
        <w:t>ինչպես</w:t>
      </w:r>
      <w:r w:rsidR="00130300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130300" w:rsidRPr="00ED6B6F">
        <w:rPr>
          <w:rFonts w:ascii="GHEA Grapalat" w:eastAsia="Tahoma" w:hAnsi="GHEA Grapalat" w:cs="Tahoma"/>
          <w:sz w:val="24"/>
          <w:szCs w:val="24"/>
        </w:rPr>
        <w:t>նաև</w:t>
      </w:r>
      <w:r w:rsidR="00130300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130300" w:rsidRPr="00ED6B6F">
        <w:rPr>
          <w:rFonts w:ascii="GHEA Grapalat" w:eastAsia="Tahoma" w:hAnsi="GHEA Grapalat" w:cs="Tahoma"/>
          <w:sz w:val="24"/>
          <w:szCs w:val="24"/>
        </w:rPr>
        <w:t>նպաստի</w:t>
      </w:r>
      <w:r w:rsidR="00130300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5624EB">
        <w:rPr>
          <w:rFonts w:ascii="GHEA Grapalat" w:eastAsia="Tahoma" w:hAnsi="GHEA Grapalat" w:cs="Tahoma"/>
          <w:sz w:val="24"/>
          <w:szCs w:val="24"/>
        </w:rPr>
        <w:t>հանրային</w:t>
      </w:r>
      <w:r w:rsidR="00130300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130300" w:rsidRPr="00ED6B6F">
        <w:rPr>
          <w:rFonts w:ascii="GHEA Grapalat" w:eastAsia="Tahoma" w:hAnsi="GHEA Grapalat" w:cs="Tahoma"/>
          <w:sz w:val="24"/>
          <w:szCs w:val="24"/>
        </w:rPr>
        <w:t>հատվածում</w:t>
      </w:r>
      <w:r w:rsidR="00130300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130300" w:rsidRPr="00ED6B6F">
        <w:rPr>
          <w:rFonts w:ascii="GHEA Grapalat" w:eastAsia="Tahoma" w:hAnsi="GHEA Grapalat" w:cs="Tahoma"/>
          <w:sz w:val="24"/>
          <w:szCs w:val="24"/>
        </w:rPr>
        <w:t>բարելավումների</w:t>
      </w:r>
      <w:r w:rsidR="00130300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130300" w:rsidRPr="00ED6B6F">
        <w:rPr>
          <w:rFonts w:ascii="GHEA Grapalat" w:eastAsia="Tahoma" w:hAnsi="GHEA Grapalat" w:cs="Tahoma"/>
          <w:sz w:val="24"/>
          <w:szCs w:val="24"/>
        </w:rPr>
        <w:t>վերաբերյալ</w:t>
      </w:r>
      <w:r w:rsidR="00130300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C34C3D">
        <w:rPr>
          <w:rFonts w:ascii="GHEA Grapalat" w:hAnsi="GHEA Grapalat" w:cs="Tahoma"/>
          <w:sz w:val="24"/>
          <w:szCs w:val="24"/>
        </w:rPr>
        <w:t>բանակցություններին</w:t>
      </w:r>
      <w:r w:rsidR="00130300" w:rsidRPr="00ED6B6F">
        <w:rPr>
          <w:rFonts w:ascii="GHEA Grapalat" w:eastAsia="Tahoma" w:hAnsi="GHEA Grapalat" w:cs="Tahoma"/>
          <w:sz w:val="24"/>
          <w:szCs w:val="24"/>
        </w:rPr>
        <w:t>՝</w:t>
      </w:r>
      <w:r w:rsidR="00130300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130300" w:rsidRPr="00ED6B6F">
        <w:rPr>
          <w:rFonts w:ascii="GHEA Grapalat" w:eastAsia="Tahoma" w:hAnsi="GHEA Grapalat" w:cs="Tahoma"/>
          <w:sz w:val="24"/>
          <w:szCs w:val="24"/>
        </w:rPr>
        <w:t>առանց</w:t>
      </w:r>
      <w:r w:rsidR="00130300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C34C3D">
        <w:rPr>
          <w:rFonts w:ascii="GHEA Grapalat" w:eastAsia="Tahoma" w:hAnsi="GHEA Grapalat" w:cs="Tahoma"/>
          <w:sz w:val="24"/>
          <w:szCs w:val="24"/>
          <w:lang w:val="hy-AM"/>
        </w:rPr>
        <w:t xml:space="preserve">սեփական </w:t>
      </w:r>
      <w:r w:rsidR="00130300" w:rsidRPr="00ED6B6F">
        <w:rPr>
          <w:rFonts w:ascii="GHEA Grapalat" w:eastAsia="Tahoma" w:hAnsi="GHEA Grapalat" w:cs="Tahoma"/>
          <w:sz w:val="24"/>
          <w:szCs w:val="24"/>
        </w:rPr>
        <w:t>անկախությունը</w:t>
      </w:r>
      <w:r w:rsidR="00130300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C34C3D">
        <w:rPr>
          <w:rFonts w:ascii="GHEA Grapalat" w:eastAsia="Tahoma" w:hAnsi="GHEA Grapalat" w:cs="Tahoma"/>
          <w:sz w:val="24"/>
          <w:szCs w:val="24"/>
          <w:lang w:val="hy-AM"/>
        </w:rPr>
        <w:t>վտանգելու</w:t>
      </w:r>
      <w:r w:rsidR="00130300" w:rsidRPr="00ED6B6F">
        <w:rPr>
          <w:rFonts w:ascii="GHEA Grapalat" w:hAnsi="GHEA Grapalat" w:cs="Times New Roman"/>
          <w:sz w:val="24"/>
          <w:szCs w:val="24"/>
        </w:rPr>
        <w:t xml:space="preserve">: </w:t>
      </w:r>
      <w:r w:rsidR="00130300" w:rsidRPr="00ED6B6F">
        <w:rPr>
          <w:rFonts w:ascii="GHEA Grapalat" w:eastAsia="Tahoma" w:hAnsi="GHEA Grapalat" w:cs="Tahoma"/>
          <w:sz w:val="24"/>
          <w:szCs w:val="24"/>
        </w:rPr>
        <w:t>Հետևաբար</w:t>
      </w:r>
      <w:r w:rsidR="00130300" w:rsidRPr="00ED6B6F">
        <w:rPr>
          <w:rFonts w:ascii="GHEA Grapalat" w:hAnsi="GHEA Grapalat" w:cs="Times New Roman"/>
          <w:sz w:val="24"/>
          <w:szCs w:val="24"/>
        </w:rPr>
        <w:t xml:space="preserve">, </w:t>
      </w:r>
      <w:r w:rsidR="00130300" w:rsidRPr="00ED6B6F">
        <w:rPr>
          <w:rFonts w:ascii="GHEA Grapalat" w:eastAsia="Tahoma" w:hAnsi="GHEA Grapalat" w:cs="Tahoma"/>
          <w:sz w:val="24"/>
          <w:szCs w:val="24"/>
        </w:rPr>
        <w:t>կառավարությ</w:t>
      </w:r>
      <w:r w:rsidR="00C34C3D">
        <w:rPr>
          <w:rFonts w:ascii="GHEA Grapalat" w:eastAsia="Tahoma" w:hAnsi="GHEA Grapalat" w:cs="Tahoma"/>
          <w:sz w:val="24"/>
          <w:szCs w:val="24"/>
          <w:lang w:val="hy-AM"/>
        </w:rPr>
        <w:t xml:space="preserve">ան </w:t>
      </w:r>
      <w:r w:rsidR="00130300" w:rsidRPr="00ED6B6F">
        <w:rPr>
          <w:rFonts w:ascii="GHEA Grapalat" w:eastAsia="Tahoma" w:hAnsi="GHEA Grapalat" w:cs="Tahoma"/>
          <w:sz w:val="24"/>
          <w:szCs w:val="24"/>
        </w:rPr>
        <w:t>հետ</w:t>
      </w:r>
      <w:r w:rsidR="00130300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C34C3D">
        <w:rPr>
          <w:rFonts w:ascii="GHEA Grapalat" w:eastAsia="Tahoma" w:hAnsi="GHEA Grapalat" w:cs="Tahoma"/>
          <w:sz w:val="24"/>
          <w:szCs w:val="24"/>
          <w:lang w:val="hy-AM"/>
        </w:rPr>
        <w:t xml:space="preserve">լավ </w:t>
      </w:r>
      <w:r w:rsidR="00130300" w:rsidRPr="00ED6B6F">
        <w:rPr>
          <w:rFonts w:ascii="GHEA Grapalat" w:eastAsia="Tahoma" w:hAnsi="GHEA Grapalat" w:cs="Tahoma"/>
          <w:sz w:val="24"/>
          <w:szCs w:val="24"/>
        </w:rPr>
        <w:t>հաղորդակց</w:t>
      </w:r>
      <w:r w:rsidR="00C34C3D">
        <w:rPr>
          <w:rFonts w:ascii="GHEA Grapalat" w:eastAsia="Tahoma" w:hAnsi="GHEA Grapalat" w:cs="Tahoma"/>
          <w:sz w:val="24"/>
          <w:szCs w:val="24"/>
          <w:lang w:val="hy-AM"/>
        </w:rPr>
        <w:t>ումն</w:t>
      </w:r>
      <w:r w:rsidR="00130300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130300" w:rsidRPr="00ED6B6F">
        <w:rPr>
          <w:rFonts w:ascii="GHEA Grapalat" w:eastAsia="Tahoma" w:hAnsi="GHEA Grapalat" w:cs="Tahoma"/>
          <w:sz w:val="24"/>
          <w:szCs w:val="24"/>
        </w:rPr>
        <w:t>էական</w:t>
      </w:r>
      <w:r w:rsidR="00130300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130300" w:rsidRPr="00ED6B6F">
        <w:rPr>
          <w:rFonts w:ascii="GHEA Grapalat" w:eastAsia="Tahoma" w:hAnsi="GHEA Grapalat" w:cs="Tahoma"/>
          <w:sz w:val="24"/>
          <w:szCs w:val="24"/>
        </w:rPr>
        <w:t>է</w:t>
      </w:r>
      <w:r w:rsidR="00130300" w:rsidRPr="00ED6B6F">
        <w:rPr>
          <w:rFonts w:ascii="GHEA Grapalat" w:hAnsi="GHEA Grapalat" w:cs="Times New Roman"/>
          <w:sz w:val="24"/>
          <w:szCs w:val="24"/>
        </w:rPr>
        <w:t xml:space="preserve"> (INTOSAI-P 12</w:t>
      </w:r>
      <w:r w:rsidR="00C34C3D">
        <w:rPr>
          <w:rFonts w:ascii="GHEA Grapalat" w:hAnsi="GHEA Grapalat" w:cs="Times New Roman"/>
          <w:sz w:val="24"/>
          <w:szCs w:val="24"/>
          <w:lang w:val="hy-AM"/>
        </w:rPr>
        <w:t xml:space="preserve"> ստանդարտ</w:t>
      </w:r>
      <w:r w:rsidR="00130300" w:rsidRPr="00ED6B6F">
        <w:rPr>
          <w:rFonts w:ascii="GHEA Grapalat" w:hAnsi="GHEA Grapalat" w:cs="Times New Roman"/>
          <w:sz w:val="24"/>
          <w:szCs w:val="24"/>
        </w:rPr>
        <w:t>, 6-</w:t>
      </w:r>
      <w:r w:rsidR="00130300" w:rsidRPr="00ED6B6F">
        <w:rPr>
          <w:rFonts w:ascii="GHEA Grapalat" w:eastAsia="Tahoma" w:hAnsi="GHEA Grapalat" w:cs="Tahoma"/>
          <w:sz w:val="24"/>
          <w:szCs w:val="24"/>
        </w:rPr>
        <w:t>րդ</w:t>
      </w:r>
      <w:r w:rsidR="00130300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130300" w:rsidRPr="00ED6B6F">
        <w:rPr>
          <w:rFonts w:ascii="GHEA Grapalat" w:eastAsia="Tahoma" w:hAnsi="GHEA Grapalat" w:cs="Tahoma"/>
          <w:sz w:val="24"/>
          <w:szCs w:val="24"/>
        </w:rPr>
        <w:t>սկզբունք</w:t>
      </w:r>
      <w:r w:rsidR="00130300" w:rsidRPr="00ED6B6F">
        <w:rPr>
          <w:rFonts w:ascii="GHEA Grapalat" w:hAnsi="GHEA Grapalat" w:cs="Times New Roman"/>
          <w:sz w:val="24"/>
          <w:szCs w:val="24"/>
        </w:rPr>
        <w:t xml:space="preserve">): </w:t>
      </w:r>
    </w:p>
    <w:p w:rsidR="00AD362F" w:rsidRPr="00ED6B6F" w:rsidRDefault="00C34C3D" w:rsidP="00EB1BC4">
      <w:pPr>
        <w:spacing w:line="276" w:lineRule="auto"/>
        <w:jc w:val="both"/>
        <w:rPr>
          <w:rFonts w:ascii="GHEA Grapalat" w:hAnsi="GHEA Grapalat" w:cs="Times New Roman"/>
          <w:sz w:val="24"/>
          <w:szCs w:val="24"/>
        </w:rPr>
      </w:pPr>
      <w:r>
        <w:rPr>
          <w:rFonts w:ascii="GHEA Grapalat" w:eastAsia="Tahoma" w:hAnsi="GHEA Grapalat" w:cs="Tahoma"/>
          <w:sz w:val="24"/>
          <w:szCs w:val="24"/>
          <w:lang w:val="hy-AM"/>
        </w:rPr>
        <w:t>Կ</w:t>
      </w:r>
      <w:r w:rsidR="00130300" w:rsidRPr="00ED6B6F">
        <w:rPr>
          <w:rFonts w:ascii="GHEA Grapalat" w:eastAsia="Tahoma" w:hAnsi="GHEA Grapalat" w:cs="Tahoma"/>
          <w:sz w:val="24"/>
          <w:szCs w:val="24"/>
        </w:rPr>
        <w:t>առավարությունը և տեղական ինքնակառավարման մարմինները</w:t>
      </w:r>
      <w:r w:rsidR="00130300"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30300" w:rsidRPr="00ED6B6F">
        <w:rPr>
          <w:rFonts w:ascii="GHEA Grapalat" w:eastAsia="Tahoma" w:hAnsi="GHEA Grapalat" w:cs="Tahoma"/>
          <w:sz w:val="24"/>
          <w:szCs w:val="24"/>
        </w:rPr>
        <w:t>պատասխանատու</w:t>
      </w:r>
      <w:r w:rsidR="00130300"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30300" w:rsidRPr="00ED6B6F">
        <w:rPr>
          <w:rFonts w:ascii="GHEA Grapalat" w:eastAsia="Tahoma" w:hAnsi="GHEA Grapalat" w:cs="Tahoma"/>
          <w:sz w:val="24"/>
          <w:szCs w:val="24"/>
        </w:rPr>
        <w:t>են</w:t>
      </w:r>
      <w:r w:rsidR="00130300"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30300" w:rsidRPr="00ED6B6F">
        <w:rPr>
          <w:rFonts w:ascii="GHEA Grapalat" w:eastAsia="Tahoma" w:hAnsi="GHEA Grapalat" w:cs="Tahoma"/>
          <w:sz w:val="24"/>
          <w:szCs w:val="24"/>
        </w:rPr>
        <w:t>պետական</w:t>
      </w:r>
      <w:r w:rsidR="00130300"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30300" w:rsidRPr="00ED6B6F">
        <w:rPr>
          <w:rFonts w:ascii="GHEA Grapalat" w:eastAsia="Tahoma" w:hAnsi="GHEA Grapalat" w:cs="Tahoma"/>
          <w:sz w:val="24"/>
          <w:szCs w:val="24"/>
        </w:rPr>
        <w:t>և</w:t>
      </w:r>
      <w:r w:rsidR="00130300"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30300" w:rsidRPr="00ED6B6F">
        <w:rPr>
          <w:rFonts w:ascii="GHEA Grapalat" w:eastAsia="Tahoma" w:hAnsi="GHEA Grapalat" w:cs="Tahoma"/>
          <w:sz w:val="24"/>
          <w:szCs w:val="24"/>
        </w:rPr>
        <w:t>համայնքային</w:t>
      </w:r>
      <w:r w:rsidR="00130300"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30300" w:rsidRPr="00ED6B6F">
        <w:rPr>
          <w:rFonts w:ascii="GHEA Grapalat" w:eastAsia="Tahoma" w:hAnsi="GHEA Grapalat" w:cs="Tahoma"/>
          <w:sz w:val="24"/>
          <w:szCs w:val="24"/>
        </w:rPr>
        <w:t>բյուջեների</w:t>
      </w:r>
      <w:r w:rsidR="00130300"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30300" w:rsidRPr="00ED6B6F">
        <w:rPr>
          <w:rFonts w:ascii="GHEA Grapalat" w:eastAsia="Tahoma" w:hAnsi="GHEA Grapalat" w:cs="Tahoma"/>
          <w:sz w:val="24"/>
          <w:szCs w:val="24"/>
        </w:rPr>
        <w:t>կազմման</w:t>
      </w:r>
      <w:r w:rsidR="00130300"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30300" w:rsidRPr="00ED6B6F">
        <w:rPr>
          <w:rFonts w:ascii="GHEA Grapalat" w:eastAsia="Tahoma" w:hAnsi="GHEA Grapalat" w:cs="Tahoma"/>
          <w:sz w:val="24"/>
          <w:szCs w:val="24"/>
        </w:rPr>
        <w:t>և</w:t>
      </w:r>
      <w:r w:rsidR="00130300"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30300" w:rsidRPr="00ED6B6F">
        <w:rPr>
          <w:rFonts w:ascii="GHEA Grapalat" w:eastAsia="Tahoma" w:hAnsi="GHEA Grapalat" w:cs="Tahoma"/>
          <w:sz w:val="24"/>
          <w:szCs w:val="24"/>
        </w:rPr>
        <w:t>կատարման</w:t>
      </w:r>
      <w:r w:rsidR="00130300"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30300" w:rsidRPr="00ED6B6F">
        <w:rPr>
          <w:rFonts w:ascii="GHEA Grapalat" w:eastAsia="Tahoma" w:hAnsi="GHEA Grapalat" w:cs="Tahoma"/>
          <w:sz w:val="24"/>
          <w:szCs w:val="24"/>
        </w:rPr>
        <w:t>համար</w:t>
      </w:r>
      <w:r w:rsidR="00130300" w:rsidRPr="00ED6B6F">
        <w:rPr>
          <w:rFonts w:ascii="GHEA Grapalat" w:eastAsia="Times New Roman" w:hAnsi="GHEA Grapalat" w:cs="Times New Roman"/>
          <w:sz w:val="24"/>
          <w:szCs w:val="24"/>
        </w:rPr>
        <w:t xml:space="preserve">: </w:t>
      </w:r>
      <w:r w:rsidR="00130300" w:rsidRPr="00ED6B6F">
        <w:rPr>
          <w:rFonts w:ascii="GHEA Grapalat" w:eastAsia="Tahoma" w:hAnsi="GHEA Grapalat" w:cs="Tahoma"/>
          <w:sz w:val="24"/>
          <w:szCs w:val="24"/>
        </w:rPr>
        <w:t>Այս</w:t>
      </w:r>
      <w:r w:rsidR="00130300"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30300" w:rsidRPr="00ED6B6F">
        <w:rPr>
          <w:rFonts w:ascii="GHEA Grapalat" w:eastAsia="Tahoma" w:hAnsi="GHEA Grapalat" w:cs="Tahoma"/>
          <w:sz w:val="24"/>
          <w:szCs w:val="24"/>
        </w:rPr>
        <w:t>համատեքստում</w:t>
      </w:r>
      <w:r w:rsidR="00130300"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ahoma" w:hAnsi="GHEA Grapalat" w:cs="Tahoma"/>
          <w:sz w:val="24"/>
          <w:szCs w:val="24"/>
          <w:lang w:val="hy-AM"/>
        </w:rPr>
        <w:t xml:space="preserve">ՀՊ-ի </w:t>
      </w:r>
      <w:r w:rsidR="00130300" w:rsidRPr="00ED6B6F">
        <w:rPr>
          <w:rFonts w:ascii="GHEA Grapalat" w:eastAsia="Tahoma" w:hAnsi="GHEA Grapalat" w:cs="Tahoma"/>
          <w:sz w:val="24"/>
          <w:szCs w:val="24"/>
        </w:rPr>
        <w:t>աշխատանքի</w:t>
      </w:r>
      <w:r w:rsidR="00130300"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30300" w:rsidRPr="00ED6B6F">
        <w:rPr>
          <w:rFonts w:ascii="GHEA Grapalat" w:eastAsia="Tahoma" w:hAnsi="GHEA Grapalat" w:cs="Tahoma"/>
          <w:sz w:val="24"/>
          <w:szCs w:val="24"/>
        </w:rPr>
        <w:t>հիմնական</w:t>
      </w:r>
      <w:r w:rsidR="00130300"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30300" w:rsidRPr="00ED6B6F">
        <w:rPr>
          <w:rFonts w:ascii="GHEA Grapalat" w:eastAsia="Tahoma" w:hAnsi="GHEA Grapalat" w:cs="Tahoma"/>
          <w:sz w:val="24"/>
          <w:szCs w:val="24"/>
        </w:rPr>
        <w:t>ուշադրությունը</w:t>
      </w:r>
      <w:r w:rsidR="00130300"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ED6B6F">
        <w:rPr>
          <w:rFonts w:ascii="GHEA Grapalat" w:eastAsia="Tahoma" w:hAnsi="GHEA Grapalat" w:cs="Tahoma"/>
          <w:sz w:val="24"/>
          <w:szCs w:val="24"/>
        </w:rPr>
        <w:t>հաշվեքննության</w:t>
      </w:r>
      <w:r w:rsidR="00130300"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E2331C">
        <w:rPr>
          <w:rFonts w:ascii="GHEA Grapalat" w:eastAsia="Tahoma" w:hAnsi="GHEA Grapalat" w:cs="Tahoma"/>
          <w:sz w:val="24"/>
          <w:szCs w:val="24"/>
        </w:rPr>
        <w:t>պետական</w:t>
      </w:r>
      <w:r w:rsidR="00130300"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30300" w:rsidRPr="00ED6B6F">
        <w:rPr>
          <w:rFonts w:ascii="GHEA Grapalat" w:eastAsia="Tahoma" w:hAnsi="GHEA Grapalat" w:cs="Tahoma"/>
          <w:sz w:val="24"/>
          <w:szCs w:val="24"/>
        </w:rPr>
        <w:t>և</w:t>
      </w:r>
      <w:r w:rsidR="00130300"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30300" w:rsidRPr="00ED6B6F">
        <w:rPr>
          <w:rFonts w:ascii="GHEA Grapalat" w:eastAsia="Tahoma" w:hAnsi="GHEA Grapalat" w:cs="Tahoma"/>
          <w:sz w:val="24"/>
          <w:szCs w:val="24"/>
        </w:rPr>
        <w:t>տեղական</w:t>
      </w:r>
      <w:r w:rsidR="00130300"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30300" w:rsidRPr="00ED6B6F">
        <w:rPr>
          <w:rFonts w:ascii="GHEA Grapalat" w:eastAsia="Tahoma" w:hAnsi="GHEA Grapalat" w:cs="Tahoma"/>
          <w:sz w:val="24"/>
          <w:szCs w:val="24"/>
        </w:rPr>
        <w:t>ինքնակառավարման</w:t>
      </w:r>
      <w:r w:rsidR="00130300"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30300" w:rsidRPr="00ED6B6F">
        <w:rPr>
          <w:rFonts w:ascii="GHEA Grapalat" w:eastAsia="Tahoma" w:hAnsi="GHEA Grapalat" w:cs="Tahoma"/>
          <w:sz w:val="24"/>
          <w:szCs w:val="24"/>
        </w:rPr>
        <w:t>մարմինների</w:t>
      </w:r>
      <w:r w:rsidR="00130300" w:rsidRPr="00ED6B6F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130300" w:rsidRPr="00ED6B6F">
        <w:rPr>
          <w:rFonts w:ascii="GHEA Grapalat" w:eastAsia="Tahoma" w:hAnsi="GHEA Grapalat" w:cs="Tahoma"/>
          <w:sz w:val="24"/>
          <w:szCs w:val="24"/>
        </w:rPr>
        <w:t>մասնավորապես</w:t>
      </w:r>
      <w:r w:rsidR="00130300"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30300" w:rsidRPr="00ED6B6F">
        <w:rPr>
          <w:rFonts w:ascii="GHEA Grapalat" w:eastAsia="Tahoma" w:hAnsi="GHEA Grapalat" w:cs="Tahoma"/>
          <w:sz w:val="24"/>
          <w:szCs w:val="24"/>
        </w:rPr>
        <w:t>Ֆինանսների</w:t>
      </w:r>
      <w:r w:rsidR="00130300"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30300" w:rsidRPr="00ED6B6F">
        <w:rPr>
          <w:rFonts w:ascii="GHEA Grapalat" w:eastAsia="Tahoma" w:hAnsi="GHEA Grapalat" w:cs="Tahoma"/>
          <w:sz w:val="24"/>
          <w:szCs w:val="24"/>
        </w:rPr>
        <w:t>նախարարության</w:t>
      </w:r>
      <w:r w:rsidR="00130300"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ED6B6F">
        <w:rPr>
          <w:rFonts w:ascii="GHEA Grapalat" w:eastAsia="Tahoma" w:hAnsi="GHEA Grapalat" w:cs="Tahoma"/>
          <w:sz w:val="24"/>
          <w:szCs w:val="24"/>
        </w:rPr>
        <w:t>հաշվեքննություն</w:t>
      </w:r>
      <w:r w:rsidR="00130300" w:rsidRPr="00ED6B6F">
        <w:rPr>
          <w:rFonts w:ascii="GHEA Grapalat" w:eastAsia="Tahoma" w:hAnsi="GHEA Grapalat" w:cs="Tahoma"/>
          <w:sz w:val="24"/>
          <w:szCs w:val="24"/>
        </w:rPr>
        <w:t>ն</w:t>
      </w:r>
      <w:r w:rsidR="00130300"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30300" w:rsidRPr="00ED6B6F">
        <w:rPr>
          <w:rFonts w:ascii="GHEA Grapalat" w:eastAsia="Tahoma" w:hAnsi="GHEA Grapalat" w:cs="Tahoma"/>
          <w:sz w:val="24"/>
          <w:szCs w:val="24"/>
        </w:rPr>
        <w:t>է</w:t>
      </w:r>
      <w:r w:rsidR="00130300" w:rsidRPr="00ED6B6F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130300" w:rsidRPr="00ED6B6F">
        <w:rPr>
          <w:rFonts w:ascii="GHEA Grapalat" w:eastAsia="Tahoma" w:hAnsi="GHEA Grapalat" w:cs="Tahoma"/>
          <w:sz w:val="24"/>
          <w:szCs w:val="24"/>
        </w:rPr>
        <w:t>որպես</w:t>
      </w:r>
      <w:r w:rsidR="00130300"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ahoma" w:hAnsi="GHEA Grapalat" w:cs="Tahoma"/>
          <w:sz w:val="24"/>
          <w:szCs w:val="24"/>
          <w:lang w:val="hy-AM"/>
        </w:rPr>
        <w:t>այն</w:t>
      </w:r>
      <w:r w:rsidR="00130300"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30300" w:rsidRPr="00ED6B6F">
        <w:rPr>
          <w:rFonts w:ascii="GHEA Grapalat" w:eastAsia="Tahoma" w:hAnsi="GHEA Grapalat" w:cs="Tahoma"/>
          <w:sz w:val="24"/>
          <w:szCs w:val="24"/>
        </w:rPr>
        <w:t>հիմնական</w:t>
      </w:r>
      <w:r w:rsidR="00130300"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30300" w:rsidRPr="00ED6B6F">
        <w:rPr>
          <w:rFonts w:ascii="GHEA Grapalat" w:eastAsia="Tahoma" w:hAnsi="GHEA Grapalat" w:cs="Tahoma"/>
          <w:sz w:val="24"/>
          <w:szCs w:val="24"/>
        </w:rPr>
        <w:t>ինստիտուտ</w:t>
      </w:r>
      <w:r>
        <w:rPr>
          <w:rFonts w:ascii="GHEA Grapalat" w:eastAsia="Tahoma" w:hAnsi="GHEA Grapalat" w:cs="Tahoma"/>
          <w:sz w:val="24"/>
          <w:szCs w:val="24"/>
          <w:lang w:val="hy-AM"/>
        </w:rPr>
        <w:t>ը</w:t>
      </w:r>
      <w:r w:rsidR="00130300" w:rsidRPr="00ED6B6F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4F57CC">
        <w:rPr>
          <w:rFonts w:ascii="GHEA Grapalat" w:eastAsia="Tahoma" w:hAnsi="GHEA Grapalat" w:cs="Tahoma"/>
          <w:sz w:val="24"/>
          <w:szCs w:val="24"/>
        </w:rPr>
        <w:t>որի խնդիրներից</w:t>
      </w:r>
      <w:r w:rsidR="00130300"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30300" w:rsidRPr="00ED6B6F">
        <w:rPr>
          <w:rFonts w:ascii="GHEA Grapalat" w:eastAsia="Tahoma" w:hAnsi="GHEA Grapalat" w:cs="Tahoma"/>
          <w:sz w:val="24"/>
          <w:szCs w:val="24"/>
        </w:rPr>
        <w:t>է</w:t>
      </w:r>
      <w:r w:rsidR="00A630FF">
        <w:rPr>
          <w:rFonts w:ascii="GHEA Grapalat" w:eastAsia="Tahoma" w:hAnsi="GHEA Grapalat" w:cs="Tahoma"/>
          <w:sz w:val="24"/>
          <w:szCs w:val="24"/>
        </w:rPr>
        <w:t xml:space="preserve"> </w:t>
      </w:r>
      <w:r w:rsidR="004F57CC" w:rsidRPr="004F57CC">
        <w:rPr>
          <w:rFonts w:ascii="GHEA Grapalat" w:eastAsia="Times New Roman" w:hAnsi="GHEA Grapalat" w:cs="Times New Roman"/>
          <w:sz w:val="24"/>
          <w:szCs w:val="24"/>
        </w:rPr>
        <w:t xml:space="preserve">հարկաբյուջետային քաղաքականության </w:t>
      </w:r>
      <w:r w:rsidR="004F57CC">
        <w:rPr>
          <w:rFonts w:ascii="GHEA Grapalat" w:eastAsia="Times New Roman" w:hAnsi="GHEA Grapalat" w:cs="Times New Roman"/>
          <w:sz w:val="24"/>
          <w:szCs w:val="24"/>
        </w:rPr>
        <w:t>մշակում</w:t>
      </w:r>
      <w:r w:rsidR="00F15028">
        <w:rPr>
          <w:rFonts w:ascii="GHEA Grapalat" w:eastAsia="Times New Roman" w:hAnsi="GHEA Grapalat" w:cs="Times New Roman"/>
          <w:sz w:val="24"/>
          <w:szCs w:val="24"/>
        </w:rPr>
        <w:t>ն</w:t>
      </w:r>
      <w:r w:rsidR="004F57CC" w:rsidRPr="004F57CC">
        <w:rPr>
          <w:rFonts w:ascii="GHEA Grapalat" w:eastAsia="Times New Roman" w:hAnsi="GHEA Grapalat" w:cs="Times New Roman"/>
          <w:sz w:val="24"/>
          <w:szCs w:val="24"/>
        </w:rPr>
        <w:t>՝</w:t>
      </w:r>
      <w:r w:rsidR="00F15028">
        <w:rPr>
          <w:rFonts w:ascii="GHEA Grapalat" w:eastAsia="Times New Roman" w:hAnsi="GHEA Grapalat" w:cs="Times New Roman"/>
          <w:sz w:val="24"/>
          <w:szCs w:val="24"/>
        </w:rPr>
        <w:t xml:space="preserve"> այդ թվում</w:t>
      </w:r>
      <w:r w:rsidR="004F57CC" w:rsidRPr="004F57C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ahoma" w:hAnsi="GHEA Grapalat" w:cs="Tahoma"/>
          <w:sz w:val="24"/>
          <w:szCs w:val="24"/>
          <w:lang w:val="hy-AM"/>
        </w:rPr>
        <w:t xml:space="preserve">բյուջետային </w:t>
      </w:r>
      <w:r w:rsidR="004F57CC">
        <w:rPr>
          <w:rFonts w:ascii="GHEA Grapalat" w:eastAsia="Tahoma" w:hAnsi="GHEA Grapalat" w:cs="Tahoma"/>
          <w:sz w:val="24"/>
          <w:szCs w:val="24"/>
        </w:rPr>
        <w:t>գործընթացի</w:t>
      </w:r>
      <w:r w:rsidR="00130300"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630FF">
        <w:rPr>
          <w:rFonts w:ascii="GHEA Grapalat" w:eastAsia="Tahoma" w:hAnsi="GHEA Grapalat" w:cs="Tahoma"/>
          <w:sz w:val="24"/>
          <w:szCs w:val="24"/>
        </w:rPr>
        <w:t>կառավարումը</w:t>
      </w:r>
      <w:r w:rsidR="004F57CC">
        <w:rPr>
          <w:rFonts w:ascii="GHEA Grapalat" w:eastAsia="Tahoma" w:hAnsi="GHEA Grapalat" w:cs="Tahoma"/>
          <w:sz w:val="24"/>
          <w:szCs w:val="24"/>
        </w:rPr>
        <w:t>,</w:t>
      </w:r>
      <w:r w:rsidR="00F15028">
        <w:rPr>
          <w:rFonts w:ascii="GHEA Grapalat" w:eastAsia="Tahoma" w:hAnsi="GHEA Grapalat" w:cs="Tahoma"/>
          <w:sz w:val="24"/>
          <w:szCs w:val="24"/>
        </w:rPr>
        <w:t xml:space="preserve"> ինչպես նաև հանրային ֆինանսների կառավարման</w:t>
      </w:r>
      <w:r w:rsidR="00E26686">
        <w:rPr>
          <w:rFonts w:ascii="GHEA Grapalat" w:eastAsia="Tahoma" w:hAnsi="GHEA Grapalat" w:cs="Tahoma"/>
          <w:sz w:val="24"/>
          <w:szCs w:val="24"/>
        </w:rPr>
        <w:t xml:space="preserve">, </w:t>
      </w:r>
      <w:r w:rsidR="00FE18DC">
        <w:rPr>
          <w:rFonts w:ascii="GHEA Grapalat" w:eastAsia="Tahoma" w:hAnsi="GHEA Grapalat" w:cs="Tahoma"/>
          <w:sz w:val="24"/>
          <w:szCs w:val="24"/>
        </w:rPr>
        <w:t>հսկողության</w:t>
      </w:r>
      <w:r w:rsidR="00E26686">
        <w:rPr>
          <w:rFonts w:ascii="GHEA Grapalat" w:eastAsia="Tahoma" w:hAnsi="GHEA Grapalat" w:cs="Tahoma"/>
          <w:sz w:val="24"/>
          <w:szCs w:val="24"/>
        </w:rPr>
        <w:t xml:space="preserve"> և ներքին աուդիտի</w:t>
      </w:r>
      <w:r w:rsidR="00FE18DC">
        <w:rPr>
          <w:rFonts w:ascii="GHEA Grapalat" w:eastAsia="Tahoma" w:hAnsi="GHEA Grapalat" w:cs="Tahoma"/>
          <w:sz w:val="24"/>
          <w:szCs w:val="24"/>
        </w:rPr>
        <w:t xml:space="preserve"> քաղաքականության մշակումը</w:t>
      </w:r>
      <w:r w:rsidR="00130300" w:rsidRPr="00ED6B6F">
        <w:rPr>
          <w:rFonts w:ascii="GHEA Grapalat" w:eastAsia="Times New Roman" w:hAnsi="GHEA Grapalat" w:cs="Times New Roman"/>
          <w:sz w:val="24"/>
          <w:szCs w:val="24"/>
        </w:rPr>
        <w:t xml:space="preserve">: </w:t>
      </w:r>
      <w:r w:rsidR="00130300" w:rsidRPr="00ED6B6F">
        <w:rPr>
          <w:rFonts w:ascii="GHEA Grapalat" w:eastAsia="Tahoma" w:hAnsi="GHEA Grapalat" w:cs="Tahoma"/>
          <w:sz w:val="24"/>
          <w:szCs w:val="24"/>
        </w:rPr>
        <w:t>Կառավարության</w:t>
      </w:r>
      <w:r w:rsidR="00130300"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30300" w:rsidRPr="00ED6B6F">
        <w:rPr>
          <w:rFonts w:ascii="GHEA Grapalat" w:eastAsia="Tahoma" w:hAnsi="GHEA Grapalat" w:cs="Tahoma"/>
          <w:sz w:val="24"/>
          <w:szCs w:val="24"/>
        </w:rPr>
        <w:t>հետ</w:t>
      </w:r>
      <w:r w:rsidR="00130300"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30300" w:rsidRPr="00ED6B6F">
        <w:rPr>
          <w:rFonts w:ascii="GHEA Grapalat" w:eastAsia="Tahoma" w:hAnsi="GHEA Grapalat" w:cs="Tahoma"/>
          <w:sz w:val="24"/>
          <w:szCs w:val="24"/>
        </w:rPr>
        <w:t>համագործակցությունը</w:t>
      </w:r>
      <w:r w:rsidR="00130300" w:rsidRPr="00ED6B6F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130300" w:rsidRPr="00ED6B6F">
        <w:rPr>
          <w:rFonts w:ascii="GHEA Grapalat" w:eastAsia="Tahoma" w:hAnsi="GHEA Grapalat" w:cs="Tahoma"/>
          <w:sz w:val="24"/>
          <w:szCs w:val="24"/>
        </w:rPr>
        <w:t>մասնավորապես</w:t>
      </w:r>
      <w:r w:rsidR="00130300" w:rsidRPr="00ED6B6F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43680F" w:rsidRPr="00ED6B6F">
        <w:rPr>
          <w:rFonts w:ascii="GHEA Grapalat" w:eastAsia="Tahoma" w:hAnsi="GHEA Grapalat" w:cs="Tahoma"/>
          <w:sz w:val="24"/>
          <w:szCs w:val="24"/>
        </w:rPr>
        <w:t>պետ</w:t>
      </w:r>
      <w:r>
        <w:rPr>
          <w:rFonts w:ascii="GHEA Grapalat" w:eastAsia="Tahoma" w:hAnsi="GHEA Grapalat" w:cs="Tahoma"/>
          <w:sz w:val="24"/>
          <w:szCs w:val="24"/>
          <w:lang w:val="hy-AM"/>
        </w:rPr>
        <w:t>ա</w:t>
      </w:r>
      <w:r w:rsidR="0043680F" w:rsidRPr="00ED6B6F">
        <w:rPr>
          <w:rFonts w:ascii="GHEA Grapalat" w:eastAsia="Tahoma" w:hAnsi="GHEA Grapalat" w:cs="Tahoma"/>
          <w:sz w:val="24"/>
          <w:szCs w:val="24"/>
        </w:rPr>
        <w:t>կան և համայնքային</w:t>
      </w:r>
      <w:r w:rsidR="00130300"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30300" w:rsidRPr="00ED6B6F">
        <w:rPr>
          <w:rFonts w:ascii="GHEA Grapalat" w:eastAsia="Tahoma" w:hAnsi="GHEA Grapalat" w:cs="Tahoma"/>
          <w:sz w:val="24"/>
          <w:szCs w:val="24"/>
        </w:rPr>
        <w:t>հաստատություններում</w:t>
      </w:r>
      <w:r w:rsidR="00130300"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30300" w:rsidRPr="00ED6B6F">
        <w:rPr>
          <w:rFonts w:ascii="GHEA Grapalat" w:eastAsia="Tahoma" w:hAnsi="GHEA Grapalat" w:cs="Tahoma"/>
          <w:sz w:val="24"/>
          <w:szCs w:val="24"/>
        </w:rPr>
        <w:t>ներքին</w:t>
      </w:r>
      <w:r w:rsidR="00130300"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ahoma" w:hAnsi="GHEA Grapalat" w:cs="Tahoma"/>
          <w:sz w:val="24"/>
          <w:szCs w:val="24"/>
          <w:lang w:val="hy-AM"/>
        </w:rPr>
        <w:t>աուդիտի</w:t>
      </w:r>
      <w:r w:rsidR="00130300"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30300" w:rsidRPr="00ED6B6F">
        <w:rPr>
          <w:rFonts w:ascii="GHEA Grapalat" w:eastAsia="Tahoma" w:hAnsi="GHEA Grapalat" w:cs="Tahoma"/>
          <w:sz w:val="24"/>
          <w:szCs w:val="24"/>
        </w:rPr>
        <w:t>գործառույթների</w:t>
      </w:r>
      <w:r w:rsidR="00130300"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ahoma" w:hAnsi="GHEA Grapalat" w:cs="Tahoma"/>
          <w:sz w:val="24"/>
          <w:szCs w:val="24"/>
          <w:lang w:val="hy-AM"/>
        </w:rPr>
        <w:t>մասով</w:t>
      </w:r>
      <w:r w:rsidR="00130300" w:rsidRPr="00ED6B6F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130300" w:rsidRPr="00ED6B6F">
        <w:rPr>
          <w:rFonts w:ascii="GHEA Grapalat" w:eastAsia="Tahoma" w:hAnsi="GHEA Grapalat" w:cs="Tahoma"/>
          <w:sz w:val="24"/>
          <w:szCs w:val="24"/>
        </w:rPr>
        <w:t>որոնք</w:t>
      </w:r>
      <w:r w:rsidR="00130300"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30300" w:rsidRPr="00ED6B6F">
        <w:rPr>
          <w:rFonts w:ascii="GHEA Grapalat" w:eastAsia="Tahoma" w:hAnsi="GHEA Grapalat" w:cs="Tahoma"/>
          <w:sz w:val="24"/>
          <w:szCs w:val="24"/>
        </w:rPr>
        <w:t>հիմնված</w:t>
      </w:r>
      <w:r w:rsidR="00130300"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30300" w:rsidRPr="00ED6B6F">
        <w:rPr>
          <w:rFonts w:ascii="GHEA Grapalat" w:eastAsia="Tahoma" w:hAnsi="GHEA Grapalat" w:cs="Tahoma"/>
          <w:sz w:val="24"/>
          <w:szCs w:val="24"/>
        </w:rPr>
        <w:t>են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ISSAI 9150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ստանդարտ</w:t>
      </w:r>
      <w:r w:rsidR="00130300" w:rsidRPr="00ED6B6F">
        <w:rPr>
          <w:rFonts w:ascii="GHEA Grapalat" w:eastAsia="Tahoma" w:hAnsi="GHEA Grapalat" w:cs="Tahoma"/>
          <w:sz w:val="24"/>
          <w:szCs w:val="24"/>
        </w:rPr>
        <w:t>ի</w:t>
      </w:r>
      <w:r w:rsidR="00130300"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30300" w:rsidRPr="00ED6B6F">
        <w:rPr>
          <w:rFonts w:ascii="GHEA Grapalat" w:eastAsia="Tahoma" w:hAnsi="GHEA Grapalat" w:cs="Tahoma"/>
          <w:sz w:val="24"/>
          <w:szCs w:val="24"/>
        </w:rPr>
        <w:t>վրա</w:t>
      </w:r>
      <w:r w:rsidR="00130300" w:rsidRPr="00ED6B6F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130300" w:rsidRPr="00ED6B6F">
        <w:rPr>
          <w:rFonts w:ascii="GHEA Grapalat" w:eastAsia="Tahoma" w:hAnsi="GHEA Grapalat" w:cs="Tahoma"/>
          <w:sz w:val="24"/>
          <w:szCs w:val="24"/>
        </w:rPr>
        <w:t>կարևորագույն</w:t>
      </w:r>
      <w:r w:rsidR="00130300"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30300" w:rsidRPr="00ED6B6F">
        <w:rPr>
          <w:rFonts w:ascii="GHEA Grapalat" w:eastAsia="Tahoma" w:hAnsi="GHEA Grapalat" w:cs="Tahoma"/>
          <w:sz w:val="24"/>
          <w:szCs w:val="24"/>
        </w:rPr>
        <w:t>նշանակություն</w:t>
      </w:r>
      <w:r w:rsidR="00130300"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30300" w:rsidRPr="00ED6B6F">
        <w:rPr>
          <w:rFonts w:ascii="GHEA Grapalat" w:eastAsia="Tahoma" w:hAnsi="GHEA Grapalat" w:cs="Tahoma"/>
          <w:sz w:val="24"/>
          <w:szCs w:val="24"/>
        </w:rPr>
        <w:t>ուն</w:t>
      </w:r>
      <w:r>
        <w:rPr>
          <w:rFonts w:ascii="GHEA Grapalat" w:eastAsia="Tahoma" w:hAnsi="GHEA Grapalat" w:cs="Tahoma"/>
          <w:sz w:val="24"/>
          <w:szCs w:val="24"/>
          <w:lang w:val="hy-AM"/>
        </w:rPr>
        <w:t>ի</w:t>
      </w:r>
      <w:r w:rsidR="00130300" w:rsidRPr="00ED6B6F">
        <w:rPr>
          <w:rFonts w:ascii="GHEA Grapalat" w:eastAsia="Times New Roman" w:hAnsi="GHEA Grapalat" w:cs="Times New Roman"/>
          <w:sz w:val="24"/>
          <w:szCs w:val="24"/>
        </w:rPr>
        <w:t xml:space="preserve">: </w:t>
      </w:r>
      <w:r w:rsidR="00130300" w:rsidRPr="00ED6B6F">
        <w:rPr>
          <w:rFonts w:ascii="GHEA Grapalat" w:eastAsia="Tahoma" w:hAnsi="GHEA Grapalat" w:cs="Tahoma"/>
          <w:sz w:val="24"/>
          <w:szCs w:val="24"/>
        </w:rPr>
        <w:t>Համագործակցության</w:t>
      </w:r>
      <w:r w:rsidR="00130300"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ahoma" w:hAnsi="GHEA Grapalat" w:cs="Tahoma"/>
          <w:sz w:val="24"/>
          <w:szCs w:val="24"/>
        </w:rPr>
        <w:t>համաձայնագրեր</w:t>
      </w:r>
      <w:r>
        <w:rPr>
          <w:rFonts w:ascii="GHEA Grapalat" w:eastAsia="Tahoma" w:hAnsi="GHEA Grapalat" w:cs="Tahoma"/>
          <w:sz w:val="24"/>
          <w:szCs w:val="24"/>
          <w:lang w:val="hy-AM"/>
        </w:rPr>
        <w:t>ի կնքման փորձը</w:t>
      </w:r>
      <w:r w:rsidR="00130300"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30300" w:rsidRPr="00ED6B6F">
        <w:rPr>
          <w:rFonts w:ascii="GHEA Grapalat" w:eastAsia="Tahoma" w:hAnsi="GHEA Grapalat" w:cs="Tahoma"/>
          <w:sz w:val="24"/>
          <w:szCs w:val="24"/>
        </w:rPr>
        <w:t>կարող</w:t>
      </w:r>
      <w:r w:rsidR="00130300"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ahoma" w:hAnsi="GHEA Grapalat" w:cs="Tahoma"/>
          <w:sz w:val="24"/>
          <w:szCs w:val="24"/>
          <w:lang w:val="hy-AM"/>
        </w:rPr>
        <w:t>է</w:t>
      </w:r>
      <w:r w:rsidR="00130300"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ahoma" w:hAnsi="GHEA Grapalat" w:cs="Tahoma"/>
          <w:sz w:val="24"/>
          <w:szCs w:val="24"/>
          <w:lang w:val="hy-AM"/>
        </w:rPr>
        <w:t>նախատեսել</w:t>
      </w:r>
      <w:r w:rsidR="00130300"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30300" w:rsidRPr="00ED6B6F">
        <w:rPr>
          <w:rFonts w:ascii="GHEA Grapalat" w:eastAsia="Tahoma" w:hAnsi="GHEA Grapalat" w:cs="Tahoma"/>
          <w:sz w:val="24"/>
          <w:szCs w:val="24"/>
        </w:rPr>
        <w:t>նախարարների</w:t>
      </w:r>
      <w:r w:rsidR="00130300"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30300" w:rsidRPr="00ED6B6F">
        <w:rPr>
          <w:rFonts w:ascii="GHEA Grapalat" w:eastAsia="Tahoma" w:hAnsi="GHEA Grapalat" w:cs="Tahoma"/>
          <w:sz w:val="24"/>
          <w:szCs w:val="24"/>
        </w:rPr>
        <w:t>և</w:t>
      </w:r>
      <w:r w:rsidR="00130300"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F31C2" w:rsidRPr="00ED6B6F">
        <w:rPr>
          <w:rFonts w:ascii="GHEA Grapalat" w:eastAsia="Tahoma" w:hAnsi="GHEA Grapalat" w:cs="Tahoma"/>
          <w:sz w:val="24"/>
          <w:szCs w:val="24"/>
        </w:rPr>
        <w:t>համայնքների ղեկավարների</w:t>
      </w:r>
      <w:r w:rsidR="00130300"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30300" w:rsidRPr="00ED6B6F">
        <w:rPr>
          <w:rFonts w:ascii="GHEA Grapalat" w:eastAsia="Tahoma" w:hAnsi="GHEA Grapalat" w:cs="Tahoma"/>
          <w:sz w:val="24"/>
          <w:szCs w:val="24"/>
        </w:rPr>
        <w:t>հետ</w:t>
      </w:r>
      <w:r w:rsidR="001F31C2" w:rsidRPr="00ED6B6F">
        <w:rPr>
          <w:rFonts w:ascii="GHEA Grapalat" w:eastAsia="Tahoma" w:hAnsi="GHEA Grapalat" w:cs="Tahoma"/>
          <w:sz w:val="24"/>
          <w:szCs w:val="24"/>
        </w:rPr>
        <w:t xml:space="preserve"> պարբերական</w:t>
      </w:r>
      <w:r w:rsidR="00130300"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30300" w:rsidRPr="00ED6B6F">
        <w:rPr>
          <w:rFonts w:ascii="GHEA Grapalat" w:eastAsia="Tahoma" w:hAnsi="GHEA Grapalat" w:cs="Tahoma"/>
          <w:sz w:val="24"/>
          <w:szCs w:val="24"/>
        </w:rPr>
        <w:t>խորհրդակցություններ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2B23D0" w:rsidRPr="002B23D0">
        <w:rPr>
          <w:rFonts w:ascii="GHEA Grapalat" w:eastAsia="Tahoma" w:hAnsi="GHEA Grapalat" w:cs="Tahoma"/>
          <w:sz w:val="24"/>
          <w:szCs w:val="24"/>
          <w:lang w:val="hy-AM"/>
        </w:rPr>
        <w:t>ՀՊ-</w:t>
      </w:r>
      <w:r w:rsidR="00130300" w:rsidRPr="00ED6B6F">
        <w:rPr>
          <w:rFonts w:ascii="GHEA Grapalat" w:eastAsia="Tahoma" w:hAnsi="GHEA Grapalat" w:cs="Tahoma"/>
          <w:sz w:val="24"/>
          <w:szCs w:val="24"/>
        </w:rPr>
        <w:t>ի</w:t>
      </w:r>
      <w:r w:rsidR="00130300"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ahoma" w:hAnsi="GHEA Grapalat" w:cs="Tahoma"/>
          <w:sz w:val="24"/>
          <w:szCs w:val="24"/>
          <w:lang w:val="hy-AM"/>
        </w:rPr>
        <w:t>գործունեության ծրագրում</w:t>
      </w:r>
      <w:r w:rsidR="00130300"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ahoma" w:hAnsi="GHEA Grapalat" w:cs="Tahoma"/>
          <w:sz w:val="24"/>
          <w:szCs w:val="24"/>
          <w:lang w:val="hy-AM"/>
        </w:rPr>
        <w:t>ներառված</w:t>
      </w:r>
      <w:r w:rsidR="00130300"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ahoma" w:hAnsi="GHEA Grapalat" w:cs="Tahoma"/>
          <w:sz w:val="24"/>
          <w:szCs w:val="24"/>
          <w:lang w:val="hy-AM"/>
        </w:rPr>
        <w:t>հարցերի</w:t>
      </w:r>
      <w:r w:rsidR="00130300"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30300" w:rsidRPr="00ED6B6F">
        <w:rPr>
          <w:rFonts w:ascii="GHEA Grapalat" w:eastAsia="Tahoma" w:hAnsi="GHEA Grapalat" w:cs="Tahoma"/>
          <w:sz w:val="24"/>
          <w:szCs w:val="24"/>
        </w:rPr>
        <w:t>վերաբերյալ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կամ </w:t>
      </w:r>
      <w:r>
        <w:rPr>
          <w:rFonts w:ascii="GHEA Grapalat" w:eastAsia="Tahoma" w:hAnsi="GHEA Grapalat" w:cs="Tahoma"/>
          <w:sz w:val="24"/>
          <w:szCs w:val="24"/>
        </w:rPr>
        <w:t>հաղորդակ</w:t>
      </w:r>
      <w:r>
        <w:rPr>
          <w:rFonts w:ascii="GHEA Grapalat" w:eastAsia="Tahoma" w:hAnsi="GHEA Grapalat" w:cs="Tahoma"/>
          <w:sz w:val="24"/>
          <w:szCs w:val="24"/>
          <w:lang w:val="hy-AM"/>
        </w:rPr>
        <w:t>ց</w:t>
      </w:r>
      <w:r w:rsidR="00130300" w:rsidRPr="00C34C3D">
        <w:rPr>
          <w:rFonts w:ascii="GHEA Grapalat" w:eastAsia="Tahoma" w:hAnsi="GHEA Grapalat" w:cs="Tahoma"/>
          <w:sz w:val="24"/>
          <w:szCs w:val="24"/>
        </w:rPr>
        <w:t>ել</w:t>
      </w:r>
      <w:r w:rsidR="00130300"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30300" w:rsidRPr="00ED6B6F">
        <w:rPr>
          <w:rFonts w:ascii="GHEA Grapalat" w:eastAsia="Tahoma" w:hAnsi="GHEA Grapalat" w:cs="Tahoma"/>
          <w:sz w:val="24"/>
          <w:szCs w:val="24"/>
        </w:rPr>
        <w:t>զգայուն</w:t>
      </w:r>
      <w:r w:rsidR="00130300"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E347A2">
        <w:rPr>
          <w:rFonts w:ascii="GHEA Grapalat" w:eastAsia="Tahoma" w:hAnsi="GHEA Grapalat" w:cs="Tahoma"/>
          <w:sz w:val="24"/>
          <w:szCs w:val="24"/>
        </w:rPr>
        <w:t>հաշվեքննության</w:t>
      </w:r>
      <w:r w:rsidR="00130300"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30300" w:rsidRPr="00ED6B6F">
        <w:rPr>
          <w:rFonts w:ascii="GHEA Grapalat" w:eastAsia="Tahoma" w:hAnsi="GHEA Grapalat" w:cs="Tahoma"/>
          <w:sz w:val="24"/>
          <w:szCs w:val="24"/>
        </w:rPr>
        <w:t>հարցերի</w:t>
      </w:r>
      <w:r w:rsidR="00130300" w:rsidRPr="00ED6B6F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130300" w:rsidRPr="00ED6B6F">
        <w:rPr>
          <w:rFonts w:ascii="GHEA Grapalat" w:eastAsia="Tahoma" w:hAnsi="GHEA Grapalat" w:cs="Tahoma"/>
          <w:sz w:val="24"/>
          <w:szCs w:val="24"/>
        </w:rPr>
        <w:t>գաղտնի</w:t>
      </w:r>
      <w:r w:rsidR="00130300"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30300" w:rsidRPr="00ED6B6F">
        <w:rPr>
          <w:rFonts w:ascii="GHEA Grapalat" w:eastAsia="Tahoma" w:hAnsi="GHEA Grapalat" w:cs="Tahoma"/>
          <w:sz w:val="24"/>
          <w:szCs w:val="24"/>
        </w:rPr>
        <w:t>տեղեկատվության</w:t>
      </w:r>
      <w:r w:rsidR="00130300"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30300" w:rsidRPr="00ED6B6F">
        <w:rPr>
          <w:rFonts w:ascii="GHEA Grapalat" w:eastAsia="Tahoma" w:hAnsi="GHEA Grapalat" w:cs="Tahoma"/>
          <w:sz w:val="24"/>
          <w:szCs w:val="24"/>
        </w:rPr>
        <w:t>և</w:t>
      </w:r>
      <w:r w:rsidR="00130300"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30300" w:rsidRPr="00ED6B6F">
        <w:rPr>
          <w:rFonts w:ascii="GHEA Grapalat" w:eastAsia="Tahoma" w:hAnsi="GHEA Grapalat" w:cs="Tahoma"/>
          <w:sz w:val="24"/>
          <w:szCs w:val="24"/>
        </w:rPr>
        <w:t>հնարավոր</w:t>
      </w:r>
      <w:r w:rsidR="00130300"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այլ </w:t>
      </w:r>
      <w:r w:rsidR="00130300" w:rsidRPr="00ED6B6F">
        <w:rPr>
          <w:rFonts w:ascii="GHEA Grapalat" w:eastAsia="Tahoma" w:hAnsi="GHEA Grapalat" w:cs="Tahoma"/>
          <w:sz w:val="24"/>
          <w:szCs w:val="24"/>
        </w:rPr>
        <w:t>խնդիրների</w:t>
      </w:r>
      <w:r w:rsidR="00130300"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ahoma" w:hAnsi="GHEA Grapalat" w:cs="Tahoma"/>
          <w:sz w:val="24"/>
          <w:szCs w:val="24"/>
          <w:lang w:val="hy-AM"/>
        </w:rPr>
        <w:t>մասին</w:t>
      </w:r>
      <w:r w:rsidR="00130300" w:rsidRPr="00ED6B6F">
        <w:rPr>
          <w:rFonts w:ascii="GHEA Grapalat" w:eastAsia="Times New Roman" w:hAnsi="GHEA Grapalat" w:cs="Times New Roman"/>
          <w:sz w:val="24"/>
          <w:szCs w:val="24"/>
        </w:rPr>
        <w:t>:</w:t>
      </w:r>
      <w:r w:rsidR="00AD362F" w:rsidRPr="00ED6B6F">
        <w:rPr>
          <w:rFonts w:ascii="GHEA Grapalat" w:hAnsi="GHEA Grapalat" w:cs="Times New Roman"/>
          <w:sz w:val="24"/>
          <w:szCs w:val="24"/>
        </w:rPr>
        <w:t xml:space="preserve"> </w:t>
      </w:r>
    </w:p>
    <w:p w:rsidR="00AD362F" w:rsidRPr="00ED6B6F" w:rsidRDefault="001F31C2" w:rsidP="005571B3">
      <w:pPr>
        <w:pStyle w:val="ListParagraph"/>
        <w:numPr>
          <w:ilvl w:val="0"/>
          <w:numId w:val="74"/>
        </w:numPr>
        <w:spacing w:line="276" w:lineRule="auto"/>
        <w:jc w:val="both"/>
        <w:rPr>
          <w:rFonts w:ascii="GHEA Grapalat" w:hAnsi="GHEA Grapalat" w:cs="Times New Roman"/>
          <w:b/>
          <w:sz w:val="24"/>
          <w:szCs w:val="24"/>
        </w:rPr>
      </w:pPr>
      <w:r w:rsidRPr="00ED6B6F">
        <w:rPr>
          <w:rFonts w:ascii="GHEA Grapalat" w:hAnsi="GHEA Grapalat" w:cs="Tahoma"/>
          <w:b/>
          <w:sz w:val="24"/>
          <w:szCs w:val="24"/>
        </w:rPr>
        <w:t>Իրավապահ մարմիններ</w:t>
      </w:r>
    </w:p>
    <w:p w:rsidR="00943AFE" w:rsidRDefault="00B94B36" w:rsidP="00EB1BC4">
      <w:pPr>
        <w:spacing w:line="276" w:lineRule="auto"/>
        <w:jc w:val="both"/>
        <w:rPr>
          <w:rFonts w:ascii="GHEA Grapalat" w:eastAsia="Tahoma" w:hAnsi="GHEA Grapalat" w:cs="Tahoma"/>
          <w:sz w:val="24"/>
          <w:szCs w:val="24"/>
        </w:rPr>
      </w:pPr>
      <w:r>
        <w:rPr>
          <w:rFonts w:ascii="GHEA Grapalat" w:hAnsi="GHEA Grapalat" w:cs="Tahoma"/>
          <w:sz w:val="24"/>
          <w:szCs w:val="24"/>
          <w:lang w:val="hy-AM"/>
        </w:rPr>
        <w:t>Հ</w:t>
      </w:r>
      <w:r w:rsidR="008F2DE3" w:rsidRPr="00ED6B6F">
        <w:rPr>
          <w:rFonts w:ascii="GHEA Grapalat" w:hAnsi="GHEA Grapalat" w:cs="Tahoma"/>
          <w:sz w:val="24"/>
          <w:szCs w:val="24"/>
        </w:rPr>
        <w:t>Պ</w:t>
      </w:r>
      <w:r w:rsidR="008F2DE3" w:rsidRPr="00ED6B6F">
        <w:rPr>
          <w:rFonts w:ascii="GHEA Grapalat" w:hAnsi="GHEA Grapalat" w:cs="Times New Roman"/>
          <w:sz w:val="24"/>
          <w:szCs w:val="24"/>
        </w:rPr>
        <w:t>-</w:t>
      </w:r>
      <w:r w:rsidR="008F2DE3" w:rsidRPr="00ED6B6F">
        <w:rPr>
          <w:rFonts w:ascii="GHEA Grapalat" w:eastAsia="Tahoma" w:hAnsi="GHEA Grapalat" w:cs="Tahoma"/>
          <w:sz w:val="24"/>
          <w:szCs w:val="24"/>
        </w:rPr>
        <w:t>ն</w:t>
      </w:r>
      <w:r w:rsidR="008F2DE3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8F2DE3" w:rsidRPr="00ED6B6F">
        <w:rPr>
          <w:rFonts w:ascii="GHEA Grapalat" w:eastAsia="Tahoma" w:hAnsi="GHEA Grapalat" w:cs="Tahoma"/>
          <w:sz w:val="24"/>
          <w:szCs w:val="24"/>
        </w:rPr>
        <w:t>հաստատություն</w:t>
      </w:r>
      <w:r w:rsidR="008F2DE3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8F2DE3" w:rsidRPr="00ED6B6F">
        <w:rPr>
          <w:rFonts w:ascii="GHEA Grapalat" w:eastAsia="Tahoma" w:hAnsi="GHEA Grapalat" w:cs="Tahoma"/>
          <w:sz w:val="24"/>
          <w:szCs w:val="24"/>
        </w:rPr>
        <w:t>է</w:t>
      </w:r>
      <w:r w:rsidR="008F2DE3" w:rsidRPr="00ED6B6F">
        <w:rPr>
          <w:rFonts w:ascii="GHEA Grapalat" w:hAnsi="GHEA Grapalat" w:cs="Times New Roman"/>
          <w:sz w:val="24"/>
          <w:szCs w:val="24"/>
        </w:rPr>
        <w:t xml:space="preserve">, </w:t>
      </w:r>
      <w:r w:rsidR="008F2DE3" w:rsidRPr="00ED6B6F">
        <w:rPr>
          <w:rFonts w:ascii="GHEA Grapalat" w:eastAsia="Tahoma" w:hAnsi="GHEA Grapalat" w:cs="Tahoma"/>
          <w:sz w:val="24"/>
          <w:szCs w:val="24"/>
        </w:rPr>
        <w:t>որը</w:t>
      </w:r>
      <w:r w:rsidR="008F2DE3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8F2DE3" w:rsidRPr="00ED6B6F">
        <w:rPr>
          <w:rFonts w:ascii="GHEA Grapalat" w:eastAsia="Tahoma" w:hAnsi="GHEA Grapalat" w:cs="Tahoma"/>
          <w:sz w:val="24"/>
          <w:szCs w:val="24"/>
        </w:rPr>
        <w:t>կարող</w:t>
      </w:r>
      <w:r w:rsidR="008F2DE3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8F2DE3" w:rsidRPr="00ED6B6F">
        <w:rPr>
          <w:rFonts w:ascii="GHEA Grapalat" w:eastAsia="Tahoma" w:hAnsi="GHEA Grapalat" w:cs="Tahoma"/>
          <w:sz w:val="24"/>
          <w:szCs w:val="24"/>
        </w:rPr>
        <w:t>է</w:t>
      </w:r>
      <w:r w:rsidR="00657946">
        <w:rPr>
          <w:rFonts w:ascii="GHEA Grapalat" w:eastAsia="Tahoma" w:hAnsi="GHEA Grapalat" w:cs="Tahoma"/>
          <w:sz w:val="24"/>
          <w:szCs w:val="24"/>
          <w:lang w:val="hy-AM"/>
        </w:rPr>
        <w:t xml:space="preserve"> հսկայական</w:t>
      </w:r>
      <w:r w:rsidR="008F2DE3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8F2DE3" w:rsidRPr="00ED6B6F">
        <w:rPr>
          <w:rFonts w:ascii="GHEA Grapalat" w:eastAsia="Tahoma" w:hAnsi="GHEA Grapalat" w:cs="Tahoma"/>
          <w:sz w:val="24"/>
          <w:szCs w:val="24"/>
        </w:rPr>
        <w:t>դեր</w:t>
      </w:r>
      <w:r w:rsidR="008F2DE3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8F2DE3" w:rsidRPr="00ED6B6F">
        <w:rPr>
          <w:rFonts w:ascii="GHEA Grapalat" w:eastAsia="Tahoma" w:hAnsi="GHEA Grapalat" w:cs="Tahoma"/>
          <w:sz w:val="24"/>
          <w:szCs w:val="24"/>
        </w:rPr>
        <w:t>ունենալ</w:t>
      </w:r>
      <w:r w:rsidR="008F2DE3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8F2DE3" w:rsidRPr="00ED6B6F">
        <w:rPr>
          <w:rFonts w:ascii="GHEA Grapalat" w:eastAsia="Tahoma" w:hAnsi="GHEA Grapalat" w:cs="Tahoma"/>
          <w:sz w:val="24"/>
          <w:szCs w:val="24"/>
        </w:rPr>
        <w:t>կոռուպցիայի</w:t>
      </w:r>
      <w:r w:rsidR="008F2DE3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8F2DE3" w:rsidRPr="00ED6B6F">
        <w:rPr>
          <w:rFonts w:ascii="GHEA Grapalat" w:eastAsia="Tahoma" w:hAnsi="GHEA Grapalat" w:cs="Tahoma"/>
          <w:sz w:val="24"/>
          <w:szCs w:val="24"/>
        </w:rPr>
        <w:t>դեմ</w:t>
      </w:r>
      <w:r w:rsidR="008F2DE3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8F2DE3" w:rsidRPr="00ED6B6F">
        <w:rPr>
          <w:rFonts w:ascii="GHEA Grapalat" w:eastAsia="Tahoma" w:hAnsi="GHEA Grapalat" w:cs="Tahoma"/>
          <w:sz w:val="24"/>
          <w:szCs w:val="24"/>
        </w:rPr>
        <w:t>պայքարում</w:t>
      </w:r>
      <w:r w:rsidR="008F2DE3" w:rsidRPr="00ED6B6F">
        <w:rPr>
          <w:rFonts w:ascii="GHEA Grapalat" w:hAnsi="GHEA Grapalat" w:cs="Times New Roman"/>
          <w:sz w:val="24"/>
          <w:szCs w:val="24"/>
        </w:rPr>
        <w:t xml:space="preserve">: </w:t>
      </w:r>
      <w:r w:rsidR="00657946">
        <w:rPr>
          <w:rFonts w:ascii="GHEA Grapalat" w:eastAsia="Tahoma" w:hAnsi="GHEA Grapalat" w:cs="Tahoma"/>
          <w:sz w:val="24"/>
          <w:szCs w:val="24"/>
        </w:rPr>
        <w:t>Մյուս</w:t>
      </w:r>
      <w:r w:rsidR="002668C1" w:rsidRPr="00ED6B6F">
        <w:rPr>
          <w:rFonts w:ascii="GHEA Grapalat" w:eastAsia="Tahoma" w:hAnsi="GHEA Grapalat" w:cs="Tahoma"/>
          <w:sz w:val="24"/>
          <w:szCs w:val="24"/>
        </w:rPr>
        <w:t xml:space="preserve"> պետական</w:t>
      </w:r>
      <w:r w:rsidR="008F2DE3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657946">
        <w:rPr>
          <w:rFonts w:ascii="GHEA Grapalat" w:eastAsia="Tahoma" w:hAnsi="GHEA Grapalat" w:cs="Tahoma"/>
          <w:sz w:val="24"/>
          <w:szCs w:val="24"/>
        </w:rPr>
        <w:t>ինստիտուտները</w:t>
      </w:r>
      <w:r w:rsidR="008F2DE3" w:rsidRPr="00ED6B6F">
        <w:rPr>
          <w:rFonts w:ascii="GHEA Grapalat" w:hAnsi="GHEA Grapalat" w:cs="Times New Roman"/>
          <w:sz w:val="24"/>
          <w:szCs w:val="24"/>
        </w:rPr>
        <w:t xml:space="preserve">, </w:t>
      </w:r>
      <w:r w:rsidR="002668C1" w:rsidRPr="00ED6B6F">
        <w:rPr>
          <w:rFonts w:ascii="GHEA Grapalat" w:eastAsia="Tahoma" w:hAnsi="GHEA Grapalat" w:cs="Tahoma"/>
          <w:sz w:val="24"/>
          <w:szCs w:val="24"/>
        </w:rPr>
        <w:t>ինչպիսի</w:t>
      </w:r>
      <w:r w:rsidR="00657946">
        <w:rPr>
          <w:rFonts w:ascii="GHEA Grapalat" w:eastAsia="Tahoma" w:hAnsi="GHEA Grapalat" w:cs="Tahoma"/>
          <w:sz w:val="24"/>
          <w:szCs w:val="24"/>
        </w:rPr>
        <w:t xml:space="preserve">ն է </w:t>
      </w:r>
      <w:r w:rsidR="00465E38">
        <w:rPr>
          <w:rFonts w:ascii="GHEA Grapalat" w:eastAsia="Tahoma" w:hAnsi="GHEA Grapalat" w:cs="Tahoma"/>
          <w:sz w:val="24"/>
          <w:szCs w:val="24"/>
        </w:rPr>
        <w:t>ՀՀ գ</w:t>
      </w:r>
      <w:r w:rsidR="00657946">
        <w:rPr>
          <w:rFonts w:ascii="GHEA Grapalat" w:eastAsia="Tahoma" w:hAnsi="GHEA Grapalat" w:cs="Tahoma"/>
          <w:sz w:val="24"/>
          <w:szCs w:val="24"/>
        </w:rPr>
        <w:t>լխավոր</w:t>
      </w:r>
      <w:r w:rsidR="002668C1" w:rsidRPr="00ED6B6F">
        <w:rPr>
          <w:rFonts w:ascii="GHEA Grapalat" w:eastAsia="Tahoma" w:hAnsi="GHEA Grapalat" w:cs="Tahoma"/>
          <w:sz w:val="24"/>
          <w:szCs w:val="24"/>
        </w:rPr>
        <w:t xml:space="preserve"> դ</w:t>
      </w:r>
      <w:r w:rsidR="008F2DE3" w:rsidRPr="00ED6B6F">
        <w:rPr>
          <w:rFonts w:ascii="GHEA Grapalat" w:eastAsia="Tahoma" w:hAnsi="GHEA Grapalat" w:cs="Tahoma"/>
          <w:sz w:val="24"/>
          <w:szCs w:val="24"/>
        </w:rPr>
        <w:t>ատախազությունը</w:t>
      </w:r>
      <w:r w:rsidR="008F2DE3" w:rsidRPr="00ED6B6F">
        <w:rPr>
          <w:rFonts w:ascii="GHEA Grapalat" w:hAnsi="GHEA Grapalat" w:cs="Times New Roman"/>
          <w:sz w:val="24"/>
          <w:szCs w:val="24"/>
        </w:rPr>
        <w:t xml:space="preserve">, </w:t>
      </w:r>
      <w:r w:rsidR="008F2DE3" w:rsidRPr="00ED6B6F">
        <w:rPr>
          <w:rFonts w:ascii="GHEA Grapalat" w:eastAsia="Tahoma" w:hAnsi="GHEA Grapalat" w:cs="Tahoma"/>
          <w:sz w:val="24"/>
          <w:szCs w:val="24"/>
        </w:rPr>
        <w:t>այս</w:t>
      </w:r>
      <w:r w:rsidR="008F2DE3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8F2DE3" w:rsidRPr="00ED6B6F">
        <w:rPr>
          <w:rFonts w:ascii="GHEA Grapalat" w:eastAsia="Tahoma" w:hAnsi="GHEA Grapalat" w:cs="Tahoma"/>
          <w:sz w:val="24"/>
          <w:szCs w:val="24"/>
        </w:rPr>
        <w:t>առումով</w:t>
      </w:r>
      <w:r w:rsidR="008F2DE3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8F2DE3" w:rsidRPr="00ED6B6F">
        <w:rPr>
          <w:rFonts w:ascii="GHEA Grapalat" w:eastAsia="Tahoma" w:hAnsi="GHEA Grapalat" w:cs="Tahoma"/>
          <w:sz w:val="24"/>
          <w:szCs w:val="24"/>
        </w:rPr>
        <w:t>ավելի</w:t>
      </w:r>
      <w:r w:rsidR="008F2DE3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8F2DE3" w:rsidRPr="00ED6B6F">
        <w:rPr>
          <w:rFonts w:ascii="GHEA Grapalat" w:eastAsia="Tahoma" w:hAnsi="GHEA Grapalat" w:cs="Tahoma"/>
          <w:sz w:val="24"/>
          <w:szCs w:val="24"/>
        </w:rPr>
        <w:t>անմիջական</w:t>
      </w:r>
      <w:r w:rsidR="008F2DE3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8F2DE3" w:rsidRPr="00ED6B6F">
        <w:rPr>
          <w:rFonts w:ascii="GHEA Grapalat" w:eastAsia="Tahoma" w:hAnsi="GHEA Grapalat" w:cs="Tahoma"/>
          <w:sz w:val="24"/>
          <w:szCs w:val="24"/>
        </w:rPr>
        <w:t>պարտականություններ</w:t>
      </w:r>
      <w:r w:rsidR="008F2DE3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8F2DE3" w:rsidRPr="00ED6B6F">
        <w:rPr>
          <w:rFonts w:ascii="GHEA Grapalat" w:eastAsia="Tahoma" w:hAnsi="GHEA Grapalat" w:cs="Tahoma"/>
          <w:sz w:val="24"/>
          <w:szCs w:val="24"/>
        </w:rPr>
        <w:t>ունեն</w:t>
      </w:r>
      <w:r w:rsidR="008F2DE3" w:rsidRPr="00ED6B6F">
        <w:rPr>
          <w:rFonts w:ascii="GHEA Grapalat" w:hAnsi="GHEA Grapalat" w:cs="Times New Roman"/>
          <w:sz w:val="24"/>
          <w:szCs w:val="24"/>
        </w:rPr>
        <w:t xml:space="preserve">: </w:t>
      </w:r>
      <w:r w:rsidR="00231A60">
        <w:rPr>
          <w:rFonts w:ascii="GHEA Grapalat" w:eastAsia="Tahoma" w:hAnsi="GHEA Grapalat" w:cs="Tahoma"/>
          <w:sz w:val="24"/>
          <w:szCs w:val="24"/>
        </w:rPr>
        <w:t>ՀՊ-ն</w:t>
      </w:r>
      <w:r w:rsidR="008F2DE3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8F2DE3" w:rsidRPr="00ED6B6F">
        <w:rPr>
          <w:rFonts w:ascii="GHEA Grapalat" w:eastAsia="Tahoma" w:hAnsi="GHEA Grapalat" w:cs="Tahoma"/>
          <w:sz w:val="24"/>
          <w:szCs w:val="24"/>
        </w:rPr>
        <w:t>համագործակցում</w:t>
      </w:r>
      <w:r w:rsidR="008F2DE3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8F2DE3" w:rsidRPr="00ED6B6F">
        <w:rPr>
          <w:rFonts w:ascii="GHEA Grapalat" w:eastAsia="Tahoma" w:hAnsi="GHEA Grapalat" w:cs="Tahoma"/>
          <w:sz w:val="24"/>
          <w:szCs w:val="24"/>
        </w:rPr>
        <w:t>է</w:t>
      </w:r>
      <w:r w:rsidR="00657946">
        <w:rPr>
          <w:rFonts w:ascii="GHEA Grapalat" w:eastAsia="Tahoma" w:hAnsi="GHEA Grapalat" w:cs="Tahoma"/>
          <w:sz w:val="24"/>
          <w:szCs w:val="24"/>
        </w:rPr>
        <w:t xml:space="preserve"> </w:t>
      </w:r>
      <w:r w:rsidR="00465E38">
        <w:rPr>
          <w:rFonts w:ascii="GHEA Grapalat" w:eastAsia="Tahoma" w:hAnsi="GHEA Grapalat" w:cs="Tahoma"/>
          <w:sz w:val="24"/>
          <w:szCs w:val="24"/>
        </w:rPr>
        <w:t>ՀՀ գ</w:t>
      </w:r>
      <w:r w:rsidR="00657946">
        <w:rPr>
          <w:rFonts w:ascii="GHEA Grapalat" w:eastAsia="Tahoma" w:hAnsi="GHEA Grapalat" w:cs="Tahoma"/>
          <w:sz w:val="24"/>
          <w:szCs w:val="24"/>
        </w:rPr>
        <w:t xml:space="preserve">լխավոր դատախազության </w:t>
      </w:r>
      <w:r w:rsidR="00231A60">
        <w:rPr>
          <w:rFonts w:ascii="GHEA Grapalat" w:eastAsia="Tahoma" w:hAnsi="GHEA Grapalat" w:cs="Tahoma"/>
          <w:sz w:val="24"/>
          <w:szCs w:val="24"/>
        </w:rPr>
        <w:t>հետ օրենքով սահմանված կարգով, մասնավորապես, ե</w:t>
      </w:r>
      <w:r w:rsidR="00231A60" w:rsidRPr="00231A60">
        <w:rPr>
          <w:rFonts w:ascii="GHEA Grapalat" w:eastAsia="Tahoma" w:hAnsi="GHEA Grapalat" w:cs="Tahoma"/>
          <w:sz w:val="24"/>
          <w:szCs w:val="24"/>
        </w:rPr>
        <w:t xml:space="preserve">թե հաշվեքննության ընթացքում </w:t>
      </w:r>
      <w:r w:rsidR="00231A60">
        <w:rPr>
          <w:rFonts w:ascii="GHEA Grapalat" w:eastAsia="Tahoma" w:hAnsi="GHEA Grapalat" w:cs="Tahoma"/>
          <w:sz w:val="24"/>
          <w:szCs w:val="24"/>
        </w:rPr>
        <w:t xml:space="preserve">ՀՊ-ն </w:t>
      </w:r>
      <w:r w:rsidR="00231A60" w:rsidRPr="00231A60">
        <w:rPr>
          <w:rFonts w:ascii="GHEA Grapalat" w:eastAsia="Tahoma" w:hAnsi="GHEA Grapalat" w:cs="Tahoma"/>
          <w:sz w:val="24"/>
          <w:szCs w:val="24"/>
        </w:rPr>
        <w:t xml:space="preserve">գալիս է հետևության, որ կատարված արարքը պարունակում է առերևույթ հանցագործության հատկանիշներ, ապա համապատասխան նյութերը </w:t>
      </w:r>
      <w:r w:rsidR="002B23D0" w:rsidRPr="002B23D0">
        <w:rPr>
          <w:rFonts w:ascii="GHEA Grapalat" w:eastAsia="Tahoma" w:hAnsi="GHEA Grapalat" w:cs="Tahoma"/>
          <w:sz w:val="24"/>
          <w:szCs w:val="24"/>
          <w:lang w:val="hy-AM"/>
        </w:rPr>
        <w:t>ՀՊ-</w:t>
      </w:r>
      <w:r w:rsidR="002B23D0">
        <w:rPr>
          <w:rFonts w:ascii="GHEA Grapalat" w:eastAsia="Tahoma" w:hAnsi="GHEA Grapalat" w:cs="Tahoma"/>
          <w:sz w:val="24"/>
          <w:szCs w:val="24"/>
          <w:lang w:val="en-GB"/>
        </w:rPr>
        <w:t xml:space="preserve">ի </w:t>
      </w:r>
      <w:r w:rsidR="00231A60" w:rsidRPr="00231A60">
        <w:rPr>
          <w:rFonts w:ascii="GHEA Grapalat" w:eastAsia="Tahoma" w:hAnsi="GHEA Grapalat" w:cs="Tahoma"/>
          <w:sz w:val="24"/>
          <w:szCs w:val="24"/>
        </w:rPr>
        <w:t xml:space="preserve">որոշմամբ անհապաղ, բայց ոչ ուշ, քան եռօրյա ժամկետում ուղարկվում են </w:t>
      </w:r>
      <w:r w:rsidR="00465E38">
        <w:rPr>
          <w:rFonts w:ascii="GHEA Grapalat" w:eastAsia="Tahoma" w:hAnsi="GHEA Grapalat" w:cs="Tahoma"/>
          <w:sz w:val="24"/>
          <w:szCs w:val="24"/>
        </w:rPr>
        <w:t>ՀՀ</w:t>
      </w:r>
      <w:r w:rsidR="00231A60" w:rsidRPr="00231A60">
        <w:rPr>
          <w:rFonts w:ascii="GHEA Grapalat" w:eastAsia="Tahoma" w:hAnsi="GHEA Grapalat" w:cs="Tahoma"/>
          <w:sz w:val="24"/>
          <w:szCs w:val="24"/>
        </w:rPr>
        <w:t xml:space="preserve"> գլխավոր դատախազություն</w:t>
      </w:r>
      <w:r w:rsidR="009E4E70">
        <w:rPr>
          <w:rFonts w:ascii="GHEA Grapalat" w:eastAsia="Tahoma" w:hAnsi="GHEA Grapalat" w:cs="Tahoma"/>
          <w:sz w:val="24"/>
          <w:szCs w:val="24"/>
        </w:rPr>
        <w:t xml:space="preserve"> (</w:t>
      </w:r>
      <w:r w:rsidR="003E6E54">
        <w:rPr>
          <w:rFonts w:ascii="GHEA Grapalat" w:eastAsia="Tahoma" w:hAnsi="GHEA Grapalat" w:cs="Tahoma"/>
          <w:sz w:val="24"/>
          <w:szCs w:val="24"/>
        </w:rPr>
        <w:t>հաշվեքննող</w:t>
      </w:r>
      <w:r w:rsidR="009E4E70">
        <w:rPr>
          <w:rFonts w:ascii="GHEA Grapalat" w:eastAsia="Tahoma" w:hAnsi="GHEA Grapalat" w:cs="Tahoma"/>
          <w:sz w:val="24"/>
          <w:szCs w:val="24"/>
        </w:rPr>
        <w:t>ն, իր հերթին,</w:t>
      </w:r>
      <w:r w:rsidR="00B170CC">
        <w:rPr>
          <w:rFonts w:ascii="GHEA Grapalat" w:eastAsia="Tahoma" w:hAnsi="GHEA Grapalat" w:cs="Tahoma"/>
          <w:sz w:val="24"/>
          <w:szCs w:val="24"/>
        </w:rPr>
        <w:t xml:space="preserve"> </w:t>
      </w:r>
      <w:r w:rsidR="005D7E0B">
        <w:rPr>
          <w:rFonts w:ascii="GHEA Grapalat" w:eastAsia="Tahoma" w:hAnsi="GHEA Grapalat" w:cs="Tahoma"/>
          <w:sz w:val="24"/>
          <w:szCs w:val="24"/>
        </w:rPr>
        <w:t>պետք</w:t>
      </w:r>
      <w:r w:rsidR="00B170CC">
        <w:rPr>
          <w:rFonts w:ascii="GHEA Grapalat" w:eastAsia="Tahoma" w:hAnsi="GHEA Grapalat" w:cs="Tahoma"/>
          <w:sz w:val="24"/>
          <w:szCs w:val="24"/>
        </w:rPr>
        <w:t xml:space="preserve"> է</w:t>
      </w:r>
      <w:r w:rsidR="003E6E54">
        <w:rPr>
          <w:rFonts w:ascii="GHEA Grapalat" w:eastAsia="Tahoma" w:hAnsi="GHEA Grapalat" w:cs="Tahoma"/>
          <w:sz w:val="24"/>
          <w:szCs w:val="24"/>
        </w:rPr>
        <w:t xml:space="preserve"> </w:t>
      </w:r>
      <w:r w:rsidR="00D176FB" w:rsidRPr="00D176FB">
        <w:rPr>
          <w:rFonts w:ascii="GHEA Grapalat" w:eastAsia="Tahoma" w:hAnsi="GHEA Grapalat" w:cs="Tahoma"/>
          <w:sz w:val="24"/>
          <w:szCs w:val="24"/>
        </w:rPr>
        <w:t>հաշվեքննության ընթացքում հանցագործության առերևույթ հատկանիշների կասկածի ի հայտ գալու պարագայում անհապաղ տեղեկացն</w:t>
      </w:r>
      <w:r w:rsidR="005D7E0B">
        <w:rPr>
          <w:rFonts w:ascii="GHEA Grapalat" w:eastAsia="Tahoma" w:hAnsi="GHEA Grapalat" w:cs="Tahoma"/>
          <w:sz w:val="24"/>
          <w:szCs w:val="24"/>
        </w:rPr>
        <w:t>ի</w:t>
      </w:r>
      <w:r w:rsidR="009B5783">
        <w:rPr>
          <w:rFonts w:ascii="GHEA Grapalat" w:eastAsia="Tahoma" w:hAnsi="GHEA Grapalat" w:cs="Tahoma"/>
          <w:sz w:val="24"/>
          <w:szCs w:val="24"/>
        </w:rPr>
        <w:t xml:space="preserve"> </w:t>
      </w:r>
      <w:r w:rsidR="00D176FB">
        <w:rPr>
          <w:rFonts w:ascii="GHEA Grapalat" w:eastAsia="Tahoma" w:hAnsi="GHEA Grapalat" w:cs="Tahoma"/>
          <w:sz w:val="24"/>
          <w:szCs w:val="24"/>
        </w:rPr>
        <w:t>ՀՊ-ին</w:t>
      </w:r>
      <w:r w:rsidR="009E4E70">
        <w:rPr>
          <w:rFonts w:ascii="GHEA Grapalat" w:eastAsia="Tahoma" w:hAnsi="GHEA Grapalat" w:cs="Tahoma"/>
          <w:sz w:val="24"/>
          <w:szCs w:val="24"/>
        </w:rPr>
        <w:t>)</w:t>
      </w:r>
      <w:r w:rsidR="00D176FB">
        <w:rPr>
          <w:rFonts w:ascii="GHEA Grapalat" w:eastAsia="Tahoma" w:hAnsi="GHEA Grapalat" w:cs="Tahoma"/>
          <w:sz w:val="24"/>
          <w:szCs w:val="24"/>
        </w:rPr>
        <w:t>:</w:t>
      </w:r>
      <w:r w:rsidR="00231A60" w:rsidRPr="00231A60">
        <w:rPr>
          <w:rFonts w:ascii="GHEA Grapalat" w:eastAsia="Tahoma" w:hAnsi="GHEA Grapalat" w:cs="Tahoma"/>
          <w:sz w:val="24"/>
          <w:szCs w:val="24"/>
        </w:rPr>
        <w:t xml:space="preserve"> </w:t>
      </w:r>
    </w:p>
    <w:p w:rsidR="006E616F" w:rsidRDefault="006E616F" w:rsidP="00EB1BC4">
      <w:pPr>
        <w:spacing w:line="276" w:lineRule="auto"/>
        <w:jc w:val="both"/>
        <w:rPr>
          <w:rFonts w:ascii="GHEA Grapalat" w:hAnsi="GHEA Grapalat" w:cs="Times New Roman"/>
          <w:sz w:val="24"/>
          <w:szCs w:val="24"/>
        </w:rPr>
      </w:pPr>
      <w:r>
        <w:rPr>
          <w:rFonts w:ascii="GHEA Grapalat" w:eastAsia="Tahoma" w:hAnsi="GHEA Grapalat" w:cs="Tahoma"/>
          <w:sz w:val="24"/>
          <w:szCs w:val="24"/>
        </w:rPr>
        <w:lastRenderedPageBreak/>
        <w:t>ՀՀ</w:t>
      </w:r>
      <w:r w:rsidR="00231A60" w:rsidRPr="00231A60">
        <w:rPr>
          <w:rFonts w:ascii="GHEA Grapalat" w:eastAsia="Tahoma" w:hAnsi="GHEA Grapalat" w:cs="Tahoma"/>
          <w:sz w:val="24"/>
          <w:szCs w:val="24"/>
        </w:rPr>
        <w:t xml:space="preserve"> գլխավոր դատախազությունը տրամադրված նյութերի հիման վրա կայացված որոշումների վերաբերյալ գրավոր տեղեկացնում է </w:t>
      </w:r>
      <w:r w:rsidR="002B23D0" w:rsidRPr="002B23D0">
        <w:rPr>
          <w:rFonts w:ascii="GHEA Grapalat" w:eastAsia="Tahoma" w:hAnsi="GHEA Grapalat" w:cs="Tahoma"/>
          <w:sz w:val="24"/>
          <w:szCs w:val="24"/>
          <w:lang w:val="hy-AM"/>
        </w:rPr>
        <w:t>ՀՊ-</w:t>
      </w:r>
      <w:r w:rsidR="00231A60" w:rsidRPr="00231A60">
        <w:rPr>
          <w:rFonts w:ascii="GHEA Grapalat" w:eastAsia="Tahoma" w:hAnsi="GHEA Grapalat" w:cs="Tahoma"/>
          <w:sz w:val="24"/>
          <w:szCs w:val="24"/>
        </w:rPr>
        <w:t>ին:</w:t>
      </w:r>
      <w:r w:rsidR="008F2DE3" w:rsidRPr="00ED6B6F">
        <w:rPr>
          <w:rFonts w:ascii="GHEA Grapalat" w:hAnsi="GHEA Grapalat" w:cs="Times New Roman"/>
          <w:sz w:val="24"/>
          <w:szCs w:val="24"/>
        </w:rPr>
        <w:t xml:space="preserve"> </w:t>
      </w:r>
    </w:p>
    <w:p w:rsidR="00AD362F" w:rsidRPr="00ED6B6F" w:rsidRDefault="008F2DE3" w:rsidP="00EB1BC4">
      <w:pPr>
        <w:spacing w:line="276" w:lineRule="auto"/>
        <w:jc w:val="both"/>
        <w:rPr>
          <w:rFonts w:ascii="GHEA Grapalat" w:hAnsi="GHEA Grapalat" w:cs="Times New Roman"/>
          <w:sz w:val="24"/>
          <w:szCs w:val="24"/>
        </w:rPr>
      </w:pPr>
      <w:r w:rsidRPr="00ED6B6F">
        <w:rPr>
          <w:rFonts w:ascii="GHEA Grapalat" w:eastAsia="Tahoma" w:hAnsi="GHEA Grapalat" w:cs="Tahoma"/>
          <w:sz w:val="24"/>
          <w:szCs w:val="24"/>
        </w:rPr>
        <w:t>Այս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համատեքստում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անհրաժեշտ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կլինի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իրավապահ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մարմինների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հետ</w:t>
      </w:r>
      <w:r w:rsidR="00657946">
        <w:rPr>
          <w:rFonts w:ascii="GHEA Grapalat" w:eastAsia="Tahoma" w:hAnsi="GHEA Grapalat" w:cs="Tahoma"/>
          <w:sz w:val="24"/>
          <w:szCs w:val="24"/>
        </w:rPr>
        <w:t xml:space="preserve"> կնքել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համագործակցության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վերաբերյալ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համաձայնագրեր</w:t>
      </w:r>
      <w:r w:rsidRPr="00ED6B6F">
        <w:rPr>
          <w:rFonts w:ascii="GHEA Grapalat" w:hAnsi="GHEA Grapalat" w:cs="Times New Roman"/>
          <w:sz w:val="24"/>
          <w:szCs w:val="24"/>
        </w:rPr>
        <w:t xml:space="preserve">: </w:t>
      </w:r>
      <w:r w:rsidRPr="00ED6B6F">
        <w:rPr>
          <w:rFonts w:ascii="GHEA Grapalat" w:eastAsia="Tahoma" w:hAnsi="GHEA Grapalat" w:cs="Tahoma"/>
          <w:sz w:val="24"/>
          <w:szCs w:val="24"/>
        </w:rPr>
        <w:t>Նման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657946">
        <w:rPr>
          <w:rFonts w:ascii="GHEA Grapalat" w:eastAsia="Tahoma" w:hAnsi="GHEA Grapalat" w:cs="Tahoma"/>
          <w:sz w:val="24"/>
          <w:szCs w:val="24"/>
        </w:rPr>
        <w:t>փաստաթղթերը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կարող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657946">
        <w:rPr>
          <w:rFonts w:ascii="GHEA Grapalat" w:eastAsia="Tahoma" w:hAnsi="GHEA Grapalat" w:cs="Tahoma"/>
          <w:sz w:val="24"/>
          <w:szCs w:val="24"/>
        </w:rPr>
        <w:t>են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կարգավորել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նաև</w:t>
      </w:r>
      <w:r w:rsidR="002668C1" w:rsidRPr="00ED6B6F">
        <w:rPr>
          <w:rFonts w:ascii="GHEA Grapalat" w:hAnsi="GHEA Grapalat" w:cs="Times New Roman"/>
          <w:sz w:val="24"/>
          <w:szCs w:val="24"/>
        </w:rPr>
        <w:t>`</w:t>
      </w:r>
    </w:p>
    <w:p w:rsidR="00AD362F" w:rsidRPr="00ED6B6F" w:rsidRDefault="00657946" w:rsidP="00EB1BC4">
      <w:pPr>
        <w:numPr>
          <w:ilvl w:val="0"/>
          <w:numId w:val="57"/>
        </w:numPr>
        <w:spacing w:line="276" w:lineRule="auto"/>
        <w:jc w:val="both"/>
        <w:rPr>
          <w:rFonts w:ascii="GHEA Grapalat" w:hAnsi="GHEA Grapalat" w:cs="Times New Roman"/>
          <w:sz w:val="24"/>
          <w:szCs w:val="24"/>
        </w:rPr>
      </w:pPr>
      <w:r>
        <w:rPr>
          <w:rFonts w:ascii="GHEA Grapalat" w:hAnsi="GHEA Grapalat" w:cs="Tahoma"/>
          <w:sz w:val="24"/>
          <w:szCs w:val="24"/>
        </w:rPr>
        <w:t>ՀՊ</w:t>
      </w:r>
      <w:r w:rsidR="004B653D">
        <w:rPr>
          <w:rFonts w:ascii="GHEA Grapalat" w:hAnsi="GHEA Grapalat" w:cs="Tahoma"/>
          <w:sz w:val="24"/>
          <w:szCs w:val="24"/>
        </w:rPr>
        <w:t>-ի</w:t>
      </w:r>
      <w:r>
        <w:rPr>
          <w:rFonts w:ascii="GHEA Grapalat" w:hAnsi="GHEA Grapalat" w:cs="Tahoma"/>
          <w:sz w:val="24"/>
          <w:szCs w:val="24"/>
        </w:rPr>
        <w:t xml:space="preserve"> գործունեության ծրագրով նախատեսված հաշվեքննությունների վերաբերյալ</w:t>
      </w:r>
      <w:r w:rsidR="008076F2" w:rsidRPr="00ED6B6F">
        <w:rPr>
          <w:rFonts w:ascii="GHEA Grapalat" w:hAnsi="GHEA Grapalat" w:cs="Tahoma"/>
          <w:sz w:val="24"/>
          <w:szCs w:val="24"/>
        </w:rPr>
        <w:t xml:space="preserve"> </w:t>
      </w:r>
      <w:r>
        <w:rPr>
          <w:rFonts w:ascii="GHEA Grapalat" w:hAnsi="GHEA Grapalat" w:cs="Tahoma"/>
          <w:sz w:val="24"/>
          <w:szCs w:val="24"/>
        </w:rPr>
        <w:t>խորհրդակցությունները</w:t>
      </w:r>
      <w:r w:rsidR="008076F2" w:rsidRPr="00ED6B6F">
        <w:rPr>
          <w:rFonts w:ascii="GHEA Grapalat" w:hAnsi="GHEA Grapalat" w:cs="Times New Roman"/>
          <w:sz w:val="24"/>
          <w:szCs w:val="24"/>
        </w:rPr>
        <w:t>,</w:t>
      </w:r>
    </w:p>
    <w:p w:rsidR="00AD362F" w:rsidRPr="00ED6B6F" w:rsidRDefault="008076F2" w:rsidP="00EB1BC4">
      <w:pPr>
        <w:numPr>
          <w:ilvl w:val="0"/>
          <w:numId w:val="57"/>
        </w:numPr>
        <w:spacing w:line="276" w:lineRule="auto"/>
        <w:jc w:val="both"/>
        <w:rPr>
          <w:rFonts w:ascii="GHEA Grapalat" w:hAnsi="GHEA Grapalat" w:cs="Times New Roman"/>
          <w:sz w:val="24"/>
          <w:szCs w:val="24"/>
        </w:rPr>
      </w:pPr>
      <w:r w:rsidRPr="00ED6B6F">
        <w:rPr>
          <w:rFonts w:ascii="GHEA Grapalat" w:hAnsi="GHEA Grapalat" w:cs="Tahoma"/>
          <w:sz w:val="24"/>
          <w:szCs w:val="24"/>
        </w:rPr>
        <w:t xml:space="preserve">Երկկողմանի պարբերական </w:t>
      </w:r>
      <w:r w:rsidR="00657946">
        <w:rPr>
          <w:rFonts w:ascii="GHEA Grapalat" w:hAnsi="GHEA Grapalat" w:cs="Tahoma"/>
          <w:sz w:val="24"/>
          <w:szCs w:val="24"/>
        </w:rPr>
        <w:t>հանդիպումները</w:t>
      </w:r>
      <w:r w:rsidRPr="00ED6B6F">
        <w:rPr>
          <w:rFonts w:ascii="GHEA Grapalat" w:hAnsi="GHEA Grapalat" w:cs="Tahoma"/>
          <w:sz w:val="24"/>
          <w:szCs w:val="24"/>
        </w:rPr>
        <w:t xml:space="preserve"> </w:t>
      </w:r>
      <w:r w:rsidR="00657946">
        <w:rPr>
          <w:rFonts w:ascii="GHEA Grapalat" w:hAnsi="GHEA Grapalat" w:cs="Tahoma"/>
          <w:sz w:val="24"/>
          <w:szCs w:val="24"/>
        </w:rPr>
        <w:t>Գ</w:t>
      </w:r>
      <w:r w:rsidRPr="00ED6B6F">
        <w:rPr>
          <w:rFonts w:ascii="GHEA Grapalat" w:hAnsi="GHEA Grapalat" w:cs="Tahoma"/>
          <w:sz w:val="24"/>
          <w:szCs w:val="24"/>
        </w:rPr>
        <w:t>լխավոր դատախազի և այլ իրավապահ մարմինների հետ</w:t>
      </w:r>
      <w:r w:rsidRPr="00ED6B6F">
        <w:rPr>
          <w:rFonts w:ascii="GHEA Grapalat" w:hAnsi="GHEA Grapalat" w:cs="Times New Roman"/>
          <w:sz w:val="24"/>
          <w:szCs w:val="24"/>
        </w:rPr>
        <w:t>,</w:t>
      </w:r>
      <w:r w:rsidR="00AD362F" w:rsidRPr="00ED6B6F">
        <w:rPr>
          <w:rFonts w:ascii="GHEA Grapalat" w:hAnsi="GHEA Grapalat" w:cs="Times New Roman"/>
          <w:sz w:val="24"/>
          <w:szCs w:val="24"/>
        </w:rPr>
        <w:t xml:space="preserve"> </w:t>
      </w:r>
    </w:p>
    <w:p w:rsidR="00AD362F" w:rsidRPr="00ED6B6F" w:rsidRDefault="00734714" w:rsidP="00EB1BC4">
      <w:pPr>
        <w:numPr>
          <w:ilvl w:val="0"/>
          <w:numId w:val="57"/>
        </w:numPr>
        <w:spacing w:line="276" w:lineRule="auto"/>
        <w:jc w:val="both"/>
        <w:rPr>
          <w:rFonts w:ascii="GHEA Grapalat" w:hAnsi="GHEA Grapalat" w:cs="Times New Roman"/>
          <w:sz w:val="24"/>
          <w:szCs w:val="24"/>
        </w:rPr>
      </w:pPr>
      <w:r w:rsidRPr="00ED6B6F">
        <w:rPr>
          <w:rFonts w:ascii="GHEA Grapalat" w:hAnsi="GHEA Grapalat" w:cs="Tahoma"/>
          <w:sz w:val="24"/>
          <w:szCs w:val="24"/>
        </w:rPr>
        <w:t>ՀՊ</w:t>
      </w:r>
      <w:r w:rsidR="004B653D">
        <w:rPr>
          <w:rFonts w:ascii="GHEA Grapalat" w:hAnsi="GHEA Grapalat" w:cs="Tahoma"/>
          <w:sz w:val="24"/>
          <w:szCs w:val="24"/>
        </w:rPr>
        <w:t>-ի</w:t>
      </w:r>
      <w:r w:rsidRPr="00ED6B6F">
        <w:rPr>
          <w:rFonts w:ascii="GHEA Grapalat" w:hAnsi="GHEA Grapalat" w:cs="Tahoma"/>
          <w:sz w:val="24"/>
          <w:szCs w:val="24"/>
        </w:rPr>
        <w:t xml:space="preserve"> կողմից ներկայացված կոռուպցիայի կամ </w:t>
      </w:r>
      <w:r w:rsidR="00657946">
        <w:rPr>
          <w:rFonts w:ascii="GHEA Grapalat" w:hAnsi="GHEA Grapalat" w:cs="Tahoma"/>
          <w:sz w:val="24"/>
          <w:szCs w:val="24"/>
        </w:rPr>
        <w:t>չարաշահումների</w:t>
      </w:r>
      <w:r w:rsidRPr="00ED6B6F">
        <w:rPr>
          <w:rFonts w:ascii="GHEA Grapalat" w:hAnsi="GHEA Grapalat" w:cs="Tahoma"/>
          <w:sz w:val="24"/>
          <w:szCs w:val="24"/>
        </w:rPr>
        <w:t xml:space="preserve"> դեպքերի հետաքննության </w:t>
      </w:r>
      <w:r w:rsidR="00657946">
        <w:rPr>
          <w:rFonts w:ascii="GHEA Grapalat" w:hAnsi="GHEA Grapalat" w:cs="Tahoma"/>
          <w:sz w:val="24"/>
          <w:szCs w:val="24"/>
        </w:rPr>
        <w:t>առաջընթացը</w:t>
      </w:r>
      <w:r w:rsidRPr="00ED6B6F">
        <w:rPr>
          <w:rFonts w:ascii="GHEA Grapalat" w:hAnsi="GHEA Grapalat" w:cs="Times New Roman"/>
          <w:sz w:val="24"/>
          <w:szCs w:val="24"/>
        </w:rPr>
        <w:t>,</w:t>
      </w:r>
    </w:p>
    <w:p w:rsidR="00AD362F" w:rsidRDefault="000D06EE" w:rsidP="00EB1BC4">
      <w:pPr>
        <w:numPr>
          <w:ilvl w:val="0"/>
          <w:numId w:val="57"/>
        </w:numPr>
        <w:spacing w:line="276" w:lineRule="auto"/>
        <w:jc w:val="both"/>
        <w:rPr>
          <w:rFonts w:ascii="GHEA Grapalat" w:hAnsi="GHEA Grapalat" w:cs="Times New Roman"/>
          <w:sz w:val="24"/>
          <w:szCs w:val="24"/>
        </w:rPr>
      </w:pPr>
      <w:r w:rsidRPr="00ED6B6F">
        <w:rPr>
          <w:rFonts w:ascii="GHEA Grapalat" w:hAnsi="GHEA Grapalat" w:cs="Tahoma"/>
          <w:sz w:val="24"/>
          <w:szCs w:val="24"/>
        </w:rPr>
        <w:t>Հ</w:t>
      </w:r>
      <w:r w:rsidR="00657946">
        <w:rPr>
          <w:rFonts w:ascii="GHEA Grapalat" w:hAnsi="GHEA Grapalat" w:cs="Tahoma"/>
          <w:sz w:val="24"/>
          <w:szCs w:val="24"/>
        </w:rPr>
        <w:t>Պ-ի</w:t>
      </w:r>
      <w:r w:rsidRPr="00ED6B6F">
        <w:rPr>
          <w:rFonts w:ascii="GHEA Grapalat" w:hAnsi="GHEA Grapalat" w:cs="Tahoma"/>
          <w:sz w:val="24"/>
          <w:szCs w:val="24"/>
        </w:rPr>
        <w:t xml:space="preserve"> կողմից </w:t>
      </w:r>
      <w:r w:rsidR="00657946">
        <w:rPr>
          <w:rFonts w:ascii="GHEA Grapalat" w:hAnsi="GHEA Grapalat" w:cs="Tahoma"/>
          <w:sz w:val="24"/>
          <w:szCs w:val="24"/>
        </w:rPr>
        <w:t>հաշվեքննության արդյունքների</w:t>
      </w:r>
      <w:r w:rsidR="00657946" w:rsidRPr="00657946">
        <w:rPr>
          <w:rFonts w:ascii="GHEA Grapalat" w:hAnsi="GHEA Grapalat" w:cs="Tahoma"/>
          <w:sz w:val="24"/>
          <w:szCs w:val="24"/>
        </w:rPr>
        <w:t xml:space="preserve"> </w:t>
      </w:r>
      <w:r w:rsidR="00657946">
        <w:rPr>
          <w:rFonts w:ascii="GHEA Grapalat" w:hAnsi="GHEA Grapalat" w:cs="Tahoma"/>
          <w:sz w:val="24"/>
          <w:szCs w:val="24"/>
          <w:lang w:val="ru-RU"/>
        </w:rPr>
        <w:t>վերաբերյալ</w:t>
      </w:r>
      <w:r w:rsidRPr="00ED6B6F">
        <w:rPr>
          <w:rFonts w:ascii="GHEA Grapalat" w:hAnsi="GHEA Grapalat" w:cs="Tahoma"/>
          <w:sz w:val="24"/>
          <w:szCs w:val="24"/>
        </w:rPr>
        <w:t xml:space="preserve"> իրավապահ մարմինների աշխատակիցների վերապատրաստում</w:t>
      </w:r>
      <w:r w:rsidR="008D31F9">
        <w:rPr>
          <w:rFonts w:ascii="GHEA Grapalat" w:hAnsi="GHEA Grapalat" w:cs="Times New Roman"/>
          <w:sz w:val="24"/>
          <w:szCs w:val="24"/>
        </w:rPr>
        <w:t>,</w:t>
      </w:r>
    </w:p>
    <w:p w:rsidR="008D31F9" w:rsidRPr="00ED6B6F" w:rsidRDefault="008D31F9" w:rsidP="008D31F9">
      <w:pPr>
        <w:numPr>
          <w:ilvl w:val="0"/>
          <w:numId w:val="57"/>
        </w:numPr>
        <w:spacing w:line="276" w:lineRule="auto"/>
        <w:jc w:val="both"/>
        <w:rPr>
          <w:rFonts w:ascii="GHEA Grapalat" w:hAnsi="GHEA Grapalat" w:cs="Times New Roman"/>
          <w:sz w:val="24"/>
          <w:szCs w:val="24"/>
        </w:rPr>
      </w:pPr>
      <w:r>
        <w:rPr>
          <w:rFonts w:ascii="GHEA Grapalat" w:hAnsi="GHEA Grapalat" w:cs="Tahoma"/>
          <w:sz w:val="24"/>
          <w:szCs w:val="24"/>
        </w:rPr>
        <w:t xml:space="preserve">Իրավամեթոդական ուղեցույց, թե ինչպես կարելի է հայտանշել </w:t>
      </w:r>
      <w:r w:rsidRPr="008D31F9">
        <w:rPr>
          <w:rFonts w:ascii="GHEA Grapalat" w:hAnsi="GHEA Grapalat" w:cs="Tahoma"/>
          <w:sz w:val="24"/>
          <w:szCs w:val="24"/>
        </w:rPr>
        <w:t xml:space="preserve">հանցագործության առերևույթ հատկանիշների </w:t>
      </w:r>
      <w:r>
        <w:rPr>
          <w:rFonts w:ascii="GHEA Grapalat" w:hAnsi="GHEA Grapalat" w:cs="Tahoma"/>
          <w:sz w:val="24"/>
          <w:szCs w:val="24"/>
        </w:rPr>
        <w:t>կասկածը:</w:t>
      </w:r>
    </w:p>
    <w:p w:rsidR="00AD362F" w:rsidRDefault="002B23D0" w:rsidP="00EB1BC4">
      <w:pPr>
        <w:spacing w:line="276" w:lineRule="auto"/>
        <w:jc w:val="both"/>
        <w:rPr>
          <w:rFonts w:ascii="GHEA Grapalat" w:eastAsia="Tahoma" w:hAnsi="GHEA Grapalat" w:cs="Tahoma"/>
          <w:sz w:val="24"/>
          <w:szCs w:val="24"/>
        </w:rPr>
      </w:pPr>
      <w:r w:rsidRPr="002B23D0">
        <w:rPr>
          <w:rFonts w:ascii="GHEA Grapalat" w:eastAsia="Tahoma" w:hAnsi="GHEA Grapalat" w:cs="Tahoma"/>
          <w:sz w:val="24"/>
          <w:szCs w:val="24"/>
          <w:lang w:val="hy-AM"/>
        </w:rPr>
        <w:t>ՀՊ-</w:t>
      </w:r>
      <w:r w:rsidR="00EB3279" w:rsidRPr="00ED6B6F">
        <w:rPr>
          <w:rFonts w:ascii="GHEA Grapalat" w:eastAsia="Tahoma" w:hAnsi="GHEA Grapalat" w:cs="Tahoma"/>
          <w:sz w:val="24"/>
          <w:szCs w:val="24"/>
        </w:rPr>
        <w:t>ում</w:t>
      </w:r>
      <w:r w:rsidR="00EB3279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EB3279" w:rsidRPr="00ED6B6F">
        <w:rPr>
          <w:rFonts w:ascii="GHEA Grapalat" w:hAnsi="GHEA Grapalat" w:cs="Tahoma"/>
          <w:sz w:val="24"/>
          <w:szCs w:val="24"/>
        </w:rPr>
        <w:t>ստեղծել</w:t>
      </w:r>
      <w:r w:rsidR="00657946" w:rsidRPr="00657946">
        <w:rPr>
          <w:rFonts w:ascii="GHEA Grapalat" w:hAnsi="GHEA Grapalat" w:cs="Tahoma"/>
          <w:sz w:val="24"/>
          <w:szCs w:val="24"/>
        </w:rPr>
        <w:t xml:space="preserve"> </w:t>
      </w:r>
      <w:r w:rsidR="00657946">
        <w:rPr>
          <w:rFonts w:ascii="GHEA Grapalat" w:hAnsi="GHEA Grapalat" w:cs="Tahoma"/>
          <w:sz w:val="24"/>
          <w:szCs w:val="24"/>
          <w:lang w:val="ru-RU"/>
        </w:rPr>
        <w:t>ստորաբաժանում</w:t>
      </w:r>
      <w:r w:rsidR="00657946">
        <w:rPr>
          <w:rFonts w:ascii="GHEA Grapalat" w:hAnsi="GHEA Grapalat" w:cs="Tahoma"/>
          <w:sz w:val="24"/>
          <w:szCs w:val="24"/>
        </w:rPr>
        <w:t xml:space="preserve"> </w:t>
      </w:r>
      <w:r w:rsidR="00657946">
        <w:rPr>
          <w:rFonts w:ascii="GHEA Grapalat" w:hAnsi="GHEA Grapalat" w:cs="Tahoma"/>
          <w:sz w:val="24"/>
          <w:szCs w:val="24"/>
          <w:lang w:val="ru-RU"/>
        </w:rPr>
        <w:t>կամ</w:t>
      </w:r>
      <w:r w:rsidR="00657946" w:rsidRPr="00657946">
        <w:rPr>
          <w:rFonts w:ascii="GHEA Grapalat" w:hAnsi="GHEA Grapalat" w:cs="Tahoma"/>
          <w:sz w:val="24"/>
          <w:szCs w:val="24"/>
        </w:rPr>
        <w:t xml:space="preserve"> </w:t>
      </w:r>
      <w:r w:rsidR="00657946">
        <w:rPr>
          <w:rFonts w:ascii="GHEA Grapalat" w:hAnsi="GHEA Grapalat" w:cs="Tahoma"/>
          <w:sz w:val="24"/>
          <w:szCs w:val="24"/>
          <w:lang w:val="ru-RU"/>
        </w:rPr>
        <w:t>լիազորել</w:t>
      </w:r>
      <w:r w:rsidR="00EB3279" w:rsidRPr="00ED6B6F">
        <w:rPr>
          <w:rFonts w:ascii="GHEA Grapalat" w:hAnsi="GHEA Grapalat" w:cs="Tahoma"/>
          <w:sz w:val="24"/>
          <w:szCs w:val="24"/>
        </w:rPr>
        <w:t xml:space="preserve"> մի </w:t>
      </w:r>
      <w:r w:rsidR="00EB3279" w:rsidRPr="00ED6B6F">
        <w:rPr>
          <w:rFonts w:ascii="GHEA Grapalat" w:eastAsia="Tahoma" w:hAnsi="GHEA Grapalat" w:cs="Tahoma"/>
          <w:sz w:val="24"/>
          <w:szCs w:val="24"/>
        </w:rPr>
        <w:t>կառուցվածքային</w:t>
      </w:r>
      <w:r w:rsidR="00EB3279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EB3279" w:rsidRPr="00ED6B6F">
        <w:rPr>
          <w:rFonts w:ascii="GHEA Grapalat" w:eastAsia="Tahoma" w:hAnsi="GHEA Grapalat" w:cs="Tahoma"/>
          <w:sz w:val="24"/>
          <w:szCs w:val="24"/>
        </w:rPr>
        <w:t>ստորաբաժան</w:t>
      </w:r>
      <w:r w:rsidR="00657946">
        <w:rPr>
          <w:rFonts w:ascii="GHEA Grapalat" w:eastAsia="Tahoma" w:hAnsi="GHEA Grapalat" w:cs="Tahoma"/>
          <w:sz w:val="24"/>
          <w:szCs w:val="24"/>
          <w:lang w:val="ru-RU"/>
        </w:rPr>
        <w:t>ման</w:t>
      </w:r>
      <w:r w:rsidR="00657946" w:rsidRPr="00657946">
        <w:rPr>
          <w:rFonts w:ascii="GHEA Grapalat" w:eastAsia="Tahoma" w:hAnsi="GHEA Grapalat" w:cs="Tahoma"/>
          <w:sz w:val="24"/>
          <w:szCs w:val="24"/>
        </w:rPr>
        <w:t xml:space="preserve"> </w:t>
      </w:r>
      <w:r w:rsidR="00EB3279" w:rsidRPr="00ED6B6F">
        <w:rPr>
          <w:rFonts w:ascii="GHEA Grapalat" w:hAnsi="GHEA Grapalat" w:cs="Times New Roman"/>
          <w:sz w:val="24"/>
          <w:szCs w:val="24"/>
        </w:rPr>
        <w:t xml:space="preserve">(1) </w:t>
      </w:r>
      <w:r w:rsidR="00EB3279" w:rsidRPr="00ED6B6F">
        <w:rPr>
          <w:rFonts w:ascii="GHEA Grapalat" w:eastAsia="Tahoma" w:hAnsi="GHEA Grapalat" w:cs="Tahoma"/>
          <w:sz w:val="24"/>
          <w:szCs w:val="24"/>
        </w:rPr>
        <w:t>գնահատել</w:t>
      </w:r>
      <w:r w:rsidR="00657946">
        <w:rPr>
          <w:rFonts w:ascii="GHEA Grapalat" w:eastAsia="Tahoma" w:hAnsi="GHEA Grapalat" w:cs="Tahoma"/>
          <w:sz w:val="24"/>
          <w:szCs w:val="24"/>
          <w:lang w:val="ru-RU"/>
        </w:rPr>
        <w:t>ու</w:t>
      </w:r>
      <w:r w:rsidR="00EB3279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ED6B6F">
        <w:rPr>
          <w:rFonts w:ascii="GHEA Grapalat" w:eastAsia="Tahoma" w:hAnsi="GHEA Grapalat" w:cs="Tahoma"/>
          <w:sz w:val="24"/>
          <w:szCs w:val="24"/>
        </w:rPr>
        <w:t>հաշվեքննություն</w:t>
      </w:r>
      <w:r w:rsidR="00EB3279" w:rsidRPr="00ED6B6F">
        <w:rPr>
          <w:rFonts w:ascii="GHEA Grapalat" w:eastAsia="Tahoma" w:hAnsi="GHEA Grapalat" w:cs="Tahoma"/>
          <w:sz w:val="24"/>
          <w:szCs w:val="24"/>
        </w:rPr>
        <w:t>ների</w:t>
      </w:r>
      <w:r w:rsidR="00EB3279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EB3279" w:rsidRPr="00ED6B6F">
        <w:rPr>
          <w:rFonts w:ascii="GHEA Grapalat" w:eastAsia="Tahoma" w:hAnsi="GHEA Grapalat" w:cs="Tahoma"/>
          <w:sz w:val="24"/>
          <w:szCs w:val="24"/>
        </w:rPr>
        <w:t>ընթացքում</w:t>
      </w:r>
      <w:r w:rsidR="00EB3279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EB3279" w:rsidRPr="00ED6B6F">
        <w:rPr>
          <w:rFonts w:ascii="GHEA Grapalat" w:eastAsia="Tahoma" w:hAnsi="GHEA Grapalat" w:cs="Tahoma"/>
          <w:sz w:val="24"/>
          <w:szCs w:val="24"/>
        </w:rPr>
        <w:t>հայտնաբերված</w:t>
      </w:r>
      <w:r w:rsidR="00EB3279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657946">
        <w:rPr>
          <w:rFonts w:ascii="GHEA Grapalat" w:eastAsia="Tahoma" w:hAnsi="GHEA Grapalat" w:cs="Tahoma"/>
          <w:sz w:val="24"/>
          <w:szCs w:val="24"/>
          <w:lang w:val="ru-RU"/>
        </w:rPr>
        <w:t>խնդիրները</w:t>
      </w:r>
      <w:r w:rsidR="00EB3279" w:rsidRPr="00ED6B6F">
        <w:rPr>
          <w:rFonts w:ascii="GHEA Grapalat" w:hAnsi="GHEA Grapalat" w:cs="Times New Roman"/>
          <w:sz w:val="24"/>
          <w:szCs w:val="24"/>
        </w:rPr>
        <w:t xml:space="preserve">, (2) </w:t>
      </w:r>
      <w:r w:rsidR="00EB3279" w:rsidRPr="00ED6B6F">
        <w:rPr>
          <w:rFonts w:ascii="GHEA Grapalat" w:eastAsia="Tahoma" w:hAnsi="GHEA Grapalat" w:cs="Tahoma"/>
          <w:sz w:val="24"/>
          <w:szCs w:val="24"/>
        </w:rPr>
        <w:t>նախապատրաստել</w:t>
      </w:r>
      <w:r w:rsidR="00657946">
        <w:rPr>
          <w:rFonts w:ascii="GHEA Grapalat" w:eastAsia="Tahoma" w:hAnsi="GHEA Grapalat" w:cs="Tahoma"/>
          <w:sz w:val="24"/>
          <w:szCs w:val="24"/>
          <w:lang w:val="ru-RU"/>
        </w:rPr>
        <w:t>ու</w:t>
      </w:r>
      <w:r w:rsidR="00EB3279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EB3279" w:rsidRPr="00ED6B6F">
        <w:rPr>
          <w:rFonts w:ascii="GHEA Grapalat" w:eastAsia="Tahoma" w:hAnsi="GHEA Grapalat" w:cs="Tahoma"/>
          <w:sz w:val="24"/>
          <w:szCs w:val="24"/>
        </w:rPr>
        <w:t>փաստաթղթեր</w:t>
      </w:r>
      <w:r w:rsidR="00EB3279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EB3279" w:rsidRPr="00ED6B6F">
        <w:rPr>
          <w:rFonts w:ascii="GHEA Grapalat" w:hAnsi="GHEA Grapalat" w:cs="Tahoma"/>
          <w:sz w:val="24"/>
          <w:szCs w:val="24"/>
        </w:rPr>
        <w:t>իրավապահ մարմիններին</w:t>
      </w:r>
      <w:r w:rsidR="00EB3279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EB3279" w:rsidRPr="00ED6B6F">
        <w:rPr>
          <w:rFonts w:ascii="GHEA Grapalat" w:eastAsia="Tahoma" w:hAnsi="GHEA Grapalat" w:cs="Tahoma"/>
          <w:sz w:val="24"/>
          <w:szCs w:val="24"/>
        </w:rPr>
        <w:t>ներկայացնելու</w:t>
      </w:r>
      <w:r w:rsidR="00EB3279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EB3279" w:rsidRPr="00ED6B6F">
        <w:rPr>
          <w:rFonts w:ascii="GHEA Grapalat" w:eastAsia="Tahoma" w:hAnsi="GHEA Grapalat" w:cs="Tahoma"/>
          <w:sz w:val="24"/>
          <w:szCs w:val="24"/>
        </w:rPr>
        <w:t>համար</w:t>
      </w:r>
      <w:r w:rsidR="00EB3279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EB3279" w:rsidRPr="00ED6B6F">
        <w:rPr>
          <w:rFonts w:ascii="GHEA Grapalat" w:eastAsia="Tahoma" w:hAnsi="GHEA Grapalat" w:cs="Tahoma"/>
          <w:sz w:val="24"/>
          <w:szCs w:val="24"/>
        </w:rPr>
        <w:t>և</w:t>
      </w:r>
      <w:r w:rsidR="00EB3279" w:rsidRPr="00ED6B6F">
        <w:rPr>
          <w:rFonts w:ascii="GHEA Grapalat" w:hAnsi="GHEA Grapalat" w:cs="Times New Roman"/>
          <w:sz w:val="24"/>
          <w:szCs w:val="24"/>
        </w:rPr>
        <w:t xml:space="preserve"> (</w:t>
      </w:r>
      <w:r w:rsidR="00657946" w:rsidRPr="00657946">
        <w:rPr>
          <w:rFonts w:ascii="GHEA Grapalat" w:hAnsi="GHEA Grapalat" w:cs="Times New Roman"/>
          <w:sz w:val="24"/>
          <w:szCs w:val="24"/>
        </w:rPr>
        <w:t>3</w:t>
      </w:r>
      <w:r w:rsidR="00EB3279" w:rsidRPr="00ED6B6F">
        <w:rPr>
          <w:rFonts w:ascii="GHEA Grapalat" w:hAnsi="GHEA Grapalat" w:cs="Times New Roman"/>
          <w:sz w:val="24"/>
          <w:szCs w:val="24"/>
        </w:rPr>
        <w:t xml:space="preserve">) </w:t>
      </w:r>
      <w:r w:rsidR="00EB3279" w:rsidRPr="00ED6B6F">
        <w:rPr>
          <w:rFonts w:ascii="GHEA Grapalat" w:eastAsia="Tahoma" w:hAnsi="GHEA Grapalat" w:cs="Tahoma"/>
          <w:sz w:val="24"/>
          <w:szCs w:val="24"/>
        </w:rPr>
        <w:t>վերահսկել</w:t>
      </w:r>
      <w:r w:rsidR="00EB3279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EB3279" w:rsidRPr="00ED6B6F">
        <w:rPr>
          <w:rFonts w:ascii="GHEA Grapalat" w:eastAsia="Tahoma" w:hAnsi="GHEA Grapalat" w:cs="Tahoma"/>
          <w:sz w:val="24"/>
          <w:szCs w:val="24"/>
        </w:rPr>
        <w:t>առաջընթացը</w:t>
      </w:r>
      <w:r w:rsidR="00EB3279" w:rsidRPr="00ED6B6F">
        <w:rPr>
          <w:rFonts w:ascii="GHEA Grapalat" w:hAnsi="GHEA Grapalat" w:cs="Times New Roman"/>
          <w:sz w:val="24"/>
          <w:szCs w:val="24"/>
        </w:rPr>
        <w:t xml:space="preserve">: </w:t>
      </w:r>
      <w:r w:rsidR="00EB3279" w:rsidRPr="00ED6B6F">
        <w:rPr>
          <w:rFonts w:ascii="GHEA Grapalat" w:hAnsi="GHEA Grapalat" w:cs="Tahoma"/>
          <w:sz w:val="24"/>
          <w:szCs w:val="24"/>
        </w:rPr>
        <w:t>Սա</w:t>
      </w:r>
      <w:r w:rsidR="00EB3279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EB3279" w:rsidRPr="00ED6B6F">
        <w:rPr>
          <w:rFonts w:ascii="GHEA Grapalat" w:eastAsia="Tahoma" w:hAnsi="GHEA Grapalat" w:cs="Tahoma"/>
          <w:sz w:val="24"/>
          <w:szCs w:val="24"/>
        </w:rPr>
        <w:t>կարող</w:t>
      </w:r>
      <w:r w:rsidR="00EB3279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EB3279" w:rsidRPr="00ED6B6F">
        <w:rPr>
          <w:rFonts w:ascii="GHEA Grapalat" w:eastAsia="Tahoma" w:hAnsi="GHEA Grapalat" w:cs="Tahoma"/>
          <w:sz w:val="24"/>
          <w:szCs w:val="24"/>
        </w:rPr>
        <w:t>է</w:t>
      </w:r>
      <w:r w:rsidR="00EB3279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EB3279" w:rsidRPr="00ED6B6F">
        <w:rPr>
          <w:rFonts w:ascii="GHEA Grapalat" w:eastAsia="Tahoma" w:hAnsi="GHEA Grapalat" w:cs="Tahoma"/>
          <w:sz w:val="24"/>
          <w:szCs w:val="24"/>
        </w:rPr>
        <w:t xml:space="preserve">նպաստել Հաշվեքննիչ պալատի կողմից </w:t>
      </w:r>
      <w:r w:rsidR="00657946" w:rsidRPr="00ED6B6F">
        <w:rPr>
          <w:rFonts w:ascii="GHEA Grapalat" w:eastAsia="Tahoma" w:hAnsi="GHEA Grapalat" w:cs="Tahoma"/>
          <w:sz w:val="24"/>
          <w:szCs w:val="24"/>
        </w:rPr>
        <w:t>իրավապահ</w:t>
      </w:r>
      <w:r w:rsidR="00657946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657946" w:rsidRPr="00ED6B6F">
        <w:rPr>
          <w:rFonts w:ascii="GHEA Grapalat" w:eastAsia="Tahoma" w:hAnsi="GHEA Grapalat" w:cs="Tahoma"/>
          <w:sz w:val="24"/>
          <w:szCs w:val="24"/>
        </w:rPr>
        <w:t xml:space="preserve">մարմիններին </w:t>
      </w:r>
      <w:r w:rsidR="00EB3279" w:rsidRPr="00ED6B6F">
        <w:rPr>
          <w:rFonts w:ascii="GHEA Grapalat" w:eastAsia="Tahoma" w:hAnsi="GHEA Grapalat" w:cs="Tahoma"/>
          <w:sz w:val="24"/>
          <w:szCs w:val="24"/>
        </w:rPr>
        <w:t>ուղարկվող եզրահանգումների որակին</w:t>
      </w:r>
      <w:r w:rsidR="00EB3279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EB3279" w:rsidRPr="00ED6B6F">
        <w:rPr>
          <w:rFonts w:ascii="GHEA Grapalat" w:eastAsia="Tahoma" w:hAnsi="GHEA Grapalat" w:cs="Tahoma"/>
          <w:sz w:val="24"/>
          <w:szCs w:val="24"/>
        </w:rPr>
        <w:t>և</w:t>
      </w:r>
      <w:r w:rsidR="00EB3279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EB3279" w:rsidRPr="00ED6B6F">
        <w:rPr>
          <w:rFonts w:ascii="GHEA Grapalat" w:eastAsia="Tahoma" w:hAnsi="GHEA Grapalat" w:cs="Tahoma"/>
          <w:sz w:val="24"/>
          <w:szCs w:val="24"/>
        </w:rPr>
        <w:t>կոռուպցիայի</w:t>
      </w:r>
      <w:r w:rsidR="00EB3279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EB3279" w:rsidRPr="00ED6B6F">
        <w:rPr>
          <w:rFonts w:ascii="GHEA Grapalat" w:eastAsia="Tahoma" w:hAnsi="GHEA Grapalat" w:cs="Tahoma"/>
          <w:sz w:val="24"/>
          <w:szCs w:val="24"/>
        </w:rPr>
        <w:t>ու</w:t>
      </w:r>
      <w:r w:rsidR="00EB3279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5811EF">
        <w:rPr>
          <w:rFonts w:ascii="GHEA Grapalat" w:eastAsia="Tahoma" w:hAnsi="GHEA Grapalat" w:cs="Tahoma"/>
          <w:sz w:val="24"/>
          <w:szCs w:val="24"/>
        </w:rPr>
        <w:t>չարաշահումների</w:t>
      </w:r>
      <w:r w:rsidR="00EB3279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EB3279" w:rsidRPr="00ED6B6F">
        <w:rPr>
          <w:rFonts w:ascii="GHEA Grapalat" w:eastAsia="Tahoma" w:hAnsi="GHEA Grapalat" w:cs="Tahoma"/>
          <w:sz w:val="24"/>
          <w:szCs w:val="24"/>
        </w:rPr>
        <w:t>արդյունավետ</w:t>
      </w:r>
      <w:r w:rsidR="00EB3279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5811EF">
        <w:rPr>
          <w:rFonts w:ascii="GHEA Grapalat" w:eastAsia="Tahoma" w:hAnsi="GHEA Grapalat" w:cs="Tahoma"/>
          <w:sz w:val="24"/>
          <w:szCs w:val="24"/>
        </w:rPr>
        <w:t>կանխարգելմանը</w:t>
      </w:r>
      <w:r w:rsidR="00EB3279" w:rsidRPr="00ED6B6F">
        <w:rPr>
          <w:rFonts w:ascii="GHEA Grapalat" w:eastAsia="Tahoma" w:hAnsi="GHEA Grapalat" w:cs="Tahoma"/>
          <w:sz w:val="24"/>
          <w:szCs w:val="24"/>
        </w:rPr>
        <w:t>:</w:t>
      </w:r>
    </w:p>
    <w:p w:rsidR="00AD362F" w:rsidRPr="00ED6B6F" w:rsidRDefault="00EB3279" w:rsidP="005571B3">
      <w:pPr>
        <w:pStyle w:val="ListParagraph"/>
        <w:numPr>
          <w:ilvl w:val="0"/>
          <w:numId w:val="74"/>
        </w:numPr>
        <w:spacing w:line="276" w:lineRule="auto"/>
        <w:jc w:val="both"/>
        <w:rPr>
          <w:rFonts w:ascii="GHEA Grapalat" w:hAnsi="GHEA Grapalat" w:cs="Times New Roman"/>
          <w:b/>
          <w:sz w:val="24"/>
          <w:szCs w:val="24"/>
        </w:rPr>
      </w:pPr>
      <w:r w:rsidRPr="00ED6B6F">
        <w:rPr>
          <w:rFonts w:ascii="GHEA Grapalat" w:hAnsi="GHEA Grapalat" w:cs="Tahoma"/>
          <w:b/>
          <w:sz w:val="24"/>
          <w:szCs w:val="24"/>
        </w:rPr>
        <w:t>Քաղաքացիներ</w:t>
      </w:r>
      <w:r w:rsidR="00AD362F" w:rsidRPr="00ED6B6F">
        <w:rPr>
          <w:rFonts w:ascii="GHEA Grapalat" w:hAnsi="GHEA Grapalat" w:cs="Times New Roman"/>
          <w:b/>
          <w:sz w:val="24"/>
          <w:szCs w:val="24"/>
        </w:rPr>
        <w:t xml:space="preserve"> </w:t>
      </w:r>
    </w:p>
    <w:p w:rsidR="00AD362F" w:rsidRPr="00ED6B6F" w:rsidRDefault="00255926" w:rsidP="00EB1BC4">
      <w:pPr>
        <w:spacing w:line="276" w:lineRule="auto"/>
        <w:jc w:val="both"/>
        <w:rPr>
          <w:rFonts w:ascii="GHEA Grapalat" w:hAnsi="GHEA Grapalat" w:cs="Times New Roman"/>
          <w:sz w:val="24"/>
          <w:szCs w:val="24"/>
        </w:rPr>
      </w:pPr>
      <w:proofErr w:type="gramStart"/>
      <w:r w:rsidRPr="00ED6B6F">
        <w:rPr>
          <w:rFonts w:ascii="GHEA Grapalat" w:eastAsia="Tahoma" w:hAnsi="GHEA Grapalat" w:cs="Tahoma"/>
          <w:sz w:val="24"/>
          <w:szCs w:val="24"/>
        </w:rPr>
        <w:t>Քաղաքացիները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940205">
        <w:rPr>
          <w:rFonts w:ascii="GHEA Grapalat" w:eastAsia="Tahoma" w:hAnsi="GHEA Grapalat" w:cs="Tahoma"/>
          <w:sz w:val="24"/>
          <w:szCs w:val="24"/>
          <w:lang w:val="ru-RU"/>
        </w:rPr>
        <w:t>ԲՀՄ</w:t>
      </w:r>
      <w:r w:rsidR="00940205" w:rsidRPr="00940205">
        <w:rPr>
          <w:rFonts w:ascii="GHEA Grapalat" w:eastAsia="Tahoma" w:hAnsi="GHEA Grapalat" w:cs="Tahoma"/>
          <w:sz w:val="24"/>
          <w:szCs w:val="24"/>
        </w:rPr>
        <w:t>-</w:t>
      </w:r>
      <w:r w:rsidR="00940205">
        <w:rPr>
          <w:rFonts w:ascii="GHEA Grapalat" w:eastAsia="Tahoma" w:hAnsi="GHEA Grapalat" w:cs="Tahoma"/>
          <w:sz w:val="24"/>
          <w:szCs w:val="24"/>
          <w:lang w:val="ru-RU"/>
        </w:rPr>
        <w:t>ի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աշխատանքի արդյունքի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վերջնական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օգտագործողներն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են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և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արտաքին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միջավայրում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կարևոր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շահագրգիռ կողմ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են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հանդիսանում</w:t>
      </w:r>
      <w:r w:rsidRPr="00ED6B6F">
        <w:rPr>
          <w:rFonts w:ascii="GHEA Grapalat" w:hAnsi="GHEA Grapalat" w:cs="Times New Roman"/>
          <w:sz w:val="24"/>
          <w:szCs w:val="24"/>
        </w:rPr>
        <w:t xml:space="preserve">: </w:t>
      </w:r>
      <w:r w:rsidRPr="00ED6B6F">
        <w:rPr>
          <w:rFonts w:ascii="GHEA Grapalat" w:eastAsia="Tahoma" w:hAnsi="GHEA Grapalat" w:cs="Tahoma"/>
          <w:sz w:val="24"/>
          <w:szCs w:val="24"/>
        </w:rPr>
        <w:t>Հայաստանի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քաղաքացիների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հետ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940205">
        <w:rPr>
          <w:rFonts w:ascii="GHEA Grapalat" w:eastAsia="Tahoma" w:hAnsi="GHEA Grapalat" w:cs="Tahoma"/>
          <w:sz w:val="24"/>
          <w:szCs w:val="24"/>
          <w:lang w:val="ru-RU"/>
        </w:rPr>
        <w:t>համագործակցությունը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բխում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է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940205">
        <w:rPr>
          <w:rFonts w:ascii="GHEA Grapalat" w:eastAsia="Tahoma" w:hAnsi="GHEA Grapalat" w:cs="Tahoma"/>
          <w:sz w:val="24"/>
          <w:szCs w:val="24"/>
          <w:lang w:val="ru-RU"/>
        </w:rPr>
        <w:t>հանրային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625909" w:rsidRPr="00ED6B6F">
        <w:rPr>
          <w:rFonts w:ascii="GHEA Grapalat" w:eastAsia="Tahoma" w:hAnsi="GHEA Grapalat" w:cs="Tahoma"/>
          <w:sz w:val="24"/>
          <w:szCs w:val="24"/>
        </w:rPr>
        <w:t>շահից: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Քաղաքացիները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շահագրգռված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են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առավելագույնի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հասցնել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իրենց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940205">
        <w:rPr>
          <w:rFonts w:ascii="GHEA Grapalat" w:eastAsia="Tahoma" w:hAnsi="GHEA Grapalat" w:cs="Tahoma"/>
          <w:sz w:val="24"/>
          <w:szCs w:val="24"/>
          <w:lang w:val="ru-RU"/>
        </w:rPr>
        <w:t>վճարած</w:t>
      </w:r>
      <w:r w:rsidR="00940205" w:rsidRPr="00940205">
        <w:rPr>
          <w:rFonts w:ascii="GHEA Grapalat" w:eastAsia="Tahoma" w:hAnsi="GHEA Grapalat" w:cs="Tahoma"/>
          <w:sz w:val="24"/>
          <w:szCs w:val="24"/>
        </w:rPr>
        <w:t xml:space="preserve"> </w:t>
      </w:r>
      <w:r w:rsidR="00940205">
        <w:rPr>
          <w:rFonts w:ascii="GHEA Grapalat" w:eastAsia="Tahoma" w:hAnsi="GHEA Grapalat" w:cs="Tahoma"/>
          <w:sz w:val="24"/>
          <w:szCs w:val="24"/>
          <w:lang w:val="ru-RU"/>
        </w:rPr>
        <w:t>հարկերից</w:t>
      </w:r>
      <w:r w:rsidR="00940205" w:rsidRPr="00940205">
        <w:rPr>
          <w:rFonts w:ascii="GHEA Grapalat" w:eastAsia="Tahoma" w:hAnsi="GHEA Grapalat" w:cs="Tahoma"/>
          <w:sz w:val="24"/>
          <w:szCs w:val="24"/>
        </w:rPr>
        <w:t xml:space="preserve"> </w:t>
      </w:r>
      <w:r w:rsidR="00940205">
        <w:rPr>
          <w:rFonts w:ascii="GHEA Grapalat" w:eastAsia="Tahoma" w:hAnsi="GHEA Grapalat" w:cs="Tahoma"/>
          <w:sz w:val="24"/>
          <w:szCs w:val="24"/>
          <w:lang w:val="ru-RU"/>
        </w:rPr>
        <w:t>ստացված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արժեքը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պետական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և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համայնքային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625909" w:rsidRPr="00ED6B6F">
        <w:rPr>
          <w:rFonts w:ascii="GHEA Grapalat" w:eastAsia="Tahoma" w:hAnsi="GHEA Grapalat" w:cs="Tahoma"/>
          <w:sz w:val="24"/>
          <w:szCs w:val="24"/>
        </w:rPr>
        <w:t>բյուջեներում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և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625909" w:rsidRPr="00ED6B6F">
        <w:rPr>
          <w:rFonts w:ascii="GHEA Grapalat" w:hAnsi="GHEA Grapalat" w:cs="Tahoma"/>
          <w:sz w:val="24"/>
          <w:szCs w:val="24"/>
        </w:rPr>
        <w:t>հանրային բարիքների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625909" w:rsidRPr="00ED6B6F">
        <w:rPr>
          <w:rFonts w:ascii="GHEA Grapalat" w:eastAsia="Tahoma" w:hAnsi="GHEA Grapalat" w:cs="Tahoma"/>
          <w:sz w:val="24"/>
          <w:szCs w:val="24"/>
        </w:rPr>
        <w:t>ու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ծառայությունների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արդյունավետ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625909" w:rsidRPr="00ED6B6F">
        <w:rPr>
          <w:rFonts w:ascii="GHEA Grapalat" w:eastAsia="Tahoma" w:hAnsi="GHEA Grapalat" w:cs="Tahoma"/>
          <w:sz w:val="24"/>
          <w:szCs w:val="24"/>
        </w:rPr>
        <w:t>մատուցումը</w:t>
      </w:r>
      <w:r w:rsidRPr="00ED6B6F">
        <w:rPr>
          <w:rFonts w:ascii="GHEA Grapalat" w:hAnsi="GHEA Grapalat" w:cs="Times New Roman"/>
          <w:sz w:val="24"/>
          <w:szCs w:val="24"/>
        </w:rPr>
        <w:t xml:space="preserve">, </w:t>
      </w:r>
      <w:r w:rsidRPr="00ED6B6F">
        <w:rPr>
          <w:rFonts w:ascii="GHEA Grapalat" w:eastAsia="Tahoma" w:hAnsi="GHEA Grapalat" w:cs="Tahoma"/>
          <w:sz w:val="24"/>
          <w:szCs w:val="24"/>
        </w:rPr>
        <w:t>որը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940205">
        <w:rPr>
          <w:rFonts w:ascii="GHEA Grapalat" w:eastAsia="Tahoma" w:hAnsi="GHEA Grapalat" w:cs="Tahoma"/>
          <w:sz w:val="24"/>
          <w:szCs w:val="24"/>
          <w:lang w:val="ru-RU"/>
        </w:rPr>
        <w:t>մոտարկում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է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940205">
        <w:rPr>
          <w:rFonts w:ascii="GHEA Grapalat" w:eastAsia="Tahoma" w:hAnsi="GHEA Grapalat" w:cs="Tahoma"/>
          <w:sz w:val="24"/>
          <w:szCs w:val="24"/>
          <w:lang w:val="ru-RU"/>
        </w:rPr>
        <w:t>ՀՊ</w:t>
      </w:r>
      <w:r w:rsidR="00940205" w:rsidRPr="00940205">
        <w:rPr>
          <w:rFonts w:ascii="GHEA Grapalat" w:eastAsia="Tahoma" w:hAnsi="GHEA Grapalat" w:cs="Tahoma"/>
          <w:sz w:val="24"/>
          <w:szCs w:val="24"/>
        </w:rPr>
        <w:t>-</w:t>
      </w:r>
      <w:r w:rsidR="00940205">
        <w:rPr>
          <w:rFonts w:ascii="GHEA Grapalat" w:eastAsia="Tahoma" w:hAnsi="GHEA Grapalat" w:cs="Tahoma"/>
          <w:sz w:val="24"/>
          <w:szCs w:val="24"/>
          <w:lang w:val="ru-RU"/>
        </w:rPr>
        <w:t>ի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առաքելությանը</w:t>
      </w:r>
      <w:r w:rsidRPr="00ED6B6F">
        <w:rPr>
          <w:rFonts w:ascii="GHEA Grapalat" w:hAnsi="GHEA Grapalat" w:cs="Times New Roman"/>
          <w:sz w:val="24"/>
          <w:szCs w:val="24"/>
        </w:rPr>
        <w:t xml:space="preserve">: </w:t>
      </w:r>
      <w:r w:rsidRPr="00ED6B6F">
        <w:rPr>
          <w:rFonts w:ascii="GHEA Grapalat" w:eastAsia="Tahoma" w:hAnsi="GHEA Grapalat" w:cs="Tahoma"/>
          <w:sz w:val="24"/>
          <w:szCs w:val="24"/>
        </w:rPr>
        <w:t>Իր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առաքելությունն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իրականացնելու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940205">
        <w:rPr>
          <w:rFonts w:ascii="GHEA Grapalat" w:eastAsia="Tahoma" w:hAnsi="GHEA Grapalat" w:cs="Tahoma"/>
          <w:sz w:val="24"/>
          <w:szCs w:val="24"/>
          <w:lang w:val="ru-RU"/>
        </w:rPr>
        <w:t>ՀՊ</w:t>
      </w:r>
      <w:r w:rsidR="00940205" w:rsidRPr="00940205">
        <w:rPr>
          <w:rFonts w:ascii="GHEA Grapalat" w:eastAsia="Tahoma" w:hAnsi="GHEA Grapalat" w:cs="Tahoma"/>
          <w:sz w:val="24"/>
          <w:szCs w:val="24"/>
        </w:rPr>
        <w:t>-</w:t>
      </w:r>
      <w:r w:rsidR="00940205">
        <w:rPr>
          <w:rFonts w:ascii="GHEA Grapalat" w:eastAsia="Tahoma" w:hAnsi="GHEA Grapalat" w:cs="Tahoma"/>
          <w:sz w:val="24"/>
          <w:szCs w:val="24"/>
          <w:lang w:val="ru-RU"/>
        </w:rPr>
        <w:t>ին</w:t>
      </w:r>
      <w:r w:rsidR="00940205" w:rsidRPr="00940205">
        <w:rPr>
          <w:rFonts w:ascii="GHEA Grapalat" w:eastAsia="Tahoma" w:hAnsi="GHEA Grapalat" w:cs="Tahoma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անհրաժեշտ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է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625909" w:rsidRPr="00ED6B6F">
        <w:rPr>
          <w:rFonts w:ascii="GHEA Grapalat" w:eastAsia="Tahoma" w:hAnsi="GHEA Grapalat" w:cs="Tahoma"/>
          <w:sz w:val="24"/>
          <w:szCs w:val="24"/>
        </w:rPr>
        <w:t>հաղորդակցման մի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ռազմավարություն</w:t>
      </w:r>
      <w:r w:rsidRPr="00ED6B6F">
        <w:rPr>
          <w:rFonts w:ascii="GHEA Grapalat" w:hAnsi="GHEA Grapalat" w:cs="Times New Roman"/>
          <w:sz w:val="24"/>
          <w:szCs w:val="24"/>
        </w:rPr>
        <w:t xml:space="preserve">, </w:t>
      </w:r>
      <w:r w:rsidRPr="00ED6B6F">
        <w:rPr>
          <w:rFonts w:ascii="GHEA Grapalat" w:eastAsia="Tahoma" w:hAnsi="GHEA Grapalat" w:cs="Tahoma"/>
          <w:sz w:val="24"/>
          <w:szCs w:val="24"/>
        </w:rPr>
        <w:t>որը</w:t>
      </w:r>
      <w:r w:rsidR="007F0FD9">
        <w:rPr>
          <w:rFonts w:ascii="GHEA Grapalat" w:eastAsia="Tahoma" w:hAnsi="GHEA Grapalat" w:cs="Tahoma"/>
          <w:sz w:val="24"/>
          <w:szCs w:val="24"/>
          <w:lang w:val="hy-AM"/>
        </w:rPr>
        <w:t xml:space="preserve"> </w:t>
      </w:r>
      <w:r w:rsidR="007F0FD9">
        <w:rPr>
          <w:rFonts w:ascii="GHEA Grapalat" w:eastAsia="Tahoma" w:hAnsi="GHEA Grapalat" w:cs="Tahoma"/>
          <w:sz w:val="24"/>
          <w:szCs w:val="24"/>
        </w:rPr>
        <w:t>ուղղված կլինի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քաղաքացիներին</w:t>
      </w:r>
      <w:r w:rsidR="00625909" w:rsidRPr="00ED6B6F">
        <w:rPr>
          <w:rFonts w:ascii="GHEA Grapalat" w:eastAsia="Tahoma" w:hAnsi="GHEA Grapalat" w:cs="Tahoma"/>
          <w:sz w:val="24"/>
          <w:szCs w:val="24"/>
        </w:rPr>
        <w:t>,</w:t>
      </w:r>
      <w:r w:rsidR="007F0FD9" w:rsidRPr="007F0FD9">
        <w:rPr>
          <w:rFonts w:ascii="GHEA Grapalat" w:eastAsia="Tahoma" w:hAnsi="GHEA Grapalat" w:cs="Tahoma"/>
          <w:sz w:val="24"/>
          <w:szCs w:val="24"/>
        </w:rPr>
        <w:t xml:space="preserve"> </w:t>
      </w:r>
      <w:r w:rsidR="007F0FD9">
        <w:rPr>
          <w:rFonts w:ascii="GHEA Grapalat" w:eastAsia="Tahoma" w:hAnsi="GHEA Grapalat" w:cs="Tahoma"/>
          <w:sz w:val="24"/>
          <w:szCs w:val="24"/>
          <w:lang w:val="ru-RU"/>
        </w:rPr>
        <w:lastRenderedPageBreak/>
        <w:t>ինչպես</w:t>
      </w:r>
      <w:r w:rsidR="007F0FD9" w:rsidRPr="007F0FD9">
        <w:rPr>
          <w:rFonts w:ascii="GHEA Grapalat" w:eastAsia="Tahoma" w:hAnsi="GHEA Grapalat" w:cs="Tahoma"/>
          <w:sz w:val="24"/>
          <w:szCs w:val="24"/>
        </w:rPr>
        <w:t xml:space="preserve"> </w:t>
      </w:r>
      <w:r w:rsidR="007F0FD9">
        <w:rPr>
          <w:rFonts w:ascii="GHEA Grapalat" w:eastAsia="Tahoma" w:hAnsi="GHEA Grapalat" w:cs="Tahoma"/>
          <w:sz w:val="24"/>
          <w:szCs w:val="24"/>
          <w:lang w:val="ru-RU"/>
        </w:rPr>
        <w:t>նաև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քաղաքացիական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հասարակության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կազմակերպությունների</w:t>
      </w:r>
      <w:r w:rsidR="007F0FD9">
        <w:rPr>
          <w:rFonts w:ascii="GHEA Grapalat" w:eastAsia="Tahoma" w:hAnsi="GHEA Grapalat" w:cs="Tahoma"/>
          <w:sz w:val="24"/>
          <w:szCs w:val="24"/>
        </w:rPr>
        <w:t>ն, և</w:t>
      </w:r>
      <w:r w:rsidR="007F0FD9" w:rsidRPr="007F0FD9">
        <w:rPr>
          <w:rFonts w:ascii="GHEA Grapalat" w:eastAsia="Tahoma" w:hAnsi="GHEA Grapalat" w:cs="Tahoma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կապահովի</w:t>
      </w:r>
      <w:r w:rsidRPr="00ED6B6F">
        <w:rPr>
          <w:rFonts w:ascii="GHEA Grapalat" w:hAnsi="GHEA Grapalat" w:cs="Times New Roman"/>
          <w:sz w:val="24"/>
          <w:szCs w:val="24"/>
        </w:rPr>
        <w:t xml:space="preserve">, </w:t>
      </w:r>
      <w:r w:rsidR="007F0FD9">
        <w:rPr>
          <w:rFonts w:ascii="GHEA Grapalat" w:eastAsia="Tahoma" w:hAnsi="GHEA Grapalat" w:cs="Tahoma"/>
          <w:sz w:val="24"/>
          <w:szCs w:val="24"/>
          <w:lang w:val="ru-RU"/>
        </w:rPr>
        <w:t>որ</w:t>
      </w:r>
      <w:r w:rsidR="007F0FD9" w:rsidRPr="007F0FD9">
        <w:rPr>
          <w:rFonts w:ascii="GHEA Grapalat" w:eastAsia="Tahoma" w:hAnsi="GHEA Grapalat" w:cs="Tahoma"/>
          <w:sz w:val="24"/>
          <w:szCs w:val="24"/>
        </w:rPr>
        <w:t xml:space="preserve"> </w:t>
      </w:r>
      <w:r w:rsidR="007F0FD9">
        <w:rPr>
          <w:rFonts w:ascii="GHEA Grapalat" w:eastAsia="Tahoma" w:hAnsi="GHEA Grapalat" w:cs="Tahoma"/>
          <w:sz w:val="24"/>
          <w:szCs w:val="24"/>
          <w:lang w:val="ru-RU"/>
        </w:rPr>
        <w:t>նրանք</w:t>
      </w:r>
      <w:r w:rsidR="007F0FD9" w:rsidRPr="007F0FD9">
        <w:rPr>
          <w:rFonts w:ascii="GHEA Grapalat" w:eastAsia="Tahoma" w:hAnsi="GHEA Grapalat" w:cs="Tahoma"/>
          <w:sz w:val="24"/>
          <w:szCs w:val="24"/>
        </w:rPr>
        <w:t xml:space="preserve"> </w:t>
      </w:r>
      <w:r w:rsidR="007F0FD9">
        <w:rPr>
          <w:rFonts w:ascii="GHEA Grapalat" w:eastAsia="Tahoma" w:hAnsi="GHEA Grapalat" w:cs="Tahoma"/>
          <w:sz w:val="24"/>
          <w:szCs w:val="24"/>
          <w:lang w:val="ru-RU"/>
        </w:rPr>
        <w:t>նույնպես</w:t>
      </w:r>
      <w:r w:rsidR="007F0FD9" w:rsidRPr="007F0FD9">
        <w:rPr>
          <w:rFonts w:ascii="GHEA Grapalat" w:eastAsia="Tahoma" w:hAnsi="GHEA Grapalat" w:cs="Tahoma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լիարժեք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ներդրում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ունեն</w:t>
      </w:r>
      <w:r w:rsidR="007F0FD9">
        <w:rPr>
          <w:rFonts w:ascii="GHEA Grapalat" w:eastAsia="Tahoma" w:hAnsi="GHEA Grapalat" w:cs="Tahoma"/>
          <w:sz w:val="24"/>
          <w:szCs w:val="24"/>
          <w:lang w:val="ru-RU"/>
        </w:rPr>
        <w:t>ան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ընդհանուր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նպատակին</w:t>
      </w:r>
      <w:r w:rsidRPr="00ED6B6F">
        <w:rPr>
          <w:rFonts w:ascii="GHEA Grapalat" w:hAnsi="GHEA Grapalat" w:cs="Times New Roman"/>
          <w:sz w:val="24"/>
          <w:szCs w:val="24"/>
        </w:rPr>
        <w:t xml:space="preserve">: </w:t>
      </w:r>
      <w:r w:rsidR="00625909" w:rsidRPr="00ED6B6F">
        <w:rPr>
          <w:rFonts w:ascii="GHEA Grapalat" w:eastAsia="Tahoma" w:hAnsi="GHEA Grapalat" w:cs="Tahoma"/>
          <w:sz w:val="24"/>
          <w:szCs w:val="24"/>
        </w:rPr>
        <w:t>Հաղորդակցման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ռազմավարության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իրականացման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միջոցով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774954" w:rsidRPr="00ED6B6F">
        <w:rPr>
          <w:rFonts w:ascii="GHEA Grapalat" w:hAnsi="GHEA Grapalat" w:cs="Tahoma"/>
          <w:sz w:val="24"/>
          <w:szCs w:val="24"/>
        </w:rPr>
        <w:t>Հ</w:t>
      </w:r>
      <w:r w:rsidR="00625909" w:rsidRPr="00ED6B6F">
        <w:rPr>
          <w:rFonts w:ascii="GHEA Grapalat" w:hAnsi="GHEA Grapalat" w:cs="Tahoma"/>
          <w:sz w:val="24"/>
          <w:szCs w:val="24"/>
        </w:rPr>
        <w:t>Պ</w:t>
      </w:r>
      <w:r w:rsidR="007F0FD9">
        <w:rPr>
          <w:rFonts w:ascii="GHEA Grapalat" w:hAnsi="GHEA Grapalat" w:cs="Tahoma"/>
          <w:sz w:val="24"/>
          <w:szCs w:val="24"/>
        </w:rPr>
        <w:t>-ն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կարող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է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7F0FD9">
        <w:rPr>
          <w:rFonts w:ascii="GHEA Grapalat" w:eastAsia="Tahoma" w:hAnsi="GHEA Grapalat" w:cs="Tahoma"/>
          <w:sz w:val="24"/>
          <w:szCs w:val="24"/>
        </w:rPr>
        <w:t>հաղորդակցվել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և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7F0FD9">
        <w:rPr>
          <w:rFonts w:ascii="GHEA Grapalat" w:eastAsia="Tahoma" w:hAnsi="GHEA Grapalat" w:cs="Tahoma"/>
          <w:sz w:val="24"/>
          <w:szCs w:val="24"/>
        </w:rPr>
        <w:t>քաղաքացիներին դարձնել առավել տեղյակ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իր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աշխատանքի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և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7F0FD9">
        <w:rPr>
          <w:rFonts w:ascii="GHEA Grapalat" w:eastAsia="Tahoma" w:hAnsi="GHEA Grapalat" w:cs="Tahoma"/>
          <w:sz w:val="24"/>
          <w:szCs w:val="24"/>
        </w:rPr>
        <w:t>դրա</w:t>
      </w:r>
      <w:r w:rsidR="008A5471" w:rsidRPr="00ED6B6F">
        <w:rPr>
          <w:rFonts w:ascii="GHEA Grapalat" w:eastAsia="Tahoma" w:hAnsi="GHEA Grapalat" w:cs="Tahoma"/>
          <w:sz w:val="24"/>
          <w:szCs w:val="24"/>
        </w:rPr>
        <w:t xml:space="preserve"> արդյունքների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մասին</w:t>
      </w:r>
      <w:r w:rsidRPr="00ED6B6F">
        <w:rPr>
          <w:rFonts w:ascii="GHEA Grapalat" w:hAnsi="GHEA Grapalat" w:cs="Times New Roman"/>
          <w:sz w:val="24"/>
          <w:szCs w:val="24"/>
        </w:rPr>
        <w:t xml:space="preserve">: </w:t>
      </w:r>
      <w:r w:rsidR="008A5471" w:rsidRPr="00ED6B6F">
        <w:rPr>
          <w:rFonts w:ascii="GHEA Grapalat" w:eastAsia="Tahoma" w:hAnsi="GHEA Grapalat" w:cs="Tahoma"/>
          <w:sz w:val="24"/>
          <w:szCs w:val="24"/>
        </w:rPr>
        <w:t>Լ</w:t>
      </w:r>
      <w:r w:rsidRPr="00ED6B6F">
        <w:rPr>
          <w:rFonts w:ascii="GHEA Grapalat" w:eastAsia="Tahoma" w:hAnsi="GHEA Grapalat" w:cs="Tahoma"/>
          <w:sz w:val="24"/>
          <w:szCs w:val="24"/>
        </w:rPr>
        <w:t>ավ</w:t>
      </w:r>
      <w:r w:rsidR="008A5471" w:rsidRPr="00ED6B6F">
        <w:rPr>
          <w:rFonts w:ascii="GHEA Grapalat" w:eastAsia="Tahoma" w:hAnsi="GHEA Grapalat" w:cs="Tahoma"/>
          <w:sz w:val="24"/>
          <w:szCs w:val="24"/>
        </w:rPr>
        <w:t xml:space="preserve"> պետական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կառավարման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և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կոռուպցիայի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7F0FD9">
        <w:rPr>
          <w:rFonts w:ascii="GHEA Grapalat" w:hAnsi="GHEA Grapalat" w:cs="Times New Roman"/>
          <w:sz w:val="24"/>
          <w:szCs w:val="24"/>
        </w:rPr>
        <w:t xml:space="preserve">դեմ </w:t>
      </w:r>
      <w:r w:rsidRPr="00ED6B6F">
        <w:rPr>
          <w:rFonts w:ascii="GHEA Grapalat" w:eastAsia="Tahoma" w:hAnsi="GHEA Grapalat" w:cs="Tahoma"/>
          <w:sz w:val="24"/>
          <w:szCs w:val="24"/>
        </w:rPr>
        <w:t>արդյունավետ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պայքարի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8A5471" w:rsidRPr="00ED6B6F">
        <w:rPr>
          <w:rFonts w:ascii="GHEA Grapalat" w:hAnsi="GHEA Grapalat" w:cs="Tahoma"/>
          <w:sz w:val="24"/>
          <w:szCs w:val="24"/>
        </w:rPr>
        <w:t xml:space="preserve">քաղաքացիների </w:t>
      </w:r>
      <w:r w:rsidRPr="00ED6B6F">
        <w:rPr>
          <w:rFonts w:ascii="GHEA Grapalat" w:eastAsia="Tahoma" w:hAnsi="GHEA Grapalat" w:cs="Tahoma"/>
          <w:sz w:val="24"/>
          <w:szCs w:val="24"/>
        </w:rPr>
        <w:t>ակնկալիքները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պահանջում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են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ժամանակակից</w:t>
      </w:r>
      <w:r w:rsidRPr="00ED6B6F">
        <w:rPr>
          <w:rFonts w:ascii="GHEA Grapalat" w:hAnsi="GHEA Grapalat" w:cs="Times New Roman"/>
          <w:sz w:val="24"/>
          <w:szCs w:val="24"/>
        </w:rPr>
        <w:t xml:space="preserve">, </w:t>
      </w:r>
      <w:r w:rsidRPr="00ED6B6F">
        <w:rPr>
          <w:rFonts w:ascii="GHEA Grapalat" w:eastAsia="Tahoma" w:hAnsi="GHEA Grapalat" w:cs="Tahoma"/>
          <w:sz w:val="24"/>
          <w:szCs w:val="24"/>
        </w:rPr>
        <w:t>թափանցիկ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և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հաշվետու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2B23D0" w:rsidRPr="002B23D0">
        <w:rPr>
          <w:rFonts w:ascii="GHEA Grapalat" w:eastAsia="Tahoma" w:hAnsi="GHEA Grapalat" w:cs="Tahoma"/>
          <w:sz w:val="24"/>
          <w:szCs w:val="24"/>
          <w:lang w:val="hy-AM"/>
        </w:rPr>
        <w:t>ՀՊ</w:t>
      </w:r>
      <w:r w:rsidRPr="00ED6B6F">
        <w:rPr>
          <w:rFonts w:ascii="GHEA Grapalat" w:hAnsi="GHEA Grapalat" w:cs="Times New Roman"/>
          <w:sz w:val="24"/>
          <w:szCs w:val="24"/>
        </w:rPr>
        <w:t>:</w:t>
      </w:r>
      <w:proofErr w:type="gramEnd"/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</w:p>
    <w:p w:rsidR="00AD362F" w:rsidRPr="00ED6B6F" w:rsidRDefault="008A5471" w:rsidP="005571B3">
      <w:pPr>
        <w:pStyle w:val="ListParagraph"/>
        <w:numPr>
          <w:ilvl w:val="0"/>
          <w:numId w:val="74"/>
        </w:numPr>
        <w:spacing w:line="276" w:lineRule="auto"/>
        <w:jc w:val="both"/>
        <w:rPr>
          <w:rFonts w:ascii="GHEA Grapalat" w:hAnsi="GHEA Grapalat" w:cs="Times New Roman"/>
          <w:b/>
          <w:sz w:val="24"/>
          <w:szCs w:val="24"/>
        </w:rPr>
      </w:pPr>
      <w:r w:rsidRPr="00ED6B6F">
        <w:rPr>
          <w:rFonts w:ascii="GHEA Grapalat" w:hAnsi="GHEA Grapalat" w:cs="Tahoma"/>
          <w:b/>
          <w:sz w:val="24"/>
          <w:szCs w:val="24"/>
        </w:rPr>
        <w:t xml:space="preserve">Քաղաքացիական հասարակություն, լրատվամիջոցներ և մասնագիտական </w:t>
      </w:r>
      <w:r w:rsidR="00565F7D" w:rsidRPr="00ED6B6F">
        <w:rPr>
          <w:rFonts w:ascii="GHEA Grapalat" w:hAnsi="GHEA Grapalat" w:cs="Tahoma"/>
          <w:b/>
          <w:sz w:val="24"/>
          <w:szCs w:val="24"/>
        </w:rPr>
        <w:t>ասոցիացիաներ</w:t>
      </w:r>
    </w:p>
    <w:p w:rsidR="00774954" w:rsidRPr="00ED6B6F" w:rsidRDefault="00774954" w:rsidP="00774954">
      <w:pPr>
        <w:spacing w:line="276" w:lineRule="auto"/>
        <w:jc w:val="both"/>
        <w:rPr>
          <w:rFonts w:ascii="GHEA Grapalat" w:eastAsia="Calibri" w:hAnsi="GHEA Grapalat" w:cs="Times New Roman"/>
          <w:sz w:val="24"/>
          <w:szCs w:val="24"/>
        </w:rPr>
      </w:pPr>
      <w:r w:rsidRPr="00ED6B6F">
        <w:rPr>
          <w:rFonts w:ascii="GHEA Grapalat" w:eastAsia="Calibri" w:hAnsi="GHEA Grapalat" w:cs="Tahoma"/>
          <w:sz w:val="24"/>
          <w:szCs w:val="24"/>
        </w:rPr>
        <w:t>ՀՊ</w:t>
      </w:r>
      <w:r w:rsidR="007F0FD9">
        <w:rPr>
          <w:rFonts w:ascii="GHEA Grapalat" w:eastAsia="Calibri" w:hAnsi="GHEA Grapalat" w:cs="Tahoma"/>
          <w:sz w:val="24"/>
          <w:szCs w:val="24"/>
        </w:rPr>
        <w:t>-ն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քաղաքացիական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հասարակութ</w:t>
      </w:r>
      <w:r w:rsidR="0002503A">
        <w:rPr>
          <w:rFonts w:ascii="GHEA Grapalat" w:eastAsia="Tahoma" w:hAnsi="GHEA Grapalat" w:cs="Tahoma"/>
          <w:sz w:val="24"/>
          <w:szCs w:val="24"/>
        </w:rPr>
        <w:t>ա</w:t>
      </w:r>
      <w:r w:rsidRPr="00ED6B6F">
        <w:rPr>
          <w:rFonts w:ascii="GHEA Grapalat" w:eastAsia="Tahoma" w:hAnsi="GHEA Grapalat" w:cs="Tahoma"/>
          <w:sz w:val="24"/>
          <w:szCs w:val="24"/>
        </w:rPr>
        <w:t>ն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և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լրատվամիջոցներ</w:t>
      </w:r>
      <w:r w:rsidR="0002503A">
        <w:rPr>
          <w:rFonts w:ascii="GHEA Grapalat" w:eastAsia="Tahoma" w:hAnsi="GHEA Grapalat" w:cs="Tahoma"/>
          <w:sz w:val="24"/>
          <w:szCs w:val="24"/>
        </w:rPr>
        <w:t>ին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համարում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է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շատ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կարևոր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շահագրգիռ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կողմեր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` </w:t>
      </w:r>
      <w:r w:rsidR="007F0FD9">
        <w:rPr>
          <w:rFonts w:ascii="GHEA Grapalat" w:eastAsia="Tahoma" w:hAnsi="GHEA Grapalat" w:cs="Tahoma"/>
          <w:sz w:val="24"/>
          <w:szCs w:val="24"/>
        </w:rPr>
        <w:t>պալատի</w:t>
      </w:r>
      <w:r w:rsidRPr="00ED6B6F">
        <w:rPr>
          <w:rFonts w:ascii="GHEA Grapalat" w:eastAsia="Tahoma" w:hAnsi="GHEA Grapalat" w:cs="Tahoma"/>
          <w:sz w:val="24"/>
          <w:szCs w:val="24"/>
        </w:rPr>
        <w:t xml:space="preserve"> վերաբերյալ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իրազեկ</w:t>
      </w:r>
      <w:r w:rsidR="007F0FD9">
        <w:rPr>
          <w:rFonts w:ascii="GHEA Grapalat" w:eastAsia="Tahoma" w:hAnsi="GHEA Grapalat" w:cs="Tahoma"/>
          <w:sz w:val="24"/>
          <w:szCs w:val="24"/>
        </w:rPr>
        <w:t>ումը խթանելու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և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E347A2">
        <w:rPr>
          <w:rFonts w:ascii="GHEA Grapalat" w:eastAsia="Tahoma" w:hAnsi="GHEA Grapalat" w:cs="Tahoma"/>
          <w:sz w:val="24"/>
          <w:szCs w:val="24"/>
        </w:rPr>
        <w:t>հաշվեքննության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գործունեության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ազդեցության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մակարդակի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բարձրացման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համար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: </w:t>
      </w:r>
      <w:r w:rsidRPr="00ED6B6F">
        <w:rPr>
          <w:rFonts w:ascii="GHEA Grapalat" w:eastAsia="Tahoma" w:hAnsi="GHEA Grapalat" w:cs="Tahoma"/>
          <w:sz w:val="24"/>
          <w:szCs w:val="24"/>
        </w:rPr>
        <w:t>Դրանք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ինտերակտիվ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մաս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են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կազմում այն միջավայրի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, </w:t>
      </w:r>
      <w:r w:rsidRPr="00ED6B6F">
        <w:rPr>
          <w:rFonts w:ascii="GHEA Grapalat" w:eastAsia="Tahoma" w:hAnsi="GHEA Grapalat" w:cs="Tahoma"/>
          <w:sz w:val="24"/>
          <w:szCs w:val="24"/>
        </w:rPr>
        <w:t>որտեղ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գործում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է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7F0FD9">
        <w:rPr>
          <w:rFonts w:ascii="GHEA Grapalat" w:eastAsia="Tahoma" w:hAnsi="GHEA Grapalat" w:cs="Tahoma"/>
          <w:sz w:val="24"/>
          <w:szCs w:val="24"/>
        </w:rPr>
        <w:t>ՀՊ-ն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, </w:t>
      </w:r>
      <w:r w:rsidRPr="00ED6B6F">
        <w:rPr>
          <w:rFonts w:ascii="GHEA Grapalat" w:eastAsia="Tahoma" w:hAnsi="GHEA Grapalat" w:cs="Tahoma"/>
          <w:sz w:val="24"/>
          <w:szCs w:val="24"/>
        </w:rPr>
        <w:t>ինչը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նշանակում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է</w:t>
      </w:r>
      <w:r w:rsidR="007F0FD9">
        <w:rPr>
          <w:rFonts w:ascii="GHEA Grapalat" w:eastAsia="Tahoma" w:hAnsi="GHEA Grapalat" w:cs="Tahoma"/>
          <w:sz w:val="24"/>
          <w:szCs w:val="24"/>
        </w:rPr>
        <w:t>, որ ՀՊ-ն պետք է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արձագանք</w:t>
      </w:r>
      <w:r w:rsidR="007F0FD9">
        <w:rPr>
          <w:rFonts w:ascii="GHEA Grapalat" w:eastAsia="Tahoma" w:hAnsi="GHEA Grapalat" w:cs="Tahoma"/>
          <w:sz w:val="24"/>
          <w:szCs w:val="24"/>
        </w:rPr>
        <w:t>ի</w:t>
      </w:r>
      <w:r w:rsidRPr="00ED6B6F">
        <w:rPr>
          <w:rFonts w:ascii="GHEA Grapalat" w:eastAsia="Tahoma" w:hAnsi="GHEA Grapalat" w:cs="Tahoma"/>
          <w:sz w:val="24"/>
          <w:szCs w:val="24"/>
        </w:rPr>
        <w:t xml:space="preserve"> փոփոխություններին և զարգացող ռիսկերին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այն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միջավայրում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, </w:t>
      </w:r>
      <w:r w:rsidRPr="00ED6B6F">
        <w:rPr>
          <w:rFonts w:ascii="GHEA Grapalat" w:eastAsia="Tahoma" w:hAnsi="GHEA Grapalat" w:cs="Tahoma"/>
          <w:sz w:val="24"/>
          <w:szCs w:val="24"/>
        </w:rPr>
        <w:t>որտեղ գործում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է:</w:t>
      </w:r>
    </w:p>
    <w:p w:rsidR="00AD362F" w:rsidRPr="00ED6B6F" w:rsidRDefault="00774954" w:rsidP="00565F7D">
      <w:pPr>
        <w:spacing w:line="276" w:lineRule="auto"/>
        <w:jc w:val="both"/>
        <w:rPr>
          <w:rFonts w:ascii="GHEA Grapalat" w:eastAsia="Calibri" w:hAnsi="GHEA Grapalat" w:cs="Times New Roman"/>
          <w:sz w:val="24"/>
          <w:szCs w:val="24"/>
        </w:rPr>
      </w:pPr>
      <w:r w:rsidRPr="00ED6B6F">
        <w:rPr>
          <w:rFonts w:ascii="GHEA Grapalat" w:eastAsia="Tahoma" w:hAnsi="GHEA Grapalat" w:cs="Tahoma"/>
          <w:sz w:val="24"/>
          <w:szCs w:val="24"/>
        </w:rPr>
        <w:t>Քաղաքացիական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հասարակության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կազմակերպությունները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, </w:t>
      </w:r>
      <w:r w:rsidRPr="00ED6B6F">
        <w:rPr>
          <w:rFonts w:ascii="GHEA Grapalat" w:eastAsia="Tahoma" w:hAnsi="GHEA Grapalat" w:cs="Tahoma"/>
          <w:sz w:val="24"/>
          <w:szCs w:val="24"/>
        </w:rPr>
        <w:t>ներառյալ</w:t>
      </w:r>
      <w:r w:rsidR="007F0FD9">
        <w:rPr>
          <w:rFonts w:ascii="GHEA Grapalat" w:eastAsia="Tahoma" w:hAnsi="GHEA Grapalat" w:cs="Tahoma"/>
          <w:sz w:val="24"/>
          <w:szCs w:val="24"/>
        </w:rPr>
        <w:t xml:space="preserve">՝ </w:t>
      </w:r>
      <w:r w:rsidRPr="00ED6B6F">
        <w:rPr>
          <w:rFonts w:ascii="GHEA Grapalat" w:eastAsia="Tahoma" w:hAnsi="GHEA Grapalat" w:cs="Tahoma"/>
          <w:sz w:val="24"/>
          <w:szCs w:val="24"/>
        </w:rPr>
        <w:t>մասնագիտական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ասոցիացիաները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, </w:t>
      </w:r>
      <w:r w:rsidRPr="00ED6B6F">
        <w:rPr>
          <w:rFonts w:ascii="GHEA Grapalat" w:eastAsia="Tahoma" w:hAnsi="GHEA Grapalat" w:cs="Tahoma"/>
          <w:sz w:val="24"/>
          <w:szCs w:val="24"/>
        </w:rPr>
        <w:t>կարող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են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արժեքավոր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գործընկերներ</w:t>
      </w:r>
      <w:r w:rsidR="00565F7D"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565F7D" w:rsidRPr="00ED6B6F">
        <w:rPr>
          <w:rFonts w:ascii="GHEA Grapalat" w:eastAsia="Calibri" w:hAnsi="GHEA Grapalat" w:cs="Tahoma"/>
          <w:sz w:val="24"/>
          <w:szCs w:val="24"/>
        </w:rPr>
        <w:t>լինել: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Կանոնավոր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և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հաճախակի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հիմունքներով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հաղորդակցության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կամուրջներ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հաստատելը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կարող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է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օգնել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7F0FD9">
        <w:rPr>
          <w:rFonts w:ascii="GHEA Grapalat" w:eastAsia="Tahoma" w:hAnsi="GHEA Grapalat" w:cs="Tahoma"/>
          <w:sz w:val="24"/>
          <w:szCs w:val="24"/>
        </w:rPr>
        <w:t>ՀՊ-ին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հասկանալ</w:t>
      </w:r>
      <w:r w:rsidR="007F0FD9">
        <w:rPr>
          <w:rFonts w:ascii="GHEA Grapalat" w:eastAsia="Tahoma" w:hAnsi="GHEA Grapalat" w:cs="Tahoma"/>
          <w:sz w:val="24"/>
          <w:szCs w:val="24"/>
        </w:rPr>
        <w:t>ու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քաղաքացիների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առջև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ծառացած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խնդիրները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և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պարզել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, </w:t>
      </w:r>
      <w:r w:rsidRPr="00ED6B6F">
        <w:rPr>
          <w:rFonts w:ascii="GHEA Grapalat" w:eastAsia="Tahoma" w:hAnsi="GHEA Grapalat" w:cs="Tahoma"/>
          <w:sz w:val="24"/>
          <w:szCs w:val="24"/>
        </w:rPr>
        <w:t>թե</w:t>
      </w:r>
      <w:r w:rsidR="00565F7D" w:rsidRPr="00ED6B6F">
        <w:rPr>
          <w:rFonts w:ascii="GHEA Grapalat" w:eastAsia="Tahoma" w:hAnsi="GHEA Grapalat" w:cs="Tahoma"/>
          <w:sz w:val="24"/>
          <w:szCs w:val="24"/>
        </w:rPr>
        <w:t xml:space="preserve"> կառավարության</w:t>
      </w:r>
      <w:r w:rsidR="00565F7D"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565F7D" w:rsidRPr="00ED6B6F">
        <w:rPr>
          <w:rFonts w:ascii="GHEA Grapalat" w:eastAsia="Tahoma" w:hAnsi="GHEA Grapalat" w:cs="Tahoma"/>
          <w:sz w:val="24"/>
          <w:szCs w:val="24"/>
        </w:rPr>
        <w:t>կողմից</w:t>
      </w:r>
      <w:r w:rsidR="00565F7D"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565F7D" w:rsidRPr="00ED6B6F">
        <w:rPr>
          <w:rFonts w:ascii="GHEA Grapalat" w:eastAsia="Tahoma" w:hAnsi="GHEA Grapalat" w:cs="Tahoma"/>
          <w:sz w:val="24"/>
          <w:szCs w:val="24"/>
        </w:rPr>
        <w:t>մատուցվող</w:t>
      </w:r>
      <w:r w:rsidR="00565F7D"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565F7D" w:rsidRPr="00ED6B6F">
        <w:rPr>
          <w:rFonts w:ascii="GHEA Grapalat" w:eastAsia="Tahoma" w:hAnsi="GHEA Grapalat" w:cs="Tahoma"/>
          <w:sz w:val="24"/>
          <w:szCs w:val="24"/>
        </w:rPr>
        <w:t>ծառայությունները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որտեղ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չեն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բավարարում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քաղաքացիների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565F7D" w:rsidRPr="00ED6B6F">
        <w:rPr>
          <w:rFonts w:ascii="GHEA Grapalat" w:eastAsia="Tahoma" w:hAnsi="GHEA Grapalat" w:cs="Tahoma"/>
          <w:sz w:val="24"/>
          <w:szCs w:val="24"/>
        </w:rPr>
        <w:t>ակնկալիքները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կամ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որտեղ</w:t>
      </w:r>
      <w:r w:rsidR="00565F7D" w:rsidRPr="00ED6B6F">
        <w:rPr>
          <w:rFonts w:ascii="GHEA Grapalat" w:eastAsia="Tahoma" w:hAnsi="GHEA Grapalat" w:cs="Tahoma"/>
          <w:sz w:val="24"/>
          <w:szCs w:val="24"/>
        </w:rPr>
        <w:t xml:space="preserve"> են ռիսկի տակ գտնվում կամ կարող են գտնվել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պետական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միջոցները</w:t>
      </w:r>
      <w:r w:rsidR="00565F7D" w:rsidRPr="00ED6B6F">
        <w:rPr>
          <w:rFonts w:ascii="GHEA Grapalat" w:eastAsia="Tahoma" w:hAnsi="GHEA Grapalat" w:cs="Tahoma"/>
          <w:sz w:val="24"/>
          <w:szCs w:val="24"/>
        </w:rPr>
        <w:t>:</w:t>
      </w:r>
    </w:p>
    <w:p w:rsidR="00AD362F" w:rsidRPr="00ED6B6F" w:rsidRDefault="007F0FD9" w:rsidP="00EB1BC4">
      <w:pPr>
        <w:spacing w:line="276" w:lineRule="auto"/>
        <w:jc w:val="both"/>
        <w:rPr>
          <w:rFonts w:ascii="GHEA Grapalat" w:eastAsia="Calibri" w:hAnsi="GHEA Grapalat" w:cs="Times New Roman"/>
          <w:sz w:val="24"/>
          <w:szCs w:val="24"/>
        </w:rPr>
      </w:pPr>
      <w:r>
        <w:rPr>
          <w:rFonts w:ascii="GHEA Grapalat" w:eastAsia="Tahoma" w:hAnsi="GHEA Grapalat" w:cs="Tahoma"/>
          <w:sz w:val="24"/>
          <w:szCs w:val="24"/>
        </w:rPr>
        <w:t>Քաղաքացիական հասարակության կազմակերպությունները</w:t>
      </w:r>
      <w:r w:rsidR="008F4506"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8F4506" w:rsidRPr="00ED6B6F">
        <w:rPr>
          <w:rFonts w:ascii="GHEA Grapalat" w:eastAsia="Tahoma" w:hAnsi="GHEA Grapalat" w:cs="Tahoma"/>
          <w:sz w:val="24"/>
          <w:szCs w:val="24"/>
        </w:rPr>
        <w:t>և</w:t>
      </w:r>
      <w:r w:rsidR="008F4506"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8F4506" w:rsidRPr="00ED6B6F">
        <w:rPr>
          <w:rFonts w:ascii="GHEA Grapalat" w:eastAsia="Tahoma" w:hAnsi="GHEA Grapalat" w:cs="Tahoma"/>
          <w:sz w:val="24"/>
          <w:szCs w:val="24"/>
        </w:rPr>
        <w:t>քաղաքացիները</w:t>
      </w:r>
      <w:r w:rsidR="008F4506"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8F4506" w:rsidRPr="00ED6B6F">
        <w:rPr>
          <w:rFonts w:ascii="GHEA Grapalat" w:eastAsia="Tahoma" w:hAnsi="GHEA Grapalat" w:cs="Tahoma"/>
          <w:sz w:val="24"/>
          <w:szCs w:val="24"/>
        </w:rPr>
        <w:t>կարող</w:t>
      </w:r>
      <w:r w:rsidR="008F4506"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8F4506" w:rsidRPr="00ED6B6F">
        <w:rPr>
          <w:rFonts w:ascii="GHEA Grapalat" w:eastAsia="Tahoma" w:hAnsi="GHEA Grapalat" w:cs="Tahoma"/>
          <w:sz w:val="24"/>
          <w:szCs w:val="24"/>
        </w:rPr>
        <w:t>են</w:t>
      </w:r>
      <w:r w:rsidR="008F4506"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8F4506" w:rsidRPr="00ED6B6F">
        <w:rPr>
          <w:rFonts w:ascii="GHEA Grapalat" w:eastAsia="Tahoma" w:hAnsi="GHEA Grapalat" w:cs="Tahoma"/>
          <w:sz w:val="24"/>
          <w:szCs w:val="24"/>
        </w:rPr>
        <w:t>նաև</w:t>
      </w:r>
      <w:r w:rsidR="008F4506"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8F4506" w:rsidRPr="00ED6B6F">
        <w:rPr>
          <w:rFonts w:ascii="GHEA Grapalat" w:eastAsia="Tahoma" w:hAnsi="GHEA Grapalat" w:cs="Tahoma"/>
          <w:sz w:val="24"/>
          <w:szCs w:val="24"/>
        </w:rPr>
        <w:t>էական</w:t>
      </w:r>
      <w:r w:rsidR="008F4506"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8F4506" w:rsidRPr="00ED6B6F">
        <w:rPr>
          <w:rFonts w:ascii="GHEA Grapalat" w:eastAsia="Tahoma" w:hAnsi="GHEA Grapalat" w:cs="Tahoma"/>
          <w:sz w:val="24"/>
          <w:szCs w:val="24"/>
        </w:rPr>
        <w:t>ազդեցություն</w:t>
      </w:r>
      <w:r w:rsidR="008F4506"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8F4506" w:rsidRPr="00ED6B6F">
        <w:rPr>
          <w:rFonts w:ascii="GHEA Grapalat" w:eastAsia="Tahoma" w:hAnsi="GHEA Grapalat" w:cs="Tahoma"/>
          <w:sz w:val="24"/>
          <w:szCs w:val="24"/>
        </w:rPr>
        <w:t>ունենալ</w:t>
      </w:r>
      <w:r w:rsidR="008F4506"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8F4506" w:rsidRPr="00ED6B6F">
        <w:rPr>
          <w:rFonts w:ascii="GHEA Grapalat" w:eastAsia="Calibri" w:hAnsi="GHEA Grapalat" w:cs="Tahoma"/>
          <w:sz w:val="24"/>
          <w:szCs w:val="24"/>
        </w:rPr>
        <w:t>ՀՊ ուղերձներ</w:t>
      </w:r>
      <w:r>
        <w:rPr>
          <w:rFonts w:ascii="GHEA Grapalat" w:eastAsia="Calibri" w:hAnsi="GHEA Grapalat" w:cs="Tahoma"/>
          <w:sz w:val="24"/>
          <w:szCs w:val="24"/>
        </w:rPr>
        <w:t>ի</w:t>
      </w:r>
      <w:r w:rsidR="008F4506" w:rsidRPr="00ED6B6F">
        <w:rPr>
          <w:rFonts w:ascii="GHEA Grapalat" w:eastAsia="Calibri" w:hAnsi="GHEA Grapalat" w:cs="Tahoma"/>
          <w:sz w:val="24"/>
          <w:szCs w:val="24"/>
        </w:rPr>
        <w:t xml:space="preserve"> և </w:t>
      </w:r>
      <w:r w:rsidR="008F4506" w:rsidRPr="00ED6B6F">
        <w:rPr>
          <w:rFonts w:ascii="GHEA Grapalat" w:eastAsia="Tahoma" w:hAnsi="GHEA Grapalat" w:cs="Tahoma"/>
          <w:sz w:val="24"/>
          <w:szCs w:val="24"/>
        </w:rPr>
        <w:t>առաջարկություններ</w:t>
      </w:r>
      <w:r>
        <w:rPr>
          <w:rFonts w:ascii="GHEA Grapalat" w:eastAsia="Tahoma" w:hAnsi="GHEA Grapalat" w:cs="Tahoma"/>
          <w:sz w:val="24"/>
          <w:szCs w:val="24"/>
        </w:rPr>
        <w:t>ի</w:t>
      </w:r>
      <w:r w:rsidR="008F4506"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8F4506" w:rsidRPr="00ED6B6F">
        <w:rPr>
          <w:rFonts w:ascii="GHEA Grapalat" w:eastAsia="Tahoma" w:hAnsi="GHEA Grapalat" w:cs="Tahoma"/>
          <w:sz w:val="24"/>
          <w:szCs w:val="24"/>
        </w:rPr>
        <w:t>լայնորեն</w:t>
      </w:r>
      <w:r w:rsidR="008F4506"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8F4506" w:rsidRPr="00ED6B6F">
        <w:rPr>
          <w:rFonts w:ascii="GHEA Grapalat" w:eastAsia="Tahoma" w:hAnsi="GHEA Grapalat" w:cs="Tahoma"/>
          <w:sz w:val="24"/>
          <w:szCs w:val="24"/>
        </w:rPr>
        <w:t>տարածվ</w:t>
      </w:r>
      <w:r>
        <w:rPr>
          <w:rFonts w:ascii="GHEA Grapalat" w:eastAsia="Tahoma" w:hAnsi="GHEA Grapalat" w:cs="Tahoma"/>
          <w:sz w:val="24"/>
          <w:szCs w:val="24"/>
        </w:rPr>
        <w:t>ման</w:t>
      </w:r>
      <w:r w:rsidR="008F4506" w:rsidRPr="00ED6B6F">
        <w:rPr>
          <w:rFonts w:ascii="GHEA Grapalat" w:eastAsia="Calibri" w:hAnsi="GHEA Grapalat" w:cs="Times New Roman"/>
          <w:sz w:val="24"/>
          <w:szCs w:val="24"/>
        </w:rPr>
        <w:t xml:space="preserve">, </w:t>
      </w:r>
      <w:r w:rsidR="008F4506" w:rsidRPr="00ED6B6F">
        <w:rPr>
          <w:rFonts w:ascii="GHEA Grapalat" w:eastAsia="Tahoma" w:hAnsi="GHEA Grapalat" w:cs="Tahoma"/>
          <w:sz w:val="24"/>
          <w:szCs w:val="24"/>
        </w:rPr>
        <w:t>ինչպես</w:t>
      </w:r>
      <w:r w:rsidR="008F4506"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8F4506" w:rsidRPr="00ED6B6F">
        <w:rPr>
          <w:rFonts w:ascii="GHEA Grapalat" w:eastAsia="Tahoma" w:hAnsi="GHEA Grapalat" w:cs="Tahoma"/>
          <w:sz w:val="24"/>
          <w:szCs w:val="24"/>
        </w:rPr>
        <w:t>նաև</w:t>
      </w:r>
      <w:r w:rsidR="008F4506"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8F4506" w:rsidRPr="00ED6B6F">
        <w:rPr>
          <w:rFonts w:ascii="GHEA Grapalat" w:eastAsia="Tahoma" w:hAnsi="GHEA Grapalat" w:cs="Tahoma"/>
          <w:sz w:val="24"/>
          <w:szCs w:val="24"/>
        </w:rPr>
        <w:t>պատշաճ</w:t>
      </w:r>
      <w:r w:rsidR="008F4506"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8F4506" w:rsidRPr="00ED6B6F">
        <w:rPr>
          <w:rFonts w:ascii="GHEA Grapalat" w:eastAsia="Tahoma" w:hAnsi="GHEA Grapalat" w:cs="Tahoma"/>
          <w:sz w:val="24"/>
          <w:szCs w:val="24"/>
        </w:rPr>
        <w:t>կերպով</w:t>
      </w:r>
      <w:r w:rsidR="008F4506"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>
        <w:rPr>
          <w:rFonts w:ascii="GHEA Grapalat" w:eastAsia="Calibri" w:hAnsi="GHEA Grapalat" w:cs="Times New Roman"/>
          <w:sz w:val="24"/>
          <w:szCs w:val="24"/>
        </w:rPr>
        <w:t xml:space="preserve">դրանց </w:t>
      </w:r>
      <w:r>
        <w:rPr>
          <w:rFonts w:ascii="GHEA Grapalat" w:eastAsia="Tahoma" w:hAnsi="GHEA Grapalat" w:cs="Tahoma"/>
          <w:sz w:val="24"/>
          <w:szCs w:val="24"/>
        </w:rPr>
        <w:t>ընկալման</w:t>
      </w:r>
      <w:r w:rsidR="008F4506"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8F4506" w:rsidRPr="00ED6B6F">
        <w:rPr>
          <w:rFonts w:ascii="GHEA Grapalat" w:eastAsia="Tahoma" w:hAnsi="GHEA Grapalat" w:cs="Tahoma"/>
          <w:sz w:val="24"/>
          <w:szCs w:val="24"/>
        </w:rPr>
        <w:t>և իրականաց</w:t>
      </w:r>
      <w:r>
        <w:rPr>
          <w:rFonts w:ascii="GHEA Grapalat" w:eastAsia="Tahoma" w:hAnsi="GHEA Grapalat" w:cs="Tahoma"/>
          <w:sz w:val="24"/>
          <w:szCs w:val="24"/>
        </w:rPr>
        <w:t>ման համար</w:t>
      </w:r>
      <w:r w:rsidR="008F4506" w:rsidRPr="00ED6B6F">
        <w:rPr>
          <w:rFonts w:ascii="GHEA Grapalat" w:eastAsia="Tahoma" w:hAnsi="GHEA Grapalat" w:cs="Tahoma"/>
          <w:sz w:val="24"/>
          <w:szCs w:val="24"/>
        </w:rPr>
        <w:t>:</w:t>
      </w:r>
      <w:r w:rsidR="00AD362F"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</w:p>
    <w:p w:rsidR="000404F6" w:rsidRPr="00ED6B6F" w:rsidRDefault="000404F6" w:rsidP="000404F6">
      <w:pPr>
        <w:spacing w:line="276" w:lineRule="auto"/>
        <w:jc w:val="both"/>
        <w:rPr>
          <w:rFonts w:ascii="GHEA Grapalat" w:eastAsia="Calibri" w:hAnsi="GHEA Grapalat" w:cs="Times New Roman"/>
          <w:sz w:val="24"/>
          <w:szCs w:val="24"/>
        </w:rPr>
      </w:pPr>
      <w:r w:rsidRPr="00ED6B6F">
        <w:rPr>
          <w:rFonts w:ascii="GHEA Grapalat" w:eastAsia="Tahoma" w:hAnsi="GHEA Grapalat" w:cs="Tahoma"/>
          <w:sz w:val="24"/>
          <w:szCs w:val="24"/>
        </w:rPr>
        <w:t>Արդյունավետ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հաղորդակցմամբ՝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7F0FD9">
        <w:rPr>
          <w:rFonts w:ascii="GHEA Grapalat" w:eastAsia="Tahoma" w:hAnsi="GHEA Grapalat" w:cs="Tahoma"/>
          <w:sz w:val="24"/>
          <w:szCs w:val="24"/>
        </w:rPr>
        <w:t>ՀՊ-ն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կարող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է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այդ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դերակատարների համար ծառայել,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որպես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հուսալի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, </w:t>
      </w:r>
      <w:r w:rsidRPr="00ED6B6F">
        <w:rPr>
          <w:rFonts w:ascii="GHEA Grapalat" w:eastAsia="Tahoma" w:hAnsi="GHEA Grapalat" w:cs="Tahoma"/>
          <w:sz w:val="24"/>
          <w:szCs w:val="24"/>
        </w:rPr>
        <w:t>անկախ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և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օբյեկտիվ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աղբյուր՝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կառավարությունում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և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հանրային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հատվածի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սուբյեկտներում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անհրաժեշտ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փոփոխություններին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աջակցելու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համար</w:t>
      </w:r>
      <w:r w:rsidRPr="00ED6B6F">
        <w:rPr>
          <w:rFonts w:ascii="GHEA Grapalat" w:eastAsia="Calibri" w:hAnsi="GHEA Grapalat" w:cs="Times New Roman"/>
          <w:sz w:val="24"/>
          <w:szCs w:val="24"/>
        </w:rPr>
        <w:t>:</w:t>
      </w:r>
    </w:p>
    <w:p w:rsidR="00AD362F" w:rsidRPr="00ED6B6F" w:rsidRDefault="007F0FD9" w:rsidP="000404F6">
      <w:pPr>
        <w:spacing w:line="276" w:lineRule="auto"/>
        <w:jc w:val="both"/>
        <w:rPr>
          <w:rFonts w:ascii="GHEA Grapalat" w:eastAsia="Calibri" w:hAnsi="GHEA Grapalat" w:cs="Times New Roman"/>
          <w:sz w:val="24"/>
          <w:szCs w:val="24"/>
        </w:rPr>
      </w:pPr>
      <w:r>
        <w:rPr>
          <w:rFonts w:ascii="GHEA Grapalat" w:eastAsia="Tahoma" w:hAnsi="GHEA Grapalat" w:cs="Tahoma"/>
          <w:sz w:val="24"/>
          <w:szCs w:val="24"/>
        </w:rPr>
        <w:t>ՀՊ-ի</w:t>
      </w:r>
      <w:r w:rsidR="000404F6"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0404F6" w:rsidRPr="00ED6B6F">
        <w:rPr>
          <w:rFonts w:ascii="GHEA Grapalat" w:eastAsia="Tahoma" w:hAnsi="GHEA Grapalat" w:cs="Tahoma"/>
          <w:sz w:val="24"/>
          <w:szCs w:val="24"/>
        </w:rPr>
        <w:t>համար</w:t>
      </w:r>
      <w:r w:rsidR="000404F6"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0404F6" w:rsidRPr="00ED6B6F">
        <w:rPr>
          <w:rFonts w:ascii="GHEA Grapalat" w:eastAsia="Tahoma" w:hAnsi="GHEA Grapalat" w:cs="Tahoma"/>
          <w:sz w:val="24"/>
          <w:szCs w:val="24"/>
        </w:rPr>
        <w:t>կարևոր</w:t>
      </w:r>
      <w:r w:rsidR="000404F6"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0404F6" w:rsidRPr="00ED6B6F">
        <w:rPr>
          <w:rFonts w:ascii="GHEA Grapalat" w:eastAsia="Tahoma" w:hAnsi="GHEA Grapalat" w:cs="Tahoma"/>
          <w:sz w:val="24"/>
          <w:szCs w:val="24"/>
        </w:rPr>
        <w:t>գործընկերներ</w:t>
      </w:r>
      <w:r w:rsidR="000404F6"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>
        <w:rPr>
          <w:rFonts w:ascii="GHEA Grapalat" w:eastAsia="Tahoma" w:hAnsi="GHEA Grapalat" w:cs="Tahoma"/>
          <w:sz w:val="24"/>
          <w:szCs w:val="24"/>
        </w:rPr>
        <w:t>կարող են լինել</w:t>
      </w:r>
      <w:r w:rsidR="000404F6"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0404F6" w:rsidRPr="00ED6B6F">
        <w:rPr>
          <w:rFonts w:ascii="GHEA Grapalat" w:eastAsia="Tahoma" w:hAnsi="GHEA Grapalat" w:cs="Tahoma"/>
          <w:sz w:val="24"/>
          <w:szCs w:val="24"/>
        </w:rPr>
        <w:t>նաև</w:t>
      </w:r>
      <w:r w:rsidR="000404F6"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0404F6" w:rsidRPr="00ED6B6F">
        <w:rPr>
          <w:rFonts w:ascii="GHEA Grapalat" w:eastAsia="Tahoma" w:hAnsi="GHEA Grapalat" w:cs="Tahoma"/>
          <w:sz w:val="24"/>
          <w:szCs w:val="24"/>
        </w:rPr>
        <w:t>ազգային</w:t>
      </w:r>
      <w:r w:rsidR="000404F6"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0404F6" w:rsidRPr="00ED6B6F">
        <w:rPr>
          <w:rFonts w:ascii="GHEA Grapalat" w:eastAsia="Tahoma" w:hAnsi="GHEA Grapalat" w:cs="Tahoma"/>
          <w:sz w:val="24"/>
          <w:szCs w:val="24"/>
        </w:rPr>
        <w:t>մասնագիտական</w:t>
      </w:r>
      <w:r w:rsidR="000404F6"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0404F6" w:rsidRPr="00ED6B6F">
        <w:rPr>
          <w:rFonts w:ascii="GHEA Grapalat" w:eastAsia="Tahoma" w:hAnsi="GHEA Grapalat" w:cs="Tahoma"/>
          <w:sz w:val="24"/>
          <w:szCs w:val="24"/>
        </w:rPr>
        <w:t>ասոցիացիաները</w:t>
      </w:r>
      <w:r w:rsidR="000404F6"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0404F6" w:rsidRPr="00ED6B6F">
        <w:rPr>
          <w:rFonts w:ascii="GHEA Grapalat" w:eastAsia="Tahoma" w:hAnsi="GHEA Grapalat" w:cs="Tahoma"/>
          <w:sz w:val="24"/>
          <w:szCs w:val="24"/>
        </w:rPr>
        <w:t>և</w:t>
      </w:r>
      <w:r w:rsidR="000404F6"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0404F6" w:rsidRPr="00ED6B6F">
        <w:rPr>
          <w:rFonts w:ascii="GHEA Grapalat" w:eastAsia="Tahoma" w:hAnsi="GHEA Grapalat" w:cs="Tahoma"/>
          <w:sz w:val="24"/>
          <w:szCs w:val="24"/>
        </w:rPr>
        <w:t>գիտական</w:t>
      </w:r>
      <w:r w:rsidR="000404F6"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0404F6" w:rsidRPr="00ED6B6F">
        <w:rPr>
          <w:rFonts w:ascii="GHEA Grapalat" w:eastAsia="Tahoma" w:hAnsi="GHEA Grapalat" w:cs="Tahoma"/>
          <w:sz w:val="24"/>
          <w:szCs w:val="24"/>
        </w:rPr>
        <w:t>հաստատությունները</w:t>
      </w:r>
      <w:r w:rsidR="000404F6" w:rsidRPr="00ED6B6F">
        <w:rPr>
          <w:rFonts w:ascii="GHEA Grapalat" w:eastAsia="Calibri" w:hAnsi="GHEA Grapalat" w:cs="Times New Roman"/>
          <w:sz w:val="24"/>
          <w:szCs w:val="24"/>
        </w:rPr>
        <w:t xml:space="preserve">: </w:t>
      </w:r>
    </w:p>
    <w:p w:rsidR="00AD362F" w:rsidRPr="00ED6B6F" w:rsidRDefault="004416D9" w:rsidP="005571B3">
      <w:pPr>
        <w:pStyle w:val="ListParagraph"/>
        <w:numPr>
          <w:ilvl w:val="0"/>
          <w:numId w:val="74"/>
        </w:numPr>
        <w:spacing w:line="276" w:lineRule="auto"/>
        <w:jc w:val="both"/>
        <w:rPr>
          <w:rFonts w:ascii="GHEA Grapalat" w:eastAsia="Calibri" w:hAnsi="GHEA Grapalat" w:cs="Times New Roman"/>
          <w:b/>
          <w:sz w:val="24"/>
          <w:szCs w:val="24"/>
        </w:rPr>
      </w:pPr>
      <w:bookmarkStart w:id="17" w:name="_Toc511388861"/>
      <w:r w:rsidRPr="00ED6B6F">
        <w:rPr>
          <w:rFonts w:ascii="GHEA Grapalat" w:hAnsi="GHEA Grapalat" w:cs="Tahoma"/>
          <w:b/>
          <w:sz w:val="24"/>
          <w:szCs w:val="24"/>
        </w:rPr>
        <w:lastRenderedPageBreak/>
        <w:t xml:space="preserve">Գործընկեր </w:t>
      </w:r>
      <w:r w:rsidR="008B6785">
        <w:rPr>
          <w:rFonts w:ascii="GHEA Grapalat" w:hAnsi="GHEA Grapalat" w:cs="Tahoma"/>
          <w:b/>
          <w:sz w:val="24"/>
          <w:szCs w:val="24"/>
        </w:rPr>
        <w:t>ԲՀՄ</w:t>
      </w:r>
      <w:r w:rsidRPr="00ED6B6F">
        <w:rPr>
          <w:rFonts w:ascii="GHEA Grapalat" w:hAnsi="GHEA Grapalat" w:cs="Tahoma"/>
          <w:b/>
          <w:sz w:val="24"/>
          <w:szCs w:val="24"/>
        </w:rPr>
        <w:t xml:space="preserve">-եր և </w:t>
      </w:r>
      <w:r w:rsidR="00ED6B6F">
        <w:rPr>
          <w:rFonts w:ascii="GHEA Grapalat" w:hAnsi="GHEA Grapalat" w:cs="Tahoma"/>
          <w:b/>
          <w:sz w:val="24"/>
          <w:szCs w:val="24"/>
        </w:rPr>
        <w:t>հաշվեքննության</w:t>
      </w:r>
      <w:r w:rsidRPr="00ED6B6F">
        <w:rPr>
          <w:rFonts w:ascii="GHEA Grapalat" w:hAnsi="GHEA Grapalat" w:cs="Tahoma"/>
          <w:b/>
          <w:sz w:val="24"/>
          <w:szCs w:val="24"/>
        </w:rPr>
        <w:t xml:space="preserve"> միջազգային կազմակերպություններ</w:t>
      </w:r>
      <w:r w:rsidR="00AD362F" w:rsidRPr="00ED6B6F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bookmarkEnd w:id="17"/>
    </w:p>
    <w:p w:rsidR="00AD362F" w:rsidRPr="00F5447E" w:rsidRDefault="0061524D" w:rsidP="00EB1BC4">
      <w:pPr>
        <w:spacing w:line="276" w:lineRule="auto"/>
        <w:jc w:val="both"/>
        <w:rPr>
          <w:rFonts w:ascii="GHEA Grapalat" w:eastAsia="Calibri" w:hAnsi="GHEA Grapalat" w:cs="Times New Roman"/>
          <w:sz w:val="24"/>
          <w:szCs w:val="24"/>
        </w:rPr>
      </w:pPr>
      <w:proofErr w:type="gramStart"/>
      <w:r>
        <w:rPr>
          <w:rFonts w:ascii="GHEA Grapalat" w:eastAsia="Tahoma" w:hAnsi="GHEA Grapalat" w:cs="Tahoma"/>
          <w:sz w:val="24"/>
          <w:szCs w:val="24"/>
        </w:rPr>
        <w:t xml:space="preserve">ՀՊ-ն </w:t>
      </w:r>
      <w:r w:rsidRPr="00ED6B6F">
        <w:rPr>
          <w:rFonts w:ascii="GHEA Grapalat" w:eastAsia="Calibri" w:hAnsi="GHEA Grapalat" w:cs="Times New Roman"/>
          <w:sz w:val="24"/>
          <w:szCs w:val="24"/>
        </w:rPr>
        <w:t>1998</w:t>
      </w:r>
      <w:r>
        <w:rPr>
          <w:rFonts w:ascii="GHEA Grapalat" w:eastAsia="Calibri" w:hAnsi="GHEA Grapalat" w:cs="Times New Roman"/>
          <w:sz w:val="24"/>
          <w:szCs w:val="24"/>
        </w:rPr>
        <w:t>թ.-ից</w:t>
      </w:r>
      <w:r w:rsidR="001303C7"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1303C7" w:rsidRPr="00ED6B6F">
        <w:rPr>
          <w:rFonts w:ascii="GHEA Grapalat" w:eastAsia="Tahoma" w:hAnsi="GHEA Grapalat" w:cs="Tahoma"/>
          <w:sz w:val="24"/>
          <w:szCs w:val="24"/>
        </w:rPr>
        <w:t>հանդիսանում</w:t>
      </w:r>
      <w:r w:rsidR="001303C7"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1303C7" w:rsidRPr="00ED6B6F">
        <w:rPr>
          <w:rFonts w:ascii="GHEA Grapalat" w:eastAsia="Tahoma" w:hAnsi="GHEA Grapalat" w:cs="Tahoma"/>
          <w:sz w:val="24"/>
          <w:szCs w:val="24"/>
        </w:rPr>
        <w:t>է</w:t>
      </w:r>
      <w:r w:rsidR="007F0FD9">
        <w:rPr>
          <w:rFonts w:ascii="GHEA Grapalat" w:eastAsia="Calibri" w:hAnsi="GHEA Grapalat" w:cs="Times New Roman"/>
          <w:sz w:val="24"/>
          <w:szCs w:val="24"/>
        </w:rPr>
        <w:t xml:space="preserve"> INTOSAI-</w:t>
      </w:r>
      <w:r w:rsidR="001303C7" w:rsidRPr="00ED6B6F">
        <w:rPr>
          <w:rFonts w:ascii="GHEA Grapalat" w:eastAsia="Tahoma" w:hAnsi="GHEA Grapalat" w:cs="Tahoma"/>
          <w:sz w:val="24"/>
          <w:szCs w:val="24"/>
        </w:rPr>
        <w:t>ի</w:t>
      </w:r>
      <w:r w:rsidR="001303C7"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1303C7" w:rsidRPr="00ED6B6F">
        <w:rPr>
          <w:rFonts w:ascii="GHEA Grapalat" w:eastAsia="Tahoma" w:hAnsi="GHEA Grapalat" w:cs="Tahoma"/>
          <w:sz w:val="24"/>
          <w:szCs w:val="24"/>
        </w:rPr>
        <w:t>անդամ</w:t>
      </w:r>
      <w:r w:rsidR="001303C7"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1303C7" w:rsidRPr="00ED6B6F">
        <w:rPr>
          <w:rFonts w:ascii="GHEA Grapalat" w:eastAsia="Tahoma" w:hAnsi="GHEA Grapalat" w:cs="Tahoma"/>
          <w:sz w:val="24"/>
          <w:szCs w:val="24"/>
        </w:rPr>
        <w:t>և</w:t>
      </w:r>
      <w:r w:rsidR="001303C7"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1303C7" w:rsidRPr="00ED6B6F">
        <w:rPr>
          <w:rFonts w:ascii="GHEA Grapalat" w:eastAsia="Tahoma" w:hAnsi="GHEA Grapalat" w:cs="Tahoma"/>
          <w:sz w:val="24"/>
          <w:szCs w:val="24"/>
        </w:rPr>
        <w:t>այս</w:t>
      </w:r>
      <w:r w:rsidR="001303C7"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1303C7" w:rsidRPr="00ED6B6F">
        <w:rPr>
          <w:rFonts w:ascii="GHEA Grapalat" w:eastAsia="Tahoma" w:hAnsi="GHEA Grapalat" w:cs="Tahoma"/>
          <w:sz w:val="24"/>
          <w:szCs w:val="24"/>
        </w:rPr>
        <w:t>կազմակերպության</w:t>
      </w:r>
      <w:r>
        <w:rPr>
          <w:rFonts w:ascii="GHEA Grapalat" w:eastAsia="Tahoma" w:hAnsi="GHEA Grapalat" w:cs="Tahoma"/>
          <w:sz w:val="24"/>
          <w:szCs w:val="24"/>
        </w:rPr>
        <w:t>ն</w:t>
      </w:r>
      <w:r w:rsidR="001303C7"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1303C7" w:rsidRPr="00ED6B6F">
        <w:rPr>
          <w:rFonts w:ascii="GHEA Grapalat" w:eastAsia="Tahoma" w:hAnsi="GHEA Grapalat" w:cs="Tahoma"/>
          <w:sz w:val="24"/>
          <w:szCs w:val="24"/>
        </w:rPr>
        <w:t>անդամակցությունը</w:t>
      </w:r>
      <w:r w:rsidR="001303C7"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1303C7" w:rsidRPr="00ED6B6F">
        <w:rPr>
          <w:rFonts w:ascii="GHEA Grapalat" w:eastAsia="Tahoma" w:hAnsi="GHEA Grapalat" w:cs="Tahoma"/>
          <w:sz w:val="24"/>
          <w:szCs w:val="24"/>
        </w:rPr>
        <w:t>նշանակում</w:t>
      </w:r>
      <w:r w:rsidR="001303C7"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1303C7" w:rsidRPr="00ED6B6F">
        <w:rPr>
          <w:rFonts w:ascii="GHEA Grapalat" w:eastAsia="Tahoma" w:hAnsi="GHEA Grapalat" w:cs="Tahoma"/>
          <w:sz w:val="24"/>
          <w:szCs w:val="24"/>
        </w:rPr>
        <w:t>է</w:t>
      </w:r>
      <w:r w:rsidR="001303C7" w:rsidRPr="00ED6B6F">
        <w:rPr>
          <w:rFonts w:ascii="GHEA Grapalat" w:eastAsia="Calibri" w:hAnsi="GHEA Grapalat" w:cs="Times New Roman"/>
          <w:sz w:val="24"/>
          <w:szCs w:val="24"/>
        </w:rPr>
        <w:t xml:space="preserve">, </w:t>
      </w:r>
      <w:r w:rsidR="001303C7" w:rsidRPr="00ED6B6F">
        <w:rPr>
          <w:rFonts w:ascii="GHEA Grapalat" w:eastAsia="Tahoma" w:hAnsi="GHEA Grapalat" w:cs="Tahoma"/>
          <w:sz w:val="24"/>
          <w:szCs w:val="24"/>
        </w:rPr>
        <w:t>որ</w:t>
      </w:r>
      <w:r w:rsidR="001303C7"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1303C7" w:rsidRPr="00ED6B6F">
        <w:rPr>
          <w:rFonts w:ascii="GHEA Grapalat" w:eastAsia="Tahoma" w:hAnsi="GHEA Grapalat" w:cs="Tahoma"/>
          <w:sz w:val="24"/>
          <w:szCs w:val="24"/>
        </w:rPr>
        <w:t>դրա</w:t>
      </w:r>
      <w:r w:rsidR="001303C7"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1303C7" w:rsidRPr="00ED6B6F">
        <w:rPr>
          <w:rFonts w:ascii="GHEA Grapalat" w:eastAsia="Tahoma" w:hAnsi="GHEA Grapalat" w:cs="Tahoma"/>
          <w:sz w:val="24"/>
          <w:szCs w:val="24"/>
        </w:rPr>
        <w:t>ստանդարտները</w:t>
      </w:r>
      <w:r w:rsidR="001303C7"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1303C7" w:rsidRPr="00ED6B6F">
        <w:rPr>
          <w:rFonts w:ascii="GHEA Grapalat" w:eastAsia="Tahoma" w:hAnsi="GHEA Grapalat" w:cs="Tahoma"/>
          <w:sz w:val="24"/>
          <w:szCs w:val="24"/>
        </w:rPr>
        <w:t>պետք</w:t>
      </w:r>
      <w:r w:rsidR="001303C7"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1303C7" w:rsidRPr="00ED6B6F">
        <w:rPr>
          <w:rFonts w:ascii="GHEA Grapalat" w:eastAsia="Tahoma" w:hAnsi="GHEA Grapalat" w:cs="Tahoma"/>
          <w:sz w:val="24"/>
          <w:szCs w:val="24"/>
        </w:rPr>
        <w:t>է</w:t>
      </w:r>
      <w:r w:rsidR="001303C7"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>
        <w:rPr>
          <w:rFonts w:ascii="GHEA Grapalat" w:eastAsia="Tahoma" w:hAnsi="GHEA Grapalat" w:cs="Tahoma"/>
          <w:sz w:val="24"/>
          <w:szCs w:val="24"/>
        </w:rPr>
        <w:t>տեղայնացվեն՝</w:t>
      </w:r>
      <w:r w:rsidR="001303C7"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1303C7" w:rsidRPr="00ED6B6F">
        <w:rPr>
          <w:rFonts w:ascii="GHEA Grapalat" w:eastAsia="Tahoma" w:hAnsi="GHEA Grapalat" w:cs="Tahoma"/>
          <w:sz w:val="24"/>
          <w:szCs w:val="24"/>
        </w:rPr>
        <w:t>մեր</w:t>
      </w:r>
      <w:r w:rsidR="001303C7"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1303C7" w:rsidRPr="00ED6B6F">
        <w:rPr>
          <w:rFonts w:ascii="GHEA Grapalat" w:eastAsia="Tahoma" w:hAnsi="GHEA Grapalat" w:cs="Tahoma"/>
          <w:sz w:val="24"/>
          <w:szCs w:val="24"/>
        </w:rPr>
        <w:t>երկրի</w:t>
      </w:r>
      <w:r w:rsidR="001303C7"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1303C7" w:rsidRPr="00ED6B6F">
        <w:rPr>
          <w:rFonts w:ascii="GHEA Grapalat" w:eastAsia="Tahoma" w:hAnsi="GHEA Grapalat" w:cs="Tahoma"/>
          <w:sz w:val="24"/>
          <w:szCs w:val="24"/>
        </w:rPr>
        <w:t>պայմանների</w:t>
      </w:r>
      <w:r>
        <w:rPr>
          <w:rFonts w:ascii="GHEA Grapalat" w:eastAsia="Tahoma" w:hAnsi="GHEA Grapalat" w:cs="Tahoma"/>
          <w:sz w:val="24"/>
          <w:szCs w:val="24"/>
        </w:rPr>
        <w:t>ց ելնելով</w:t>
      </w:r>
      <w:r w:rsidR="001303C7" w:rsidRPr="00ED6B6F">
        <w:rPr>
          <w:rFonts w:ascii="GHEA Grapalat" w:eastAsia="Calibri" w:hAnsi="GHEA Grapalat" w:cs="Times New Roman"/>
          <w:sz w:val="24"/>
          <w:szCs w:val="24"/>
        </w:rPr>
        <w:t xml:space="preserve">: </w:t>
      </w:r>
      <w:r>
        <w:rPr>
          <w:rFonts w:ascii="GHEA Grapalat" w:eastAsia="Tahoma" w:hAnsi="GHEA Grapalat" w:cs="Tahoma"/>
          <w:sz w:val="24"/>
          <w:szCs w:val="24"/>
        </w:rPr>
        <w:t xml:space="preserve">ՀՊ-ն </w:t>
      </w:r>
      <w:r w:rsidR="001303C7" w:rsidRPr="00ED6B6F">
        <w:rPr>
          <w:rFonts w:ascii="GHEA Grapalat" w:eastAsia="Calibri" w:hAnsi="GHEA Grapalat" w:cs="Times New Roman"/>
          <w:sz w:val="24"/>
          <w:szCs w:val="24"/>
        </w:rPr>
        <w:t>2000</w:t>
      </w:r>
      <w:r>
        <w:rPr>
          <w:rFonts w:ascii="GHEA Grapalat" w:eastAsia="Tahoma" w:hAnsi="GHEA Grapalat" w:cs="Tahoma"/>
          <w:sz w:val="24"/>
          <w:szCs w:val="24"/>
        </w:rPr>
        <w:t xml:space="preserve">թ.-ից </w:t>
      </w:r>
      <w:r w:rsidR="001303C7" w:rsidRPr="00ED6B6F">
        <w:rPr>
          <w:rFonts w:ascii="GHEA Grapalat" w:eastAsia="Tahoma" w:hAnsi="GHEA Grapalat" w:cs="Tahoma"/>
          <w:sz w:val="24"/>
          <w:szCs w:val="24"/>
        </w:rPr>
        <w:t>նաև</w:t>
      </w:r>
      <w:r w:rsidR="001303C7"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1303C7" w:rsidRPr="00ED6B6F">
        <w:rPr>
          <w:rFonts w:ascii="GHEA Grapalat" w:eastAsia="Tahoma" w:hAnsi="GHEA Grapalat" w:cs="Tahoma"/>
          <w:sz w:val="24"/>
          <w:szCs w:val="24"/>
        </w:rPr>
        <w:t>հանդիսանում</w:t>
      </w:r>
      <w:r w:rsidR="001303C7"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1303C7" w:rsidRPr="00ED6B6F">
        <w:rPr>
          <w:rFonts w:ascii="GHEA Grapalat" w:eastAsia="Tahoma" w:hAnsi="GHEA Grapalat" w:cs="Tahoma"/>
          <w:sz w:val="24"/>
          <w:szCs w:val="24"/>
        </w:rPr>
        <w:t>է</w:t>
      </w:r>
      <w:r w:rsidR="001303C7"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>
        <w:rPr>
          <w:rFonts w:ascii="GHEA Grapalat" w:eastAsia="Tahoma" w:hAnsi="GHEA Grapalat" w:cs="Tahoma"/>
          <w:sz w:val="24"/>
          <w:szCs w:val="24"/>
        </w:rPr>
        <w:t>ԲՀՄ-ների</w:t>
      </w:r>
      <w:r w:rsidR="001303C7"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1303C7" w:rsidRPr="00ED6B6F">
        <w:rPr>
          <w:rFonts w:ascii="GHEA Grapalat" w:eastAsia="Tahoma" w:hAnsi="GHEA Grapalat" w:cs="Tahoma"/>
          <w:sz w:val="24"/>
          <w:szCs w:val="24"/>
        </w:rPr>
        <w:t>եվրոպական</w:t>
      </w:r>
      <w:r w:rsidR="001303C7"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1303C7" w:rsidRPr="00ED6B6F">
        <w:rPr>
          <w:rFonts w:ascii="GHEA Grapalat" w:eastAsia="Tahoma" w:hAnsi="GHEA Grapalat" w:cs="Tahoma"/>
          <w:sz w:val="24"/>
          <w:szCs w:val="24"/>
        </w:rPr>
        <w:t>կազմակերպության</w:t>
      </w:r>
      <w:r w:rsidR="001303C7" w:rsidRPr="00ED6B6F">
        <w:rPr>
          <w:rFonts w:ascii="GHEA Grapalat" w:eastAsia="Calibri" w:hAnsi="GHEA Grapalat" w:cs="Times New Roman"/>
          <w:sz w:val="24"/>
          <w:szCs w:val="24"/>
        </w:rPr>
        <w:t xml:space="preserve"> (EUROSAI) </w:t>
      </w:r>
      <w:r w:rsidR="001303C7" w:rsidRPr="00ED6B6F">
        <w:rPr>
          <w:rFonts w:ascii="GHEA Grapalat" w:eastAsia="Tahoma" w:hAnsi="GHEA Grapalat" w:cs="Tahoma"/>
          <w:sz w:val="24"/>
          <w:szCs w:val="24"/>
        </w:rPr>
        <w:t>անդամ</w:t>
      </w:r>
      <w:r>
        <w:rPr>
          <w:rFonts w:ascii="GHEA Grapalat" w:eastAsia="Tahoma" w:hAnsi="GHEA Grapalat" w:cs="Tahoma"/>
          <w:sz w:val="24"/>
          <w:szCs w:val="24"/>
        </w:rPr>
        <w:t xml:space="preserve">, իսկ 2007թ.-ից ԲՀՄ-ների ասիական կազմակերպության </w:t>
      </w:r>
      <w:r>
        <w:rPr>
          <w:rFonts w:ascii="GHEA Grapalat" w:eastAsia="Tahoma" w:hAnsi="GHEA Grapalat" w:cs="Tahoma"/>
          <w:sz w:val="24"/>
          <w:szCs w:val="24"/>
          <w:lang w:val="en-GB"/>
        </w:rPr>
        <w:t>(ASOSAI)</w:t>
      </w:r>
      <w:r>
        <w:rPr>
          <w:rFonts w:ascii="GHEA Grapalat" w:eastAsia="Tahoma" w:hAnsi="GHEA Grapalat" w:cs="Tahoma"/>
          <w:sz w:val="24"/>
          <w:szCs w:val="24"/>
        </w:rPr>
        <w:t xml:space="preserve"> անդամ</w:t>
      </w:r>
      <w:r w:rsidR="001303C7" w:rsidRPr="00ED6B6F">
        <w:rPr>
          <w:rFonts w:ascii="GHEA Grapalat" w:eastAsia="Calibri" w:hAnsi="GHEA Grapalat" w:cs="Times New Roman"/>
          <w:sz w:val="24"/>
          <w:szCs w:val="24"/>
        </w:rPr>
        <w:t xml:space="preserve">: </w:t>
      </w:r>
      <w:r w:rsidR="001303C7" w:rsidRPr="00ED6B6F">
        <w:rPr>
          <w:rFonts w:ascii="GHEA Grapalat" w:eastAsia="Tahoma" w:hAnsi="GHEA Grapalat" w:cs="Tahoma"/>
          <w:sz w:val="24"/>
          <w:szCs w:val="24"/>
        </w:rPr>
        <w:t>Այս</w:t>
      </w:r>
      <w:r w:rsidR="001303C7"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1303C7" w:rsidRPr="00ED6B6F">
        <w:rPr>
          <w:rFonts w:ascii="GHEA Grapalat" w:eastAsia="Tahoma" w:hAnsi="GHEA Grapalat" w:cs="Tahoma"/>
          <w:sz w:val="24"/>
          <w:szCs w:val="24"/>
        </w:rPr>
        <w:t>անդամակցությունները</w:t>
      </w:r>
      <w:r w:rsidR="001303C7"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1303C7" w:rsidRPr="00ED6B6F">
        <w:rPr>
          <w:rFonts w:ascii="GHEA Grapalat" w:eastAsia="Tahoma" w:hAnsi="GHEA Grapalat" w:cs="Tahoma"/>
          <w:sz w:val="24"/>
          <w:szCs w:val="24"/>
        </w:rPr>
        <w:t>հնարավորություն</w:t>
      </w:r>
      <w:r w:rsidR="001303C7"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1303C7" w:rsidRPr="00ED6B6F">
        <w:rPr>
          <w:rFonts w:ascii="GHEA Grapalat" w:eastAsia="Tahoma" w:hAnsi="GHEA Grapalat" w:cs="Tahoma"/>
          <w:sz w:val="24"/>
          <w:szCs w:val="24"/>
        </w:rPr>
        <w:t>տվեցին</w:t>
      </w:r>
      <w:r w:rsidR="001303C7"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1303C7" w:rsidRPr="00ED6B6F">
        <w:rPr>
          <w:rFonts w:ascii="GHEA Grapalat" w:eastAsia="Calibri" w:hAnsi="GHEA Grapalat" w:cs="Tahoma"/>
          <w:sz w:val="24"/>
          <w:szCs w:val="24"/>
        </w:rPr>
        <w:t>ՀՊ</w:t>
      </w:r>
      <w:r w:rsidR="001303C7"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1303C7" w:rsidRPr="00ED6B6F">
        <w:rPr>
          <w:rFonts w:ascii="GHEA Grapalat" w:eastAsia="Tahoma" w:hAnsi="GHEA Grapalat" w:cs="Tahoma"/>
          <w:sz w:val="24"/>
          <w:szCs w:val="24"/>
        </w:rPr>
        <w:t>ներկայացուցիչների</w:t>
      </w:r>
      <w:r w:rsidR="001303C7"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1303C7" w:rsidRPr="00ED6B6F">
        <w:rPr>
          <w:rFonts w:ascii="GHEA Grapalat" w:eastAsia="Tahoma" w:hAnsi="GHEA Grapalat" w:cs="Tahoma"/>
          <w:sz w:val="24"/>
          <w:szCs w:val="24"/>
        </w:rPr>
        <w:t>լայն</w:t>
      </w:r>
      <w:r w:rsidR="001303C7"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1303C7" w:rsidRPr="00ED6B6F">
        <w:rPr>
          <w:rFonts w:ascii="GHEA Grapalat" w:eastAsia="Tahoma" w:hAnsi="GHEA Grapalat" w:cs="Tahoma"/>
          <w:sz w:val="24"/>
          <w:szCs w:val="24"/>
        </w:rPr>
        <w:t>մասնակցությանը</w:t>
      </w:r>
      <w:r w:rsidR="001303C7" w:rsidRPr="00ED6B6F">
        <w:rPr>
          <w:rFonts w:ascii="GHEA Grapalat" w:eastAsia="Calibri" w:hAnsi="GHEA Grapalat" w:cs="Times New Roman"/>
          <w:sz w:val="24"/>
          <w:szCs w:val="24"/>
        </w:rPr>
        <w:t xml:space="preserve"> INTOSAI- </w:t>
      </w:r>
      <w:r w:rsidR="001303C7" w:rsidRPr="00ED6B6F">
        <w:rPr>
          <w:rFonts w:ascii="GHEA Grapalat" w:eastAsia="Tahoma" w:hAnsi="GHEA Grapalat" w:cs="Tahoma"/>
          <w:sz w:val="24"/>
          <w:szCs w:val="24"/>
        </w:rPr>
        <w:t>ի</w:t>
      </w:r>
      <w:r w:rsidR="001303C7"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1303C7" w:rsidRPr="00ED6B6F">
        <w:rPr>
          <w:rFonts w:ascii="GHEA Grapalat" w:eastAsia="Tahoma" w:hAnsi="GHEA Grapalat" w:cs="Tahoma"/>
          <w:sz w:val="24"/>
          <w:szCs w:val="24"/>
        </w:rPr>
        <w:t>և</w:t>
      </w:r>
      <w:r w:rsidR="005F5CB9">
        <w:rPr>
          <w:rFonts w:ascii="GHEA Grapalat" w:eastAsia="Calibri" w:hAnsi="GHEA Grapalat" w:cs="Times New Roman"/>
          <w:sz w:val="24"/>
          <w:szCs w:val="24"/>
        </w:rPr>
        <w:t xml:space="preserve"> EUROSAI-</w:t>
      </w:r>
      <w:r w:rsidR="001303C7" w:rsidRPr="00ED6B6F">
        <w:rPr>
          <w:rFonts w:ascii="GHEA Grapalat" w:eastAsia="Tahoma" w:hAnsi="GHEA Grapalat" w:cs="Tahoma"/>
          <w:sz w:val="24"/>
          <w:szCs w:val="24"/>
        </w:rPr>
        <w:t>ի</w:t>
      </w:r>
      <w:r w:rsidR="001303C7"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>
        <w:rPr>
          <w:rFonts w:ascii="GHEA Grapalat" w:eastAsia="Tahoma" w:hAnsi="GHEA Grapalat" w:cs="Tahoma"/>
          <w:sz w:val="24"/>
          <w:szCs w:val="24"/>
          <w:lang w:val="ru-RU"/>
        </w:rPr>
        <w:t>համագումարներին</w:t>
      </w:r>
      <w:r w:rsidR="001303C7" w:rsidRPr="00ED6B6F">
        <w:rPr>
          <w:rFonts w:ascii="GHEA Grapalat" w:eastAsia="Calibri" w:hAnsi="GHEA Grapalat" w:cs="Times New Roman"/>
          <w:sz w:val="24"/>
          <w:szCs w:val="24"/>
        </w:rPr>
        <w:t xml:space="preserve">, </w:t>
      </w:r>
      <w:r w:rsidR="001303C7" w:rsidRPr="00ED6B6F">
        <w:rPr>
          <w:rFonts w:ascii="GHEA Grapalat" w:eastAsia="Tahoma" w:hAnsi="GHEA Grapalat" w:cs="Tahoma"/>
          <w:sz w:val="24"/>
          <w:szCs w:val="24"/>
        </w:rPr>
        <w:t>գիտաժողովների</w:t>
      </w:r>
      <w:r>
        <w:rPr>
          <w:rFonts w:ascii="GHEA Grapalat" w:eastAsia="Tahoma" w:hAnsi="GHEA Grapalat" w:cs="Tahoma"/>
          <w:sz w:val="24"/>
          <w:szCs w:val="24"/>
          <w:lang w:val="ru-RU"/>
        </w:rPr>
        <w:t>ն</w:t>
      </w:r>
      <w:r w:rsidR="001303C7" w:rsidRPr="00ED6B6F">
        <w:rPr>
          <w:rFonts w:ascii="GHEA Grapalat" w:eastAsia="Calibri" w:hAnsi="GHEA Grapalat" w:cs="Times New Roman"/>
          <w:sz w:val="24"/>
          <w:szCs w:val="24"/>
        </w:rPr>
        <w:t xml:space="preserve">, </w:t>
      </w:r>
      <w:r w:rsidR="001303C7" w:rsidRPr="00ED6B6F">
        <w:rPr>
          <w:rFonts w:ascii="GHEA Grapalat" w:eastAsia="Tahoma" w:hAnsi="GHEA Grapalat" w:cs="Tahoma"/>
          <w:sz w:val="24"/>
          <w:szCs w:val="24"/>
        </w:rPr>
        <w:t>սեմինարների</w:t>
      </w:r>
      <w:r>
        <w:rPr>
          <w:rFonts w:ascii="GHEA Grapalat" w:eastAsia="Tahoma" w:hAnsi="GHEA Grapalat" w:cs="Tahoma"/>
          <w:sz w:val="24"/>
          <w:szCs w:val="24"/>
          <w:lang w:val="ru-RU"/>
        </w:rPr>
        <w:t>ն</w:t>
      </w:r>
      <w:r w:rsidR="001303C7"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1303C7" w:rsidRPr="00ED6B6F">
        <w:rPr>
          <w:rFonts w:ascii="GHEA Grapalat" w:eastAsia="Tahoma" w:hAnsi="GHEA Grapalat" w:cs="Tahoma"/>
          <w:sz w:val="24"/>
          <w:szCs w:val="24"/>
        </w:rPr>
        <w:t>և</w:t>
      </w:r>
      <w:r w:rsidR="001303C7"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1303C7" w:rsidRPr="00ED6B6F">
        <w:rPr>
          <w:rFonts w:ascii="GHEA Grapalat" w:eastAsia="Tahoma" w:hAnsi="GHEA Grapalat" w:cs="Tahoma"/>
          <w:sz w:val="24"/>
          <w:szCs w:val="24"/>
        </w:rPr>
        <w:t>աշխատանքային</w:t>
      </w:r>
      <w:r w:rsidR="001303C7"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1303C7" w:rsidRPr="00ED6B6F">
        <w:rPr>
          <w:rFonts w:ascii="GHEA Grapalat" w:eastAsia="Tahoma" w:hAnsi="GHEA Grapalat" w:cs="Tahoma"/>
          <w:sz w:val="24"/>
          <w:szCs w:val="24"/>
        </w:rPr>
        <w:t>հանդիպումներին</w:t>
      </w:r>
      <w:r w:rsidR="001303C7" w:rsidRPr="00ED6B6F">
        <w:rPr>
          <w:rFonts w:ascii="GHEA Grapalat" w:eastAsia="Calibri" w:hAnsi="GHEA Grapalat" w:cs="Times New Roman"/>
          <w:sz w:val="24"/>
          <w:szCs w:val="24"/>
        </w:rPr>
        <w:t xml:space="preserve">: </w:t>
      </w:r>
      <w:r w:rsidR="001303C7" w:rsidRPr="00ED6B6F">
        <w:rPr>
          <w:rFonts w:ascii="GHEA Grapalat" w:eastAsia="Calibri" w:hAnsi="GHEA Grapalat" w:cs="Tahoma"/>
          <w:sz w:val="24"/>
          <w:szCs w:val="24"/>
        </w:rPr>
        <w:t>ՀՊ</w:t>
      </w:r>
      <w:r w:rsidR="001303C7"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1303C7" w:rsidRPr="00ED6B6F">
        <w:rPr>
          <w:rFonts w:ascii="GHEA Grapalat" w:eastAsia="Tahoma" w:hAnsi="GHEA Grapalat" w:cs="Tahoma"/>
          <w:sz w:val="24"/>
          <w:szCs w:val="24"/>
        </w:rPr>
        <w:t>նախագահը</w:t>
      </w:r>
      <w:r w:rsidR="001303C7"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1303C7" w:rsidRPr="00ED6B6F">
        <w:rPr>
          <w:rFonts w:ascii="GHEA Grapalat" w:eastAsia="Tahoma" w:hAnsi="GHEA Grapalat" w:cs="Tahoma"/>
          <w:sz w:val="24"/>
          <w:szCs w:val="24"/>
        </w:rPr>
        <w:t>ԱՊՀ</w:t>
      </w:r>
      <w:r w:rsidR="001303C7"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1303C7" w:rsidRPr="00ED6B6F">
        <w:rPr>
          <w:rFonts w:ascii="GHEA Grapalat" w:eastAsia="Tahoma" w:hAnsi="GHEA Grapalat" w:cs="Tahoma"/>
          <w:sz w:val="24"/>
          <w:szCs w:val="24"/>
        </w:rPr>
        <w:t>երկրների</w:t>
      </w:r>
      <w:r w:rsidR="001303C7"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8B6785">
        <w:rPr>
          <w:rFonts w:ascii="GHEA Grapalat" w:eastAsia="Calibri" w:hAnsi="GHEA Grapalat" w:cs="Tahoma"/>
          <w:sz w:val="24"/>
          <w:szCs w:val="24"/>
        </w:rPr>
        <w:t>ԲՀՄ</w:t>
      </w:r>
      <w:r w:rsidR="001303C7"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1303C7" w:rsidRPr="00ED6B6F">
        <w:rPr>
          <w:rFonts w:ascii="GHEA Grapalat" w:eastAsia="Tahoma" w:hAnsi="GHEA Grapalat" w:cs="Tahoma"/>
          <w:sz w:val="24"/>
          <w:szCs w:val="24"/>
        </w:rPr>
        <w:t>ղեկավարների</w:t>
      </w:r>
      <w:r w:rsidR="001303C7"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1303C7" w:rsidRPr="00ED6B6F">
        <w:rPr>
          <w:rFonts w:ascii="GHEA Grapalat" w:eastAsia="Tahoma" w:hAnsi="GHEA Grapalat" w:cs="Tahoma"/>
          <w:sz w:val="24"/>
          <w:szCs w:val="24"/>
        </w:rPr>
        <w:t>խորհրդի</w:t>
      </w:r>
      <w:r w:rsidR="001303C7"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1303C7" w:rsidRPr="00ED6B6F">
        <w:rPr>
          <w:rFonts w:ascii="GHEA Grapalat" w:eastAsia="Tahoma" w:hAnsi="GHEA Grapalat" w:cs="Tahoma"/>
          <w:sz w:val="24"/>
          <w:szCs w:val="24"/>
        </w:rPr>
        <w:t>անդամ</w:t>
      </w:r>
      <w:r w:rsidR="001303C7"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1303C7" w:rsidRPr="00ED6B6F">
        <w:rPr>
          <w:rFonts w:ascii="GHEA Grapalat" w:eastAsia="Tahoma" w:hAnsi="GHEA Grapalat" w:cs="Tahoma"/>
          <w:sz w:val="24"/>
          <w:szCs w:val="24"/>
        </w:rPr>
        <w:t>է</w:t>
      </w:r>
      <w:r w:rsidR="001303C7" w:rsidRPr="00ED6B6F">
        <w:rPr>
          <w:rFonts w:ascii="GHEA Grapalat" w:eastAsia="Calibri" w:hAnsi="GHEA Grapalat" w:cs="Times New Roman"/>
          <w:sz w:val="24"/>
          <w:szCs w:val="24"/>
        </w:rPr>
        <w:t xml:space="preserve">: </w:t>
      </w:r>
      <w:r w:rsidR="001303C7" w:rsidRPr="00ED6B6F">
        <w:rPr>
          <w:rFonts w:ascii="GHEA Grapalat" w:eastAsia="Calibri" w:hAnsi="GHEA Grapalat" w:cs="Tahoma"/>
          <w:sz w:val="24"/>
          <w:szCs w:val="24"/>
        </w:rPr>
        <w:t>ՀՊ</w:t>
      </w:r>
      <w:r w:rsidR="00550B05">
        <w:rPr>
          <w:rFonts w:ascii="GHEA Grapalat" w:eastAsia="Calibri" w:hAnsi="GHEA Grapalat" w:cs="Tahoma"/>
          <w:sz w:val="24"/>
          <w:szCs w:val="24"/>
        </w:rPr>
        <w:t>-ի</w:t>
      </w:r>
      <w:r w:rsidR="001303C7"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1303C7" w:rsidRPr="00ED6B6F">
        <w:rPr>
          <w:rFonts w:ascii="GHEA Grapalat" w:eastAsia="Tahoma" w:hAnsi="GHEA Grapalat" w:cs="Tahoma"/>
          <w:sz w:val="24"/>
          <w:szCs w:val="24"/>
        </w:rPr>
        <w:t>ներկայացուցիչները</w:t>
      </w:r>
      <w:r w:rsidR="001303C7"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1303C7" w:rsidRPr="00ED6B6F">
        <w:rPr>
          <w:rFonts w:ascii="GHEA Grapalat" w:eastAsia="Tahoma" w:hAnsi="GHEA Grapalat" w:cs="Tahoma"/>
          <w:sz w:val="24"/>
          <w:szCs w:val="24"/>
        </w:rPr>
        <w:t>Սևծովյան</w:t>
      </w:r>
      <w:r w:rsidR="001303C7"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1303C7" w:rsidRPr="00ED6B6F">
        <w:rPr>
          <w:rFonts w:ascii="GHEA Grapalat" w:eastAsia="Tahoma" w:hAnsi="GHEA Grapalat" w:cs="Tahoma"/>
          <w:sz w:val="24"/>
          <w:szCs w:val="24"/>
        </w:rPr>
        <w:t>ավազանի</w:t>
      </w:r>
      <w:r w:rsidR="001303C7"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>
        <w:rPr>
          <w:rFonts w:ascii="GHEA Grapalat" w:eastAsia="Tahoma" w:hAnsi="GHEA Grapalat" w:cs="Tahoma"/>
          <w:sz w:val="24"/>
          <w:szCs w:val="24"/>
          <w:lang w:val="ru-RU"/>
        </w:rPr>
        <w:t>աուդիտի</w:t>
      </w:r>
      <w:r w:rsidR="001303C7"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1303C7" w:rsidRPr="00ED6B6F">
        <w:rPr>
          <w:rFonts w:ascii="GHEA Grapalat" w:eastAsia="Tahoma" w:hAnsi="GHEA Grapalat" w:cs="Tahoma"/>
          <w:sz w:val="24"/>
          <w:szCs w:val="24"/>
        </w:rPr>
        <w:t>խմբի</w:t>
      </w:r>
      <w:r w:rsidR="001303C7"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1303C7" w:rsidRPr="00ED6B6F">
        <w:rPr>
          <w:rFonts w:ascii="GHEA Grapalat" w:eastAsia="Tahoma" w:hAnsi="GHEA Grapalat" w:cs="Tahoma"/>
          <w:sz w:val="24"/>
          <w:szCs w:val="24"/>
        </w:rPr>
        <w:t>անդամներ</w:t>
      </w:r>
      <w:r w:rsidR="001303C7"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1303C7" w:rsidRPr="00ED6B6F">
        <w:rPr>
          <w:rFonts w:ascii="GHEA Grapalat" w:eastAsia="Tahoma" w:hAnsi="GHEA Grapalat" w:cs="Tahoma"/>
          <w:sz w:val="24"/>
          <w:szCs w:val="24"/>
        </w:rPr>
        <w:t>են</w:t>
      </w:r>
      <w:r w:rsidR="001303C7" w:rsidRPr="00ED6B6F">
        <w:rPr>
          <w:rFonts w:ascii="GHEA Grapalat" w:eastAsia="Calibri" w:hAnsi="GHEA Grapalat" w:cs="Times New Roman"/>
          <w:sz w:val="24"/>
          <w:szCs w:val="24"/>
        </w:rPr>
        <w:t>:</w:t>
      </w:r>
      <w:r w:rsidR="00F5447E">
        <w:rPr>
          <w:rFonts w:ascii="GHEA Grapalat" w:eastAsia="Calibri" w:hAnsi="GHEA Grapalat" w:cs="Times New Roman"/>
          <w:sz w:val="24"/>
          <w:szCs w:val="24"/>
        </w:rPr>
        <w:t xml:space="preserve"> ՀՊ-ն նաև Եվրասիական տնտեսական միության շրջանակներում կնքված </w:t>
      </w:r>
      <w:r w:rsidR="00386CE7">
        <w:rPr>
          <w:rFonts w:ascii="GHEA Grapalat" w:eastAsia="Calibri" w:hAnsi="GHEA Grapalat" w:cs="Times New Roman"/>
          <w:sz w:val="24"/>
          <w:szCs w:val="24"/>
          <w:lang w:val="ru-RU"/>
        </w:rPr>
        <w:t>միջազգային</w:t>
      </w:r>
      <w:r w:rsidR="00386CE7" w:rsidRPr="005E002A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F5447E">
        <w:rPr>
          <w:rFonts w:ascii="GHEA Grapalat" w:eastAsia="Calibri" w:hAnsi="GHEA Grapalat" w:cs="Times New Roman"/>
          <w:sz w:val="24"/>
          <w:szCs w:val="24"/>
        </w:rPr>
        <w:t>համաձայնագրի շրջանակներում</w:t>
      </w:r>
      <w:r w:rsidR="00AF4A93">
        <w:rPr>
          <w:rFonts w:ascii="GHEA Grapalat" w:eastAsia="Calibri" w:hAnsi="GHEA Grapalat" w:cs="Times New Roman"/>
          <w:sz w:val="24"/>
          <w:szCs w:val="24"/>
        </w:rPr>
        <w:t xml:space="preserve"> Եվրասիական տնտեսական միության երկրների ԲՀՄ-ների հետ </w:t>
      </w:r>
      <w:r w:rsidR="00E26F75" w:rsidRPr="00E26F75">
        <w:rPr>
          <w:rFonts w:ascii="GHEA Grapalat" w:eastAsia="Calibri" w:hAnsi="GHEA Grapalat" w:cs="Times New Roman"/>
          <w:sz w:val="24"/>
          <w:szCs w:val="24"/>
        </w:rPr>
        <w:t>յուրաքանչյուր տարի համատեղ հսկողական միջոցառումներ է անցակացնում:</w:t>
      </w:r>
      <w:proofErr w:type="gramEnd"/>
    </w:p>
    <w:p w:rsidR="001303C7" w:rsidRPr="002A08B0" w:rsidRDefault="001303C7" w:rsidP="001303C7">
      <w:pPr>
        <w:spacing w:line="276" w:lineRule="auto"/>
        <w:jc w:val="both"/>
        <w:rPr>
          <w:rFonts w:ascii="GHEA Grapalat" w:eastAsia="Tahoma" w:hAnsi="GHEA Grapalat" w:cs="Tahoma"/>
          <w:sz w:val="24"/>
          <w:szCs w:val="24"/>
          <w:lang w:val="hy-AM"/>
        </w:rPr>
      </w:pPr>
      <w:r w:rsidRPr="00F5447E">
        <w:rPr>
          <w:rFonts w:ascii="GHEA Grapalat" w:eastAsia="Calibri" w:hAnsi="GHEA Grapalat" w:cs="Tahoma"/>
          <w:sz w:val="24"/>
          <w:szCs w:val="24"/>
          <w:lang w:val="hy-AM"/>
        </w:rPr>
        <w:t>ՀՊ</w:t>
      </w:r>
      <w:r w:rsidRPr="00F5447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5447E">
        <w:rPr>
          <w:rFonts w:ascii="GHEA Grapalat" w:eastAsia="Tahoma" w:hAnsi="GHEA Grapalat" w:cs="Tahoma"/>
          <w:sz w:val="24"/>
          <w:szCs w:val="24"/>
          <w:lang w:val="hy-AM"/>
        </w:rPr>
        <w:t>ներկայացված</w:t>
      </w:r>
      <w:r w:rsidRPr="00F5447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5447E">
        <w:rPr>
          <w:rFonts w:ascii="GHEA Grapalat" w:eastAsia="Tahoma" w:hAnsi="GHEA Grapalat" w:cs="Tahoma"/>
          <w:sz w:val="24"/>
          <w:szCs w:val="24"/>
          <w:lang w:val="hy-AM"/>
        </w:rPr>
        <w:t>է</w:t>
      </w:r>
      <w:r w:rsidR="0061524D" w:rsidRPr="00F5447E">
        <w:rPr>
          <w:rFonts w:ascii="GHEA Grapalat" w:eastAsia="Tahoma" w:hAnsi="GHEA Grapalat" w:cs="Tahoma"/>
          <w:sz w:val="24"/>
          <w:szCs w:val="24"/>
          <w:lang w:val="hy-AM"/>
        </w:rPr>
        <w:t>,</w:t>
      </w:r>
      <w:r w:rsidRPr="00F5447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5447E">
        <w:rPr>
          <w:rFonts w:ascii="GHEA Grapalat" w:eastAsia="Tahoma" w:hAnsi="GHEA Grapalat" w:cs="Tahoma"/>
          <w:sz w:val="24"/>
          <w:szCs w:val="24"/>
          <w:lang w:val="hy-AM"/>
        </w:rPr>
        <w:t>իր</w:t>
      </w:r>
      <w:r w:rsidRPr="00F5447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61524D" w:rsidRPr="00F5447E">
        <w:rPr>
          <w:rFonts w:ascii="GHEA Grapalat" w:eastAsia="Tahoma" w:hAnsi="GHEA Grapalat" w:cs="Tahoma"/>
          <w:sz w:val="24"/>
          <w:szCs w:val="24"/>
          <w:lang w:val="hy-AM"/>
        </w:rPr>
        <w:t>ներկայացուցիչների</w:t>
      </w:r>
      <w:r w:rsidRPr="00F5447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5447E">
        <w:rPr>
          <w:rFonts w:ascii="GHEA Grapalat" w:eastAsia="Tahoma" w:hAnsi="GHEA Grapalat" w:cs="Tahoma"/>
          <w:sz w:val="24"/>
          <w:szCs w:val="24"/>
          <w:lang w:val="hy-AM"/>
        </w:rPr>
        <w:t>ակտիվ</w:t>
      </w:r>
      <w:r w:rsidRPr="00F5447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5447E">
        <w:rPr>
          <w:rFonts w:ascii="GHEA Grapalat" w:eastAsia="Tahoma" w:hAnsi="GHEA Grapalat" w:cs="Tahoma"/>
          <w:sz w:val="24"/>
          <w:szCs w:val="24"/>
          <w:lang w:val="hy-AM"/>
        </w:rPr>
        <w:t>մասնակցությամբ</w:t>
      </w:r>
      <w:r w:rsidR="0061524D" w:rsidRPr="00F5447E">
        <w:rPr>
          <w:rFonts w:ascii="GHEA Grapalat" w:eastAsia="Tahoma" w:hAnsi="GHEA Grapalat" w:cs="Tahoma"/>
          <w:sz w:val="24"/>
          <w:szCs w:val="24"/>
          <w:lang w:val="hy-AM"/>
        </w:rPr>
        <w:t>,</w:t>
      </w:r>
      <w:r w:rsidRPr="00F5447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INTOSAI-</w:t>
      </w:r>
      <w:r w:rsidRPr="00F5447E">
        <w:rPr>
          <w:rFonts w:ascii="GHEA Grapalat" w:eastAsia="Tahoma" w:hAnsi="GHEA Grapalat" w:cs="Tahoma"/>
          <w:sz w:val="24"/>
          <w:szCs w:val="24"/>
          <w:lang w:val="hy-AM"/>
        </w:rPr>
        <w:t>ի</w:t>
      </w:r>
      <w:r w:rsidRPr="00F5447E">
        <w:rPr>
          <w:rFonts w:ascii="GHEA Grapalat" w:eastAsia="Calibri" w:hAnsi="GHEA Grapalat" w:cs="Times New Roman"/>
          <w:sz w:val="24"/>
          <w:szCs w:val="24"/>
          <w:lang w:val="hy-AM"/>
        </w:rPr>
        <w:t>, EUROSAI-</w:t>
      </w:r>
      <w:r w:rsidRPr="00F5447E">
        <w:rPr>
          <w:rFonts w:ascii="GHEA Grapalat" w:eastAsia="Tahoma" w:hAnsi="GHEA Grapalat" w:cs="Tahoma"/>
          <w:sz w:val="24"/>
          <w:szCs w:val="24"/>
          <w:lang w:val="hy-AM"/>
        </w:rPr>
        <w:t>ի</w:t>
      </w:r>
      <w:r w:rsidRPr="00F5447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5447E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Pr="00F5447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ASOSAI-</w:t>
      </w:r>
      <w:r w:rsidRPr="00F5447E">
        <w:rPr>
          <w:rFonts w:ascii="GHEA Grapalat" w:eastAsia="Tahoma" w:hAnsi="GHEA Grapalat" w:cs="Tahoma"/>
          <w:sz w:val="24"/>
          <w:szCs w:val="24"/>
          <w:lang w:val="hy-AM"/>
        </w:rPr>
        <w:t>ի</w:t>
      </w:r>
      <w:r w:rsidRPr="00F5447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5447E">
        <w:rPr>
          <w:rFonts w:ascii="GHEA Grapalat" w:eastAsia="Tahoma" w:hAnsi="GHEA Grapalat" w:cs="Tahoma"/>
          <w:sz w:val="24"/>
          <w:szCs w:val="24"/>
          <w:lang w:val="hy-AM"/>
        </w:rPr>
        <w:t>աշխատանքային</w:t>
      </w:r>
      <w:r w:rsidRPr="00F5447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5447E">
        <w:rPr>
          <w:rFonts w:ascii="GHEA Grapalat" w:eastAsia="Tahoma" w:hAnsi="GHEA Grapalat" w:cs="Tahoma"/>
          <w:sz w:val="24"/>
          <w:szCs w:val="24"/>
          <w:lang w:val="hy-AM"/>
        </w:rPr>
        <w:t>խմբերում</w:t>
      </w:r>
      <w:r w:rsidRPr="00F5447E">
        <w:rPr>
          <w:rFonts w:ascii="GHEA Grapalat" w:eastAsia="Calibri" w:hAnsi="GHEA Grapalat" w:cs="Times New Roman"/>
          <w:sz w:val="24"/>
          <w:szCs w:val="24"/>
          <w:lang w:val="hy-AM"/>
        </w:rPr>
        <w:t xml:space="preserve">, </w:t>
      </w:r>
      <w:r w:rsidRPr="00F5447E">
        <w:rPr>
          <w:rFonts w:ascii="GHEA Grapalat" w:eastAsia="Tahoma" w:hAnsi="GHEA Grapalat" w:cs="Tahoma"/>
          <w:sz w:val="24"/>
          <w:szCs w:val="24"/>
          <w:lang w:val="hy-AM"/>
        </w:rPr>
        <w:t>որտեղ</w:t>
      </w:r>
      <w:r w:rsidRPr="00F5447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61524D" w:rsidRPr="00F5447E">
        <w:rPr>
          <w:rFonts w:ascii="GHEA Grapalat" w:eastAsia="Tahoma" w:hAnsi="GHEA Grapalat" w:cs="Tahoma"/>
          <w:sz w:val="24"/>
          <w:szCs w:val="24"/>
          <w:lang w:val="hy-AM"/>
        </w:rPr>
        <w:t>ՀՊ-ն</w:t>
      </w:r>
      <w:r w:rsidRPr="00F5447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5447E">
        <w:rPr>
          <w:rFonts w:ascii="GHEA Grapalat" w:eastAsia="Tahoma" w:hAnsi="GHEA Grapalat" w:cs="Tahoma"/>
          <w:sz w:val="24"/>
          <w:szCs w:val="24"/>
          <w:lang w:val="hy-AM"/>
        </w:rPr>
        <w:t>տարիներ</w:t>
      </w:r>
      <w:r w:rsidRPr="00F5447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5447E">
        <w:rPr>
          <w:rFonts w:ascii="GHEA Grapalat" w:eastAsia="Tahoma" w:hAnsi="GHEA Grapalat" w:cs="Tahoma"/>
          <w:sz w:val="24"/>
          <w:szCs w:val="24"/>
          <w:lang w:val="hy-AM"/>
        </w:rPr>
        <w:t>շարունակ</w:t>
      </w:r>
      <w:r w:rsidRPr="00F5447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5447E">
        <w:rPr>
          <w:rFonts w:ascii="GHEA Grapalat" w:eastAsia="Tahoma" w:hAnsi="GHEA Grapalat" w:cs="Tahoma"/>
          <w:sz w:val="24"/>
          <w:szCs w:val="24"/>
          <w:lang w:val="hy-AM"/>
        </w:rPr>
        <w:t>իր</w:t>
      </w:r>
      <w:r w:rsidRPr="00F5447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5447E">
        <w:rPr>
          <w:rFonts w:ascii="GHEA Grapalat" w:eastAsia="Tahoma" w:hAnsi="GHEA Grapalat" w:cs="Tahoma"/>
          <w:sz w:val="24"/>
          <w:szCs w:val="24"/>
          <w:lang w:val="hy-AM"/>
        </w:rPr>
        <w:t>ներդրումն</w:t>
      </w:r>
      <w:r w:rsidRPr="00F5447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61524D" w:rsidRPr="00F5447E">
        <w:rPr>
          <w:rFonts w:ascii="GHEA Grapalat" w:eastAsia="Tahoma" w:hAnsi="GHEA Grapalat" w:cs="Tahoma"/>
          <w:sz w:val="24"/>
          <w:szCs w:val="24"/>
          <w:lang w:val="hy-AM"/>
        </w:rPr>
        <w:t>է</w:t>
      </w:r>
      <w:r w:rsidRPr="00F5447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5447E">
        <w:rPr>
          <w:rFonts w:ascii="GHEA Grapalat" w:eastAsia="Tahoma" w:hAnsi="GHEA Grapalat" w:cs="Tahoma"/>
          <w:sz w:val="24"/>
          <w:szCs w:val="24"/>
          <w:lang w:val="hy-AM"/>
        </w:rPr>
        <w:t>ունենում</w:t>
      </w:r>
      <w:r w:rsidRPr="00F5447E">
        <w:rPr>
          <w:rFonts w:ascii="GHEA Grapalat" w:eastAsia="Calibri" w:hAnsi="GHEA Grapalat" w:cs="Times New Roman"/>
          <w:sz w:val="24"/>
          <w:szCs w:val="24"/>
          <w:lang w:val="hy-AM"/>
        </w:rPr>
        <w:t xml:space="preserve">: </w:t>
      </w:r>
      <w:r w:rsidRPr="00F5447E">
        <w:rPr>
          <w:rFonts w:ascii="GHEA Grapalat" w:eastAsia="Tahoma" w:hAnsi="GHEA Grapalat" w:cs="Tahoma"/>
          <w:sz w:val="24"/>
          <w:szCs w:val="24"/>
          <w:lang w:val="hy-AM"/>
        </w:rPr>
        <w:t>Ավելին</w:t>
      </w:r>
      <w:r w:rsidRPr="00F5447E">
        <w:rPr>
          <w:rFonts w:ascii="GHEA Grapalat" w:eastAsia="Calibri" w:hAnsi="GHEA Grapalat" w:cs="Times New Roman"/>
          <w:sz w:val="24"/>
          <w:szCs w:val="24"/>
          <w:lang w:val="hy-AM"/>
        </w:rPr>
        <w:t xml:space="preserve">, </w:t>
      </w:r>
      <w:r w:rsidR="0061524D" w:rsidRPr="00F5447E">
        <w:rPr>
          <w:rFonts w:ascii="GHEA Grapalat" w:eastAsia="Tahoma" w:hAnsi="GHEA Grapalat" w:cs="Tahoma"/>
          <w:sz w:val="24"/>
          <w:szCs w:val="24"/>
          <w:lang w:val="hy-AM"/>
        </w:rPr>
        <w:t>ՀՊ-ն</w:t>
      </w:r>
      <w:r w:rsidRPr="00F5447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5447E">
        <w:rPr>
          <w:rFonts w:ascii="GHEA Grapalat" w:eastAsia="Tahoma" w:hAnsi="GHEA Grapalat" w:cs="Tahoma"/>
          <w:sz w:val="24"/>
          <w:szCs w:val="24"/>
          <w:lang w:val="hy-AM"/>
        </w:rPr>
        <w:t>համագործակցել</w:t>
      </w:r>
      <w:r w:rsidRPr="00F5447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5447E">
        <w:rPr>
          <w:rFonts w:ascii="GHEA Grapalat" w:eastAsia="Tahoma" w:hAnsi="GHEA Grapalat" w:cs="Tahoma"/>
          <w:sz w:val="24"/>
          <w:szCs w:val="24"/>
          <w:lang w:val="hy-AM"/>
        </w:rPr>
        <w:t>է</w:t>
      </w:r>
      <w:r w:rsidRPr="00F5447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5447E">
        <w:rPr>
          <w:rFonts w:ascii="GHEA Grapalat" w:eastAsia="Tahoma" w:hAnsi="GHEA Grapalat" w:cs="Tahoma"/>
          <w:sz w:val="24"/>
          <w:szCs w:val="24"/>
          <w:lang w:val="hy-AM"/>
        </w:rPr>
        <w:t>գործընկեր</w:t>
      </w:r>
      <w:r w:rsidRPr="00F5447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8B6785" w:rsidRPr="00F5447E">
        <w:rPr>
          <w:rFonts w:ascii="GHEA Grapalat" w:eastAsia="Calibri" w:hAnsi="GHEA Grapalat" w:cs="Tahoma"/>
          <w:sz w:val="24"/>
          <w:szCs w:val="24"/>
          <w:lang w:val="hy-AM"/>
        </w:rPr>
        <w:t>ԲՀՄ</w:t>
      </w:r>
      <w:r w:rsidRPr="00F5447E">
        <w:rPr>
          <w:rFonts w:ascii="GHEA Grapalat" w:eastAsia="Calibri" w:hAnsi="GHEA Grapalat" w:cs="Times New Roman"/>
          <w:sz w:val="24"/>
          <w:szCs w:val="24"/>
          <w:lang w:val="hy-AM"/>
        </w:rPr>
        <w:t>-</w:t>
      </w:r>
      <w:r w:rsidRPr="00F5447E">
        <w:rPr>
          <w:rFonts w:ascii="GHEA Grapalat" w:eastAsia="Tahoma" w:hAnsi="GHEA Grapalat" w:cs="Tahoma"/>
          <w:sz w:val="24"/>
          <w:szCs w:val="24"/>
          <w:lang w:val="hy-AM"/>
        </w:rPr>
        <w:t>երի</w:t>
      </w:r>
      <w:r w:rsidRPr="00F5447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5447E">
        <w:rPr>
          <w:rFonts w:ascii="GHEA Grapalat" w:eastAsia="Tahoma" w:hAnsi="GHEA Grapalat" w:cs="Tahoma"/>
          <w:sz w:val="24"/>
          <w:szCs w:val="24"/>
          <w:lang w:val="hy-AM"/>
        </w:rPr>
        <w:t>հետ</w:t>
      </w:r>
      <w:r w:rsidRPr="00F5447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INTOSAI-</w:t>
      </w:r>
      <w:r w:rsidRPr="00F5447E">
        <w:rPr>
          <w:rFonts w:ascii="GHEA Grapalat" w:eastAsia="Tahoma" w:hAnsi="GHEA Grapalat" w:cs="Tahoma"/>
          <w:sz w:val="24"/>
          <w:szCs w:val="24"/>
          <w:lang w:val="hy-AM"/>
        </w:rPr>
        <w:t>ի</w:t>
      </w:r>
      <w:r w:rsidRPr="00F5447E">
        <w:rPr>
          <w:rFonts w:ascii="GHEA Grapalat" w:eastAsia="Calibri" w:hAnsi="GHEA Grapalat" w:cs="Times New Roman"/>
          <w:sz w:val="24"/>
          <w:szCs w:val="24"/>
          <w:lang w:val="hy-AM"/>
        </w:rPr>
        <w:t>, EUROSAI-</w:t>
      </w:r>
      <w:r w:rsidRPr="00F5447E">
        <w:rPr>
          <w:rFonts w:ascii="GHEA Grapalat" w:eastAsia="Tahoma" w:hAnsi="GHEA Grapalat" w:cs="Tahoma"/>
          <w:sz w:val="24"/>
          <w:szCs w:val="24"/>
          <w:lang w:val="hy-AM"/>
        </w:rPr>
        <w:t>ի</w:t>
      </w:r>
      <w:r w:rsidRPr="00F5447E">
        <w:rPr>
          <w:rFonts w:ascii="GHEA Grapalat" w:eastAsia="Calibri" w:hAnsi="GHEA Grapalat" w:cs="Times New Roman"/>
          <w:sz w:val="24"/>
          <w:szCs w:val="24"/>
          <w:lang w:val="hy-AM"/>
        </w:rPr>
        <w:t>, ASOSAI-</w:t>
      </w:r>
      <w:r w:rsidRPr="00F5447E">
        <w:rPr>
          <w:rFonts w:ascii="GHEA Grapalat" w:eastAsia="Tahoma" w:hAnsi="GHEA Grapalat" w:cs="Tahoma"/>
          <w:sz w:val="24"/>
          <w:szCs w:val="24"/>
          <w:lang w:val="hy-AM"/>
        </w:rPr>
        <w:t>ի</w:t>
      </w:r>
      <w:r w:rsidRPr="00F5447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5447E">
        <w:rPr>
          <w:rFonts w:ascii="GHEA Grapalat" w:eastAsia="Tahoma" w:hAnsi="GHEA Grapalat" w:cs="Tahoma"/>
          <w:sz w:val="24"/>
          <w:szCs w:val="24"/>
          <w:lang w:val="hy-AM"/>
        </w:rPr>
        <w:t>շրջանակներում</w:t>
      </w:r>
      <w:r w:rsidRPr="00F5447E">
        <w:rPr>
          <w:rFonts w:ascii="GHEA Grapalat" w:eastAsia="Calibri" w:hAnsi="GHEA Grapalat" w:cs="Times New Roman"/>
          <w:sz w:val="24"/>
          <w:szCs w:val="24"/>
          <w:lang w:val="hy-AM"/>
        </w:rPr>
        <w:t xml:space="preserve">, </w:t>
      </w:r>
      <w:r w:rsidRPr="00F5447E">
        <w:rPr>
          <w:rFonts w:ascii="GHEA Grapalat" w:eastAsia="Tahoma" w:hAnsi="GHEA Grapalat" w:cs="Tahoma"/>
          <w:sz w:val="24"/>
          <w:szCs w:val="24"/>
          <w:lang w:val="hy-AM"/>
        </w:rPr>
        <w:t>ներառյալ`</w:t>
      </w:r>
      <w:r w:rsidRPr="00F5447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5447E">
        <w:rPr>
          <w:rFonts w:ascii="GHEA Grapalat" w:eastAsia="Tahoma" w:hAnsi="GHEA Grapalat" w:cs="Tahoma"/>
          <w:sz w:val="24"/>
          <w:szCs w:val="24"/>
          <w:lang w:val="hy-AM"/>
        </w:rPr>
        <w:t>ԱՊՀ</w:t>
      </w:r>
      <w:r w:rsidRPr="00F5447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5447E">
        <w:rPr>
          <w:rFonts w:ascii="GHEA Grapalat" w:eastAsia="Tahoma" w:hAnsi="GHEA Grapalat" w:cs="Tahoma"/>
          <w:sz w:val="24"/>
          <w:szCs w:val="24"/>
          <w:lang w:val="hy-AM"/>
        </w:rPr>
        <w:t>երկրների</w:t>
      </w:r>
      <w:r w:rsidRPr="00F5447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5447E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Pr="00F5447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5447E">
        <w:rPr>
          <w:rFonts w:ascii="GHEA Grapalat" w:eastAsia="Tahoma" w:hAnsi="GHEA Grapalat" w:cs="Tahoma"/>
          <w:sz w:val="24"/>
          <w:szCs w:val="24"/>
          <w:lang w:val="hy-AM"/>
        </w:rPr>
        <w:t>Սևծովյան</w:t>
      </w:r>
      <w:r w:rsidRPr="00F5447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5447E">
        <w:rPr>
          <w:rFonts w:ascii="GHEA Grapalat" w:eastAsia="Tahoma" w:hAnsi="GHEA Grapalat" w:cs="Tahoma"/>
          <w:sz w:val="24"/>
          <w:szCs w:val="24"/>
          <w:lang w:val="hy-AM"/>
        </w:rPr>
        <w:t>ավազանի</w:t>
      </w:r>
      <w:r w:rsidRPr="00F5447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5447E">
        <w:rPr>
          <w:rFonts w:ascii="GHEA Grapalat" w:eastAsia="Tahoma" w:hAnsi="GHEA Grapalat" w:cs="Tahoma"/>
          <w:sz w:val="24"/>
          <w:szCs w:val="24"/>
          <w:lang w:val="hy-AM"/>
        </w:rPr>
        <w:t>երկրների</w:t>
      </w:r>
      <w:r w:rsidRPr="00F5447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8B6785" w:rsidRPr="00F5447E">
        <w:rPr>
          <w:rFonts w:ascii="GHEA Grapalat" w:eastAsia="Calibri" w:hAnsi="GHEA Grapalat" w:cs="Tahoma"/>
          <w:sz w:val="24"/>
          <w:szCs w:val="24"/>
          <w:lang w:val="hy-AM"/>
        </w:rPr>
        <w:t>ԲՀՄ</w:t>
      </w:r>
      <w:r w:rsidRPr="00F5447E">
        <w:rPr>
          <w:rFonts w:ascii="GHEA Grapalat" w:eastAsia="Calibri" w:hAnsi="GHEA Grapalat" w:cs="Times New Roman"/>
          <w:sz w:val="24"/>
          <w:szCs w:val="24"/>
          <w:lang w:val="hy-AM"/>
        </w:rPr>
        <w:t>-</w:t>
      </w:r>
      <w:r w:rsidRPr="00F5447E">
        <w:rPr>
          <w:rFonts w:ascii="GHEA Grapalat" w:eastAsia="Tahoma" w:hAnsi="GHEA Grapalat" w:cs="Tahoma"/>
          <w:sz w:val="24"/>
          <w:szCs w:val="24"/>
          <w:lang w:val="hy-AM"/>
        </w:rPr>
        <w:t>ները</w:t>
      </w:r>
      <w:r w:rsidRPr="00F5447E">
        <w:rPr>
          <w:rFonts w:ascii="GHEA Grapalat" w:eastAsia="Calibri" w:hAnsi="GHEA Grapalat" w:cs="Times New Roman"/>
          <w:sz w:val="24"/>
          <w:szCs w:val="24"/>
          <w:lang w:val="hy-AM"/>
        </w:rPr>
        <w:t xml:space="preserve">: </w:t>
      </w:r>
      <w:r w:rsidRPr="00F5447E">
        <w:rPr>
          <w:rFonts w:ascii="GHEA Grapalat" w:eastAsia="Tahoma" w:hAnsi="GHEA Grapalat" w:cs="Tahoma"/>
          <w:sz w:val="24"/>
          <w:szCs w:val="24"/>
          <w:lang w:val="hy-AM"/>
        </w:rPr>
        <w:t>Սա</w:t>
      </w:r>
      <w:r w:rsidRPr="00F5447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5447E">
        <w:rPr>
          <w:rFonts w:ascii="GHEA Grapalat" w:eastAsia="Tahoma" w:hAnsi="GHEA Grapalat" w:cs="Tahoma"/>
          <w:sz w:val="24"/>
          <w:szCs w:val="24"/>
          <w:lang w:val="hy-AM"/>
        </w:rPr>
        <w:t>ապահովել</w:t>
      </w:r>
      <w:r w:rsidRPr="00F5447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5447E">
        <w:rPr>
          <w:rFonts w:ascii="GHEA Grapalat" w:eastAsia="Tahoma" w:hAnsi="GHEA Grapalat" w:cs="Tahoma"/>
          <w:sz w:val="24"/>
          <w:szCs w:val="24"/>
          <w:lang w:val="hy-AM"/>
        </w:rPr>
        <w:t>է</w:t>
      </w:r>
      <w:r w:rsidRPr="00F5447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5447E">
        <w:rPr>
          <w:rFonts w:ascii="GHEA Grapalat" w:eastAsia="Tahoma" w:hAnsi="GHEA Grapalat" w:cs="Tahoma"/>
          <w:sz w:val="24"/>
          <w:szCs w:val="24"/>
          <w:lang w:val="hy-AM"/>
        </w:rPr>
        <w:t>իր</w:t>
      </w:r>
      <w:r w:rsidRPr="00F5447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61524D" w:rsidRPr="00F5447E">
        <w:rPr>
          <w:rFonts w:ascii="GHEA Grapalat" w:eastAsia="Tahoma" w:hAnsi="GHEA Grapalat" w:cs="Tahoma"/>
          <w:sz w:val="24"/>
          <w:szCs w:val="24"/>
          <w:lang w:val="hy-AM"/>
        </w:rPr>
        <w:t>աշխատակիցների</w:t>
      </w:r>
      <w:r w:rsidRPr="00F5447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5447E">
        <w:rPr>
          <w:rFonts w:ascii="GHEA Grapalat" w:eastAsia="Tahoma" w:hAnsi="GHEA Grapalat" w:cs="Tahoma"/>
          <w:sz w:val="24"/>
          <w:szCs w:val="24"/>
          <w:lang w:val="hy-AM"/>
        </w:rPr>
        <w:t>ինտենսիվ</w:t>
      </w:r>
      <w:r w:rsidRPr="00F5447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5447E">
        <w:rPr>
          <w:rFonts w:ascii="GHEA Grapalat" w:eastAsia="Tahoma" w:hAnsi="GHEA Grapalat" w:cs="Tahoma"/>
          <w:sz w:val="24"/>
          <w:szCs w:val="24"/>
          <w:lang w:val="hy-AM"/>
        </w:rPr>
        <w:t>վերապատրաստում</w:t>
      </w:r>
      <w:r w:rsidRPr="00F5447E">
        <w:rPr>
          <w:rFonts w:ascii="GHEA Grapalat" w:eastAsia="Calibri" w:hAnsi="GHEA Grapalat" w:cs="Times New Roman"/>
          <w:sz w:val="24"/>
          <w:szCs w:val="24"/>
          <w:lang w:val="hy-AM"/>
        </w:rPr>
        <w:t xml:space="preserve">, </w:t>
      </w:r>
      <w:r w:rsidRPr="00F5447E">
        <w:rPr>
          <w:rFonts w:ascii="GHEA Grapalat" w:eastAsia="Tahoma" w:hAnsi="GHEA Grapalat" w:cs="Tahoma"/>
          <w:sz w:val="24"/>
          <w:szCs w:val="24"/>
          <w:lang w:val="hy-AM"/>
        </w:rPr>
        <w:t>վերջինիս</w:t>
      </w:r>
      <w:r w:rsidRPr="00F5447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E347A2" w:rsidRPr="00F5447E">
        <w:rPr>
          <w:rFonts w:ascii="GHEA Grapalat" w:eastAsia="Tahoma" w:hAnsi="GHEA Grapalat" w:cs="Tahoma"/>
          <w:sz w:val="24"/>
          <w:szCs w:val="24"/>
          <w:lang w:val="hy-AM"/>
        </w:rPr>
        <w:t>հաշվեքննության</w:t>
      </w:r>
      <w:r w:rsidRPr="00F5447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5447E">
        <w:rPr>
          <w:rFonts w:ascii="GHEA Grapalat" w:eastAsia="Tahoma" w:hAnsi="GHEA Grapalat" w:cs="Tahoma"/>
          <w:sz w:val="24"/>
          <w:szCs w:val="24"/>
          <w:lang w:val="hy-AM"/>
        </w:rPr>
        <w:t>կարողությունների հզորացում</w:t>
      </w:r>
      <w:r w:rsidRPr="00F5447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5447E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Pr="00F5447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5447E">
        <w:rPr>
          <w:rFonts w:ascii="GHEA Grapalat" w:eastAsia="Tahoma" w:hAnsi="GHEA Grapalat" w:cs="Tahoma"/>
          <w:sz w:val="24"/>
          <w:szCs w:val="24"/>
          <w:lang w:val="hy-AM"/>
        </w:rPr>
        <w:t>վերջին</w:t>
      </w:r>
      <w:r w:rsidRPr="00F5447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5447E">
        <w:rPr>
          <w:rFonts w:ascii="GHEA Grapalat" w:eastAsia="Tahoma" w:hAnsi="GHEA Grapalat" w:cs="Tahoma"/>
          <w:sz w:val="24"/>
          <w:szCs w:val="24"/>
          <w:lang w:val="hy-AM"/>
        </w:rPr>
        <w:t>երկու տարիներին</w:t>
      </w:r>
      <w:r w:rsidRPr="00F5447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5447E">
        <w:rPr>
          <w:rFonts w:ascii="GHEA Grapalat" w:eastAsia="Tahoma" w:hAnsi="GHEA Grapalat" w:cs="Tahoma"/>
          <w:sz w:val="24"/>
          <w:szCs w:val="24"/>
          <w:lang w:val="hy-AM"/>
        </w:rPr>
        <w:t>համագործակցություն</w:t>
      </w:r>
      <w:r w:rsidRPr="00F5447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5447E">
        <w:rPr>
          <w:rFonts w:ascii="GHEA Grapalat" w:eastAsia="Tahoma" w:hAnsi="GHEA Grapalat" w:cs="Tahoma"/>
          <w:sz w:val="24"/>
          <w:szCs w:val="24"/>
          <w:lang w:val="hy-AM"/>
        </w:rPr>
        <w:t>տարածաշրջանի</w:t>
      </w:r>
      <w:r w:rsidRPr="00F5447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5447E">
        <w:rPr>
          <w:rFonts w:ascii="GHEA Grapalat" w:eastAsia="Tahoma" w:hAnsi="GHEA Grapalat" w:cs="Tahoma"/>
          <w:sz w:val="24"/>
          <w:szCs w:val="24"/>
          <w:lang w:val="hy-AM"/>
        </w:rPr>
        <w:t>առաջատար</w:t>
      </w:r>
      <w:r w:rsidRPr="00F5447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5447E">
        <w:rPr>
          <w:rFonts w:ascii="GHEA Grapalat" w:eastAsia="Tahoma" w:hAnsi="GHEA Grapalat" w:cs="Tahoma"/>
          <w:sz w:val="24"/>
          <w:szCs w:val="24"/>
          <w:lang w:val="hy-AM"/>
        </w:rPr>
        <w:t>եվրոպական և տարածաշրջանային</w:t>
      </w:r>
      <w:r w:rsidRPr="00F5447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8B6785" w:rsidRPr="00F5447E">
        <w:rPr>
          <w:rFonts w:ascii="GHEA Grapalat" w:eastAsia="Calibri" w:hAnsi="GHEA Grapalat" w:cs="Tahoma"/>
          <w:sz w:val="24"/>
          <w:szCs w:val="24"/>
          <w:lang w:val="hy-AM"/>
        </w:rPr>
        <w:t>ԲՀՄ</w:t>
      </w:r>
      <w:r w:rsidRPr="00F5447E">
        <w:rPr>
          <w:rFonts w:ascii="GHEA Grapalat" w:eastAsia="Calibri" w:hAnsi="GHEA Grapalat" w:cs="Times New Roman"/>
          <w:sz w:val="24"/>
          <w:szCs w:val="24"/>
          <w:lang w:val="hy-AM"/>
        </w:rPr>
        <w:t>-</w:t>
      </w:r>
      <w:r w:rsidRPr="00F5447E">
        <w:rPr>
          <w:rFonts w:ascii="GHEA Grapalat" w:eastAsia="Tahoma" w:hAnsi="GHEA Grapalat" w:cs="Tahoma"/>
          <w:sz w:val="24"/>
          <w:szCs w:val="24"/>
          <w:lang w:val="hy-AM"/>
        </w:rPr>
        <w:t>ների</w:t>
      </w:r>
      <w:r w:rsidRPr="00F5447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5447E">
        <w:rPr>
          <w:rFonts w:ascii="GHEA Grapalat" w:eastAsia="Tahoma" w:hAnsi="GHEA Grapalat" w:cs="Tahoma"/>
          <w:sz w:val="24"/>
          <w:szCs w:val="24"/>
          <w:lang w:val="hy-AM"/>
        </w:rPr>
        <w:t>հետ`</w:t>
      </w:r>
      <w:r w:rsidRPr="00F5447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5447E">
        <w:rPr>
          <w:rFonts w:ascii="GHEA Grapalat" w:eastAsia="Tahoma" w:hAnsi="GHEA Grapalat" w:cs="Tahoma"/>
          <w:sz w:val="24"/>
          <w:szCs w:val="24"/>
          <w:lang w:val="hy-AM"/>
        </w:rPr>
        <w:t>զուգահեռ</w:t>
      </w:r>
      <w:r w:rsidRPr="00F5447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5447E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Pr="00F5447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5447E">
        <w:rPr>
          <w:rFonts w:ascii="GHEA Grapalat" w:eastAsia="Tahoma" w:hAnsi="GHEA Grapalat" w:cs="Tahoma"/>
          <w:sz w:val="24"/>
          <w:szCs w:val="24"/>
          <w:lang w:val="hy-AM"/>
        </w:rPr>
        <w:t>համատեղ</w:t>
      </w:r>
      <w:r w:rsidRPr="00F5447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5447E">
        <w:rPr>
          <w:rFonts w:ascii="GHEA Grapalat" w:eastAsia="Tahoma" w:hAnsi="GHEA Grapalat" w:cs="Tahoma"/>
          <w:sz w:val="24"/>
          <w:szCs w:val="24"/>
          <w:lang w:val="hy-AM"/>
        </w:rPr>
        <w:t>կատարողականի</w:t>
      </w:r>
      <w:r w:rsidRPr="00F5447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ED6B6F" w:rsidRPr="00F5447E">
        <w:rPr>
          <w:rFonts w:ascii="GHEA Grapalat" w:eastAsia="Tahoma" w:hAnsi="GHEA Grapalat" w:cs="Tahoma"/>
          <w:sz w:val="24"/>
          <w:szCs w:val="24"/>
          <w:lang w:val="hy-AM"/>
        </w:rPr>
        <w:t>հաշվեքննություն</w:t>
      </w:r>
      <w:r w:rsidRPr="00F5447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5447E">
        <w:rPr>
          <w:rFonts w:ascii="GHEA Grapalat" w:eastAsia="Tahoma" w:hAnsi="GHEA Grapalat" w:cs="Tahoma"/>
          <w:sz w:val="24"/>
          <w:szCs w:val="24"/>
          <w:lang w:val="hy-AM"/>
        </w:rPr>
        <w:t>անցկացնելու</w:t>
      </w:r>
      <w:r w:rsidRPr="00F5447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5447E">
        <w:rPr>
          <w:rFonts w:ascii="GHEA Grapalat" w:eastAsia="Tahoma" w:hAnsi="GHEA Grapalat" w:cs="Tahoma"/>
          <w:sz w:val="24"/>
          <w:szCs w:val="24"/>
          <w:lang w:val="hy-AM"/>
        </w:rPr>
        <w:t>հարցում</w:t>
      </w:r>
      <w:r w:rsidRPr="00F5447E">
        <w:rPr>
          <w:rFonts w:ascii="GHEA Grapalat" w:eastAsia="Calibri" w:hAnsi="GHEA Grapalat" w:cs="Times New Roman"/>
          <w:sz w:val="24"/>
          <w:szCs w:val="24"/>
          <w:lang w:val="hy-AM"/>
        </w:rPr>
        <w:t xml:space="preserve">: </w:t>
      </w:r>
      <w:r w:rsidRPr="00F5447E">
        <w:rPr>
          <w:rFonts w:ascii="GHEA Grapalat" w:eastAsia="Calibri" w:hAnsi="GHEA Grapalat" w:cs="Tahoma"/>
          <w:sz w:val="24"/>
          <w:szCs w:val="24"/>
          <w:lang w:val="hy-AM"/>
        </w:rPr>
        <w:t>ՀՊ</w:t>
      </w:r>
      <w:r w:rsidRPr="00F5447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61524D" w:rsidRPr="00F5447E">
        <w:rPr>
          <w:rFonts w:ascii="GHEA Grapalat" w:eastAsia="Tahoma" w:hAnsi="GHEA Grapalat" w:cs="Tahoma"/>
          <w:sz w:val="24"/>
          <w:szCs w:val="24"/>
          <w:lang w:val="hy-AM"/>
        </w:rPr>
        <w:t>փոխըմբռնման համաձայնագրեր</w:t>
      </w:r>
      <w:r w:rsidRPr="00F5447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5447E">
        <w:rPr>
          <w:rFonts w:ascii="GHEA Grapalat" w:eastAsia="Tahoma" w:hAnsi="GHEA Grapalat" w:cs="Tahoma"/>
          <w:sz w:val="24"/>
          <w:szCs w:val="24"/>
          <w:lang w:val="hy-AM"/>
        </w:rPr>
        <w:t>է</w:t>
      </w:r>
      <w:r w:rsidRPr="00F5447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5447E">
        <w:rPr>
          <w:rFonts w:ascii="GHEA Grapalat" w:eastAsia="Tahoma" w:hAnsi="GHEA Grapalat" w:cs="Tahoma"/>
          <w:sz w:val="24"/>
          <w:szCs w:val="24"/>
          <w:lang w:val="hy-AM"/>
        </w:rPr>
        <w:t>ստորագրել</w:t>
      </w:r>
      <w:r w:rsidRPr="00F5447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5447E">
        <w:rPr>
          <w:rFonts w:ascii="GHEA Grapalat" w:eastAsia="Tahoma" w:hAnsi="GHEA Grapalat" w:cs="Tahoma"/>
          <w:sz w:val="24"/>
          <w:szCs w:val="24"/>
          <w:lang w:val="hy-AM"/>
        </w:rPr>
        <w:t>տարբեր</w:t>
      </w:r>
      <w:r w:rsidRPr="00F5447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8B6785" w:rsidRPr="00F5447E">
        <w:rPr>
          <w:rFonts w:ascii="GHEA Grapalat" w:eastAsia="Calibri" w:hAnsi="GHEA Grapalat" w:cs="Tahoma"/>
          <w:sz w:val="24"/>
          <w:szCs w:val="24"/>
          <w:lang w:val="hy-AM"/>
        </w:rPr>
        <w:t>ԲՀՄ</w:t>
      </w:r>
      <w:r w:rsidRPr="00F5447E">
        <w:rPr>
          <w:rFonts w:ascii="GHEA Grapalat" w:eastAsia="Calibri" w:hAnsi="GHEA Grapalat" w:cs="Times New Roman"/>
          <w:sz w:val="24"/>
          <w:szCs w:val="24"/>
          <w:lang w:val="hy-AM"/>
        </w:rPr>
        <w:t>-</w:t>
      </w:r>
      <w:r w:rsidRPr="00F5447E">
        <w:rPr>
          <w:rFonts w:ascii="GHEA Grapalat" w:eastAsia="Tahoma" w:hAnsi="GHEA Grapalat" w:cs="Tahoma"/>
          <w:sz w:val="24"/>
          <w:szCs w:val="24"/>
          <w:lang w:val="hy-AM"/>
        </w:rPr>
        <w:t>ների</w:t>
      </w:r>
      <w:r w:rsidRPr="00F5447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5447E">
        <w:rPr>
          <w:rFonts w:ascii="GHEA Grapalat" w:eastAsia="Tahoma" w:hAnsi="GHEA Grapalat" w:cs="Tahoma"/>
          <w:sz w:val="24"/>
          <w:szCs w:val="24"/>
          <w:lang w:val="hy-AM"/>
        </w:rPr>
        <w:t>հետ</w:t>
      </w:r>
      <w:r w:rsidRPr="00F5447E">
        <w:rPr>
          <w:rFonts w:ascii="GHEA Grapalat" w:eastAsia="Calibri" w:hAnsi="GHEA Grapalat" w:cs="Times New Roman"/>
          <w:sz w:val="24"/>
          <w:szCs w:val="24"/>
          <w:lang w:val="hy-AM"/>
        </w:rPr>
        <w:t xml:space="preserve">, </w:t>
      </w:r>
      <w:r w:rsidRPr="00F5447E">
        <w:rPr>
          <w:rFonts w:ascii="GHEA Grapalat" w:eastAsia="Tahoma" w:hAnsi="GHEA Grapalat" w:cs="Tahoma"/>
          <w:sz w:val="24"/>
          <w:szCs w:val="24"/>
          <w:lang w:val="hy-AM"/>
        </w:rPr>
        <w:t>ինչպիսիք</w:t>
      </w:r>
      <w:r w:rsidRPr="00F5447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5447E">
        <w:rPr>
          <w:rFonts w:ascii="GHEA Grapalat" w:eastAsia="Tahoma" w:hAnsi="GHEA Grapalat" w:cs="Tahoma"/>
          <w:sz w:val="24"/>
          <w:szCs w:val="24"/>
          <w:lang w:val="hy-AM"/>
        </w:rPr>
        <w:t>են</w:t>
      </w:r>
      <w:r w:rsidRPr="00F5447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5447E">
        <w:rPr>
          <w:rFonts w:ascii="GHEA Grapalat" w:eastAsia="Tahoma" w:hAnsi="GHEA Grapalat" w:cs="Tahoma"/>
          <w:sz w:val="24"/>
          <w:szCs w:val="24"/>
          <w:lang w:val="hy-AM"/>
        </w:rPr>
        <w:t>Նիդե</w:t>
      </w:r>
      <w:r w:rsidR="0061524D" w:rsidRPr="00F5447E">
        <w:rPr>
          <w:rFonts w:ascii="GHEA Grapalat" w:eastAsia="Tahoma" w:hAnsi="GHEA Grapalat" w:cs="Tahoma"/>
          <w:sz w:val="24"/>
          <w:szCs w:val="24"/>
          <w:lang w:val="hy-AM"/>
        </w:rPr>
        <w:t>ր</w:t>
      </w:r>
      <w:r w:rsidRPr="00F5447E">
        <w:rPr>
          <w:rFonts w:ascii="GHEA Grapalat" w:eastAsia="Tahoma" w:hAnsi="GHEA Grapalat" w:cs="Tahoma"/>
          <w:sz w:val="24"/>
          <w:szCs w:val="24"/>
          <w:lang w:val="hy-AM"/>
        </w:rPr>
        <w:t>լանդները</w:t>
      </w:r>
      <w:r w:rsidRPr="00F5447E">
        <w:rPr>
          <w:rFonts w:ascii="GHEA Grapalat" w:eastAsia="Calibri" w:hAnsi="GHEA Grapalat" w:cs="Times New Roman"/>
          <w:sz w:val="24"/>
          <w:szCs w:val="24"/>
          <w:lang w:val="hy-AM"/>
        </w:rPr>
        <w:t xml:space="preserve">, </w:t>
      </w:r>
      <w:r w:rsidRPr="00F5447E">
        <w:rPr>
          <w:rFonts w:ascii="GHEA Grapalat" w:eastAsia="Tahoma" w:hAnsi="GHEA Grapalat" w:cs="Tahoma"/>
          <w:sz w:val="24"/>
          <w:szCs w:val="24"/>
          <w:lang w:val="hy-AM"/>
        </w:rPr>
        <w:t>Ռուսաստանը</w:t>
      </w:r>
      <w:r w:rsidRPr="00F5447E">
        <w:rPr>
          <w:rFonts w:ascii="GHEA Grapalat" w:eastAsia="Calibri" w:hAnsi="GHEA Grapalat" w:cs="Times New Roman"/>
          <w:sz w:val="24"/>
          <w:szCs w:val="24"/>
          <w:lang w:val="hy-AM"/>
        </w:rPr>
        <w:t xml:space="preserve">, </w:t>
      </w:r>
      <w:r w:rsidRPr="00F5447E">
        <w:rPr>
          <w:rFonts w:ascii="GHEA Grapalat" w:eastAsia="Tahoma" w:hAnsi="GHEA Grapalat" w:cs="Tahoma"/>
          <w:sz w:val="24"/>
          <w:szCs w:val="24"/>
          <w:lang w:val="hy-AM"/>
        </w:rPr>
        <w:t>Գերմանիան</w:t>
      </w:r>
      <w:r w:rsidRPr="00F5447E">
        <w:rPr>
          <w:rFonts w:ascii="GHEA Grapalat" w:eastAsia="Calibri" w:hAnsi="GHEA Grapalat" w:cs="Times New Roman"/>
          <w:sz w:val="24"/>
          <w:szCs w:val="24"/>
          <w:lang w:val="hy-AM"/>
        </w:rPr>
        <w:t xml:space="preserve">, </w:t>
      </w:r>
      <w:r w:rsidRPr="00F5447E">
        <w:rPr>
          <w:rFonts w:ascii="GHEA Grapalat" w:eastAsia="Tahoma" w:hAnsi="GHEA Grapalat" w:cs="Tahoma"/>
          <w:sz w:val="24"/>
          <w:szCs w:val="24"/>
          <w:lang w:val="hy-AM"/>
        </w:rPr>
        <w:t>Չինաստանը</w:t>
      </w:r>
      <w:r w:rsidRPr="00F5447E">
        <w:rPr>
          <w:rFonts w:ascii="GHEA Grapalat" w:eastAsia="Calibri" w:hAnsi="GHEA Grapalat" w:cs="Times New Roman"/>
          <w:sz w:val="24"/>
          <w:szCs w:val="24"/>
          <w:lang w:val="hy-AM"/>
        </w:rPr>
        <w:t xml:space="preserve">, </w:t>
      </w:r>
      <w:r w:rsidR="0061524D" w:rsidRPr="00F5447E">
        <w:rPr>
          <w:rFonts w:ascii="GHEA Grapalat" w:eastAsia="Calibri" w:hAnsi="GHEA Grapalat" w:cs="Times New Roman"/>
          <w:sz w:val="24"/>
          <w:szCs w:val="24"/>
          <w:lang w:val="hy-AM"/>
        </w:rPr>
        <w:t xml:space="preserve">Ֆրանսիան, </w:t>
      </w:r>
      <w:r w:rsidRPr="00F5447E">
        <w:rPr>
          <w:rFonts w:ascii="GHEA Grapalat" w:eastAsia="Tahoma" w:hAnsi="GHEA Grapalat" w:cs="Tahoma"/>
          <w:sz w:val="24"/>
          <w:szCs w:val="24"/>
          <w:lang w:val="hy-AM"/>
        </w:rPr>
        <w:t>Բուլղարիան</w:t>
      </w:r>
      <w:r w:rsidRPr="00F5447E">
        <w:rPr>
          <w:rFonts w:ascii="GHEA Grapalat" w:eastAsia="Calibri" w:hAnsi="GHEA Grapalat" w:cs="Times New Roman"/>
          <w:sz w:val="24"/>
          <w:szCs w:val="24"/>
          <w:lang w:val="hy-AM"/>
        </w:rPr>
        <w:t xml:space="preserve">, </w:t>
      </w:r>
      <w:r w:rsidRPr="00F5447E">
        <w:rPr>
          <w:rFonts w:ascii="GHEA Grapalat" w:eastAsia="Tahoma" w:hAnsi="GHEA Grapalat" w:cs="Tahoma"/>
          <w:sz w:val="24"/>
          <w:szCs w:val="24"/>
          <w:lang w:val="hy-AM"/>
        </w:rPr>
        <w:t>Արաբական</w:t>
      </w:r>
      <w:r w:rsidRPr="00F5447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5447E">
        <w:rPr>
          <w:rFonts w:ascii="GHEA Grapalat" w:eastAsia="Tahoma" w:hAnsi="GHEA Grapalat" w:cs="Tahoma"/>
          <w:sz w:val="24"/>
          <w:szCs w:val="24"/>
          <w:lang w:val="hy-AM"/>
        </w:rPr>
        <w:t>Միացյալ</w:t>
      </w:r>
      <w:r w:rsidRPr="00F5447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5447E">
        <w:rPr>
          <w:rFonts w:ascii="GHEA Grapalat" w:eastAsia="Tahoma" w:hAnsi="GHEA Grapalat" w:cs="Tahoma"/>
          <w:sz w:val="24"/>
          <w:szCs w:val="24"/>
          <w:lang w:val="hy-AM"/>
        </w:rPr>
        <w:t>Էմիրությունները</w:t>
      </w:r>
      <w:r w:rsidRPr="00F5447E">
        <w:rPr>
          <w:rFonts w:ascii="GHEA Grapalat" w:eastAsia="Calibri" w:hAnsi="GHEA Grapalat" w:cs="Times New Roman"/>
          <w:sz w:val="24"/>
          <w:szCs w:val="24"/>
          <w:lang w:val="hy-AM"/>
        </w:rPr>
        <w:t xml:space="preserve">, </w:t>
      </w:r>
      <w:r w:rsidRPr="00F5447E">
        <w:rPr>
          <w:rFonts w:ascii="GHEA Grapalat" w:eastAsia="Tahoma" w:hAnsi="GHEA Grapalat" w:cs="Tahoma"/>
          <w:sz w:val="24"/>
          <w:szCs w:val="24"/>
          <w:lang w:val="hy-AM"/>
        </w:rPr>
        <w:t>Լիտվան</w:t>
      </w:r>
      <w:r w:rsidRPr="00F5447E">
        <w:rPr>
          <w:rFonts w:ascii="GHEA Grapalat" w:eastAsia="Calibri" w:hAnsi="GHEA Grapalat" w:cs="Times New Roman"/>
          <w:sz w:val="24"/>
          <w:szCs w:val="24"/>
          <w:lang w:val="hy-AM"/>
        </w:rPr>
        <w:t xml:space="preserve">, </w:t>
      </w:r>
      <w:r w:rsidRPr="00F5447E">
        <w:rPr>
          <w:rFonts w:ascii="GHEA Grapalat" w:eastAsia="Tahoma" w:hAnsi="GHEA Grapalat" w:cs="Tahoma"/>
          <w:sz w:val="24"/>
          <w:szCs w:val="24"/>
          <w:lang w:val="hy-AM"/>
        </w:rPr>
        <w:t>Լեհաստանը</w:t>
      </w:r>
      <w:r w:rsidR="0061524D" w:rsidRPr="00F5447E">
        <w:rPr>
          <w:rFonts w:ascii="GHEA Grapalat" w:eastAsia="Tahoma" w:hAnsi="GHEA Grapalat" w:cs="Tahoma"/>
          <w:sz w:val="24"/>
          <w:szCs w:val="24"/>
          <w:lang w:val="hy-AM"/>
        </w:rPr>
        <w:t>, Վրաստանը</w:t>
      </w:r>
      <w:r w:rsidRPr="00F5447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5447E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Pr="00F5447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5447E">
        <w:rPr>
          <w:rFonts w:ascii="GHEA Grapalat" w:eastAsia="Tahoma" w:hAnsi="GHEA Grapalat" w:cs="Tahoma"/>
          <w:sz w:val="24"/>
          <w:szCs w:val="24"/>
          <w:lang w:val="hy-AM"/>
        </w:rPr>
        <w:t>այլն</w:t>
      </w:r>
      <w:r w:rsidRPr="00F5447E">
        <w:rPr>
          <w:rFonts w:ascii="GHEA Grapalat" w:eastAsia="Calibri" w:hAnsi="GHEA Grapalat" w:cs="Times New Roman"/>
          <w:sz w:val="24"/>
          <w:szCs w:val="24"/>
          <w:lang w:val="hy-AM"/>
        </w:rPr>
        <w:t>:</w:t>
      </w:r>
      <w:r w:rsidR="002A08B0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2A08B0">
        <w:rPr>
          <w:rFonts w:ascii="GHEA Grapalat" w:eastAsia="Calibri" w:hAnsi="GHEA Grapalat" w:cs="Times New Roman"/>
          <w:sz w:val="24"/>
          <w:szCs w:val="24"/>
          <w:lang w:val="en-GB"/>
        </w:rPr>
        <w:t>ՀՊ-ի մասնագիտական կարողությունների գործում կարևոր գործընկեր է ԱՄՆ</w:t>
      </w:r>
      <w:r w:rsidR="002A08B0">
        <w:rPr>
          <w:rFonts w:ascii="GHEA Grapalat" w:eastAsia="Calibri" w:hAnsi="GHEA Grapalat" w:cs="Times New Roman"/>
          <w:sz w:val="24"/>
          <w:szCs w:val="24"/>
          <w:lang w:val="hy-AM"/>
        </w:rPr>
        <w:t>-ի ԲՀՄ-ն, որ</w:t>
      </w:r>
      <w:r w:rsidR="00BC789F">
        <w:rPr>
          <w:rFonts w:ascii="GHEA Grapalat" w:eastAsia="Calibri" w:hAnsi="GHEA Grapalat" w:cs="Times New Roman"/>
          <w:sz w:val="24"/>
          <w:szCs w:val="24"/>
          <w:lang w:val="hy-AM"/>
        </w:rPr>
        <w:t>ն</w:t>
      </w:r>
      <w:r w:rsidR="002A08B0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ԱՄՆ ՄԶԳ-ի հետ</w:t>
      </w:r>
      <w:r w:rsidR="00BC789F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կնքված եռամյա հուշագրի շրջանակներում հանձն է</w:t>
      </w:r>
      <w:r w:rsidR="0095396C">
        <w:rPr>
          <w:rFonts w:ascii="GHEA Grapalat" w:eastAsia="Calibri" w:hAnsi="GHEA Grapalat" w:cs="Times New Roman"/>
          <w:sz w:val="24"/>
          <w:szCs w:val="24"/>
          <w:lang w:val="en-GB"/>
        </w:rPr>
        <w:t xml:space="preserve"> առել</w:t>
      </w:r>
      <w:r w:rsidR="0095396C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95396C">
        <w:rPr>
          <w:rFonts w:ascii="GHEA Grapalat" w:eastAsia="Calibri" w:hAnsi="GHEA Grapalat" w:cs="Times New Roman"/>
          <w:sz w:val="24"/>
          <w:szCs w:val="24"/>
          <w:lang w:val="en-GB"/>
        </w:rPr>
        <w:t>իր գերազանցության կենտրոնի միջոցով</w:t>
      </w:r>
      <w:r w:rsidR="00BC789F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մասնագիտական աջակցություն տրամադրելու ՀՊ-ին:</w:t>
      </w:r>
    </w:p>
    <w:p w:rsidR="001303C7" w:rsidRPr="002A08B0" w:rsidRDefault="0095396C" w:rsidP="001303C7">
      <w:pPr>
        <w:spacing w:line="276" w:lineRule="auto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>
        <w:rPr>
          <w:rFonts w:ascii="GHEA Grapalat" w:eastAsia="Tahoma" w:hAnsi="GHEA Grapalat" w:cs="Tahoma"/>
          <w:sz w:val="24"/>
          <w:szCs w:val="24"/>
          <w:lang w:val="hy-AM"/>
        </w:rPr>
        <w:lastRenderedPageBreak/>
        <w:t>Առկա է նաև</w:t>
      </w:r>
      <w:r w:rsidR="001303C7" w:rsidRPr="002A08B0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1303C7" w:rsidRPr="002A08B0">
        <w:rPr>
          <w:rFonts w:ascii="GHEA Grapalat" w:eastAsia="Tahoma" w:hAnsi="GHEA Grapalat" w:cs="Tahoma"/>
          <w:sz w:val="24"/>
          <w:szCs w:val="24"/>
          <w:lang w:val="hy-AM"/>
        </w:rPr>
        <w:t>կարևոր</w:t>
      </w:r>
      <w:r w:rsidR="001303C7" w:rsidRPr="002A08B0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1303C7" w:rsidRPr="002A08B0">
        <w:rPr>
          <w:rFonts w:ascii="GHEA Grapalat" w:eastAsia="Tahoma" w:hAnsi="GHEA Grapalat" w:cs="Tahoma"/>
          <w:sz w:val="24"/>
          <w:szCs w:val="24"/>
          <w:lang w:val="hy-AM"/>
        </w:rPr>
        <w:t>փոխադարձ</w:t>
      </w:r>
      <w:r w:rsidR="001303C7" w:rsidRPr="002A08B0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1303C7" w:rsidRPr="002A08B0">
        <w:rPr>
          <w:rFonts w:ascii="GHEA Grapalat" w:eastAsia="Tahoma" w:hAnsi="GHEA Grapalat" w:cs="Tahoma"/>
          <w:sz w:val="24"/>
          <w:szCs w:val="24"/>
          <w:lang w:val="hy-AM"/>
        </w:rPr>
        <w:t>համագործակցության</w:t>
      </w:r>
      <w:r w:rsidR="001303C7" w:rsidRPr="002A08B0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1303C7" w:rsidRPr="002A08B0">
        <w:rPr>
          <w:rFonts w:ascii="GHEA Grapalat" w:eastAsia="Tahoma" w:hAnsi="GHEA Grapalat" w:cs="Tahoma"/>
          <w:sz w:val="24"/>
          <w:szCs w:val="24"/>
          <w:lang w:val="hy-AM"/>
        </w:rPr>
        <w:t>օրակարգ</w:t>
      </w:r>
      <w:r w:rsidR="001303C7" w:rsidRPr="002A08B0">
        <w:rPr>
          <w:rFonts w:ascii="GHEA Grapalat" w:eastAsia="Calibri" w:hAnsi="GHEA Grapalat" w:cs="Times New Roman"/>
          <w:sz w:val="24"/>
          <w:szCs w:val="24"/>
          <w:lang w:val="hy-AM"/>
        </w:rPr>
        <w:t xml:space="preserve">, </w:t>
      </w:r>
      <w:r w:rsidR="001303C7" w:rsidRPr="002A08B0">
        <w:rPr>
          <w:rFonts w:ascii="GHEA Grapalat" w:eastAsia="Tahoma" w:hAnsi="GHEA Grapalat" w:cs="Tahoma"/>
          <w:sz w:val="24"/>
          <w:szCs w:val="24"/>
          <w:lang w:val="hy-AM"/>
        </w:rPr>
        <w:t>նաև</w:t>
      </w:r>
      <w:r w:rsidR="00C017F6" w:rsidRPr="002A08B0">
        <w:rPr>
          <w:rFonts w:ascii="GHEA Grapalat" w:eastAsia="Tahoma" w:hAnsi="GHEA Grapalat" w:cs="Tahoma"/>
          <w:sz w:val="24"/>
          <w:szCs w:val="24"/>
          <w:lang w:val="hy-AM"/>
        </w:rPr>
        <w:t xml:space="preserve"> ՀՊ</w:t>
      </w:r>
      <w:r w:rsidR="001303C7" w:rsidRPr="002A08B0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1303C7" w:rsidRPr="002A08B0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="001303C7" w:rsidRPr="002A08B0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1303C7" w:rsidRPr="002A08B0">
        <w:rPr>
          <w:rFonts w:ascii="GHEA Grapalat" w:eastAsia="Tahoma" w:hAnsi="GHEA Grapalat" w:cs="Tahoma"/>
          <w:sz w:val="24"/>
          <w:szCs w:val="24"/>
          <w:lang w:val="hy-AM"/>
        </w:rPr>
        <w:t>Շվեդիայի</w:t>
      </w:r>
      <w:r w:rsidR="001303C7" w:rsidRPr="002A08B0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61524D" w:rsidRPr="002A08B0">
        <w:rPr>
          <w:rFonts w:ascii="GHEA Grapalat" w:eastAsia="Tahoma" w:hAnsi="GHEA Grapalat" w:cs="Tahoma"/>
          <w:sz w:val="24"/>
          <w:szCs w:val="24"/>
          <w:lang w:val="hy-AM"/>
        </w:rPr>
        <w:t>հաշվեքննության</w:t>
      </w:r>
      <w:r w:rsidR="001303C7" w:rsidRPr="002A08B0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1303C7" w:rsidRPr="002A08B0">
        <w:rPr>
          <w:rFonts w:ascii="GHEA Grapalat" w:eastAsia="Tahoma" w:hAnsi="GHEA Grapalat" w:cs="Tahoma"/>
          <w:sz w:val="24"/>
          <w:szCs w:val="24"/>
          <w:lang w:val="hy-AM"/>
        </w:rPr>
        <w:t>ազգային</w:t>
      </w:r>
      <w:r w:rsidR="001303C7" w:rsidRPr="002A08B0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1303C7" w:rsidRPr="002A08B0">
        <w:rPr>
          <w:rFonts w:ascii="GHEA Grapalat" w:eastAsia="Tahoma" w:hAnsi="GHEA Grapalat" w:cs="Tahoma"/>
          <w:sz w:val="24"/>
          <w:szCs w:val="24"/>
          <w:lang w:val="hy-AM"/>
        </w:rPr>
        <w:t>գրասենյակի</w:t>
      </w:r>
      <w:r w:rsidR="001303C7" w:rsidRPr="002A08B0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1303C7" w:rsidRPr="002A08B0">
        <w:rPr>
          <w:rFonts w:ascii="GHEA Grapalat" w:eastAsia="Tahoma" w:hAnsi="GHEA Grapalat" w:cs="Tahoma"/>
          <w:sz w:val="24"/>
          <w:szCs w:val="24"/>
          <w:lang w:val="hy-AM"/>
        </w:rPr>
        <w:t>միջև</w:t>
      </w:r>
      <w:r w:rsidR="001303C7" w:rsidRPr="002A08B0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1303C7" w:rsidRPr="002A08B0">
        <w:rPr>
          <w:rFonts w:ascii="GHEA Grapalat" w:eastAsia="Tahoma" w:hAnsi="GHEA Grapalat" w:cs="Tahoma"/>
          <w:sz w:val="24"/>
          <w:szCs w:val="24"/>
          <w:lang w:val="hy-AM"/>
        </w:rPr>
        <w:t>առաջիկա</w:t>
      </w:r>
      <w:r w:rsidR="001303C7" w:rsidRPr="002A08B0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1303C7" w:rsidRPr="002A08B0">
        <w:rPr>
          <w:rFonts w:ascii="GHEA Grapalat" w:eastAsia="Tahoma" w:hAnsi="GHEA Grapalat" w:cs="Tahoma"/>
          <w:sz w:val="24"/>
          <w:szCs w:val="24"/>
          <w:lang w:val="hy-AM"/>
        </w:rPr>
        <w:t>տարիների</w:t>
      </w:r>
      <w:r w:rsidR="001303C7" w:rsidRPr="002A08B0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1303C7" w:rsidRPr="002A08B0">
        <w:rPr>
          <w:rFonts w:ascii="GHEA Grapalat" w:eastAsia="Tahoma" w:hAnsi="GHEA Grapalat" w:cs="Tahoma"/>
          <w:sz w:val="24"/>
          <w:szCs w:val="24"/>
          <w:lang w:val="hy-AM"/>
        </w:rPr>
        <w:t>համար</w:t>
      </w:r>
      <w:r w:rsidR="001303C7" w:rsidRPr="002A08B0">
        <w:rPr>
          <w:rFonts w:ascii="GHEA Grapalat" w:eastAsia="Calibri" w:hAnsi="GHEA Grapalat" w:cs="Times New Roman"/>
          <w:sz w:val="24"/>
          <w:szCs w:val="24"/>
          <w:lang w:val="hy-AM"/>
        </w:rPr>
        <w:t xml:space="preserve">: </w:t>
      </w:r>
    </w:p>
    <w:p w:rsidR="00AD362F" w:rsidRPr="00ED6B6F" w:rsidRDefault="00C017F6" w:rsidP="005571B3">
      <w:pPr>
        <w:pStyle w:val="ListParagraph"/>
        <w:numPr>
          <w:ilvl w:val="0"/>
          <w:numId w:val="74"/>
        </w:numPr>
        <w:spacing w:line="276" w:lineRule="auto"/>
        <w:jc w:val="both"/>
        <w:rPr>
          <w:rFonts w:ascii="GHEA Grapalat" w:hAnsi="GHEA Grapalat" w:cs="Times New Roman"/>
          <w:b/>
          <w:sz w:val="24"/>
          <w:szCs w:val="24"/>
        </w:rPr>
      </w:pPr>
      <w:r w:rsidRPr="00ED6B6F">
        <w:rPr>
          <w:rFonts w:ascii="GHEA Grapalat" w:hAnsi="GHEA Grapalat" w:cs="Tahoma"/>
          <w:b/>
          <w:sz w:val="24"/>
          <w:szCs w:val="24"/>
        </w:rPr>
        <w:t>Դոնորների աջակցություն</w:t>
      </w:r>
    </w:p>
    <w:p w:rsidR="00AD362F" w:rsidRDefault="00C017F6" w:rsidP="00EB1BC4">
      <w:pPr>
        <w:spacing w:line="276" w:lineRule="auto"/>
        <w:jc w:val="both"/>
        <w:rPr>
          <w:rFonts w:ascii="GHEA Grapalat" w:hAnsi="GHEA Grapalat" w:cs="Times New Roman"/>
          <w:sz w:val="24"/>
          <w:szCs w:val="24"/>
        </w:rPr>
      </w:pPr>
      <w:r w:rsidRPr="00ED6B6F">
        <w:rPr>
          <w:rFonts w:ascii="GHEA Grapalat" w:eastAsia="Tahoma" w:hAnsi="GHEA Grapalat" w:cs="Tahoma"/>
          <w:sz w:val="24"/>
          <w:szCs w:val="24"/>
        </w:rPr>
        <w:t>Դոնորները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կարևոր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են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2B23D0" w:rsidRPr="002B23D0">
        <w:rPr>
          <w:rFonts w:ascii="GHEA Grapalat" w:eastAsia="Tahoma" w:hAnsi="GHEA Grapalat" w:cs="Tahoma"/>
          <w:sz w:val="24"/>
          <w:szCs w:val="24"/>
          <w:lang w:val="hy-AM"/>
        </w:rPr>
        <w:t>ՀՊ-</w:t>
      </w:r>
      <w:r w:rsidRPr="00ED6B6F">
        <w:rPr>
          <w:rFonts w:ascii="GHEA Grapalat" w:eastAsia="Tahoma" w:hAnsi="GHEA Grapalat" w:cs="Tahoma"/>
          <w:sz w:val="24"/>
          <w:szCs w:val="24"/>
        </w:rPr>
        <w:t>ի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զարգացման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համար</w:t>
      </w:r>
      <w:r w:rsidRPr="00ED6B6F">
        <w:rPr>
          <w:rFonts w:ascii="GHEA Grapalat" w:hAnsi="GHEA Grapalat" w:cs="Times New Roman"/>
          <w:sz w:val="24"/>
          <w:szCs w:val="24"/>
        </w:rPr>
        <w:t xml:space="preserve">: </w:t>
      </w:r>
      <w:r w:rsidRPr="00ED6B6F">
        <w:rPr>
          <w:rFonts w:ascii="GHEA Grapalat" w:eastAsia="Tahoma" w:hAnsi="GHEA Grapalat" w:cs="Tahoma"/>
          <w:sz w:val="24"/>
          <w:szCs w:val="24"/>
        </w:rPr>
        <w:t>Նրանք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վերջին</w:t>
      </w:r>
      <w:r w:rsidRPr="00ED6B6F">
        <w:rPr>
          <w:rFonts w:ascii="GHEA Grapalat" w:hAnsi="GHEA Grapalat" w:cs="Times New Roman"/>
          <w:sz w:val="24"/>
          <w:szCs w:val="24"/>
        </w:rPr>
        <w:t xml:space="preserve"> 10 </w:t>
      </w:r>
      <w:r w:rsidRPr="00ED6B6F">
        <w:rPr>
          <w:rFonts w:ascii="GHEA Grapalat" w:eastAsia="Tahoma" w:hAnsi="GHEA Grapalat" w:cs="Tahoma"/>
          <w:sz w:val="24"/>
          <w:szCs w:val="24"/>
        </w:rPr>
        <w:t>տարվա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ընթացքում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աջակցել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են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2B23D0" w:rsidRPr="002B23D0">
        <w:rPr>
          <w:rFonts w:ascii="GHEA Grapalat" w:eastAsia="Tahoma" w:hAnsi="GHEA Grapalat" w:cs="Tahoma"/>
          <w:sz w:val="24"/>
          <w:szCs w:val="24"/>
          <w:lang w:val="hy-AM"/>
        </w:rPr>
        <w:t>ՀՊ-</w:t>
      </w:r>
      <w:r w:rsidRPr="00ED6B6F">
        <w:rPr>
          <w:rFonts w:ascii="GHEA Grapalat" w:eastAsia="Tahoma" w:hAnsi="GHEA Grapalat" w:cs="Tahoma"/>
          <w:sz w:val="24"/>
          <w:szCs w:val="24"/>
        </w:rPr>
        <w:t>ին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61524D">
        <w:rPr>
          <w:rFonts w:ascii="GHEA Grapalat" w:eastAsia="Tahoma" w:hAnsi="GHEA Grapalat" w:cs="Tahoma"/>
          <w:sz w:val="24"/>
          <w:szCs w:val="24"/>
        </w:rPr>
        <w:t>նրա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61524D">
        <w:rPr>
          <w:rFonts w:ascii="GHEA Grapalat" w:eastAsia="Tahoma" w:hAnsi="GHEA Grapalat" w:cs="Tahoma"/>
          <w:sz w:val="24"/>
          <w:szCs w:val="24"/>
        </w:rPr>
        <w:t>կայացման և մասնագիտացման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գործում</w:t>
      </w:r>
      <w:r w:rsidRPr="00ED6B6F">
        <w:rPr>
          <w:rFonts w:ascii="GHEA Grapalat" w:hAnsi="GHEA Grapalat" w:cs="Times New Roman"/>
          <w:sz w:val="24"/>
          <w:szCs w:val="24"/>
        </w:rPr>
        <w:t xml:space="preserve">: </w:t>
      </w:r>
      <w:r w:rsidRPr="00ED6B6F">
        <w:rPr>
          <w:rFonts w:ascii="GHEA Grapalat" w:eastAsia="Tahoma" w:hAnsi="GHEA Grapalat" w:cs="Tahoma"/>
          <w:sz w:val="24"/>
          <w:szCs w:val="24"/>
        </w:rPr>
        <w:t>ԳՄՀԸ</w:t>
      </w:r>
      <w:r w:rsidRPr="00ED6B6F">
        <w:rPr>
          <w:rFonts w:ascii="GHEA Grapalat" w:hAnsi="GHEA Grapalat" w:cs="Times New Roman"/>
          <w:sz w:val="24"/>
          <w:szCs w:val="24"/>
        </w:rPr>
        <w:t>-</w:t>
      </w:r>
      <w:r w:rsidRPr="00ED6B6F">
        <w:rPr>
          <w:rFonts w:ascii="GHEA Grapalat" w:eastAsia="Tahoma" w:hAnsi="GHEA Grapalat" w:cs="Tahoma"/>
          <w:sz w:val="24"/>
          <w:szCs w:val="24"/>
        </w:rPr>
        <w:t>ն</w:t>
      </w:r>
      <w:r w:rsidRPr="00ED6B6F">
        <w:rPr>
          <w:rFonts w:ascii="GHEA Grapalat" w:hAnsi="GHEA Grapalat" w:cs="Times New Roman"/>
          <w:sz w:val="24"/>
          <w:szCs w:val="24"/>
        </w:rPr>
        <w:t xml:space="preserve">, </w:t>
      </w:r>
      <w:r w:rsidR="002A08B0">
        <w:rPr>
          <w:rFonts w:ascii="GHEA Grapalat" w:hAnsi="GHEA Grapalat" w:cs="Times New Roman"/>
          <w:sz w:val="24"/>
          <w:szCs w:val="24"/>
          <w:lang w:val="hy-AM"/>
        </w:rPr>
        <w:t>Ա</w:t>
      </w:r>
      <w:r w:rsidR="000B140B" w:rsidRPr="00ED6B6F">
        <w:rPr>
          <w:rFonts w:ascii="GHEA Grapalat" w:eastAsia="Tahoma" w:hAnsi="GHEA Grapalat" w:cs="Tahoma"/>
          <w:sz w:val="24"/>
          <w:szCs w:val="24"/>
        </w:rPr>
        <w:t>ՄՆ</w:t>
      </w:r>
      <w:r w:rsidR="002A08B0">
        <w:rPr>
          <w:rFonts w:ascii="GHEA Grapalat" w:eastAsia="Tahoma" w:hAnsi="GHEA Grapalat" w:cs="Tahoma"/>
          <w:sz w:val="24"/>
          <w:szCs w:val="24"/>
          <w:lang w:val="hy-AM"/>
        </w:rPr>
        <w:t xml:space="preserve"> </w:t>
      </w:r>
      <w:r w:rsidR="000B140B" w:rsidRPr="00ED6B6F">
        <w:rPr>
          <w:rFonts w:ascii="GHEA Grapalat" w:eastAsia="Tahoma" w:hAnsi="GHEA Grapalat" w:cs="Tahoma"/>
          <w:sz w:val="24"/>
          <w:szCs w:val="24"/>
        </w:rPr>
        <w:t>ՄԶԳ</w:t>
      </w:r>
      <w:r w:rsidR="000B140B" w:rsidRPr="00ED6B6F">
        <w:rPr>
          <w:rFonts w:ascii="GHEA Grapalat" w:hAnsi="GHEA Grapalat" w:cs="Times New Roman"/>
          <w:sz w:val="24"/>
          <w:szCs w:val="24"/>
        </w:rPr>
        <w:t>-</w:t>
      </w:r>
      <w:r w:rsidR="000B140B" w:rsidRPr="00ED6B6F">
        <w:rPr>
          <w:rFonts w:ascii="GHEA Grapalat" w:eastAsia="Tahoma" w:hAnsi="GHEA Grapalat" w:cs="Tahoma"/>
          <w:sz w:val="24"/>
          <w:szCs w:val="24"/>
        </w:rPr>
        <w:t>ը</w:t>
      </w:r>
      <w:r w:rsidR="000B140B">
        <w:rPr>
          <w:rFonts w:ascii="GHEA Grapalat" w:eastAsia="Tahoma" w:hAnsi="GHEA Grapalat" w:cs="Tahoma"/>
          <w:sz w:val="24"/>
          <w:szCs w:val="24"/>
        </w:rPr>
        <w:t xml:space="preserve">, </w:t>
      </w:r>
      <w:r w:rsidRPr="00ED6B6F">
        <w:rPr>
          <w:rFonts w:ascii="GHEA Grapalat" w:eastAsia="Tahoma" w:hAnsi="GHEA Grapalat" w:cs="Tahoma"/>
          <w:sz w:val="24"/>
          <w:szCs w:val="24"/>
        </w:rPr>
        <w:t>Համաշխարհային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բանկը</w:t>
      </w:r>
      <w:r w:rsidR="000B140B">
        <w:rPr>
          <w:rFonts w:ascii="GHEA Grapalat" w:hAnsi="GHEA Grapalat" w:cs="Times New Roman"/>
          <w:sz w:val="24"/>
          <w:szCs w:val="24"/>
        </w:rPr>
        <w:t>,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ինչպես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նաև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Եվր</w:t>
      </w:r>
      <w:r w:rsidR="0061524D">
        <w:rPr>
          <w:rFonts w:ascii="GHEA Grapalat" w:eastAsia="Tahoma" w:hAnsi="GHEA Grapalat" w:cs="Tahoma"/>
          <w:sz w:val="24"/>
          <w:szCs w:val="24"/>
        </w:rPr>
        <w:t>ոպական Մ</w:t>
      </w:r>
      <w:r w:rsidRPr="00ED6B6F">
        <w:rPr>
          <w:rFonts w:ascii="GHEA Grapalat" w:eastAsia="Tahoma" w:hAnsi="GHEA Grapalat" w:cs="Tahoma"/>
          <w:sz w:val="24"/>
          <w:szCs w:val="24"/>
        </w:rPr>
        <w:t>իությունը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և</w:t>
      </w:r>
      <w:r w:rsidRPr="00ED6B6F">
        <w:rPr>
          <w:rFonts w:ascii="GHEA Grapalat" w:hAnsi="GHEA Grapalat" w:cs="Times New Roman"/>
          <w:sz w:val="24"/>
          <w:szCs w:val="24"/>
        </w:rPr>
        <w:t xml:space="preserve"> SIGMA-</w:t>
      </w:r>
      <w:r w:rsidR="0061524D">
        <w:rPr>
          <w:rFonts w:ascii="GHEA Grapalat" w:eastAsia="Tahoma" w:hAnsi="GHEA Grapalat" w:cs="Tahoma"/>
          <w:sz w:val="24"/>
          <w:szCs w:val="24"/>
        </w:rPr>
        <w:t>ն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2B23D0" w:rsidRPr="002B23D0">
        <w:rPr>
          <w:rFonts w:ascii="GHEA Grapalat" w:eastAsia="Tahoma" w:hAnsi="GHEA Grapalat" w:cs="Tahoma"/>
          <w:sz w:val="24"/>
          <w:szCs w:val="24"/>
          <w:lang w:val="hy-AM"/>
        </w:rPr>
        <w:t>ՀՊ-</w:t>
      </w:r>
      <w:r w:rsidRPr="00ED6B6F">
        <w:rPr>
          <w:rFonts w:ascii="GHEA Grapalat" w:eastAsia="Tahoma" w:hAnsi="GHEA Grapalat" w:cs="Tahoma"/>
          <w:sz w:val="24"/>
          <w:szCs w:val="24"/>
        </w:rPr>
        <w:t>ի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61524D">
        <w:rPr>
          <w:rFonts w:ascii="GHEA Grapalat" w:eastAsia="Tahoma" w:hAnsi="GHEA Grapalat" w:cs="Tahoma"/>
          <w:sz w:val="24"/>
          <w:szCs w:val="24"/>
        </w:rPr>
        <w:t>առանցքային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գործընկերներն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են</w:t>
      </w:r>
      <w:r w:rsidRPr="00ED6B6F">
        <w:rPr>
          <w:rFonts w:ascii="GHEA Grapalat" w:hAnsi="GHEA Grapalat" w:cs="Times New Roman"/>
          <w:sz w:val="24"/>
          <w:szCs w:val="24"/>
        </w:rPr>
        <w:t xml:space="preserve">: </w:t>
      </w:r>
    </w:p>
    <w:p w:rsidR="000E258D" w:rsidRDefault="000E258D" w:rsidP="00EB1BC4">
      <w:pPr>
        <w:spacing w:line="276" w:lineRule="auto"/>
        <w:jc w:val="both"/>
        <w:rPr>
          <w:rFonts w:ascii="GHEA Grapalat" w:hAnsi="GHEA Grapalat" w:cs="Times New Roman"/>
          <w:sz w:val="24"/>
          <w:szCs w:val="24"/>
        </w:rPr>
      </w:pPr>
    </w:p>
    <w:p w:rsidR="00AD362F" w:rsidRDefault="00AD362F" w:rsidP="008C7399">
      <w:pPr>
        <w:pStyle w:val="Heading1"/>
        <w:numPr>
          <w:ilvl w:val="0"/>
          <w:numId w:val="87"/>
        </w:numPr>
        <w:rPr>
          <w:rFonts w:cs="Times New Roman"/>
        </w:rPr>
      </w:pPr>
      <w:bookmarkStart w:id="18" w:name="_Toc44373280"/>
      <w:proofErr w:type="gramStart"/>
      <w:r w:rsidRPr="00554F3E">
        <w:rPr>
          <w:rFonts w:cs="Times New Roman"/>
        </w:rPr>
        <w:t>2020 – 2023</w:t>
      </w:r>
      <w:r w:rsidR="00995171" w:rsidRPr="00554F3E">
        <w:t>թթ.</w:t>
      </w:r>
      <w:proofErr w:type="gramEnd"/>
      <w:r w:rsidR="00995171" w:rsidRPr="00554F3E">
        <w:t xml:space="preserve"> </w:t>
      </w:r>
      <w:proofErr w:type="gramStart"/>
      <w:r w:rsidR="00995171" w:rsidRPr="00554F3E">
        <w:t>ռազմավարական</w:t>
      </w:r>
      <w:proofErr w:type="gramEnd"/>
      <w:r w:rsidR="00995171" w:rsidRPr="00554F3E">
        <w:t xml:space="preserve"> նպատակները</w:t>
      </w:r>
      <w:bookmarkEnd w:id="18"/>
      <w:r w:rsidRPr="00554F3E">
        <w:rPr>
          <w:rFonts w:cs="Times New Roman"/>
        </w:rPr>
        <w:t xml:space="preserve"> </w:t>
      </w:r>
    </w:p>
    <w:p w:rsidR="008D30E6" w:rsidRPr="008D30E6" w:rsidRDefault="008D30E6" w:rsidP="008D30E6"/>
    <w:p w:rsidR="00AD362F" w:rsidRDefault="00995171" w:rsidP="008D30E6">
      <w:pPr>
        <w:pStyle w:val="Heading2"/>
        <w:rPr>
          <w:rFonts w:cs="Arial"/>
        </w:rPr>
      </w:pPr>
      <w:bookmarkStart w:id="19" w:name="_Toc44373281"/>
      <w:proofErr w:type="gramStart"/>
      <w:r w:rsidRPr="008D30E6">
        <w:rPr>
          <w:rFonts w:eastAsia="Tahoma" w:cs="Arial"/>
        </w:rPr>
        <w:t>Նպատակ</w:t>
      </w:r>
      <w:r w:rsidRPr="008D30E6">
        <w:rPr>
          <w:rFonts w:eastAsia="Tahoma"/>
        </w:rPr>
        <w:t xml:space="preserve"> </w:t>
      </w:r>
      <w:r w:rsidR="00AD362F" w:rsidRPr="008D30E6">
        <w:rPr>
          <w:rFonts w:cs="Times New Roman"/>
        </w:rPr>
        <w:t>1</w:t>
      </w:r>
      <w:r w:rsidRPr="008D30E6">
        <w:rPr>
          <w:rFonts w:cs="Times New Roman"/>
        </w:rPr>
        <w:t>.</w:t>
      </w:r>
      <w:proofErr w:type="gramEnd"/>
      <w:r w:rsidRPr="008D30E6">
        <w:rPr>
          <w:rFonts w:cs="Times New Roman"/>
        </w:rPr>
        <w:t xml:space="preserve"> </w:t>
      </w:r>
      <w:r w:rsidRPr="008D30E6">
        <w:rPr>
          <w:rFonts w:cs="Arial"/>
        </w:rPr>
        <w:t>Իրավական</w:t>
      </w:r>
      <w:r w:rsidRPr="008D30E6">
        <w:t xml:space="preserve"> </w:t>
      </w:r>
      <w:r w:rsidRPr="008D30E6">
        <w:rPr>
          <w:rFonts w:cs="Arial"/>
        </w:rPr>
        <w:t>դաշտի</w:t>
      </w:r>
      <w:r w:rsidRPr="008D30E6">
        <w:t xml:space="preserve"> </w:t>
      </w:r>
      <w:r w:rsidRPr="008D30E6">
        <w:rPr>
          <w:rFonts w:cs="Arial"/>
        </w:rPr>
        <w:t>բարելավում</w:t>
      </w:r>
      <w:bookmarkEnd w:id="19"/>
    </w:p>
    <w:p w:rsidR="008D30E6" w:rsidRPr="008D30E6" w:rsidRDefault="008D30E6" w:rsidP="008D30E6"/>
    <w:p w:rsidR="00AD362F" w:rsidRPr="0029260D" w:rsidRDefault="0029260D" w:rsidP="0029260D">
      <w:pPr>
        <w:spacing w:line="276" w:lineRule="auto"/>
        <w:jc w:val="both"/>
        <w:rPr>
          <w:rFonts w:ascii="GHEA Grapalat" w:hAnsi="GHEA Grapalat" w:cs="Times New Roman"/>
          <w:b/>
          <w:sz w:val="24"/>
          <w:szCs w:val="24"/>
        </w:rPr>
      </w:pPr>
      <w:r>
        <w:rPr>
          <w:rFonts w:ascii="GHEA Grapalat" w:hAnsi="GHEA Grapalat" w:cs="Tahoma"/>
          <w:b/>
          <w:sz w:val="24"/>
          <w:szCs w:val="24"/>
          <w:lang w:val="hy-AM"/>
        </w:rPr>
        <w:t xml:space="preserve">ա. </w:t>
      </w:r>
      <w:r w:rsidR="00995171" w:rsidRPr="0029260D">
        <w:rPr>
          <w:rFonts w:ascii="GHEA Grapalat" w:hAnsi="GHEA Grapalat" w:cs="Tahoma"/>
          <w:b/>
          <w:sz w:val="24"/>
          <w:szCs w:val="24"/>
        </w:rPr>
        <w:t>Սահմանադրությանբ և ՀՊ</w:t>
      </w:r>
      <w:r w:rsidR="00A52442">
        <w:rPr>
          <w:rFonts w:ascii="GHEA Grapalat" w:hAnsi="GHEA Grapalat" w:cs="Tahoma"/>
          <w:b/>
          <w:sz w:val="24"/>
          <w:szCs w:val="24"/>
        </w:rPr>
        <w:t>-ի</w:t>
      </w:r>
      <w:r w:rsidR="00995171" w:rsidRPr="0029260D">
        <w:rPr>
          <w:rFonts w:ascii="GHEA Grapalat" w:hAnsi="GHEA Grapalat" w:cs="Tahoma"/>
          <w:b/>
          <w:sz w:val="24"/>
          <w:szCs w:val="24"/>
        </w:rPr>
        <w:t xml:space="preserve"> օրենքով անկախության և մանդատի հզորացում</w:t>
      </w:r>
    </w:p>
    <w:p w:rsidR="00AD362F" w:rsidRPr="00ED6B6F" w:rsidRDefault="0029260D" w:rsidP="00EB1BC4">
      <w:pPr>
        <w:spacing w:line="276" w:lineRule="auto"/>
        <w:jc w:val="both"/>
        <w:rPr>
          <w:rFonts w:ascii="GHEA Grapalat" w:hAnsi="GHEA Grapalat" w:cs="Times New Roman"/>
          <w:sz w:val="24"/>
          <w:szCs w:val="24"/>
        </w:rPr>
      </w:pPr>
      <w:r>
        <w:rPr>
          <w:rFonts w:ascii="GHEA Grapalat" w:eastAsia="Tahoma" w:hAnsi="GHEA Grapalat" w:cs="Tahoma"/>
          <w:sz w:val="24"/>
          <w:szCs w:val="24"/>
        </w:rPr>
        <w:t>ՀՊ-ի</w:t>
      </w:r>
      <w:r w:rsidR="00995171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995171" w:rsidRPr="00ED6B6F">
        <w:rPr>
          <w:rFonts w:ascii="GHEA Grapalat" w:eastAsia="Tahoma" w:hAnsi="GHEA Grapalat" w:cs="Tahoma"/>
          <w:sz w:val="24"/>
          <w:szCs w:val="24"/>
        </w:rPr>
        <w:t>անկախությունն</w:t>
      </w:r>
      <w:r w:rsidR="00995171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995171" w:rsidRPr="00ED6B6F">
        <w:rPr>
          <w:rFonts w:ascii="GHEA Grapalat" w:eastAsia="Tahoma" w:hAnsi="GHEA Grapalat" w:cs="Tahoma"/>
          <w:sz w:val="24"/>
          <w:szCs w:val="24"/>
        </w:rPr>
        <w:t>ու</w:t>
      </w:r>
      <w:r w:rsidR="00995171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995171" w:rsidRPr="00ED6B6F">
        <w:rPr>
          <w:rFonts w:ascii="GHEA Grapalat" w:eastAsia="Tahoma" w:hAnsi="GHEA Grapalat" w:cs="Tahoma"/>
          <w:sz w:val="24"/>
          <w:szCs w:val="24"/>
        </w:rPr>
        <w:t>մանդատը</w:t>
      </w:r>
      <w:r w:rsidR="00995171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995171" w:rsidRPr="00ED6B6F">
        <w:rPr>
          <w:rFonts w:ascii="GHEA Grapalat" w:eastAsia="Tahoma" w:hAnsi="GHEA Grapalat" w:cs="Tahoma"/>
          <w:sz w:val="24"/>
          <w:szCs w:val="24"/>
        </w:rPr>
        <w:t>սահմանված են</w:t>
      </w:r>
      <w:r w:rsidR="00995171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AD2CA3">
        <w:rPr>
          <w:rFonts w:ascii="GHEA Grapalat" w:hAnsi="GHEA Grapalat" w:cs="Times New Roman"/>
          <w:sz w:val="24"/>
          <w:szCs w:val="24"/>
        </w:rPr>
        <w:t>Ս</w:t>
      </w:r>
      <w:r w:rsidR="00995171" w:rsidRPr="00ED6B6F">
        <w:rPr>
          <w:rFonts w:ascii="GHEA Grapalat" w:eastAsia="Tahoma" w:hAnsi="GHEA Grapalat" w:cs="Tahoma"/>
          <w:sz w:val="24"/>
          <w:szCs w:val="24"/>
        </w:rPr>
        <w:t>ահմանադրությամբ</w:t>
      </w:r>
      <w:r w:rsidR="00995171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995171" w:rsidRPr="00ED6B6F">
        <w:rPr>
          <w:rFonts w:ascii="GHEA Grapalat" w:eastAsia="Tahoma" w:hAnsi="GHEA Grapalat" w:cs="Tahoma"/>
          <w:sz w:val="24"/>
          <w:szCs w:val="24"/>
        </w:rPr>
        <w:t>և</w:t>
      </w:r>
      <w:r w:rsidR="00995171" w:rsidRPr="00ED6B6F">
        <w:rPr>
          <w:rFonts w:ascii="GHEA Grapalat" w:hAnsi="GHEA Grapalat" w:cs="Times New Roman"/>
          <w:sz w:val="24"/>
          <w:szCs w:val="24"/>
        </w:rPr>
        <w:t xml:space="preserve"> 2018 </w:t>
      </w:r>
      <w:r w:rsidR="00995171" w:rsidRPr="00ED6B6F">
        <w:rPr>
          <w:rFonts w:ascii="GHEA Grapalat" w:eastAsia="Tahoma" w:hAnsi="GHEA Grapalat" w:cs="Tahoma"/>
          <w:sz w:val="24"/>
          <w:szCs w:val="24"/>
        </w:rPr>
        <w:t>թվականի</w:t>
      </w:r>
      <w:r>
        <w:rPr>
          <w:rFonts w:ascii="GHEA Grapalat" w:eastAsia="Tahoma" w:hAnsi="GHEA Grapalat" w:cs="Tahoma"/>
          <w:sz w:val="24"/>
          <w:szCs w:val="24"/>
        </w:rPr>
        <w:t>ն ընդունված</w:t>
      </w:r>
      <w:r w:rsidR="00995171" w:rsidRPr="00ED6B6F">
        <w:rPr>
          <w:rFonts w:ascii="GHEA Grapalat" w:hAnsi="GHEA Grapalat" w:cs="Times New Roman"/>
          <w:sz w:val="24"/>
          <w:szCs w:val="24"/>
        </w:rPr>
        <w:t xml:space="preserve"> </w:t>
      </w:r>
      <w:r>
        <w:rPr>
          <w:rFonts w:ascii="GHEA Grapalat" w:eastAsia="Tahoma" w:hAnsi="GHEA Grapalat" w:cs="Tahoma"/>
          <w:sz w:val="24"/>
          <w:szCs w:val="24"/>
        </w:rPr>
        <w:t>ՀՊ</w:t>
      </w:r>
      <w:r w:rsidR="00A52442">
        <w:rPr>
          <w:rFonts w:ascii="GHEA Grapalat" w:eastAsia="Tahoma" w:hAnsi="GHEA Grapalat" w:cs="Tahoma"/>
          <w:sz w:val="24"/>
          <w:szCs w:val="24"/>
        </w:rPr>
        <w:t>-ի</w:t>
      </w:r>
      <w:r w:rsidR="00AD2CA3">
        <w:rPr>
          <w:rFonts w:ascii="GHEA Grapalat" w:eastAsia="Tahoma" w:hAnsi="GHEA Grapalat" w:cs="Tahoma"/>
          <w:sz w:val="24"/>
          <w:szCs w:val="24"/>
        </w:rPr>
        <w:t xml:space="preserve"> մասին</w:t>
      </w:r>
      <w:r w:rsidR="00995171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995171" w:rsidRPr="00ED6B6F">
        <w:rPr>
          <w:rFonts w:ascii="GHEA Grapalat" w:eastAsia="Tahoma" w:hAnsi="GHEA Grapalat" w:cs="Tahoma"/>
          <w:sz w:val="24"/>
          <w:szCs w:val="24"/>
        </w:rPr>
        <w:t>օրենք</w:t>
      </w:r>
      <w:r>
        <w:rPr>
          <w:rFonts w:ascii="GHEA Grapalat" w:eastAsia="Tahoma" w:hAnsi="GHEA Grapalat" w:cs="Tahoma"/>
          <w:sz w:val="24"/>
          <w:szCs w:val="24"/>
        </w:rPr>
        <w:t>ով:</w:t>
      </w:r>
      <w:r w:rsidR="00995171" w:rsidRPr="00ED6B6F">
        <w:rPr>
          <w:rFonts w:ascii="GHEA Grapalat" w:hAnsi="GHEA Grapalat" w:cs="Times New Roman"/>
          <w:sz w:val="24"/>
          <w:szCs w:val="24"/>
        </w:rPr>
        <w:t xml:space="preserve"> </w:t>
      </w:r>
      <w:r>
        <w:rPr>
          <w:rFonts w:ascii="GHEA Grapalat" w:eastAsia="Tahoma" w:hAnsi="GHEA Grapalat" w:cs="Tahoma"/>
          <w:sz w:val="24"/>
          <w:szCs w:val="24"/>
        </w:rPr>
        <w:t>Անկախությունը</w:t>
      </w:r>
      <w:r w:rsidR="00995171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995171" w:rsidRPr="00ED6B6F">
        <w:rPr>
          <w:rFonts w:ascii="GHEA Grapalat" w:eastAsia="Tahoma" w:hAnsi="GHEA Grapalat" w:cs="Tahoma"/>
          <w:sz w:val="24"/>
          <w:szCs w:val="24"/>
        </w:rPr>
        <w:t>է</w:t>
      </w:r>
      <w:r w:rsidR="00995171" w:rsidRPr="00ED6B6F">
        <w:rPr>
          <w:rFonts w:ascii="GHEA Grapalat" w:hAnsi="GHEA Grapalat" w:cs="Tahoma"/>
          <w:sz w:val="24"/>
          <w:szCs w:val="24"/>
        </w:rPr>
        <w:t>ական նախապայման</w:t>
      </w:r>
      <w:r>
        <w:rPr>
          <w:rFonts w:ascii="GHEA Grapalat" w:hAnsi="GHEA Grapalat" w:cs="Tahoma"/>
          <w:sz w:val="24"/>
          <w:szCs w:val="24"/>
        </w:rPr>
        <w:t xml:space="preserve"> է </w:t>
      </w:r>
      <w:r w:rsidR="00A52442">
        <w:rPr>
          <w:rFonts w:ascii="GHEA Grapalat" w:hAnsi="GHEA Grapalat" w:cs="Tahoma"/>
          <w:sz w:val="24"/>
          <w:szCs w:val="24"/>
        </w:rPr>
        <w:t>ՀՊ-ի</w:t>
      </w:r>
      <w:r w:rsidR="00995171" w:rsidRPr="00ED6B6F">
        <w:rPr>
          <w:rFonts w:ascii="GHEA Grapalat" w:hAnsi="GHEA Grapalat" w:cs="Tahoma"/>
          <w:sz w:val="24"/>
          <w:szCs w:val="24"/>
        </w:rPr>
        <w:t xml:space="preserve"> </w:t>
      </w:r>
      <w:r w:rsidR="00995171" w:rsidRPr="00ED6B6F">
        <w:rPr>
          <w:rFonts w:ascii="GHEA Grapalat" w:eastAsia="Tahoma" w:hAnsi="GHEA Grapalat" w:cs="Tahoma"/>
          <w:sz w:val="24"/>
          <w:szCs w:val="24"/>
        </w:rPr>
        <w:t>առաքելության,</w:t>
      </w:r>
      <w:r w:rsidR="00995171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995171" w:rsidRPr="00ED6B6F">
        <w:rPr>
          <w:rFonts w:ascii="GHEA Grapalat" w:eastAsia="Tahoma" w:hAnsi="GHEA Grapalat" w:cs="Tahoma"/>
          <w:sz w:val="24"/>
          <w:szCs w:val="24"/>
        </w:rPr>
        <w:t>ռազմավարական</w:t>
      </w:r>
      <w:r w:rsidR="00995171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995171" w:rsidRPr="00ED6B6F">
        <w:rPr>
          <w:rFonts w:ascii="GHEA Grapalat" w:eastAsia="Tahoma" w:hAnsi="GHEA Grapalat" w:cs="Tahoma"/>
          <w:sz w:val="24"/>
          <w:szCs w:val="24"/>
        </w:rPr>
        <w:t>նպատակների</w:t>
      </w:r>
      <w:r w:rsidR="00995171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995171" w:rsidRPr="00ED6B6F">
        <w:rPr>
          <w:rFonts w:ascii="GHEA Grapalat" w:eastAsia="Tahoma" w:hAnsi="GHEA Grapalat" w:cs="Tahoma"/>
          <w:sz w:val="24"/>
          <w:szCs w:val="24"/>
        </w:rPr>
        <w:t>և</w:t>
      </w:r>
      <w:r w:rsidR="00995171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995171" w:rsidRPr="00ED6B6F">
        <w:rPr>
          <w:rFonts w:ascii="GHEA Grapalat" w:eastAsia="Tahoma" w:hAnsi="GHEA Grapalat" w:cs="Tahoma"/>
          <w:sz w:val="24"/>
          <w:szCs w:val="24"/>
        </w:rPr>
        <w:t>խնդիրների</w:t>
      </w:r>
      <w:r w:rsidR="00995171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995171" w:rsidRPr="00ED6B6F">
        <w:rPr>
          <w:rFonts w:ascii="GHEA Grapalat" w:eastAsia="Tahoma" w:hAnsi="GHEA Grapalat" w:cs="Tahoma"/>
          <w:sz w:val="24"/>
          <w:szCs w:val="24"/>
        </w:rPr>
        <w:t>իրականացման</w:t>
      </w:r>
      <w:r w:rsidR="00995171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995171" w:rsidRPr="00ED6B6F">
        <w:rPr>
          <w:rFonts w:ascii="GHEA Grapalat" w:eastAsia="Tahoma" w:hAnsi="GHEA Grapalat" w:cs="Tahoma"/>
          <w:sz w:val="24"/>
          <w:szCs w:val="24"/>
        </w:rPr>
        <w:t xml:space="preserve">համար </w:t>
      </w:r>
      <w:r>
        <w:rPr>
          <w:rFonts w:ascii="GHEA Grapalat" w:eastAsia="Tahoma" w:hAnsi="GHEA Grapalat" w:cs="Tahoma"/>
          <w:sz w:val="24"/>
          <w:szCs w:val="24"/>
        </w:rPr>
        <w:t>ողջ զարգացման ընթացքում</w:t>
      </w:r>
      <w:r w:rsidR="00995171" w:rsidRPr="00ED6B6F">
        <w:rPr>
          <w:rFonts w:ascii="GHEA Grapalat" w:eastAsia="Tahoma" w:hAnsi="GHEA Grapalat" w:cs="Tahoma"/>
          <w:sz w:val="24"/>
          <w:szCs w:val="24"/>
        </w:rPr>
        <w:t>:</w:t>
      </w:r>
    </w:p>
    <w:p w:rsidR="00AD362F" w:rsidRPr="00ED6B6F" w:rsidRDefault="00995171" w:rsidP="00EB1BC4">
      <w:pPr>
        <w:spacing w:line="276" w:lineRule="auto"/>
        <w:jc w:val="both"/>
        <w:rPr>
          <w:rFonts w:ascii="GHEA Grapalat" w:hAnsi="GHEA Grapalat" w:cs="Times New Roman"/>
          <w:sz w:val="24"/>
          <w:szCs w:val="24"/>
        </w:rPr>
      </w:pPr>
      <w:proofErr w:type="gramStart"/>
      <w:r w:rsidRPr="00ED6B6F">
        <w:rPr>
          <w:rFonts w:ascii="GHEA Grapalat" w:hAnsi="GHEA Grapalat" w:cs="Tahoma"/>
          <w:sz w:val="24"/>
          <w:szCs w:val="24"/>
        </w:rPr>
        <w:t>ՀՊ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անկախության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փաստացի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մակարդակը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գնահատվել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է</w:t>
      </w:r>
      <w:r w:rsidRPr="00ED6B6F">
        <w:rPr>
          <w:rFonts w:ascii="GHEA Grapalat" w:hAnsi="GHEA Grapalat" w:cs="Times New Roman"/>
          <w:sz w:val="24"/>
          <w:szCs w:val="24"/>
        </w:rPr>
        <w:t xml:space="preserve"> 2019 </w:t>
      </w:r>
      <w:r w:rsidRPr="00ED6B6F">
        <w:rPr>
          <w:rFonts w:ascii="GHEA Grapalat" w:eastAsia="Tahoma" w:hAnsi="GHEA Grapalat" w:cs="Tahoma"/>
          <w:sz w:val="24"/>
          <w:szCs w:val="24"/>
        </w:rPr>
        <w:t>թ</w:t>
      </w:r>
      <w:r w:rsidRPr="00ED6B6F">
        <w:rPr>
          <w:rFonts w:ascii="GHEA Grapalat" w:hAnsi="GHEA Grapalat" w:cs="Times New Roman"/>
          <w:sz w:val="24"/>
          <w:szCs w:val="24"/>
        </w:rPr>
        <w:t>.-</w:t>
      </w:r>
      <w:r w:rsidRPr="00ED6B6F">
        <w:rPr>
          <w:rFonts w:ascii="GHEA Grapalat" w:eastAsia="Tahoma" w:hAnsi="GHEA Grapalat" w:cs="Tahoma"/>
          <w:sz w:val="24"/>
          <w:szCs w:val="24"/>
        </w:rPr>
        <w:t>ին</w:t>
      </w:r>
      <w:r w:rsidR="0029260D">
        <w:rPr>
          <w:rFonts w:ascii="GHEA Grapalat" w:hAnsi="GHEA Grapalat" w:cs="Times New Roman"/>
          <w:sz w:val="24"/>
          <w:szCs w:val="24"/>
        </w:rPr>
        <w:t xml:space="preserve"> SIGMA-</w:t>
      </w:r>
      <w:r w:rsidRPr="00ED6B6F">
        <w:rPr>
          <w:rFonts w:ascii="GHEA Grapalat" w:eastAsia="Tahoma" w:hAnsi="GHEA Grapalat" w:cs="Tahoma"/>
          <w:sz w:val="24"/>
          <w:szCs w:val="24"/>
        </w:rPr>
        <w:t>ի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և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29260D">
        <w:rPr>
          <w:rFonts w:ascii="GHEA Grapalat" w:hAnsi="GHEA Grapalat" w:cs="Tahoma"/>
          <w:sz w:val="24"/>
          <w:szCs w:val="24"/>
        </w:rPr>
        <w:t>ՄՆ ՄԶԳ և ԿՀԳ</w:t>
      </w:r>
      <w:r w:rsidR="0029260D">
        <w:rPr>
          <w:rFonts w:ascii="GHEA Grapalat" w:hAnsi="GHEA Grapalat" w:cs="Tahoma"/>
          <w:sz w:val="24"/>
          <w:szCs w:val="24"/>
          <w:lang w:val="hy-AM"/>
        </w:rPr>
        <w:t xml:space="preserve"> </w:t>
      </w:r>
      <w:r w:rsidR="0029260D">
        <w:rPr>
          <w:rFonts w:ascii="GHEA Grapalat" w:hAnsi="GHEA Grapalat" w:cs="Tahoma"/>
          <w:sz w:val="24"/>
          <w:szCs w:val="24"/>
        </w:rPr>
        <w:t>կողմից համատեղ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արտաքին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գնահատումների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միջոցով</w:t>
      </w:r>
      <w:r w:rsidRPr="00ED6B6F">
        <w:rPr>
          <w:rFonts w:ascii="GHEA Grapalat" w:hAnsi="GHEA Grapalat" w:cs="Times New Roman"/>
          <w:sz w:val="24"/>
          <w:szCs w:val="24"/>
        </w:rPr>
        <w:t xml:space="preserve">: </w:t>
      </w:r>
      <w:r w:rsidRPr="00ED6B6F">
        <w:rPr>
          <w:rFonts w:ascii="GHEA Grapalat" w:eastAsia="Tahoma" w:hAnsi="GHEA Grapalat" w:cs="Tahoma"/>
          <w:sz w:val="24"/>
          <w:szCs w:val="24"/>
        </w:rPr>
        <w:t>Այս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գնահատումների</w:t>
      </w:r>
      <w:r w:rsidR="0029260D">
        <w:rPr>
          <w:rFonts w:ascii="GHEA Grapalat" w:eastAsia="Tahoma" w:hAnsi="GHEA Grapalat" w:cs="Tahoma"/>
          <w:sz w:val="24"/>
          <w:szCs w:val="24"/>
        </w:rPr>
        <w:t xml:space="preserve"> արդյունքում մշակված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զեկույցները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կծառայեն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որպես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հիմք</w:t>
      </w:r>
      <w:r w:rsidRPr="00ED6B6F">
        <w:rPr>
          <w:rFonts w:ascii="GHEA Grapalat" w:hAnsi="GHEA Grapalat" w:cs="Times New Roman"/>
          <w:sz w:val="24"/>
          <w:szCs w:val="24"/>
        </w:rPr>
        <w:t xml:space="preserve">, </w:t>
      </w:r>
      <w:r w:rsidRPr="00ED6B6F">
        <w:rPr>
          <w:rFonts w:ascii="GHEA Grapalat" w:eastAsia="Tahoma" w:hAnsi="GHEA Grapalat" w:cs="Tahoma"/>
          <w:sz w:val="24"/>
          <w:szCs w:val="24"/>
        </w:rPr>
        <w:t>որի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վրա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hAnsi="GHEA Grapalat" w:cs="Tahoma"/>
          <w:sz w:val="24"/>
          <w:szCs w:val="24"/>
        </w:rPr>
        <w:t>ՀՊ</w:t>
      </w:r>
      <w:r w:rsidR="0029260D">
        <w:rPr>
          <w:rFonts w:ascii="GHEA Grapalat" w:hAnsi="GHEA Grapalat" w:cs="Tahoma"/>
          <w:sz w:val="24"/>
          <w:szCs w:val="24"/>
        </w:rPr>
        <w:t>-ն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կառաջարկի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անհրաժեշտ</w:t>
      </w:r>
      <w:r w:rsidR="0029260D">
        <w:rPr>
          <w:rFonts w:ascii="GHEA Grapalat" w:eastAsia="Tahoma" w:hAnsi="GHEA Grapalat" w:cs="Tahoma"/>
          <w:sz w:val="24"/>
          <w:szCs w:val="24"/>
        </w:rPr>
        <w:t xml:space="preserve"> համապատասխան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փոփոխություններ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իրավական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դաշտում</w:t>
      </w:r>
      <w:r w:rsidRPr="00ED6B6F">
        <w:rPr>
          <w:rFonts w:ascii="GHEA Grapalat" w:hAnsi="GHEA Grapalat" w:cs="Times New Roman"/>
          <w:sz w:val="24"/>
          <w:szCs w:val="24"/>
        </w:rPr>
        <w:t xml:space="preserve">, </w:t>
      </w:r>
      <w:r w:rsidRPr="00ED6B6F">
        <w:rPr>
          <w:rFonts w:ascii="GHEA Grapalat" w:eastAsia="Tahoma" w:hAnsi="GHEA Grapalat" w:cs="Tahoma"/>
          <w:sz w:val="24"/>
          <w:szCs w:val="24"/>
        </w:rPr>
        <w:t>որպեսզի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երաշխավորվեն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29260D">
        <w:rPr>
          <w:rFonts w:ascii="GHEA Grapalat" w:eastAsia="Tahoma" w:hAnsi="GHEA Grapalat" w:cs="Tahoma"/>
          <w:sz w:val="24"/>
          <w:szCs w:val="24"/>
        </w:rPr>
        <w:t>մարմնի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անկախության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և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մանդատի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համար բոլոր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անհրաժեշտ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նախապայմանները</w:t>
      </w:r>
      <w:r w:rsidRPr="00ED6B6F">
        <w:rPr>
          <w:rFonts w:ascii="GHEA Grapalat" w:hAnsi="GHEA Grapalat" w:cs="Times New Roman"/>
          <w:sz w:val="24"/>
          <w:szCs w:val="24"/>
        </w:rPr>
        <w:t xml:space="preserve">: </w:t>
      </w:r>
      <w:r w:rsidRPr="00ED6B6F">
        <w:rPr>
          <w:rFonts w:ascii="GHEA Grapalat" w:eastAsia="Tahoma" w:hAnsi="GHEA Grapalat" w:cs="Tahoma"/>
          <w:sz w:val="24"/>
          <w:szCs w:val="24"/>
        </w:rPr>
        <w:t>Այս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փոփոխությունները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կկենտրոնանան</w:t>
      </w:r>
      <w:r w:rsidRPr="00ED6B6F">
        <w:rPr>
          <w:rFonts w:ascii="GHEA Grapalat" w:hAnsi="GHEA Grapalat" w:cs="Times New Roman"/>
          <w:sz w:val="24"/>
          <w:szCs w:val="24"/>
        </w:rPr>
        <w:t xml:space="preserve">, </w:t>
      </w:r>
      <w:r w:rsidRPr="00ED6B6F">
        <w:rPr>
          <w:rFonts w:ascii="GHEA Grapalat" w:eastAsia="Tahoma" w:hAnsi="GHEA Grapalat" w:cs="Tahoma"/>
          <w:sz w:val="24"/>
          <w:szCs w:val="24"/>
        </w:rPr>
        <w:t>բայց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չեն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սահմանափակվի ՀՊ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ընթացիկ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իրավական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դաշտում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առկա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և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սույն ՌԶ</w:t>
      </w:r>
      <w:r w:rsidR="001A790B" w:rsidRPr="00ED6B6F">
        <w:rPr>
          <w:rFonts w:ascii="GHEA Grapalat" w:eastAsia="Tahoma" w:hAnsi="GHEA Grapalat" w:cs="Tahoma"/>
          <w:sz w:val="24"/>
          <w:szCs w:val="24"/>
        </w:rPr>
        <w:t>Ծ</w:t>
      </w:r>
      <w:r w:rsidR="0029260D">
        <w:rPr>
          <w:rFonts w:ascii="GHEA Grapalat" w:eastAsia="Tahoma" w:hAnsi="GHEA Grapalat" w:cs="Tahoma"/>
          <w:sz w:val="24"/>
          <w:szCs w:val="24"/>
        </w:rPr>
        <w:t>-ի</w:t>
      </w:r>
      <w:r w:rsidRPr="00ED6B6F">
        <w:rPr>
          <w:rFonts w:ascii="GHEA Grapalat" w:hAnsi="GHEA Grapalat" w:cs="Times New Roman"/>
          <w:sz w:val="24"/>
          <w:szCs w:val="24"/>
        </w:rPr>
        <w:t xml:space="preserve"> 4-</w:t>
      </w:r>
      <w:r w:rsidRPr="00ED6B6F">
        <w:rPr>
          <w:rFonts w:ascii="GHEA Grapalat" w:eastAsia="Tahoma" w:hAnsi="GHEA Grapalat" w:cs="Tahoma"/>
          <w:sz w:val="24"/>
          <w:szCs w:val="24"/>
        </w:rPr>
        <w:t>րդ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գլխում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թվարկված</w:t>
      </w:r>
      <w:r w:rsidRPr="00ED6B6F">
        <w:rPr>
          <w:rFonts w:ascii="GHEA Grapalat" w:hAnsi="GHEA Grapalat" w:cs="Times New Roman"/>
          <w:sz w:val="24"/>
          <w:szCs w:val="24"/>
        </w:rPr>
        <w:t xml:space="preserve">, </w:t>
      </w:r>
      <w:r w:rsidRPr="00ED6B6F">
        <w:rPr>
          <w:rFonts w:ascii="GHEA Grapalat" w:eastAsia="Tahoma" w:hAnsi="GHEA Grapalat" w:cs="Tahoma"/>
          <w:sz w:val="24"/>
          <w:szCs w:val="24"/>
        </w:rPr>
        <w:t>օրինակ</w:t>
      </w:r>
      <w:r w:rsidR="0029260D">
        <w:rPr>
          <w:rFonts w:ascii="GHEA Grapalat" w:eastAsia="Tahoma" w:hAnsi="GHEA Grapalat" w:cs="Tahoma"/>
          <w:sz w:val="24"/>
          <w:szCs w:val="24"/>
          <w:lang w:val="hy-AM"/>
        </w:rPr>
        <w:t>,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29260D">
        <w:rPr>
          <w:rFonts w:ascii="GHEA Grapalat" w:eastAsia="Tahoma" w:hAnsi="GHEA Grapalat" w:cs="Tahoma"/>
          <w:sz w:val="24"/>
          <w:szCs w:val="24"/>
        </w:rPr>
        <w:t>գործառութային</w:t>
      </w:r>
      <w:r w:rsidRPr="00ED6B6F">
        <w:rPr>
          <w:rFonts w:ascii="GHEA Grapalat" w:hAnsi="GHEA Grapalat" w:cs="Times New Roman"/>
          <w:sz w:val="24"/>
          <w:szCs w:val="24"/>
        </w:rPr>
        <w:t xml:space="preserve"> (</w:t>
      </w:r>
      <w:r w:rsidRPr="00ED6B6F">
        <w:rPr>
          <w:rFonts w:ascii="GHEA Grapalat" w:eastAsia="Tahoma" w:hAnsi="GHEA Grapalat" w:cs="Tahoma"/>
          <w:sz w:val="24"/>
          <w:szCs w:val="24"/>
        </w:rPr>
        <w:t>սահմանափակ</w:t>
      </w:r>
      <w:r w:rsidR="0029260D">
        <w:rPr>
          <w:rFonts w:ascii="GHEA Grapalat" w:eastAsia="Tahoma" w:hAnsi="GHEA Grapalat" w:cs="Tahoma"/>
          <w:sz w:val="24"/>
          <w:szCs w:val="24"/>
        </w:rPr>
        <w:t xml:space="preserve"> մանդատ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եկամուտների</w:t>
      </w:r>
      <w:r w:rsidR="0029260D">
        <w:rPr>
          <w:rFonts w:ascii="GHEA Grapalat" w:eastAsia="Tahoma" w:hAnsi="GHEA Grapalat" w:cs="Tahoma"/>
          <w:sz w:val="24"/>
          <w:szCs w:val="24"/>
        </w:rPr>
        <w:t xml:space="preserve"> հաշվեքննության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և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29260D">
        <w:rPr>
          <w:rFonts w:ascii="GHEA Grapalat" w:eastAsia="Tahoma" w:hAnsi="GHEA Grapalat" w:cs="Tahoma"/>
          <w:sz w:val="24"/>
          <w:szCs w:val="24"/>
        </w:rPr>
        <w:t xml:space="preserve">հետհսկողության՝ </w:t>
      </w:r>
      <w:r w:rsidR="0029260D">
        <w:rPr>
          <w:rFonts w:ascii="GHEA Grapalat" w:eastAsia="Tahoma" w:hAnsi="GHEA Grapalat" w:cs="Tahoma"/>
          <w:sz w:val="24"/>
          <w:szCs w:val="24"/>
          <w:lang w:val="en-GB"/>
        </w:rPr>
        <w:t>follow-up</w:t>
      </w:r>
      <w:r w:rsidR="0029260D" w:rsidRPr="0029260D">
        <w:rPr>
          <w:rFonts w:ascii="GHEA Grapalat" w:eastAsia="Tahoma" w:hAnsi="GHEA Grapalat" w:cs="Tahoma"/>
          <w:sz w:val="24"/>
          <w:szCs w:val="24"/>
        </w:rPr>
        <w:t xml:space="preserve"> </w:t>
      </w:r>
      <w:r w:rsidR="0029260D">
        <w:rPr>
          <w:rFonts w:ascii="GHEA Grapalat" w:eastAsia="Tahoma" w:hAnsi="GHEA Grapalat" w:cs="Tahoma"/>
          <w:sz w:val="24"/>
          <w:szCs w:val="24"/>
          <w:lang w:val="hy-AM"/>
        </w:rPr>
        <w:t>մասով</w:t>
      </w:r>
      <w:r w:rsidR="00710584">
        <w:rPr>
          <w:rFonts w:ascii="GHEA Grapalat" w:eastAsia="Tahoma" w:hAnsi="GHEA Grapalat" w:cs="Tahoma"/>
          <w:sz w:val="24"/>
          <w:szCs w:val="24"/>
        </w:rPr>
        <w:t>, ՀՊ օրենքի 5-րդ հոդված</w:t>
      </w:r>
      <w:r w:rsidR="007D5FE3">
        <w:rPr>
          <w:rFonts w:ascii="GHEA Grapalat" w:eastAsia="Tahoma" w:hAnsi="GHEA Grapalat" w:cs="Tahoma"/>
          <w:sz w:val="24"/>
          <w:szCs w:val="24"/>
        </w:rPr>
        <w:t xml:space="preserve">ում </w:t>
      </w:r>
      <w:r w:rsidR="00710584">
        <w:rPr>
          <w:rFonts w:ascii="GHEA Grapalat" w:eastAsia="Tahoma" w:hAnsi="GHEA Grapalat" w:cs="Tahoma"/>
          <w:sz w:val="24"/>
          <w:szCs w:val="24"/>
        </w:rPr>
        <w:t>ՀՊ սահմանափակ լիազորությունների մասով</w:t>
      </w:r>
      <w:r w:rsidRPr="00ED6B6F">
        <w:rPr>
          <w:rFonts w:ascii="GHEA Grapalat" w:hAnsi="GHEA Grapalat" w:cs="Times New Roman"/>
          <w:sz w:val="24"/>
          <w:szCs w:val="24"/>
        </w:rPr>
        <w:t xml:space="preserve">), </w:t>
      </w:r>
      <w:r w:rsidRPr="00ED6B6F">
        <w:rPr>
          <w:rFonts w:ascii="GHEA Grapalat" w:eastAsia="Tahoma" w:hAnsi="GHEA Grapalat" w:cs="Tahoma"/>
          <w:sz w:val="24"/>
          <w:szCs w:val="24"/>
        </w:rPr>
        <w:t>ֆինանսական</w:t>
      </w:r>
      <w:r w:rsidRPr="00ED6B6F">
        <w:rPr>
          <w:rFonts w:ascii="GHEA Grapalat" w:hAnsi="GHEA Grapalat" w:cs="Times New Roman"/>
          <w:sz w:val="24"/>
          <w:szCs w:val="24"/>
        </w:rPr>
        <w:t xml:space="preserve"> (</w:t>
      </w:r>
      <w:r w:rsidRPr="00ED6B6F">
        <w:rPr>
          <w:rFonts w:ascii="GHEA Grapalat" w:eastAsia="Tahoma" w:hAnsi="GHEA Grapalat" w:cs="Tahoma"/>
          <w:sz w:val="24"/>
          <w:szCs w:val="24"/>
        </w:rPr>
        <w:t>բյուջե</w:t>
      </w:r>
      <w:r w:rsidRPr="00ED6B6F">
        <w:rPr>
          <w:rFonts w:ascii="GHEA Grapalat" w:hAnsi="GHEA Grapalat" w:cs="Times New Roman"/>
          <w:sz w:val="24"/>
          <w:szCs w:val="24"/>
        </w:rPr>
        <w:t xml:space="preserve">) </w:t>
      </w:r>
      <w:r w:rsidRPr="00ED6B6F">
        <w:rPr>
          <w:rFonts w:ascii="GHEA Grapalat" w:eastAsia="Tahoma" w:hAnsi="GHEA Grapalat" w:cs="Tahoma"/>
          <w:sz w:val="24"/>
          <w:szCs w:val="24"/>
        </w:rPr>
        <w:t>և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գործառնական</w:t>
      </w:r>
      <w:r w:rsidRPr="00ED6B6F">
        <w:rPr>
          <w:rFonts w:ascii="GHEA Grapalat" w:hAnsi="GHEA Grapalat" w:cs="Times New Roman"/>
          <w:sz w:val="24"/>
          <w:szCs w:val="24"/>
        </w:rPr>
        <w:t xml:space="preserve"> (</w:t>
      </w:r>
      <w:r w:rsidR="0029260D">
        <w:rPr>
          <w:rFonts w:ascii="GHEA Grapalat" w:eastAsia="Tahoma" w:hAnsi="GHEA Grapalat" w:cs="Tahoma"/>
          <w:sz w:val="24"/>
          <w:szCs w:val="24"/>
          <w:lang w:val="hy-AM"/>
        </w:rPr>
        <w:t>մարդկային ռեսուրսների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կառավարում</w:t>
      </w:r>
      <w:r w:rsidRPr="00ED6B6F">
        <w:rPr>
          <w:rFonts w:ascii="GHEA Grapalat" w:hAnsi="GHEA Grapalat" w:cs="Times New Roman"/>
          <w:sz w:val="24"/>
          <w:szCs w:val="24"/>
        </w:rPr>
        <w:t xml:space="preserve">) </w:t>
      </w:r>
      <w:r w:rsidR="00B45F94" w:rsidRPr="00ED6B6F">
        <w:rPr>
          <w:rFonts w:ascii="GHEA Grapalat" w:eastAsia="Tahoma" w:hAnsi="GHEA Grapalat" w:cs="Tahoma"/>
          <w:sz w:val="24"/>
          <w:szCs w:val="24"/>
        </w:rPr>
        <w:t>անկախությա</w:t>
      </w:r>
      <w:r w:rsidRPr="00ED6B6F">
        <w:rPr>
          <w:rFonts w:ascii="GHEA Grapalat" w:eastAsia="Tahoma" w:hAnsi="GHEA Grapalat" w:cs="Tahoma"/>
          <w:sz w:val="24"/>
          <w:szCs w:val="24"/>
        </w:rPr>
        <w:t>ն</w:t>
      </w:r>
      <w:r w:rsidRPr="00ED6B6F">
        <w:rPr>
          <w:rFonts w:ascii="GHEA Grapalat" w:hAnsi="GHEA Grapalat" w:cs="Times New Roman"/>
          <w:sz w:val="24"/>
          <w:szCs w:val="24"/>
        </w:rPr>
        <w:t xml:space="preserve">, </w:t>
      </w:r>
      <w:r w:rsidR="0029260D">
        <w:rPr>
          <w:rFonts w:ascii="GHEA Grapalat" w:eastAsia="Tahoma" w:hAnsi="GHEA Grapalat" w:cs="Tahoma"/>
          <w:sz w:val="24"/>
          <w:szCs w:val="24"/>
          <w:lang w:val="hy-AM"/>
        </w:rPr>
        <w:t>ՀՊ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անդամների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և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29260D">
        <w:rPr>
          <w:rFonts w:ascii="GHEA Grapalat" w:eastAsia="Tahoma" w:hAnsi="GHEA Grapalat" w:cs="Tahoma"/>
          <w:sz w:val="24"/>
          <w:szCs w:val="24"/>
          <w:lang w:val="en-GB"/>
        </w:rPr>
        <w:t>ստորաբաժանումների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պարտադիր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lastRenderedPageBreak/>
        <w:t>ռոտացիա</w:t>
      </w:r>
      <w:r w:rsidR="00B45F94" w:rsidRPr="00ED6B6F">
        <w:rPr>
          <w:rFonts w:ascii="GHEA Grapalat" w:eastAsia="Tahoma" w:hAnsi="GHEA Grapalat" w:cs="Tahoma"/>
          <w:sz w:val="24"/>
          <w:szCs w:val="24"/>
        </w:rPr>
        <w:t>յի</w:t>
      </w:r>
      <w:r w:rsidRPr="00ED6B6F">
        <w:rPr>
          <w:rFonts w:ascii="GHEA Grapalat" w:hAnsi="GHEA Grapalat" w:cs="Times New Roman"/>
          <w:sz w:val="24"/>
          <w:szCs w:val="24"/>
        </w:rPr>
        <w:t xml:space="preserve">, </w:t>
      </w:r>
      <w:r w:rsidR="0029260D">
        <w:rPr>
          <w:rFonts w:ascii="GHEA Grapalat" w:hAnsi="GHEA Grapalat" w:cs="Times New Roman"/>
          <w:sz w:val="24"/>
          <w:szCs w:val="24"/>
          <w:lang w:val="hy-AM"/>
        </w:rPr>
        <w:t xml:space="preserve">ՀՊ </w:t>
      </w:r>
      <w:r w:rsidRPr="00ED6B6F">
        <w:rPr>
          <w:rFonts w:ascii="GHEA Grapalat" w:eastAsia="Tahoma" w:hAnsi="GHEA Grapalat" w:cs="Tahoma"/>
          <w:sz w:val="24"/>
          <w:szCs w:val="24"/>
        </w:rPr>
        <w:t>անդամների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անձեռնմխելիության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29260D">
        <w:rPr>
          <w:rFonts w:ascii="GHEA Grapalat" w:eastAsia="Tahoma" w:hAnsi="GHEA Grapalat" w:cs="Tahoma"/>
          <w:sz w:val="24"/>
          <w:szCs w:val="24"/>
          <w:lang w:val="hy-AM"/>
        </w:rPr>
        <w:t>հարցի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և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տեղեկատվության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սահմանափակ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հասանելիությ</w:t>
      </w:r>
      <w:r w:rsidR="00B45F94" w:rsidRPr="00ED6B6F">
        <w:rPr>
          <w:rFonts w:ascii="GHEA Grapalat" w:eastAsia="Tahoma" w:hAnsi="GHEA Grapalat" w:cs="Tahoma"/>
          <w:sz w:val="24"/>
          <w:szCs w:val="24"/>
        </w:rPr>
        <w:t>ան թերությունների վրա</w:t>
      </w:r>
      <w:r w:rsidRPr="00ED6B6F">
        <w:rPr>
          <w:rFonts w:ascii="GHEA Grapalat" w:hAnsi="GHEA Grapalat" w:cs="Times New Roman"/>
          <w:sz w:val="24"/>
          <w:szCs w:val="24"/>
        </w:rPr>
        <w:t>:</w:t>
      </w:r>
      <w:proofErr w:type="gramEnd"/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</w:p>
    <w:p w:rsidR="00AD362F" w:rsidRPr="0029260D" w:rsidRDefault="0029260D" w:rsidP="0029260D">
      <w:pPr>
        <w:spacing w:line="276" w:lineRule="auto"/>
        <w:jc w:val="both"/>
        <w:rPr>
          <w:rFonts w:ascii="GHEA Grapalat" w:hAnsi="GHEA Grapalat" w:cs="Times New Roman"/>
          <w:b/>
          <w:sz w:val="24"/>
          <w:szCs w:val="24"/>
        </w:rPr>
      </w:pPr>
      <w:r>
        <w:rPr>
          <w:rFonts w:ascii="GHEA Grapalat" w:hAnsi="GHEA Grapalat" w:cs="Tahoma"/>
          <w:b/>
          <w:sz w:val="24"/>
          <w:szCs w:val="24"/>
          <w:lang w:val="hy-AM"/>
        </w:rPr>
        <w:t>բ. Ն</w:t>
      </w:r>
      <w:r w:rsidR="00B45F94" w:rsidRPr="0029260D">
        <w:rPr>
          <w:rFonts w:ascii="GHEA Grapalat" w:hAnsi="GHEA Grapalat" w:cs="Tahoma"/>
          <w:b/>
          <w:sz w:val="24"/>
          <w:szCs w:val="24"/>
        </w:rPr>
        <w:t xml:space="preserve">երքին </w:t>
      </w:r>
      <w:r w:rsidRPr="0029260D">
        <w:rPr>
          <w:rFonts w:ascii="GHEA Grapalat" w:hAnsi="GHEA Grapalat" w:cs="Tahoma"/>
          <w:b/>
          <w:sz w:val="24"/>
          <w:szCs w:val="24"/>
          <w:lang w:val="hy-AM"/>
        </w:rPr>
        <w:t>իրավական ակտերի</w:t>
      </w:r>
      <w:r w:rsidR="00B45F94" w:rsidRPr="0029260D">
        <w:rPr>
          <w:rFonts w:ascii="GHEA Grapalat" w:hAnsi="GHEA Grapalat" w:cs="Tahoma"/>
          <w:b/>
          <w:sz w:val="24"/>
          <w:szCs w:val="24"/>
        </w:rPr>
        <w:t xml:space="preserve"> մշակում</w:t>
      </w:r>
      <w:r w:rsidR="00AD362F" w:rsidRPr="0029260D">
        <w:rPr>
          <w:rFonts w:ascii="GHEA Grapalat" w:hAnsi="GHEA Grapalat" w:cs="Times New Roman"/>
          <w:b/>
          <w:sz w:val="24"/>
          <w:szCs w:val="24"/>
        </w:rPr>
        <w:t xml:space="preserve"> (</w:t>
      </w:r>
      <w:r w:rsidR="00ED6B6F" w:rsidRPr="0029260D">
        <w:rPr>
          <w:rFonts w:ascii="GHEA Grapalat" w:hAnsi="GHEA Grapalat" w:cs="Tahoma"/>
          <w:b/>
          <w:sz w:val="24"/>
          <w:szCs w:val="24"/>
        </w:rPr>
        <w:t>հաշվեքննության</w:t>
      </w:r>
      <w:r w:rsidR="00B45F94" w:rsidRPr="0029260D">
        <w:rPr>
          <w:rFonts w:ascii="GHEA Grapalat" w:hAnsi="GHEA Grapalat" w:cs="Tahoma"/>
          <w:b/>
          <w:sz w:val="24"/>
          <w:szCs w:val="24"/>
        </w:rPr>
        <w:t xml:space="preserve"> և վարչական ընթացակարգեր</w:t>
      </w:r>
      <w:r w:rsidR="00AD362F" w:rsidRPr="0029260D">
        <w:rPr>
          <w:rFonts w:ascii="GHEA Grapalat" w:hAnsi="GHEA Grapalat" w:cs="Times New Roman"/>
          <w:b/>
          <w:sz w:val="24"/>
          <w:szCs w:val="24"/>
        </w:rPr>
        <w:t xml:space="preserve">) </w:t>
      </w:r>
    </w:p>
    <w:p w:rsidR="00AD362F" w:rsidRPr="00ED6B6F" w:rsidRDefault="002B23D0" w:rsidP="00EB1BC4">
      <w:pPr>
        <w:spacing w:line="276" w:lineRule="auto"/>
        <w:jc w:val="both"/>
        <w:rPr>
          <w:rFonts w:ascii="GHEA Grapalat" w:hAnsi="GHEA Grapalat" w:cs="Times New Roman"/>
          <w:sz w:val="24"/>
          <w:szCs w:val="24"/>
        </w:rPr>
      </w:pPr>
      <w:r w:rsidRPr="002B23D0">
        <w:rPr>
          <w:rFonts w:ascii="GHEA Grapalat" w:eastAsia="Tahoma" w:hAnsi="GHEA Grapalat" w:cs="Tahoma"/>
          <w:sz w:val="24"/>
          <w:szCs w:val="24"/>
          <w:lang w:val="hy-AM"/>
        </w:rPr>
        <w:t>ՀՊ-</w:t>
      </w:r>
      <w:r w:rsidR="0007409A" w:rsidRPr="00ED6B6F">
        <w:rPr>
          <w:rFonts w:ascii="GHEA Grapalat" w:eastAsia="Tahoma" w:hAnsi="GHEA Grapalat" w:cs="Tahoma"/>
          <w:sz w:val="24"/>
          <w:szCs w:val="24"/>
        </w:rPr>
        <w:t>ի</w:t>
      </w:r>
      <w:r w:rsidR="0007409A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07409A" w:rsidRPr="00ED6B6F">
        <w:rPr>
          <w:rFonts w:ascii="GHEA Grapalat" w:eastAsia="Tahoma" w:hAnsi="GHEA Grapalat" w:cs="Tahoma"/>
          <w:sz w:val="24"/>
          <w:szCs w:val="24"/>
        </w:rPr>
        <w:t>ինքնագնահատման</w:t>
      </w:r>
      <w:r w:rsidR="0007409A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07409A" w:rsidRPr="00ED6B6F">
        <w:rPr>
          <w:rFonts w:ascii="GHEA Grapalat" w:eastAsia="Tahoma" w:hAnsi="GHEA Grapalat" w:cs="Tahoma"/>
          <w:sz w:val="24"/>
          <w:szCs w:val="24"/>
        </w:rPr>
        <w:t>զեկույց</w:t>
      </w:r>
      <w:r w:rsidR="00877950">
        <w:rPr>
          <w:rFonts w:ascii="GHEA Grapalat" w:eastAsia="Tahoma" w:hAnsi="GHEA Grapalat" w:cs="Tahoma"/>
          <w:sz w:val="24"/>
          <w:szCs w:val="24"/>
          <w:lang w:val="ru-RU"/>
        </w:rPr>
        <w:t>ը</w:t>
      </w:r>
      <w:r w:rsidR="0007409A" w:rsidRPr="00ED6B6F">
        <w:rPr>
          <w:rFonts w:ascii="GHEA Grapalat" w:hAnsi="GHEA Grapalat" w:cs="Times New Roman"/>
          <w:sz w:val="24"/>
          <w:szCs w:val="24"/>
        </w:rPr>
        <w:t xml:space="preserve"> (</w:t>
      </w:r>
      <w:r w:rsidR="0029260D">
        <w:rPr>
          <w:rFonts w:ascii="GHEA Grapalat" w:hAnsi="GHEA Grapalat" w:cs="Tahoma"/>
          <w:sz w:val="24"/>
          <w:szCs w:val="24"/>
        </w:rPr>
        <w:t>SAI-PMF</w:t>
      </w:r>
      <w:r w:rsidR="0007409A" w:rsidRPr="00ED6B6F">
        <w:rPr>
          <w:rFonts w:ascii="GHEA Grapalat" w:hAnsi="GHEA Grapalat" w:cs="Times New Roman"/>
          <w:sz w:val="24"/>
          <w:szCs w:val="24"/>
        </w:rPr>
        <w:t>)</w:t>
      </w:r>
      <w:r w:rsidR="00877950" w:rsidRPr="00877950">
        <w:rPr>
          <w:rFonts w:ascii="GHEA Grapalat" w:hAnsi="GHEA Grapalat" w:cs="Times New Roman"/>
          <w:sz w:val="24"/>
          <w:szCs w:val="24"/>
        </w:rPr>
        <w:t xml:space="preserve">, </w:t>
      </w:r>
      <w:r w:rsidR="00877950">
        <w:rPr>
          <w:rFonts w:ascii="GHEA Grapalat" w:hAnsi="GHEA Grapalat" w:cs="Times New Roman"/>
          <w:sz w:val="24"/>
          <w:szCs w:val="24"/>
          <w:lang w:val="ru-RU"/>
        </w:rPr>
        <w:t>որը</w:t>
      </w:r>
      <w:r w:rsidR="00877950" w:rsidRPr="00877950">
        <w:rPr>
          <w:rFonts w:ascii="GHEA Grapalat" w:hAnsi="GHEA Grapalat" w:cs="Times New Roman"/>
          <w:sz w:val="24"/>
          <w:szCs w:val="24"/>
        </w:rPr>
        <w:t xml:space="preserve"> </w:t>
      </w:r>
      <w:r w:rsidR="00877950">
        <w:rPr>
          <w:rFonts w:ascii="GHEA Grapalat" w:hAnsi="GHEA Grapalat" w:cs="Times New Roman"/>
          <w:sz w:val="24"/>
          <w:szCs w:val="24"/>
          <w:lang w:val="ru-RU"/>
        </w:rPr>
        <w:t>անկախ</w:t>
      </w:r>
      <w:r w:rsidR="00877950" w:rsidRPr="00877950">
        <w:rPr>
          <w:rFonts w:ascii="GHEA Grapalat" w:hAnsi="GHEA Grapalat" w:cs="Times New Roman"/>
          <w:sz w:val="24"/>
          <w:szCs w:val="24"/>
        </w:rPr>
        <w:t xml:space="preserve"> </w:t>
      </w:r>
      <w:r w:rsidR="00877950">
        <w:rPr>
          <w:rFonts w:ascii="GHEA Grapalat" w:hAnsi="GHEA Grapalat" w:cs="Times New Roman"/>
          <w:sz w:val="24"/>
          <w:szCs w:val="24"/>
          <w:lang w:val="ru-RU"/>
        </w:rPr>
        <w:t>արտաքին</w:t>
      </w:r>
      <w:r w:rsidR="00877950" w:rsidRPr="00877950">
        <w:rPr>
          <w:rFonts w:ascii="GHEA Grapalat" w:hAnsi="GHEA Grapalat" w:cs="Times New Roman"/>
          <w:sz w:val="24"/>
          <w:szCs w:val="24"/>
        </w:rPr>
        <w:t xml:space="preserve"> </w:t>
      </w:r>
      <w:r w:rsidR="00877950">
        <w:rPr>
          <w:rFonts w:ascii="GHEA Grapalat" w:hAnsi="GHEA Grapalat" w:cs="Times New Roman"/>
          <w:sz w:val="24"/>
          <w:szCs w:val="24"/>
          <w:lang w:val="ru-RU"/>
        </w:rPr>
        <w:t>հաստատում</w:t>
      </w:r>
      <w:r w:rsidR="00877950" w:rsidRPr="00877950">
        <w:rPr>
          <w:rFonts w:ascii="GHEA Grapalat" w:hAnsi="GHEA Grapalat" w:cs="Times New Roman"/>
          <w:sz w:val="24"/>
          <w:szCs w:val="24"/>
        </w:rPr>
        <w:t xml:space="preserve"> </w:t>
      </w:r>
      <w:r w:rsidR="00877950">
        <w:rPr>
          <w:rFonts w:ascii="GHEA Grapalat" w:hAnsi="GHEA Grapalat" w:cs="Times New Roman"/>
          <w:sz w:val="24"/>
          <w:szCs w:val="24"/>
          <w:lang w:val="ru-RU"/>
        </w:rPr>
        <w:t>է</w:t>
      </w:r>
      <w:r w:rsidR="00877950" w:rsidRPr="00877950">
        <w:rPr>
          <w:rFonts w:ascii="GHEA Grapalat" w:hAnsi="GHEA Grapalat" w:cs="Times New Roman"/>
          <w:sz w:val="24"/>
          <w:szCs w:val="24"/>
        </w:rPr>
        <w:t xml:space="preserve"> </w:t>
      </w:r>
      <w:r w:rsidR="00877950">
        <w:rPr>
          <w:rFonts w:ascii="GHEA Grapalat" w:hAnsi="GHEA Grapalat" w:cs="Times New Roman"/>
          <w:sz w:val="24"/>
          <w:szCs w:val="24"/>
          <w:lang w:val="ru-RU"/>
        </w:rPr>
        <w:t>անցել</w:t>
      </w:r>
      <w:r w:rsidR="00877950" w:rsidRPr="00877950">
        <w:rPr>
          <w:rFonts w:ascii="GHEA Grapalat" w:hAnsi="GHEA Grapalat" w:cs="Times New Roman"/>
          <w:sz w:val="24"/>
          <w:szCs w:val="24"/>
        </w:rPr>
        <w:t xml:space="preserve"> </w:t>
      </w:r>
      <w:r w:rsidR="00877950">
        <w:rPr>
          <w:rFonts w:ascii="GHEA Grapalat" w:hAnsi="GHEA Grapalat" w:cs="Times New Roman"/>
          <w:sz w:val="24"/>
          <w:szCs w:val="24"/>
          <w:lang w:val="hy-AM"/>
        </w:rPr>
        <w:t>INTOSAI IDI</w:t>
      </w:r>
      <w:r w:rsidR="00877950">
        <w:rPr>
          <w:rFonts w:ascii="GHEA Grapalat" w:hAnsi="GHEA Grapalat" w:cs="Times New Roman"/>
          <w:sz w:val="24"/>
          <w:szCs w:val="24"/>
          <w:lang w:val="en-GB"/>
        </w:rPr>
        <w:t xml:space="preserve"> </w:t>
      </w:r>
      <w:r w:rsidR="00877950" w:rsidRPr="00877950">
        <w:rPr>
          <w:rFonts w:ascii="GHEA Grapalat" w:hAnsi="GHEA Grapalat" w:cs="Times New Roman"/>
          <w:sz w:val="24"/>
          <w:szCs w:val="24"/>
        </w:rPr>
        <w:t>(</w:t>
      </w:r>
      <w:r w:rsidR="00877950">
        <w:rPr>
          <w:rFonts w:ascii="GHEA Grapalat" w:hAnsi="GHEA Grapalat" w:cs="Times New Roman"/>
          <w:sz w:val="24"/>
          <w:szCs w:val="24"/>
          <w:lang w:val="hy-AM"/>
        </w:rPr>
        <w:t>միջազգային դոնոր նախաձեռնություն</w:t>
      </w:r>
      <w:r w:rsidR="00877950" w:rsidRPr="00877950">
        <w:rPr>
          <w:rFonts w:ascii="GHEA Grapalat" w:hAnsi="GHEA Grapalat" w:cs="Times New Roman"/>
          <w:sz w:val="24"/>
          <w:szCs w:val="24"/>
        </w:rPr>
        <w:t>)</w:t>
      </w:r>
      <w:r w:rsidR="00877950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877950">
        <w:rPr>
          <w:rFonts w:ascii="GHEA Grapalat" w:hAnsi="GHEA Grapalat" w:cs="Times New Roman"/>
          <w:sz w:val="24"/>
          <w:szCs w:val="24"/>
          <w:lang w:val="en-GB"/>
        </w:rPr>
        <w:t>կողմից,</w:t>
      </w:r>
      <w:r w:rsidR="00877950" w:rsidRPr="00877950">
        <w:rPr>
          <w:rFonts w:ascii="GHEA Grapalat" w:eastAsia="Tahoma" w:hAnsi="GHEA Grapalat" w:cs="Tahoma"/>
          <w:sz w:val="24"/>
          <w:szCs w:val="24"/>
        </w:rPr>
        <w:t xml:space="preserve"> </w:t>
      </w:r>
      <w:r w:rsidR="00877950">
        <w:rPr>
          <w:rFonts w:ascii="GHEA Grapalat" w:eastAsia="Tahoma" w:hAnsi="GHEA Grapalat" w:cs="Tahoma"/>
          <w:sz w:val="24"/>
          <w:szCs w:val="24"/>
          <w:lang w:val="ru-RU"/>
        </w:rPr>
        <w:t>ե</w:t>
      </w:r>
      <w:r w:rsidR="00877950">
        <w:rPr>
          <w:rFonts w:ascii="GHEA Grapalat" w:eastAsia="Tahoma" w:hAnsi="GHEA Grapalat" w:cs="Tahoma"/>
          <w:sz w:val="24"/>
          <w:szCs w:val="24"/>
          <w:lang w:val="hy-AM"/>
        </w:rPr>
        <w:t>զ</w:t>
      </w:r>
      <w:r w:rsidR="00877950">
        <w:rPr>
          <w:rFonts w:ascii="GHEA Grapalat" w:eastAsia="Tahoma" w:hAnsi="GHEA Grapalat" w:cs="Tahoma"/>
          <w:sz w:val="24"/>
          <w:szCs w:val="24"/>
          <w:lang w:val="ru-RU"/>
        </w:rPr>
        <w:t>րակացության</w:t>
      </w:r>
      <w:r w:rsidR="0007409A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07409A" w:rsidRPr="00ED6B6F">
        <w:rPr>
          <w:rFonts w:ascii="GHEA Grapalat" w:eastAsia="Tahoma" w:hAnsi="GHEA Grapalat" w:cs="Tahoma"/>
          <w:sz w:val="24"/>
          <w:szCs w:val="24"/>
        </w:rPr>
        <w:t>է</w:t>
      </w:r>
      <w:r w:rsidR="00877950" w:rsidRPr="00877950">
        <w:rPr>
          <w:rFonts w:ascii="GHEA Grapalat" w:eastAsia="Tahoma" w:hAnsi="GHEA Grapalat" w:cs="Tahoma"/>
          <w:sz w:val="24"/>
          <w:szCs w:val="24"/>
        </w:rPr>
        <w:t xml:space="preserve"> </w:t>
      </w:r>
      <w:r w:rsidR="00877950">
        <w:rPr>
          <w:rFonts w:ascii="GHEA Grapalat" w:eastAsia="Tahoma" w:hAnsi="GHEA Grapalat" w:cs="Tahoma"/>
          <w:sz w:val="24"/>
          <w:szCs w:val="24"/>
          <w:lang w:val="ru-RU"/>
        </w:rPr>
        <w:t>հ</w:t>
      </w:r>
      <w:r w:rsidR="00877950">
        <w:rPr>
          <w:rFonts w:ascii="GHEA Grapalat" w:eastAsia="Tahoma" w:hAnsi="GHEA Grapalat" w:cs="Tahoma"/>
          <w:sz w:val="24"/>
          <w:szCs w:val="24"/>
          <w:lang w:val="hy-AM"/>
        </w:rPr>
        <w:t>ա</w:t>
      </w:r>
      <w:r w:rsidR="00877950">
        <w:rPr>
          <w:rFonts w:ascii="GHEA Grapalat" w:eastAsia="Tahoma" w:hAnsi="GHEA Grapalat" w:cs="Tahoma"/>
          <w:sz w:val="24"/>
          <w:szCs w:val="24"/>
          <w:lang w:val="ru-RU"/>
        </w:rPr>
        <w:t>նգել</w:t>
      </w:r>
      <w:r w:rsidR="0007409A" w:rsidRPr="00ED6B6F">
        <w:rPr>
          <w:rFonts w:ascii="GHEA Grapalat" w:hAnsi="GHEA Grapalat" w:cs="Times New Roman"/>
          <w:sz w:val="24"/>
          <w:szCs w:val="24"/>
        </w:rPr>
        <w:t xml:space="preserve">, </w:t>
      </w:r>
      <w:r w:rsidR="0007409A" w:rsidRPr="00ED6B6F">
        <w:rPr>
          <w:rFonts w:ascii="GHEA Grapalat" w:eastAsia="Tahoma" w:hAnsi="GHEA Grapalat" w:cs="Tahoma"/>
          <w:sz w:val="24"/>
          <w:szCs w:val="24"/>
        </w:rPr>
        <w:t>որ</w:t>
      </w:r>
      <w:r w:rsidR="0007409A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07409A" w:rsidRPr="00ED6B6F">
        <w:rPr>
          <w:rFonts w:ascii="GHEA Grapalat" w:eastAsia="Tahoma" w:hAnsi="GHEA Grapalat" w:cs="Tahoma"/>
          <w:sz w:val="24"/>
          <w:szCs w:val="24"/>
        </w:rPr>
        <w:t>պալատում</w:t>
      </w:r>
      <w:r w:rsidR="0007409A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07409A" w:rsidRPr="00ED6B6F">
        <w:rPr>
          <w:rFonts w:ascii="GHEA Grapalat" w:eastAsia="Tahoma" w:hAnsi="GHEA Grapalat" w:cs="Tahoma"/>
          <w:sz w:val="24"/>
          <w:szCs w:val="24"/>
        </w:rPr>
        <w:t>ֆինանսական</w:t>
      </w:r>
      <w:r w:rsidR="0007409A" w:rsidRPr="00ED6B6F">
        <w:rPr>
          <w:rFonts w:ascii="GHEA Grapalat" w:hAnsi="GHEA Grapalat" w:cs="Times New Roman"/>
          <w:sz w:val="24"/>
          <w:szCs w:val="24"/>
        </w:rPr>
        <w:t xml:space="preserve">, </w:t>
      </w:r>
      <w:r w:rsidR="0007409A" w:rsidRPr="00ED6B6F">
        <w:rPr>
          <w:rFonts w:ascii="GHEA Grapalat" w:eastAsia="Tahoma" w:hAnsi="GHEA Grapalat" w:cs="Tahoma"/>
          <w:sz w:val="24"/>
          <w:szCs w:val="24"/>
        </w:rPr>
        <w:t>համապատասխանության</w:t>
      </w:r>
      <w:r w:rsidR="0007409A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07409A" w:rsidRPr="00ED6B6F">
        <w:rPr>
          <w:rFonts w:ascii="GHEA Grapalat" w:eastAsia="Tahoma" w:hAnsi="GHEA Grapalat" w:cs="Tahoma"/>
          <w:sz w:val="24"/>
          <w:szCs w:val="24"/>
        </w:rPr>
        <w:t>և</w:t>
      </w:r>
      <w:r w:rsidR="0007409A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07409A" w:rsidRPr="00ED6B6F">
        <w:rPr>
          <w:rFonts w:ascii="GHEA Grapalat" w:eastAsia="Tahoma" w:hAnsi="GHEA Grapalat" w:cs="Tahoma"/>
          <w:sz w:val="24"/>
          <w:szCs w:val="24"/>
        </w:rPr>
        <w:t>կատարողականի</w:t>
      </w:r>
      <w:r w:rsidR="0007409A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ED6B6F">
        <w:rPr>
          <w:rFonts w:ascii="GHEA Grapalat" w:eastAsia="Tahoma" w:hAnsi="GHEA Grapalat" w:cs="Tahoma"/>
          <w:sz w:val="24"/>
          <w:szCs w:val="24"/>
        </w:rPr>
        <w:t>հաշվեքննություն</w:t>
      </w:r>
      <w:r w:rsidR="0007409A" w:rsidRPr="00ED6B6F">
        <w:rPr>
          <w:rFonts w:ascii="GHEA Grapalat" w:eastAsia="Tahoma" w:hAnsi="GHEA Grapalat" w:cs="Tahoma"/>
          <w:sz w:val="24"/>
          <w:szCs w:val="24"/>
        </w:rPr>
        <w:t>ների</w:t>
      </w:r>
      <w:r w:rsidR="0007409A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07409A" w:rsidRPr="00ED6B6F">
        <w:rPr>
          <w:rFonts w:ascii="GHEA Grapalat" w:eastAsia="Tahoma" w:hAnsi="GHEA Grapalat" w:cs="Tahoma"/>
          <w:sz w:val="24"/>
          <w:szCs w:val="24"/>
        </w:rPr>
        <w:t>որակի</w:t>
      </w:r>
      <w:r w:rsidR="0007409A" w:rsidRPr="00ED6B6F">
        <w:rPr>
          <w:rFonts w:ascii="GHEA Grapalat" w:hAnsi="GHEA Grapalat" w:cs="Times New Roman"/>
          <w:sz w:val="24"/>
          <w:szCs w:val="24"/>
        </w:rPr>
        <w:t xml:space="preserve">, </w:t>
      </w:r>
      <w:r w:rsidR="0007409A" w:rsidRPr="00ED6B6F">
        <w:rPr>
          <w:rFonts w:ascii="GHEA Grapalat" w:eastAsia="Tahoma" w:hAnsi="GHEA Grapalat" w:cs="Tahoma"/>
          <w:sz w:val="24"/>
          <w:szCs w:val="24"/>
        </w:rPr>
        <w:t>կադրերի</w:t>
      </w:r>
      <w:r w:rsidR="0007409A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07409A" w:rsidRPr="00ED6B6F">
        <w:rPr>
          <w:rFonts w:ascii="GHEA Grapalat" w:eastAsia="Tahoma" w:hAnsi="GHEA Grapalat" w:cs="Tahoma"/>
          <w:sz w:val="24"/>
          <w:szCs w:val="24"/>
        </w:rPr>
        <w:t>մասնագիտական</w:t>
      </w:r>
      <w:r w:rsidR="0007409A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07409A" w:rsidRPr="00ED6B6F">
        <w:rPr>
          <w:rFonts w:ascii="GHEA Grapalat" w:eastAsia="Tahoma" w:hAnsi="GHEA Grapalat" w:cs="Tahoma"/>
          <w:sz w:val="24"/>
          <w:szCs w:val="24"/>
        </w:rPr>
        <w:t>զարգացման</w:t>
      </w:r>
      <w:r w:rsidR="0007409A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07409A" w:rsidRPr="00ED6B6F">
        <w:rPr>
          <w:rFonts w:ascii="GHEA Grapalat" w:eastAsia="Tahoma" w:hAnsi="GHEA Grapalat" w:cs="Tahoma"/>
          <w:sz w:val="24"/>
          <w:szCs w:val="24"/>
        </w:rPr>
        <w:t>և</w:t>
      </w:r>
      <w:r w:rsidR="0007409A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877950">
        <w:rPr>
          <w:rFonts w:ascii="GHEA Grapalat" w:eastAsia="Tahoma" w:hAnsi="GHEA Grapalat" w:cs="Tahoma"/>
          <w:sz w:val="24"/>
          <w:szCs w:val="24"/>
          <w:lang w:val="hy-AM"/>
        </w:rPr>
        <w:t>աշխատակիցների</w:t>
      </w:r>
      <w:r w:rsidR="0007409A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07409A" w:rsidRPr="00ED6B6F">
        <w:rPr>
          <w:rFonts w:ascii="GHEA Grapalat" w:eastAsia="Tahoma" w:hAnsi="GHEA Grapalat" w:cs="Tahoma"/>
          <w:sz w:val="24"/>
          <w:szCs w:val="24"/>
        </w:rPr>
        <w:t>մասնագիտական</w:t>
      </w:r>
      <w:r w:rsidR="0007409A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07409A" w:rsidRPr="00ED6B6F">
        <w:rPr>
          <w:rFonts w:ascii="GHEA Grapalat" w:eastAsia="Tahoma" w:hAnsi="GHEA Grapalat" w:cs="Tahoma"/>
          <w:sz w:val="24"/>
          <w:szCs w:val="24"/>
        </w:rPr>
        <w:t>զարգացման</w:t>
      </w:r>
      <w:r w:rsidR="0007409A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07409A" w:rsidRPr="00ED6B6F">
        <w:rPr>
          <w:rFonts w:ascii="GHEA Grapalat" w:eastAsia="Tahoma" w:hAnsi="GHEA Grapalat" w:cs="Tahoma"/>
          <w:sz w:val="24"/>
          <w:szCs w:val="24"/>
        </w:rPr>
        <w:t>բարելավման</w:t>
      </w:r>
      <w:r w:rsidR="0007409A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07409A" w:rsidRPr="00ED6B6F">
        <w:rPr>
          <w:rFonts w:ascii="GHEA Grapalat" w:eastAsia="Tahoma" w:hAnsi="GHEA Grapalat" w:cs="Tahoma"/>
          <w:sz w:val="24"/>
          <w:szCs w:val="24"/>
        </w:rPr>
        <w:t>նպատակով</w:t>
      </w:r>
      <w:r w:rsidR="0007409A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07409A" w:rsidRPr="00ED6B6F">
        <w:rPr>
          <w:rFonts w:ascii="GHEA Grapalat" w:eastAsia="Tahoma" w:hAnsi="GHEA Grapalat" w:cs="Tahoma"/>
          <w:sz w:val="24"/>
          <w:szCs w:val="24"/>
        </w:rPr>
        <w:t>անհրաժեշտ է</w:t>
      </w:r>
      <w:r w:rsidR="0007409A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07409A" w:rsidRPr="00ED6B6F">
        <w:rPr>
          <w:rFonts w:ascii="GHEA Grapalat" w:eastAsia="Tahoma" w:hAnsi="GHEA Grapalat" w:cs="Tahoma"/>
          <w:sz w:val="24"/>
          <w:szCs w:val="24"/>
        </w:rPr>
        <w:t>մշակել</w:t>
      </w:r>
      <w:r w:rsidR="0007409A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877950">
        <w:rPr>
          <w:rFonts w:ascii="GHEA Grapalat" w:eastAsia="Tahoma" w:hAnsi="GHEA Grapalat" w:cs="Tahoma"/>
          <w:sz w:val="24"/>
          <w:szCs w:val="24"/>
          <w:lang w:val="hy-AM"/>
        </w:rPr>
        <w:t>գործառութային</w:t>
      </w:r>
      <w:r w:rsidR="0007409A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07409A" w:rsidRPr="00ED6B6F">
        <w:rPr>
          <w:rFonts w:ascii="GHEA Grapalat" w:eastAsia="Tahoma" w:hAnsi="GHEA Grapalat" w:cs="Tahoma"/>
          <w:sz w:val="24"/>
          <w:szCs w:val="24"/>
        </w:rPr>
        <w:t>և</w:t>
      </w:r>
      <w:r w:rsidR="0007409A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07409A" w:rsidRPr="00ED6B6F">
        <w:rPr>
          <w:rFonts w:ascii="GHEA Grapalat" w:eastAsia="Tahoma" w:hAnsi="GHEA Grapalat" w:cs="Tahoma"/>
          <w:sz w:val="24"/>
          <w:szCs w:val="24"/>
        </w:rPr>
        <w:t>վարչական</w:t>
      </w:r>
      <w:r w:rsidR="0007409A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07409A" w:rsidRPr="00ED6B6F">
        <w:rPr>
          <w:rFonts w:ascii="GHEA Grapalat" w:eastAsia="Tahoma" w:hAnsi="GHEA Grapalat" w:cs="Tahoma"/>
          <w:sz w:val="24"/>
          <w:szCs w:val="24"/>
        </w:rPr>
        <w:t>մի</w:t>
      </w:r>
      <w:r w:rsidR="0007409A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07409A" w:rsidRPr="00ED6B6F">
        <w:rPr>
          <w:rFonts w:ascii="GHEA Grapalat" w:eastAsia="Tahoma" w:hAnsi="GHEA Grapalat" w:cs="Tahoma"/>
          <w:sz w:val="24"/>
          <w:szCs w:val="24"/>
        </w:rPr>
        <w:t>շարք</w:t>
      </w:r>
      <w:r w:rsidR="0007409A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07409A" w:rsidRPr="00ED6B6F">
        <w:rPr>
          <w:rFonts w:ascii="GHEA Grapalat" w:eastAsia="Tahoma" w:hAnsi="GHEA Grapalat" w:cs="Tahoma"/>
          <w:sz w:val="24"/>
          <w:szCs w:val="24"/>
        </w:rPr>
        <w:t>ընթացակարգեր</w:t>
      </w:r>
      <w:r w:rsidR="0007409A" w:rsidRPr="00ED6B6F">
        <w:rPr>
          <w:rFonts w:ascii="GHEA Grapalat" w:hAnsi="GHEA Grapalat" w:cs="Times New Roman"/>
          <w:sz w:val="24"/>
          <w:szCs w:val="24"/>
        </w:rPr>
        <w:t xml:space="preserve">: </w:t>
      </w:r>
      <w:r w:rsidR="0007409A" w:rsidRPr="00ED6B6F">
        <w:rPr>
          <w:rFonts w:ascii="GHEA Grapalat" w:eastAsia="Tahoma" w:hAnsi="GHEA Grapalat" w:cs="Tahoma"/>
          <w:sz w:val="24"/>
          <w:szCs w:val="24"/>
        </w:rPr>
        <w:t>Օրինակ</w:t>
      </w:r>
      <w:r w:rsidR="0007409A" w:rsidRPr="00ED6B6F">
        <w:rPr>
          <w:rFonts w:ascii="GHEA Grapalat" w:hAnsi="GHEA Grapalat" w:cs="Times New Roman"/>
          <w:sz w:val="24"/>
          <w:szCs w:val="24"/>
        </w:rPr>
        <w:t xml:space="preserve">` </w:t>
      </w:r>
      <w:r w:rsidR="00ED6B6F">
        <w:rPr>
          <w:rFonts w:ascii="GHEA Grapalat" w:eastAsia="Tahoma" w:hAnsi="GHEA Grapalat" w:cs="Tahoma"/>
          <w:sz w:val="24"/>
          <w:szCs w:val="24"/>
        </w:rPr>
        <w:t>հաշվեքննության</w:t>
      </w:r>
      <w:r w:rsidR="0007409A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07409A" w:rsidRPr="00ED6B6F">
        <w:rPr>
          <w:rFonts w:ascii="GHEA Grapalat" w:eastAsia="Tahoma" w:hAnsi="GHEA Grapalat" w:cs="Tahoma"/>
          <w:sz w:val="24"/>
          <w:szCs w:val="24"/>
        </w:rPr>
        <w:t>և</w:t>
      </w:r>
      <w:r w:rsidR="0007409A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07409A" w:rsidRPr="00ED6B6F">
        <w:rPr>
          <w:rFonts w:ascii="GHEA Grapalat" w:eastAsia="Tahoma" w:hAnsi="GHEA Grapalat" w:cs="Tahoma"/>
          <w:sz w:val="24"/>
          <w:szCs w:val="24"/>
        </w:rPr>
        <w:t>գործունեության</w:t>
      </w:r>
      <w:r w:rsidR="0007409A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877950">
        <w:rPr>
          <w:rFonts w:ascii="GHEA Grapalat" w:eastAsia="Tahoma" w:hAnsi="GHEA Grapalat" w:cs="Tahoma"/>
          <w:sz w:val="24"/>
          <w:szCs w:val="24"/>
          <w:lang w:val="hy-AM"/>
        </w:rPr>
        <w:t>ծրագրի</w:t>
      </w:r>
      <w:r w:rsidR="0007409A" w:rsidRPr="00ED6B6F">
        <w:rPr>
          <w:rFonts w:ascii="GHEA Grapalat" w:eastAsia="Tahoma" w:hAnsi="GHEA Grapalat" w:cs="Tahoma"/>
          <w:sz w:val="24"/>
          <w:szCs w:val="24"/>
        </w:rPr>
        <w:t xml:space="preserve"> մշակ</w:t>
      </w:r>
      <w:r w:rsidR="00877950">
        <w:rPr>
          <w:rFonts w:ascii="GHEA Grapalat" w:eastAsia="Tahoma" w:hAnsi="GHEA Grapalat" w:cs="Tahoma"/>
          <w:sz w:val="24"/>
          <w:szCs w:val="24"/>
          <w:lang w:val="hy-AM"/>
        </w:rPr>
        <w:t>ման</w:t>
      </w:r>
      <w:r w:rsidR="0007409A" w:rsidRPr="00ED6B6F">
        <w:rPr>
          <w:rFonts w:ascii="GHEA Grapalat" w:hAnsi="GHEA Grapalat" w:cs="Times New Roman"/>
          <w:sz w:val="24"/>
          <w:szCs w:val="24"/>
        </w:rPr>
        <w:t xml:space="preserve">, </w:t>
      </w:r>
      <w:r w:rsidR="00877950">
        <w:rPr>
          <w:rFonts w:ascii="GHEA Grapalat" w:hAnsi="GHEA Grapalat" w:cs="Times New Roman"/>
          <w:sz w:val="24"/>
          <w:szCs w:val="24"/>
          <w:lang w:val="hy-AM"/>
        </w:rPr>
        <w:t xml:space="preserve">ՀՊ </w:t>
      </w:r>
      <w:r w:rsidR="0007409A" w:rsidRPr="00ED6B6F">
        <w:rPr>
          <w:rFonts w:ascii="GHEA Grapalat" w:eastAsia="Tahoma" w:hAnsi="GHEA Grapalat" w:cs="Tahoma"/>
          <w:sz w:val="24"/>
          <w:szCs w:val="24"/>
        </w:rPr>
        <w:t>անդամների</w:t>
      </w:r>
      <w:r w:rsidR="0007409A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07409A" w:rsidRPr="00ED6B6F">
        <w:rPr>
          <w:rFonts w:ascii="GHEA Grapalat" w:eastAsia="Tahoma" w:hAnsi="GHEA Grapalat" w:cs="Tahoma"/>
          <w:sz w:val="24"/>
          <w:szCs w:val="24"/>
        </w:rPr>
        <w:t>և</w:t>
      </w:r>
      <w:r w:rsidR="0007409A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ED6B6F">
        <w:rPr>
          <w:rFonts w:ascii="GHEA Grapalat" w:eastAsia="Tahoma" w:hAnsi="GHEA Grapalat" w:cs="Tahoma"/>
          <w:sz w:val="24"/>
          <w:szCs w:val="24"/>
        </w:rPr>
        <w:t>հաշվեքննություն</w:t>
      </w:r>
      <w:r w:rsidR="0007409A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07409A" w:rsidRPr="00ED6B6F">
        <w:rPr>
          <w:rFonts w:ascii="GHEA Grapalat" w:eastAsia="Tahoma" w:hAnsi="GHEA Grapalat" w:cs="Tahoma"/>
          <w:sz w:val="24"/>
          <w:szCs w:val="24"/>
        </w:rPr>
        <w:t>իրականացնող</w:t>
      </w:r>
      <w:r w:rsidR="0007409A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07409A" w:rsidRPr="00ED6B6F">
        <w:rPr>
          <w:rFonts w:ascii="GHEA Grapalat" w:eastAsia="Tahoma" w:hAnsi="GHEA Grapalat" w:cs="Tahoma"/>
          <w:sz w:val="24"/>
          <w:szCs w:val="24"/>
        </w:rPr>
        <w:t>կառուցվածքային</w:t>
      </w:r>
      <w:r w:rsidR="0007409A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07409A" w:rsidRPr="00ED6B6F">
        <w:rPr>
          <w:rFonts w:ascii="GHEA Grapalat" w:eastAsia="Tahoma" w:hAnsi="GHEA Grapalat" w:cs="Tahoma"/>
          <w:sz w:val="24"/>
          <w:szCs w:val="24"/>
        </w:rPr>
        <w:t>ստորաբաժանումների</w:t>
      </w:r>
      <w:r w:rsidR="0007409A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07409A" w:rsidRPr="00ED6B6F">
        <w:rPr>
          <w:rFonts w:ascii="GHEA Grapalat" w:eastAsia="Tahoma" w:hAnsi="GHEA Grapalat" w:cs="Tahoma"/>
          <w:sz w:val="24"/>
          <w:szCs w:val="24"/>
        </w:rPr>
        <w:t>միջև</w:t>
      </w:r>
      <w:r w:rsidR="00877950">
        <w:rPr>
          <w:rFonts w:ascii="GHEA Grapalat" w:eastAsia="Tahoma" w:hAnsi="GHEA Grapalat" w:cs="Tahoma"/>
          <w:sz w:val="24"/>
          <w:szCs w:val="24"/>
          <w:lang w:val="hy-AM"/>
        </w:rPr>
        <w:t xml:space="preserve"> </w:t>
      </w:r>
      <w:r w:rsidR="00877950" w:rsidRPr="00ED6B6F">
        <w:rPr>
          <w:rFonts w:ascii="GHEA Grapalat" w:eastAsia="Tahoma" w:hAnsi="GHEA Grapalat" w:cs="Tahoma"/>
          <w:sz w:val="24"/>
          <w:szCs w:val="24"/>
        </w:rPr>
        <w:t>պարբերաբար</w:t>
      </w:r>
      <w:r w:rsidR="00877950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877950" w:rsidRPr="00ED6B6F">
        <w:rPr>
          <w:rFonts w:ascii="GHEA Grapalat" w:eastAsia="Tahoma" w:hAnsi="GHEA Grapalat" w:cs="Tahoma"/>
          <w:sz w:val="24"/>
          <w:szCs w:val="24"/>
        </w:rPr>
        <w:t>աշխատանքի</w:t>
      </w:r>
      <w:r w:rsidR="00877950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877950">
        <w:rPr>
          <w:rFonts w:ascii="GHEA Grapalat" w:eastAsia="Tahoma" w:hAnsi="GHEA Grapalat" w:cs="Tahoma"/>
          <w:sz w:val="24"/>
          <w:szCs w:val="24"/>
        </w:rPr>
        <w:t>վերաբաշխ</w:t>
      </w:r>
      <w:r w:rsidR="00877950">
        <w:rPr>
          <w:rFonts w:ascii="GHEA Grapalat" w:eastAsia="Tahoma" w:hAnsi="GHEA Grapalat" w:cs="Tahoma"/>
          <w:sz w:val="24"/>
          <w:szCs w:val="24"/>
          <w:lang w:val="hy-AM"/>
        </w:rPr>
        <w:t>ման</w:t>
      </w:r>
      <w:r w:rsidR="00B17C44" w:rsidRPr="00ED6B6F">
        <w:rPr>
          <w:rFonts w:ascii="GHEA Grapalat" w:hAnsi="GHEA Grapalat" w:cs="Times New Roman"/>
          <w:sz w:val="24"/>
          <w:szCs w:val="24"/>
        </w:rPr>
        <w:t>,</w:t>
      </w:r>
      <w:r w:rsidR="0007409A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877950">
        <w:rPr>
          <w:rFonts w:ascii="GHEA Grapalat" w:eastAsia="Tahoma" w:hAnsi="GHEA Grapalat" w:cs="Tahoma"/>
          <w:sz w:val="24"/>
          <w:szCs w:val="24"/>
          <w:lang w:val="hy-AM"/>
        </w:rPr>
        <w:t>հաշվեքննողներ</w:t>
      </w:r>
      <w:r w:rsidR="0007409A" w:rsidRPr="00ED6B6F">
        <w:rPr>
          <w:rFonts w:ascii="GHEA Grapalat" w:eastAsia="Tahoma" w:hAnsi="GHEA Grapalat" w:cs="Tahoma"/>
          <w:sz w:val="24"/>
          <w:szCs w:val="24"/>
        </w:rPr>
        <w:t>ի</w:t>
      </w:r>
      <w:r w:rsidR="0007409A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07409A" w:rsidRPr="00ED6B6F">
        <w:rPr>
          <w:rFonts w:ascii="GHEA Grapalat" w:eastAsia="Tahoma" w:hAnsi="GHEA Grapalat" w:cs="Tahoma"/>
          <w:sz w:val="24"/>
          <w:szCs w:val="24"/>
        </w:rPr>
        <w:t>դեմ</w:t>
      </w:r>
      <w:r w:rsidR="0007409A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07409A" w:rsidRPr="00ED6B6F">
        <w:rPr>
          <w:rFonts w:ascii="GHEA Grapalat" w:eastAsia="Tahoma" w:hAnsi="GHEA Grapalat" w:cs="Tahoma"/>
          <w:sz w:val="24"/>
          <w:szCs w:val="24"/>
        </w:rPr>
        <w:t>բողոքների</w:t>
      </w:r>
      <w:r w:rsidR="0007409A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877950">
        <w:rPr>
          <w:rFonts w:ascii="GHEA Grapalat" w:eastAsia="Tahoma" w:hAnsi="GHEA Grapalat" w:cs="Tahoma"/>
          <w:sz w:val="24"/>
          <w:szCs w:val="24"/>
          <w:lang w:val="hy-AM"/>
        </w:rPr>
        <w:t>ուսումնասիրման</w:t>
      </w:r>
      <w:r w:rsidR="0007409A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07409A" w:rsidRPr="00ED6B6F">
        <w:rPr>
          <w:rFonts w:ascii="GHEA Grapalat" w:eastAsia="Tahoma" w:hAnsi="GHEA Grapalat" w:cs="Tahoma"/>
          <w:sz w:val="24"/>
          <w:szCs w:val="24"/>
        </w:rPr>
        <w:t>և</w:t>
      </w:r>
      <w:r w:rsidR="0007409A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07409A" w:rsidRPr="00ED6B6F">
        <w:rPr>
          <w:rFonts w:ascii="GHEA Grapalat" w:eastAsia="Tahoma" w:hAnsi="GHEA Grapalat" w:cs="Tahoma"/>
          <w:sz w:val="24"/>
          <w:szCs w:val="24"/>
        </w:rPr>
        <w:t>այ</w:t>
      </w:r>
      <w:r w:rsidR="00877950">
        <w:rPr>
          <w:rFonts w:ascii="GHEA Grapalat" w:eastAsia="Tahoma" w:hAnsi="GHEA Grapalat" w:cs="Tahoma"/>
          <w:sz w:val="24"/>
          <w:szCs w:val="24"/>
          <w:lang w:val="hy-AM"/>
        </w:rPr>
        <w:t>լ հարցերով:</w:t>
      </w:r>
      <w:r w:rsidR="0007409A" w:rsidRPr="00ED6B6F">
        <w:rPr>
          <w:rFonts w:ascii="GHEA Grapalat" w:hAnsi="GHEA Grapalat" w:cs="Times New Roman"/>
          <w:sz w:val="24"/>
          <w:szCs w:val="24"/>
        </w:rPr>
        <w:t xml:space="preserve"> </w:t>
      </w:r>
    </w:p>
    <w:p w:rsidR="00AD362F" w:rsidRPr="00ED6B6F" w:rsidRDefault="00AD362F" w:rsidP="00EB1BC4">
      <w:pPr>
        <w:spacing w:line="276" w:lineRule="auto"/>
        <w:jc w:val="both"/>
        <w:rPr>
          <w:rFonts w:ascii="GHEA Grapalat" w:hAnsi="GHEA Grapalat" w:cs="Times New Roman"/>
          <w:sz w:val="24"/>
          <w:szCs w:val="24"/>
        </w:rPr>
      </w:pPr>
    </w:p>
    <w:p w:rsidR="00AD362F" w:rsidRPr="00D53348" w:rsidRDefault="00995171" w:rsidP="000876FE">
      <w:pPr>
        <w:pStyle w:val="Heading2"/>
      </w:pPr>
      <w:bookmarkStart w:id="20" w:name="_Toc44373282"/>
      <w:proofErr w:type="gramStart"/>
      <w:r w:rsidRPr="00ED6B6F">
        <w:rPr>
          <w:rFonts w:eastAsia="Tahoma"/>
        </w:rPr>
        <w:t>Նպատակ</w:t>
      </w:r>
      <w:r w:rsidR="0007409A" w:rsidRPr="00ED6B6F">
        <w:rPr>
          <w:rFonts w:eastAsia="Tahoma"/>
        </w:rPr>
        <w:t xml:space="preserve"> </w:t>
      </w:r>
      <w:r w:rsidR="00AD362F" w:rsidRPr="00ED6B6F">
        <w:rPr>
          <w:rFonts w:cs="Times New Roman"/>
        </w:rPr>
        <w:t>2</w:t>
      </w:r>
      <w:r w:rsidR="0007409A" w:rsidRPr="00ED6B6F">
        <w:rPr>
          <w:rFonts w:cs="Times New Roman"/>
        </w:rPr>
        <w:t>.</w:t>
      </w:r>
      <w:proofErr w:type="gramEnd"/>
      <w:r w:rsidR="00AD362F" w:rsidRPr="00ED6B6F">
        <w:rPr>
          <w:rFonts w:cs="Times New Roman"/>
        </w:rPr>
        <w:t xml:space="preserve"> </w:t>
      </w:r>
      <w:r w:rsidR="00B17C44" w:rsidRPr="00ED6B6F">
        <w:rPr>
          <w:rFonts w:cs="Times New Roman"/>
        </w:rPr>
        <w:t xml:space="preserve"> </w:t>
      </w:r>
      <w:bookmarkEnd w:id="20"/>
      <w:r w:rsidR="003C2BC7">
        <w:rPr>
          <w:lang w:val="ru-RU"/>
        </w:rPr>
        <w:t>Հաշվեքննության</w:t>
      </w:r>
      <w:r w:rsidR="003C2BC7" w:rsidRPr="00D53348">
        <w:t xml:space="preserve"> </w:t>
      </w:r>
      <w:r w:rsidR="003C2BC7">
        <w:rPr>
          <w:lang w:val="ru-RU"/>
        </w:rPr>
        <w:t>ազդեցության</w:t>
      </w:r>
      <w:r w:rsidR="003C2BC7" w:rsidRPr="00D53348">
        <w:t xml:space="preserve"> </w:t>
      </w:r>
      <w:r w:rsidR="003C2BC7">
        <w:rPr>
          <w:lang w:val="ru-RU"/>
        </w:rPr>
        <w:t>բարելավում</w:t>
      </w:r>
    </w:p>
    <w:p w:rsidR="000876FE" w:rsidRPr="000876FE" w:rsidRDefault="000876FE" w:rsidP="000876FE"/>
    <w:p w:rsidR="00AD362F" w:rsidRPr="00C50B23" w:rsidRDefault="00C50B23" w:rsidP="00C50B23">
      <w:pPr>
        <w:spacing w:line="276" w:lineRule="auto"/>
        <w:jc w:val="both"/>
        <w:rPr>
          <w:rFonts w:ascii="GHEA Grapalat" w:hAnsi="GHEA Grapalat" w:cs="Times New Roman"/>
          <w:b/>
          <w:sz w:val="24"/>
          <w:szCs w:val="24"/>
        </w:rPr>
      </w:pPr>
      <w:r>
        <w:rPr>
          <w:rFonts w:ascii="GHEA Grapalat" w:hAnsi="GHEA Grapalat" w:cs="Tahoma"/>
          <w:b/>
          <w:sz w:val="24"/>
          <w:szCs w:val="24"/>
        </w:rPr>
        <w:t xml:space="preserve">ա. </w:t>
      </w:r>
      <w:r w:rsidR="00ED6B6F" w:rsidRPr="00C50B23">
        <w:rPr>
          <w:rFonts w:ascii="GHEA Grapalat" w:hAnsi="GHEA Grapalat" w:cs="Tahoma"/>
          <w:b/>
          <w:sz w:val="24"/>
          <w:szCs w:val="24"/>
        </w:rPr>
        <w:t>Հաշվեքննության</w:t>
      </w:r>
      <w:r w:rsidR="00B17C44" w:rsidRPr="00C50B23">
        <w:rPr>
          <w:rFonts w:ascii="GHEA Grapalat" w:hAnsi="GHEA Grapalat" w:cs="Tahoma"/>
          <w:b/>
          <w:sz w:val="24"/>
          <w:szCs w:val="24"/>
        </w:rPr>
        <w:t xml:space="preserve"> ռազմավարության</w:t>
      </w:r>
      <w:r w:rsidR="00877950" w:rsidRPr="00C50B23">
        <w:rPr>
          <w:rFonts w:ascii="GHEA Grapalat" w:hAnsi="GHEA Grapalat" w:cs="Tahoma"/>
          <w:b/>
          <w:sz w:val="24"/>
          <w:szCs w:val="24"/>
        </w:rPr>
        <w:t>,</w:t>
      </w:r>
      <w:r w:rsidR="00B17C44" w:rsidRPr="00C50B23">
        <w:rPr>
          <w:rFonts w:ascii="GHEA Grapalat" w:hAnsi="GHEA Grapalat" w:cs="Tahoma"/>
          <w:b/>
          <w:sz w:val="24"/>
          <w:szCs w:val="24"/>
        </w:rPr>
        <w:t xml:space="preserve"> </w:t>
      </w:r>
      <w:r w:rsidR="000359B7">
        <w:rPr>
          <w:rFonts w:ascii="GHEA Grapalat" w:hAnsi="GHEA Grapalat" w:cs="Tahoma"/>
          <w:b/>
          <w:sz w:val="24"/>
          <w:szCs w:val="24"/>
        </w:rPr>
        <w:t>պլանավորման</w:t>
      </w:r>
      <w:r w:rsidR="00B17C44" w:rsidRPr="00C50B23">
        <w:rPr>
          <w:rFonts w:ascii="GHEA Grapalat" w:hAnsi="GHEA Grapalat" w:cs="Tahoma"/>
          <w:b/>
          <w:sz w:val="24"/>
          <w:szCs w:val="24"/>
        </w:rPr>
        <w:t xml:space="preserve"> </w:t>
      </w:r>
      <w:r w:rsidR="00877950" w:rsidRPr="00C50B23">
        <w:rPr>
          <w:rFonts w:ascii="GHEA Grapalat" w:hAnsi="GHEA Grapalat" w:cs="Tahoma"/>
          <w:b/>
          <w:sz w:val="24"/>
          <w:szCs w:val="24"/>
          <w:lang w:val="en-GB"/>
        </w:rPr>
        <w:t>ու</w:t>
      </w:r>
      <w:r w:rsidR="00B17C44" w:rsidRPr="00C50B23">
        <w:rPr>
          <w:rFonts w:ascii="GHEA Grapalat" w:hAnsi="GHEA Grapalat" w:cs="Tahoma"/>
          <w:b/>
          <w:sz w:val="24"/>
          <w:szCs w:val="24"/>
        </w:rPr>
        <w:t xml:space="preserve"> </w:t>
      </w:r>
      <w:r w:rsidR="00877950" w:rsidRPr="00C50B23">
        <w:rPr>
          <w:rFonts w:ascii="GHEA Grapalat" w:hAnsi="GHEA Grapalat" w:cs="Tahoma"/>
          <w:b/>
          <w:sz w:val="24"/>
          <w:szCs w:val="24"/>
        </w:rPr>
        <w:t xml:space="preserve">գործունեության </w:t>
      </w:r>
      <w:r w:rsidR="00B17C44" w:rsidRPr="00C50B23">
        <w:rPr>
          <w:rFonts w:ascii="GHEA Grapalat" w:hAnsi="GHEA Grapalat" w:cs="Tahoma"/>
          <w:b/>
          <w:sz w:val="24"/>
          <w:szCs w:val="24"/>
        </w:rPr>
        <w:t>ցիկլի մշակում</w:t>
      </w:r>
    </w:p>
    <w:p w:rsidR="00AD362F" w:rsidRPr="00ED6B6F" w:rsidRDefault="00B17C44" w:rsidP="00EB1BC4">
      <w:pPr>
        <w:spacing w:line="276" w:lineRule="auto"/>
        <w:jc w:val="both"/>
        <w:rPr>
          <w:rFonts w:ascii="GHEA Grapalat" w:hAnsi="GHEA Grapalat" w:cs="Times New Roman"/>
          <w:sz w:val="24"/>
          <w:szCs w:val="24"/>
        </w:rPr>
      </w:pPr>
      <w:r w:rsidRPr="00ED6B6F">
        <w:rPr>
          <w:rFonts w:ascii="GHEA Grapalat" w:hAnsi="GHEA Grapalat" w:cs="Tahoma"/>
          <w:sz w:val="24"/>
          <w:szCs w:val="24"/>
        </w:rPr>
        <w:t>Քան</w:t>
      </w:r>
      <w:r w:rsidR="00877950">
        <w:rPr>
          <w:rFonts w:ascii="GHEA Grapalat" w:hAnsi="GHEA Grapalat" w:cs="Tahoma"/>
          <w:sz w:val="24"/>
          <w:szCs w:val="24"/>
        </w:rPr>
        <w:t>ի որ</w:t>
      </w:r>
      <w:r w:rsidRPr="00ED6B6F">
        <w:rPr>
          <w:rFonts w:ascii="GHEA Grapalat" w:hAnsi="GHEA Grapalat" w:cs="Tahoma"/>
          <w:sz w:val="24"/>
          <w:szCs w:val="24"/>
        </w:rPr>
        <w:t xml:space="preserve"> </w:t>
      </w:r>
      <w:r w:rsidR="00877950">
        <w:rPr>
          <w:rFonts w:ascii="GHEA Grapalat" w:hAnsi="GHEA Grapalat" w:cs="Tahoma"/>
          <w:sz w:val="24"/>
          <w:szCs w:val="24"/>
        </w:rPr>
        <w:t>ՀՊ-ն</w:t>
      </w:r>
      <w:r w:rsidRPr="00ED6B6F">
        <w:rPr>
          <w:rFonts w:ascii="GHEA Grapalat" w:hAnsi="GHEA Grapalat" w:cs="Tahoma"/>
          <w:sz w:val="24"/>
          <w:szCs w:val="24"/>
        </w:rPr>
        <w:t xml:space="preserve"> նպատակ ունի </w:t>
      </w:r>
      <w:r w:rsidR="00877950">
        <w:rPr>
          <w:rFonts w:ascii="GHEA Grapalat" w:hAnsi="GHEA Grapalat" w:cs="Tahoma"/>
          <w:sz w:val="24"/>
          <w:szCs w:val="24"/>
        </w:rPr>
        <w:t>իրականացնել</w:t>
      </w:r>
      <w:r w:rsidRPr="00ED6B6F">
        <w:rPr>
          <w:rFonts w:ascii="GHEA Grapalat" w:hAnsi="GHEA Grapalat" w:cs="Tahoma"/>
          <w:sz w:val="24"/>
          <w:szCs w:val="24"/>
        </w:rPr>
        <w:t xml:space="preserve"> </w:t>
      </w:r>
      <w:r w:rsidR="00AD362F" w:rsidRPr="00ED6B6F">
        <w:rPr>
          <w:rFonts w:ascii="GHEA Grapalat" w:hAnsi="GHEA Grapalat" w:cs="Times New Roman"/>
          <w:sz w:val="24"/>
          <w:szCs w:val="24"/>
        </w:rPr>
        <w:t>ISSAI</w:t>
      </w:r>
      <w:r w:rsidR="00877950">
        <w:rPr>
          <w:rFonts w:ascii="GHEA Grapalat" w:hAnsi="GHEA Grapalat" w:cs="Times New Roman"/>
          <w:sz w:val="24"/>
          <w:szCs w:val="24"/>
        </w:rPr>
        <w:t>-ներին</w:t>
      </w:r>
      <w:r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Pr="00ED6B6F">
        <w:rPr>
          <w:rFonts w:ascii="GHEA Grapalat" w:hAnsi="GHEA Grapalat" w:cs="Tahoma"/>
          <w:sz w:val="24"/>
          <w:szCs w:val="24"/>
        </w:rPr>
        <w:t xml:space="preserve">համապատասխան ֆինանսական, համապատասխանության և կատարողականի </w:t>
      </w:r>
      <w:r w:rsidR="00ED6B6F">
        <w:rPr>
          <w:rFonts w:ascii="GHEA Grapalat" w:hAnsi="GHEA Grapalat" w:cs="Tahoma"/>
          <w:sz w:val="24"/>
          <w:szCs w:val="24"/>
        </w:rPr>
        <w:t>հաշվեքննություն</w:t>
      </w:r>
      <w:r w:rsidR="00877950">
        <w:rPr>
          <w:rFonts w:ascii="GHEA Grapalat" w:hAnsi="GHEA Grapalat" w:cs="Tahoma"/>
          <w:sz w:val="24"/>
          <w:szCs w:val="24"/>
        </w:rPr>
        <w:t>ներ</w:t>
      </w:r>
      <w:r w:rsidRPr="00ED6B6F">
        <w:rPr>
          <w:rFonts w:ascii="GHEA Grapalat" w:hAnsi="GHEA Grapalat" w:cs="Tahoma"/>
          <w:sz w:val="24"/>
          <w:szCs w:val="24"/>
        </w:rPr>
        <w:t xml:space="preserve">, </w:t>
      </w:r>
      <w:r w:rsidR="00ED6B6F">
        <w:rPr>
          <w:rFonts w:ascii="GHEA Grapalat" w:hAnsi="GHEA Grapalat" w:cs="Tahoma"/>
          <w:sz w:val="24"/>
          <w:szCs w:val="24"/>
        </w:rPr>
        <w:t>հաշվեքննության</w:t>
      </w:r>
      <w:r w:rsidRPr="00ED6B6F">
        <w:rPr>
          <w:rFonts w:ascii="GHEA Grapalat" w:hAnsi="GHEA Grapalat" w:cs="Tahoma"/>
          <w:sz w:val="24"/>
          <w:szCs w:val="24"/>
        </w:rPr>
        <w:t xml:space="preserve"> տարեկան </w:t>
      </w:r>
      <w:r w:rsidR="006B422E">
        <w:rPr>
          <w:rFonts w:ascii="GHEA Grapalat" w:hAnsi="GHEA Grapalat" w:cs="Tahoma"/>
          <w:sz w:val="24"/>
          <w:szCs w:val="24"/>
        </w:rPr>
        <w:t>պլանավորման</w:t>
      </w:r>
      <w:r w:rsidRPr="00ED6B6F">
        <w:rPr>
          <w:rFonts w:ascii="GHEA Grapalat" w:hAnsi="GHEA Grapalat" w:cs="Tahoma"/>
          <w:sz w:val="24"/>
          <w:szCs w:val="24"/>
        </w:rPr>
        <w:t xml:space="preserve"> գործընթացը պետք է </w:t>
      </w:r>
      <w:r w:rsidR="00877950">
        <w:rPr>
          <w:rFonts w:ascii="GHEA Grapalat" w:hAnsi="GHEA Grapalat" w:cs="Tahoma"/>
          <w:sz w:val="24"/>
          <w:szCs w:val="24"/>
        </w:rPr>
        <w:t>վերափոխվի</w:t>
      </w:r>
      <w:r w:rsidRPr="00ED6B6F">
        <w:rPr>
          <w:rFonts w:ascii="GHEA Grapalat" w:hAnsi="GHEA Grapalat" w:cs="Times New Roman"/>
          <w:sz w:val="24"/>
          <w:szCs w:val="24"/>
        </w:rPr>
        <w:t>:</w:t>
      </w:r>
    </w:p>
    <w:p w:rsidR="002334E0" w:rsidRDefault="006F573C" w:rsidP="00EB1BC4">
      <w:pPr>
        <w:spacing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>
        <w:rPr>
          <w:rFonts w:ascii="GHEA Grapalat" w:hAnsi="GHEA Grapalat" w:cs="Tahoma"/>
          <w:sz w:val="24"/>
          <w:szCs w:val="24"/>
        </w:rPr>
        <w:t>Համաձայն ՀՊ օրենքի</w:t>
      </w:r>
      <w:r w:rsidR="006667D9" w:rsidRPr="006667D9">
        <w:rPr>
          <w:rFonts w:ascii="GHEA Grapalat" w:hAnsi="GHEA Grapalat" w:cs="Tahoma"/>
          <w:sz w:val="24"/>
          <w:szCs w:val="24"/>
        </w:rPr>
        <w:t>`</w:t>
      </w:r>
      <w:r w:rsidR="00AD362F" w:rsidRPr="00ED6B6F">
        <w:rPr>
          <w:rStyle w:val="FootnoteReference"/>
          <w:rFonts w:ascii="GHEA Grapalat" w:hAnsi="GHEA Grapalat" w:cs="Times New Roman"/>
          <w:sz w:val="24"/>
          <w:szCs w:val="24"/>
        </w:rPr>
        <w:footnoteReference w:id="26"/>
      </w:r>
      <w:r w:rsidR="00AD362F" w:rsidRPr="00ED6B6F">
        <w:rPr>
          <w:rFonts w:ascii="GHEA Grapalat" w:hAnsi="GHEA Grapalat" w:cs="Times New Roman"/>
          <w:sz w:val="24"/>
          <w:szCs w:val="24"/>
        </w:rPr>
        <w:t xml:space="preserve"> </w:t>
      </w:r>
      <w:r w:rsidR="006667D9" w:rsidRPr="006667D9">
        <w:rPr>
          <w:rFonts w:ascii="GHEA Grapalat" w:hAnsi="GHEA Grapalat" w:cs="Times New Roman"/>
          <w:sz w:val="24"/>
          <w:szCs w:val="24"/>
        </w:rPr>
        <w:t xml:space="preserve">Պետական բյուջեի կատարման վերաբերյալ եզրակացությունը կազմվում է հաշվետու տարվա պետական բյուջեի ֆինանսական և համապատասխանության հաշվեքննության միջոցով: </w:t>
      </w:r>
      <w:r w:rsidR="006667D9">
        <w:rPr>
          <w:rFonts w:ascii="GHEA Grapalat" w:hAnsi="GHEA Grapalat" w:cs="Times New Roman"/>
          <w:sz w:val="24"/>
          <w:szCs w:val="24"/>
          <w:lang w:val="hy-AM"/>
        </w:rPr>
        <w:t>ՀՊ-ն</w:t>
      </w:r>
      <w:r w:rsidR="006667D9" w:rsidRPr="006667D9">
        <w:rPr>
          <w:rFonts w:ascii="GHEA Grapalat" w:hAnsi="GHEA Grapalat" w:cs="Times New Roman"/>
          <w:sz w:val="24"/>
          <w:szCs w:val="24"/>
        </w:rPr>
        <w:t xml:space="preserve"> պետական բյուջեի կատարման վերաբերյալ եզրակացությունն </w:t>
      </w:r>
      <w:r w:rsidR="006F68AC">
        <w:rPr>
          <w:rFonts w:ascii="GHEA Grapalat" w:hAnsi="GHEA Grapalat" w:cs="Times New Roman"/>
          <w:sz w:val="24"/>
          <w:szCs w:val="24"/>
          <w:lang w:val="hy-AM"/>
        </w:rPr>
        <w:t>ԱԺ</w:t>
      </w:r>
      <w:r w:rsidR="006667D9" w:rsidRPr="006667D9">
        <w:rPr>
          <w:rFonts w:ascii="GHEA Grapalat" w:hAnsi="GHEA Grapalat" w:cs="Times New Roman"/>
          <w:sz w:val="24"/>
          <w:szCs w:val="24"/>
        </w:rPr>
        <w:t xml:space="preserve"> է ներկայացնում կառավարության կողմից պետական բյուջեի կատարման վերաբերյալ հաշվետվությունն </w:t>
      </w:r>
      <w:r w:rsidR="005506D9">
        <w:rPr>
          <w:rFonts w:ascii="GHEA Grapalat" w:hAnsi="GHEA Grapalat" w:cs="Times New Roman"/>
          <w:sz w:val="24"/>
          <w:szCs w:val="24"/>
          <w:lang w:val="hy-AM"/>
        </w:rPr>
        <w:t>ԱԺ</w:t>
      </w:r>
      <w:r w:rsidR="006667D9" w:rsidRPr="006667D9">
        <w:rPr>
          <w:rFonts w:ascii="GHEA Grapalat" w:hAnsi="GHEA Grapalat" w:cs="Times New Roman"/>
          <w:sz w:val="24"/>
          <w:szCs w:val="24"/>
        </w:rPr>
        <w:t xml:space="preserve"> ներկայացնելուց հետո՝ մեկ ամսվա ընթացքում։</w:t>
      </w:r>
      <w:r w:rsidR="008A4470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</w:p>
    <w:p w:rsidR="00AD362F" w:rsidRPr="008A4470" w:rsidRDefault="00EA00C1" w:rsidP="00EB1BC4">
      <w:pPr>
        <w:spacing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EA00C1">
        <w:rPr>
          <w:rFonts w:ascii="GHEA Grapalat" w:hAnsi="GHEA Grapalat" w:cs="Tahoma"/>
          <w:sz w:val="24"/>
          <w:szCs w:val="24"/>
          <w:lang w:val="hy-AM"/>
        </w:rPr>
        <w:t>Գործունեության ծրագրի առաջին մաս</w:t>
      </w:r>
      <w:r w:rsidR="00F66579" w:rsidRPr="00F66579">
        <w:rPr>
          <w:rFonts w:ascii="GHEA Grapalat" w:hAnsi="GHEA Grapalat" w:cs="Tahoma"/>
          <w:sz w:val="24"/>
          <w:szCs w:val="24"/>
          <w:lang w:val="hy-AM"/>
        </w:rPr>
        <w:t>ի շրջանակներու</w:t>
      </w:r>
      <w:r w:rsidR="00F66579" w:rsidRPr="00615DCE">
        <w:rPr>
          <w:rFonts w:ascii="GHEA Grapalat" w:hAnsi="GHEA Grapalat" w:cs="Tahoma"/>
          <w:sz w:val="24"/>
          <w:szCs w:val="24"/>
          <w:lang w:val="hy-AM"/>
        </w:rPr>
        <w:t>մ</w:t>
      </w:r>
      <w:r w:rsidR="003600EC" w:rsidRPr="003600EC">
        <w:rPr>
          <w:rFonts w:ascii="GHEA Grapalat" w:hAnsi="GHEA Grapalat" w:cs="Tahoma"/>
          <w:sz w:val="24"/>
          <w:szCs w:val="24"/>
          <w:lang w:val="hy-AM"/>
        </w:rPr>
        <w:t xml:space="preserve"> </w:t>
      </w:r>
      <w:r w:rsidR="00E0278D" w:rsidRPr="008A4470">
        <w:rPr>
          <w:rFonts w:ascii="GHEA Grapalat" w:hAnsi="GHEA Grapalat" w:cs="Tahoma"/>
          <w:sz w:val="24"/>
          <w:szCs w:val="24"/>
          <w:lang w:val="hy-AM"/>
        </w:rPr>
        <w:t>ֆինանսական</w:t>
      </w:r>
      <w:r w:rsidR="006F573C" w:rsidRPr="008A4470">
        <w:rPr>
          <w:rFonts w:ascii="GHEA Grapalat" w:hAnsi="GHEA Grapalat" w:cs="Tahoma"/>
          <w:sz w:val="24"/>
          <w:szCs w:val="24"/>
          <w:lang w:val="hy-AM"/>
        </w:rPr>
        <w:t xml:space="preserve"> և համապատասխանության</w:t>
      </w:r>
      <w:r w:rsidR="00E0278D" w:rsidRPr="008A4470">
        <w:rPr>
          <w:rFonts w:ascii="GHEA Grapalat" w:hAnsi="GHEA Grapalat" w:cs="Tahoma"/>
          <w:sz w:val="24"/>
          <w:szCs w:val="24"/>
          <w:lang w:val="hy-AM"/>
        </w:rPr>
        <w:t xml:space="preserve"> </w:t>
      </w:r>
      <w:r w:rsidR="00ED6B6F" w:rsidRPr="008A4470">
        <w:rPr>
          <w:rFonts w:ascii="GHEA Grapalat" w:hAnsi="GHEA Grapalat" w:cs="Tahoma"/>
          <w:sz w:val="24"/>
          <w:szCs w:val="24"/>
          <w:lang w:val="hy-AM"/>
        </w:rPr>
        <w:t>հաշվեքննության</w:t>
      </w:r>
      <w:r w:rsidR="00E0278D" w:rsidRPr="008A4470">
        <w:rPr>
          <w:rFonts w:ascii="GHEA Grapalat" w:hAnsi="GHEA Grapalat" w:cs="Tahoma"/>
          <w:sz w:val="24"/>
          <w:szCs w:val="24"/>
          <w:lang w:val="hy-AM"/>
        </w:rPr>
        <w:t xml:space="preserve"> </w:t>
      </w:r>
      <w:r w:rsidR="006B422E" w:rsidRPr="008A4470">
        <w:rPr>
          <w:rFonts w:ascii="GHEA Grapalat" w:hAnsi="GHEA Grapalat" w:cs="Tahoma"/>
          <w:sz w:val="24"/>
          <w:szCs w:val="24"/>
          <w:lang w:val="hy-AM"/>
        </w:rPr>
        <w:t>պլանավորմանը</w:t>
      </w:r>
      <w:r w:rsidR="00E0278D" w:rsidRPr="008A4470">
        <w:rPr>
          <w:rFonts w:ascii="GHEA Grapalat" w:hAnsi="GHEA Grapalat" w:cs="Tahoma"/>
          <w:sz w:val="24"/>
          <w:szCs w:val="24"/>
          <w:lang w:val="hy-AM"/>
        </w:rPr>
        <w:t xml:space="preserve"> պետք է հետևի </w:t>
      </w:r>
      <w:r w:rsidR="006F573C" w:rsidRPr="008A4470">
        <w:rPr>
          <w:rFonts w:ascii="GHEA Grapalat" w:hAnsi="GHEA Grapalat" w:cs="Tahoma"/>
          <w:sz w:val="24"/>
          <w:szCs w:val="24"/>
          <w:lang w:val="hy-AM"/>
        </w:rPr>
        <w:lastRenderedPageBreak/>
        <w:t xml:space="preserve">հաշվեքննության </w:t>
      </w:r>
      <w:r w:rsidR="00E0278D" w:rsidRPr="008A4470">
        <w:rPr>
          <w:rFonts w:ascii="GHEA Grapalat" w:hAnsi="GHEA Grapalat" w:cs="Tahoma"/>
          <w:sz w:val="24"/>
          <w:szCs w:val="24"/>
          <w:lang w:val="hy-AM"/>
        </w:rPr>
        <w:t>ստանդարտ</w:t>
      </w:r>
      <w:r w:rsidR="006F573C" w:rsidRPr="008A4470">
        <w:rPr>
          <w:rFonts w:ascii="GHEA Grapalat" w:hAnsi="GHEA Grapalat" w:cs="Tahoma"/>
          <w:sz w:val="24"/>
          <w:szCs w:val="24"/>
          <w:lang w:val="hy-AM"/>
        </w:rPr>
        <w:t>ացված ցիկլ՝ պլանավորման, իրականացման և հաշվետվողականության փուլերով</w:t>
      </w:r>
      <w:r w:rsidR="00E0278D" w:rsidRPr="008A4470">
        <w:rPr>
          <w:rFonts w:ascii="GHEA Grapalat" w:hAnsi="GHEA Grapalat" w:cs="Tahoma"/>
          <w:sz w:val="24"/>
          <w:szCs w:val="24"/>
          <w:lang w:val="hy-AM"/>
        </w:rPr>
        <w:t xml:space="preserve">: </w:t>
      </w:r>
      <w:r w:rsidR="0020754E" w:rsidRPr="008A4470">
        <w:rPr>
          <w:rFonts w:ascii="GHEA Grapalat" w:hAnsi="GHEA Grapalat" w:cs="Tahoma"/>
          <w:sz w:val="24"/>
          <w:szCs w:val="24"/>
          <w:lang w:val="hy-AM"/>
        </w:rPr>
        <w:t>ՀՊ-ն</w:t>
      </w:r>
      <w:r w:rsidR="00F93A39" w:rsidRPr="008A4470">
        <w:rPr>
          <w:rFonts w:ascii="GHEA Grapalat" w:hAnsi="GHEA Grapalat" w:cs="Tahoma"/>
          <w:sz w:val="24"/>
          <w:szCs w:val="24"/>
          <w:lang w:val="hy-AM"/>
        </w:rPr>
        <w:t xml:space="preserve"> նաև </w:t>
      </w:r>
      <w:r w:rsidR="006F573C" w:rsidRPr="008A4470">
        <w:rPr>
          <w:rFonts w:ascii="GHEA Grapalat" w:hAnsi="GHEA Grapalat" w:cs="Tahoma"/>
          <w:sz w:val="24"/>
          <w:szCs w:val="24"/>
          <w:lang w:val="hy-AM"/>
        </w:rPr>
        <w:t>իրականացնում է</w:t>
      </w:r>
      <w:r w:rsidR="00F93A39" w:rsidRPr="008A4470">
        <w:rPr>
          <w:rFonts w:ascii="GHEA Grapalat" w:hAnsi="GHEA Grapalat" w:cs="Tahoma"/>
          <w:sz w:val="24"/>
          <w:szCs w:val="24"/>
          <w:lang w:val="hy-AM"/>
        </w:rPr>
        <w:t xml:space="preserve"> համապատասխանության և կատարողականի </w:t>
      </w:r>
      <w:r w:rsidR="00ED6B6F" w:rsidRPr="008A4470">
        <w:rPr>
          <w:rFonts w:ascii="GHEA Grapalat" w:hAnsi="GHEA Grapalat" w:cs="Tahoma"/>
          <w:sz w:val="24"/>
          <w:szCs w:val="24"/>
          <w:lang w:val="hy-AM"/>
        </w:rPr>
        <w:t>հաշվեքննություն</w:t>
      </w:r>
      <w:r w:rsidR="006F573C" w:rsidRPr="008A4470">
        <w:rPr>
          <w:rFonts w:ascii="GHEA Grapalat" w:hAnsi="GHEA Grapalat" w:cs="Tahoma"/>
          <w:sz w:val="24"/>
          <w:szCs w:val="24"/>
          <w:lang w:val="hy-AM"/>
        </w:rPr>
        <w:t>ներ</w:t>
      </w:r>
      <w:r w:rsidR="00AD362F" w:rsidRPr="00ED6B6F">
        <w:rPr>
          <w:rStyle w:val="FootnoteReference"/>
          <w:rFonts w:ascii="GHEA Grapalat" w:hAnsi="GHEA Grapalat" w:cs="Times New Roman"/>
          <w:sz w:val="24"/>
          <w:szCs w:val="24"/>
        </w:rPr>
        <w:footnoteReference w:id="27"/>
      </w:r>
      <w:r w:rsidR="00F93A39" w:rsidRPr="008A4470">
        <w:rPr>
          <w:rFonts w:ascii="GHEA Grapalat" w:hAnsi="GHEA Grapalat" w:cs="Tahoma"/>
          <w:sz w:val="24"/>
          <w:szCs w:val="24"/>
          <w:lang w:val="hy-AM"/>
        </w:rPr>
        <w:t xml:space="preserve">, </w:t>
      </w:r>
      <w:r w:rsidR="00B2490D" w:rsidRPr="008A4470">
        <w:rPr>
          <w:rFonts w:ascii="GHEA Grapalat" w:hAnsi="GHEA Grapalat" w:cs="Tahoma"/>
          <w:sz w:val="24"/>
          <w:szCs w:val="24"/>
          <w:lang w:val="hy-AM"/>
        </w:rPr>
        <w:t xml:space="preserve"> բայց այն ճկուն է </w:t>
      </w:r>
      <w:r w:rsidR="00ED6B6F" w:rsidRPr="008A4470">
        <w:rPr>
          <w:rFonts w:ascii="GHEA Grapalat" w:hAnsi="GHEA Grapalat" w:cs="Tahoma"/>
          <w:sz w:val="24"/>
          <w:szCs w:val="24"/>
          <w:lang w:val="hy-AM"/>
        </w:rPr>
        <w:t>հաշվեքննության</w:t>
      </w:r>
      <w:r w:rsidR="00B2490D" w:rsidRPr="008A4470">
        <w:rPr>
          <w:rFonts w:ascii="GHEA Grapalat" w:hAnsi="GHEA Grapalat" w:cs="Tahoma"/>
          <w:sz w:val="24"/>
          <w:szCs w:val="24"/>
          <w:lang w:val="hy-AM"/>
        </w:rPr>
        <w:t xml:space="preserve"> այս տեսակների </w:t>
      </w:r>
      <w:r w:rsidR="006F573C" w:rsidRPr="008A4470">
        <w:rPr>
          <w:rFonts w:ascii="GHEA Grapalat" w:hAnsi="GHEA Grapalat" w:cs="Tahoma"/>
          <w:sz w:val="24"/>
          <w:szCs w:val="24"/>
          <w:lang w:val="hy-AM"/>
        </w:rPr>
        <w:t>մասով</w:t>
      </w:r>
      <w:r w:rsidR="00B2490D" w:rsidRPr="008A4470">
        <w:rPr>
          <w:rFonts w:ascii="GHEA Grapalat" w:hAnsi="GHEA Grapalat" w:cs="Tahoma"/>
          <w:sz w:val="24"/>
          <w:szCs w:val="24"/>
          <w:lang w:val="hy-AM"/>
        </w:rPr>
        <w:t xml:space="preserve"> </w:t>
      </w:r>
      <w:r w:rsidR="006B422E" w:rsidRPr="008A4470">
        <w:rPr>
          <w:rFonts w:ascii="GHEA Grapalat" w:hAnsi="GHEA Grapalat" w:cs="Tahoma"/>
          <w:sz w:val="24"/>
          <w:szCs w:val="24"/>
          <w:lang w:val="hy-AM"/>
        </w:rPr>
        <w:t>պլանավորելու</w:t>
      </w:r>
      <w:r w:rsidR="00B2490D" w:rsidRPr="008A4470">
        <w:rPr>
          <w:rFonts w:ascii="GHEA Grapalat" w:hAnsi="GHEA Grapalat" w:cs="Tahoma"/>
          <w:sz w:val="24"/>
          <w:szCs w:val="24"/>
          <w:lang w:val="hy-AM"/>
        </w:rPr>
        <w:t xml:space="preserve"> հարցում</w:t>
      </w:r>
      <w:r w:rsidR="00B2490D" w:rsidRPr="008A4470">
        <w:rPr>
          <w:rFonts w:ascii="GHEA Grapalat" w:hAnsi="GHEA Grapalat" w:cs="Times New Roman"/>
          <w:sz w:val="24"/>
          <w:szCs w:val="24"/>
          <w:lang w:val="hy-AM"/>
        </w:rPr>
        <w:t xml:space="preserve">: </w:t>
      </w:r>
      <w:r w:rsidR="00C95CE6" w:rsidRPr="008A4470">
        <w:rPr>
          <w:rFonts w:ascii="GHEA Grapalat" w:hAnsi="GHEA Grapalat" w:cs="Tahoma"/>
          <w:sz w:val="24"/>
          <w:szCs w:val="24"/>
          <w:lang w:val="hy-AM"/>
        </w:rPr>
        <w:t>Հինգ</w:t>
      </w:r>
      <w:r w:rsidR="00B2490D" w:rsidRPr="008A4470">
        <w:rPr>
          <w:rFonts w:ascii="GHEA Grapalat" w:hAnsi="GHEA Grapalat" w:cs="Tahoma"/>
          <w:sz w:val="24"/>
          <w:szCs w:val="24"/>
          <w:lang w:val="hy-AM"/>
        </w:rPr>
        <w:t xml:space="preserve"> տարին մեկ անգամ </w:t>
      </w:r>
      <w:r w:rsidR="006F573C" w:rsidRPr="008A4470">
        <w:rPr>
          <w:rFonts w:ascii="GHEA Grapalat" w:hAnsi="GHEA Grapalat" w:cs="Tahoma"/>
          <w:sz w:val="24"/>
          <w:szCs w:val="24"/>
          <w:lang w:val="hy-AM"/>
        </w:rPr>
        <w:t>ՀՊ-ն</w:t>
      </w:r>
      <w:r w:rsidR="00B2490D" w:rsidRPr="008A4470">
        <w:rPr>
          <w:rFonts w:ascii="GHEA Grapalat" w:hAnsi="GHEA Grapalat" w:cs="Tahoma"/>
          <w:sz w:val="24"/>
          <w:szCs w:val="24"/>
          <w:lang w:val="hy-AM"/>
        </w:rPr>
        <w:t xml:space="preserve"> կսահմանի </w:t>
      </w:r>
      <w:r w:rsidR="00ED6B6F" w:rsidRPr="008A4470">
        <w:rPr>
          <w:rFonts w:ascii="GHEA Grapalat" w:hAnsi="GHEA Grapalat" w:cs="Tahoma"/>
          <w:sz w:val="24"/>
          <w:szCs w:val="24"/>
          <w:lang w:val="hy-AM"/>
        </w:rPr>
        <w:t>հաշվեքննության</w:t>
      </w:r>
      <w:r w:rsidR="00B2490D" w:rsidRPr="008A4470">
        <w:rPr>
          <w:rFonts w:ascii="GHEA Grapalat" w:hAnsi="GHEA Grapalat" w:cs="Tahoma"/>
          <w:sz w:val="24"/>
          <w:szCs w:val="24"/>
          <w:lang w:val="hy-AM"/>
        </w:rPr>
        <w:t xml:space="preserve"> ռիսկային ոլորտները` հիմք ընդունելով</w:t>
      </w:r>
      <w:r w:rsidR="00486F87" w:rsidRPr="008A4470">
        <w:rPr>
          <w:rFonts w:ascii="GHEA Grapalat" w:hAnsi="GHEA Grapalat" w:cs="Tahoma"/>
          <w:sz w:val="24"/>
          <w:szCs w:val="24"/>
          <w:lang w:val="hy-AM"/>
        </w:rPr>
        <w:t xml:space="preserve"> </w:t>
      </w:r>
      <w:r w:rsidR="0020754E" w:rsidRPr="008A4470">
        <w:rPr>
          <w:rFonts w:ascii="GHEA Grapalat" w:hAnsi="GHEA Grapalat" w:cs="Tahoma"/>
          <w:sz w:val="24"/>
          <w:szCs w:val="24"/>
          <w:lang w:val="hy-AM"/>
        </w:rPr>
        <w:t>ՀՊ-ի</w:t>
      </w:r>
      <w:r w:rsidR="00486F87" w:rsidRPr="008A4470">
        <w:rPr>
          <w:rFonts w:ascii="GHEA Grapalat" w:hAnsi="GHEA Grapalat" w:cs="Tahoma"/>
          <w:sz w:val="24"/>
          <w:szCs w:val="24"/>
          <w:lang w:val="hy-AM"/>
        </w:rPr>
        <w:t xml:space="preserve"> միջավայրի զարգացումների, </w:t>
      </w:r>
      <w:r w:rsidR="00C47988" w:rsidRPr="00C47988">
        <w:rPr>
          <w:rFonts w:ascii="GHEA Grapalat" w:eastAsia="Tahoma" w:hAnsi="GHEA Grapalat" w:cs="Tahoma"/>
          <w:sz w:val="24"/>
          <w:szCs w:val="24"/>
          <w:lang w:val="hy-AM"/>
        </w:rPr>
        <w:t>ԱԺ-</w:t>
      </w:r>
      <w:r w:rsidR="006F573C" w:rsidRPr="008A4470">
        <w:rPr>
          <w:rFonts w:ascii="GHEA Grapalat" w:hAnsi="GHEA Grapalat" w:cs="Tahoma"/>
          <w:sz w:val="24"/>
          <w:szCs w:val="24"/>
          <w:lang w:val="hy-AM"/>
        </w:rPr>
        <w:t>ի</w:t>
      </w:r>
      <w:r w:rsidR="00486F87" w:rsidRPr="008A4470">
        <w:rPr>
          <w:rFonts w:ascii="GHEA Grapalat" w:hAnsi="GHEA Grapalat" w:cs="Tahoma"/>
          <w:sz w:val="24"/>
          <w:szCs w:val="24"/>
          <w:lang w:val="hy-AM"/>
        </w:rPr>
        <w:t xml:space="preserve"> և քաղաքացիների հետաքրքրությունների</w:t>
      </w:r>
      <w:r w:rsidR="00B2490D" w:rsidRPr="008A4470">
        <w:rPr>
          <w:rFonts w:ascii="GHEA Grapalat" w:hAnsi="GHEA Grapalat" w:cs="Tahoma"/>
          <w:sz w:val="24"/>
          <w:szCs w:val="24"/>
          <w:lang w:val="hy-AM"/>
        </w:rPr>
        <w:t xml:space="preserve"> </w:t>
      </w:r>
      <w:r w:rsidR="00AD362F" w:rsidRPr="008A4470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486F87" w:rsidRPr="008A4470">
        <w:rPr>
          <w:rFonts w:ascii="GHEA Grapalat" w:hAnsi="GHEA Grapalat" w:cs="Tahoma"/>
          <w:sz w:val="24"/>
          <w:szCs w:val="24"/>
          <w:lang w:val="hy-AM"/>
        </w:rPr>
        <w:t>ու շահերի վերլուծությունը</w:t>
      </w:r>
      <w:r w:rsidR="00486F87" w:rsidRPr="008A4470">
        <w:rPr>
          <w:rFonts w:ascii="GHEA Grapalat" w:hAnsi="GHEA Grapalat" w:cs="Times New Roman"/>
          <w:sz w:val="24"/>
          <w:szCs w:val="24"/>
          <w:lang w:val="hy-AM"/>
        </w:rPr>
        <w:t xml:space="preserve">: </w:t>
      </w:r>
      <w:r w:rsidR="00486F87" w:rsidRPr="008A4470">
        <w:rPr>
          <w:rFonts w:ascii="GHEA Grapalat" w:hAnsi="GHEA Grapalat" w:cs="Tahoma"/>
          <w:sz w:val="24"/>
          <w:szCs w:val="24"/>
          <w:lang w:val="hy-AM"/>
        </w:rPr>
        <w:t xml:space="preserve">Դրանից հետո ամեն տարի վարչությունները կսահմանեն այդ ծրագրի շրջանակներում համապատասխանության և կատարողականի </w:t>
      </w:r>
      <w:r w:rsidR="00ED6B6F" w:rsidRPr="008A4470">
        <w:rPr>
          <w:rFonts w:ascii="GHEA Grapalat" w:hAnsi="GHEA Grapalat" w:cs="Tahoma"/>
          <w:sz w:val="24"/>
          <w:szCs w:val="24"/>
          <w:lang w:val="hy-AM"/>
        </w:rPr>
        <w:t>հաշվեքննության</w:t>
      </w:r>
      <w:r w:rsidR="00486F87" w:rsidRPr="008A4470">
        <w:rPr>
          <w:rFonts w:ascii="GHEA Grapalat" w:hAnsi="GHEA Grapalat" w:cs="Tahoma"/>
          <w:sz w:val="24"/>
          <w:szCs w:val="24"/>
          <w:lang w:val="hy-AM"/>
        </w:rPr>
        <w:t xml:space="preserve"> </w:t>
      </w:r>
      <w:r w:rsidR="006F573C" w:rsidRPr="008A4470">
        <w:rPr>
          <w:rFonts w:ascii="GHEA Grapalat" w:hAnsi="GHEA Grapalat" w:cs="Tahoma"/>
          <w:sz w:val="24"/>
          <w:szCs w:val="24"/>
          <w:lang w:val="hy-AM"/>
        </w:rPr>
        <w:t>առարկան</w:t>
      </w:r>
      <w:r w:rsidR="00486F87" w:rsidRPr="008A4470">
        <w:rPr>
          <w:rFonts w:ascii="GHEA Grapalat" w:hAnsi="GHEA Grapalat" w:cs="Tahoma"/>
          <w:sz w:val="24"/>
          <w:szCs w:val="24"/>
          <w:lang w:val="hy-AM"/>
        </w:rPr>
        <w:t xml:space="preserve">` հաշվի առնելով կառավարության ծրագրերի </w:t>
      </w:r>
      <w:r w:rsidR="006F573C" w:rsidRPr="008A4470">
        <w:rPr>
          <w:rFonts w:ascii="GHEA Grapalat" w:hAnsi="GHEA Grapalat" w:cs="Tahoma"/>
          <w:sz w:val="24"/>
          <w:szCs w:val="24"/>
          <w:lang w:val="hy-AM"/>
        </w:rPr>
        <w:t>համապատասխանության</w:t>
      </w:r>
      <w:r w:rsidR="00486F87" w:rsidRPr="008A4470">
        <w:rPr>
          <w:rFonts w:ascii="GHEA Grapalat" w:hAnsi="GHEA Grapalat" w:cs="Tahoma"/>
          <w:sz w:val="24"/>
          <w:szCs w:val="24"/>
          <w:lang w:val="hy-AM"/>
        </w:rPr>
        <w:t>,</w:t>
      </w:r>
      <w:r w:rsidR="006F573C" w:rsidRPr="008A4470">
        <w:rPr>
          <w:rFonts w:ascii="GHEA Grapalat" w:hAnsi="GHEA Grapalat" w:cs="Tahoma"/>
          <w:sz w:val="24"/>
          <w:szCs w:val="24"/>
          <w:lang w:val="hy-AM"/>
        </w:rPr>
        <w:t xml:space="preserve"> տնտեսման, ծախսային</w:t>
      </w:r>
      <w:r w:rsidR="00486F87" w:rsidRPr="008A4470">
        <w:rPr>
          <w:rFonts w:ascii="GHEA Grapalat" w:hAnsi="GHEA Grapalat" w:cs="Tahoma"/>
          <w:sz w:val="24"/>
          <w:szCs w:val="24"/>
          <w:lang w:val="hy-AM"/>
        </w:rPr>
        <w:t xml:space="preserve">  և/կամ </w:t>
      </w:r>
      <w:r w:rsidR="006F573C" w:rsidRPr="008A4470">
        <w:rPr>
          <w:rFonts w:ascii="GHEA Grapalat" w:hAnsi="GHEA Grapalat" w:cs="Tahoma"/>
          <w:sz w:val="24"/>
          <w:szCs w:val="24"/>
          <w:lang w:val="hy-AM"/>
        </w:rPr>
        <w:t>նպատակային արդյունավետության</w:t>
      </w:r>
      <w:r w:rsidR="00486F87" w:rsidRPr="008A4470">
        <w:rPr>
          <w:rFonts w:ascii="GHEA Grapalat" w:hAnsi="GHEA Grapalat" w:cs="Tahoma"/>
          <w:sz w:val="24"/>
          <w:szCs w:val="24"/>
          <w:lang w:val="hy-AM"/>
        </w:rPr>
        <w:t xml:space="preserve"> ռիսկերը</w:t>
      </w:r>
      <w:r w:rsidR="00486F87" w:rsidRPr="008A4470">
        <w:rPr>
          <w:rFonts w:ascii="GHEA Grapalat" w:hAnsi="GHEA Grapalat" w:cs="Times New Roman"/>
          <w:sz w:val="24"/>
          <w:szCs w:val="24"/>
          <w:lang w:val="hy-AM"/>
        </w:rPr>
        <w:t>:</w:t>
      </w:r>
    </w:p>
    <w:p w:rsidR="00AD362F" w:rsidRPr="00AE349B" w:rsidRDefault="006F573C" w:rsidP="00EB1BC4">
      <w:pPr>
        <w:spacing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>
        <w:rPr>
          <w:rFonts w:ascii="GHEA Grapalat" w:eastAsia="Tahoma" w:hAnsi="GHEA Grapalat" w:cs="Tahoma"/>
          <w:sz w:val="24"/>
          <w:szCs w:val="24"/>
          <w:lang w:val="hy-AM"/>
        </w:rPr>
        <w:t>Վերնշված ծրագիրը</w:t>
      </w:r>
      <w:r w:rsidR="00F316AB" w:rsidRPr="0047746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F316AB" w:rsidRPr="0047746E">
        <w:rPr>
          <w:rFonts w:ascii="GHEA Grapalat" w:eastAsia="Tahoma" w:hAnsi="GHEA Grapalat" w:cs="Tahoma"/>
          <w:sz w:val="24"/>
          <w:szCs w:val="24"/>
          <w:lang w:val="hy-AM"/>
        </w:rPr>
        <w:t>պետք</w:t>
      </w:r>
      <w:r w:rsidR="00F316AB" w:rsidRPr="0047746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F316AB" w:rsidRPr="0047746E">
        <w:rPr>
          <w:rFonts w:ascii="GHEA Grapalat" w:eastAsia="Tahoma" w:hAnsi="GHEA Grapalat" w:cs="Tahoma"/>
          <w:sz w:val="24"/>
          <w:szCs w:val="24"/>
          <w:lang w:val="hy-AM"/>
        </w:rPr>
        <w:t>է</w:t>
      </w:r>
      <w:r w:rsidR="00F316AB" w:rsidRPr="0047746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>
        <w:rPr>
          <w:rFonts w:ascii="GHEA Grapalat" w:eastAsia="Tahoma" w:hAnsi="GHEA Grapalat" w:cs="Tahoma"/>
          <w:sz w:val="24"/>
          <w:szCs w:val="24"/>
          <w:lang w:val="hy-AM"/>
        </w:rPr>
        <w:t>ձևակերպվի</w:t>
      </w:r>
      <w:r w:rsidR="00F316AB" w:rsidRPr="0047746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F316AB" w:rsidRPr="0047746E">
        <w:rPr>
          <w:rFonts w:ascii="GHEA Grapalat" w:eastAsia="Tahoma" w:hAnsi="GHEA Grapalat" w:cs="Tahoma"/>
          <w:sz w:val="24"/>
          <w:szCs w:val="24"/>
          <w:lang w:val="hy-AM"/>
        </w:rPr>
        <w:t>տարեկան</w:t>
      </w:r>
      <w:r w:rsidR="00F316AB" w:rsidRPr="0047746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>
        <w:rPr>
          <w:rFonts w:ascii="GHEA Grapalat" w:eastAsia="Tahoma" w:hAnsi="GHEA Grapalat" w:cs="Tahoma"/>
          <w:sz w:val="24"/>
          <w:szCs w:val="24"/>
          <w:lang w:val="hy-AM"/>
        </w:rPr>
        <w:t>գործունեության</w:t>
      </w:r>
      <w:r w:rsidR="00F316AB" w:rsidRPr="0047746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>
        <w:rPr>
          <w:rFonts w:ascii="GHEA Grapalat" w:eastAsia="Tahoma" w:hAnsi="GHEA Grapalat" w:cs="Tahoma"/>
          <w:sz w:val="24"/>
          <w:szCs w:val="24"/>
          <w:lang w:val="hy-AM"/>
        </w:rPr>
        <w:t>ծրագրում</w:t>
      </w:r>
      <w:r w:rsidR="00F316AB" w:rsidRPr="0047746E">
        <w:rPr>
          <w:rFonts w:ascii="GHEA Grapalat" w:hAnsi="GHEA Grapalat" w:cs="Times New Roman"/>
          <w:sz w:val="24"/>
          <w:szCs w:val="24"/>
          <w:lang w:val="hy-AM"/>
        </w:rPr>
        <w:t xml:space="preserve">` </w:t>
      </w:r>
      <w:r w:rsidR="00E347A2" w:rsidRPr="0047746E">
        <w:rPr>
          <w:rFonts w:ascii="GHEA Grapalat" w:eastAsia="Tahoma" w:hAnsi="GHEA Grapalat" w:cs="Tahoma"/>
          <w:sz w:val="24"/>
          <w:szCs w:val="24"/>
          <w:lang w:val="hy-AM"/>
        </w:rPr>
        <w:t>հաշվեքննության</w:t>
      </w:r>
      <w:r w:rsidR="00F316AB" w:rsidRPr="0047746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>
        <w:rPr>
          <w:rFonts w:ascii="GHEA Grapalat" w:eastAsia="Tahoma" w:hAnsi="GHEA Grapalat" w:cs="Tahoma"/>
          <w:sz w:val="24"/>
          <w:szCs w:val="24"/>
          <w:lang w:val="hy-AM"/>
        </w:rPr>
        <w:t>օբյեկտների</w:t>
      </w:r>
      <w:r w:rsidR="00F316AB" w:rsidRPr="0047746E">
        <w:rPr>
          <w:rFonts w:ascii="GHEA Grapalat" w:hAnsi="GHEA Grapalat" w:cs="Times New Roman"/>
          <w:sz w:val="24"/>
          <w:szCs w:val="24"/>
          <w:lang w:val="hy-AM"/>
        </w:rPr>
        <w:t xml:space="preserve">, </w:t>
      </w:r>
      <w:r w:rsidR="00F316AB" w:rsidRPr="0047746E">
        <w:rPr>
          <w:rFonts w:ascii="GHEA Grapalat" w:eastAsia="Tahoma" w:hAnsi="GHEA Grapalat" w:cs="Tahoma"/>
          <w:sz w:val="24"/>
          <w:szCs w:val="24"/>
          <w:lang w:val="hy-AM"/>
        </w:rPr>
        <w:t>ներգրավված</w:t>
      </w:r>
      <w:r w:rsidR="00F316AB" w:rsidRPr="0047746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>
        <w:rPr>
          <w:rFonts w:ascii="GHEA Grapalat" w:eastAsia="Tahoma" w:hAnsi="GHEA Grapalat" w:cs="Tahoma"/>
          <w:sz w:val="24"/>
          <w:szCs w:val="24"/>
          <w:lang w:val="hy-AM"/>
        </w:rPr>
        <w:t>հաշվեքննողների</w:t>
      </w:r>
      <w:r w:rsidR="00F316AB" w:rsidRPr="0047746E">
        <w:rPr>
          <w:rFonts w:ascii="GHEA Grapalat" w:hAnsi="GHEA Grapalat" w:cs="Times New Roman"/>
          <w:sz w:val="24"/>
          <w:szCs w:val="24"/>
          <w:lang w:val="hy-AM"/>
        </w:rPr>
        <w:t xml:space="preserve">, </w:t>
      </w:r>
      <w:r w:rsidR="00F316AB" w:rsidRPr="0047746E">
        <w:rPr>
          <w:rFonts w:ascii="GHEA Grapalat" w:eastAsia="Tahoma" w:hAnsi="GHEA Grapalat" w:cs="Tahoma"/>
          <w:sz w:val="24"/>
          <w:szCs w:val="24"/>
          <w:lang w:val="hy-AM"/>
        </w:rPr>
        <w:t>վերջնական արդյունքների</w:t>
      </w:r>
      <w:r w:rsidR="00F316AB" w:rsidRPr="0047746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F316AB" w:rsidRPr="0047746E">
        <w:rPr>
          <w:rFonts w:ascii="GHEA Grapalat" w:eastAsia="Tahoma" w:hAnsi="GHEA Grapalat" w:cs="Tahoma"/>
          <w:sz w:val="24"/>
          <w:szCs w:val="24"/>
          <w:lang w:val="hy-AM"/>
        </w:rPr>
        <w:t>ամսաթվերի</w:t>
      </w:r>
      <w:r w:rsidR="00F316AB" w:rsidRPr="0047746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F316AB" w:rsidRPr="0047746E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="00F316AB" w:rsidRPr="0047746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ED6B6F" w:rsidRPr="0047746E">
        <w:rPr>
          <w:rFonts w:ascii="GHEA Grapalat" w:eastAsia="Tahoma" w:hAnsi="GHEA Grapalat" w:cs="Tahoma"/>
          <w:sz w:val="24"/>
          <w:szCs w:val="24"/>
          <w:lang w:val="hy-AM"/>
        </w:rPr>
        <w:t>հաշվեքննության</w:t>
      </w:r>
      <w:r w:rsidR="00F316AB" w:rsidRPr="0047746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F316AB" w:rsidRPr="0047746E">
        <w:rPr>
          <w:rFonts w:ascii="GHEA Grapalat" w:eastAsia="Tahoma" w:hAnsi="GHEA Grapalat" w:cs="Tahoma"/>
          <w:sz w:val="24"/>
          <w:szCs w:val="24"/>
          <w:lang w:val="hy-AM"/>
        </w:rPr>
        <w:t>արժեքի</w:t>
      </w:r>
      <w:r w:rsidR="00F316AB" w:rsidRPr="0047746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F316AB" w:rsidRPr="0047746E">
        <w:rPr>
          <w:rFonts w:ascii="GHEA Grapalat" w:eastAsia="Tahoma" w:hAnsi="GHEA Grapalat" w:cs="Tahoma"/>
          <w:sz w:val="24"/>
          <w:szCs w:val="24"/>
          <w:lang w:val="hy-AM"/>
        </w:rPr>
        <w:t>հետ</w:t>
      </w:r>
      <w:r w:rsidR="00F316AB" w:rsidRPr="0047746E">
        <w:rPr>
          <w:rFonts w:ascii="GHEA Grapalat" w:hAnsi="GHEA Grapalat" w:cs="Times New Roman"/>
          <w:sz w:val="24"/>
          <w:szCs w:val="24"/>
          <w:lang w:val="hy-AM"/>
        </w:rPr>
        <w:t xml:space="preserve">: </w:t>
      </w:r>
      <w:r w:rsidR="00F316AB" w:rsidRPr="0047746E">
        <w:rPr>
          <w:rFonts w:ascii="GHEA Grapalat" w:eastAsia="Tahoma" w:hAnsi="GHEA Grapalat" w:cs="Tahoma"/>
          <w:sz w:val="24"/>
          <w:szCs w:val="24"/>
          <w:lang w:val="hy-AM"/>
        </w:rPr>
        <w:t>Նպատակը</w:t>
      </w:r>
      <w:r w:rsidR="00F316AB" w:rsidRPr="0047746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F316AB" w:rsidRPr="0047746E">
        <w:rPr>
          <w:rFonts w:ascii="GHEA Grapalat" w:eastAsia="Tahoma" w:hAnsi="GHEA Grapalat" w:cs="Tahoma"/>
          <w:sz w:val="24"/>
          <w:szCs w:val="24"/>
          <w:lang w:val="hy-AM"/>
        </w:rPr>
        <w:t>կայանում</w:t>
      </w:r>
      <w:r w:rsidR="00F316AB" w:rsidRPr="0047746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F316AB" w:rsidRPr="0047746E">
        <w:rPr>
          <w:rFonts w:ascii="GHEA Grapalat" w:eastAsia="Tahoma" w:hAnsi="GHEA Grapalat" w:cs="Tahoma"/>
          <w:sz w:val="24"/>
          <w:szCs w:val="24"/>
          <w:lang w:val="hy-AM"/>
        </w:rPr>
        <w:t>է</w:t>
      </w:r>
      <w:r w:rsidR="00F316AB" w:rsidRPr="0047746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F316AB" w:rsidRPr="0047746E">
        <w:rPr>
          <w:rFonts w:ascii="GHEA Grapalat" w:eastAsia="Tahoma" w:hAnsi="GHEA Grapalat" w:cs="Tahoma"/>
          <w:sz w:val="24"/>
          <w:szCs w:val="24"/>
          <w:lang w:val="hy-AM"/>
        </w:rPr>
        <w:t>նրանում</w:t>
      </w:r>
      <w:r w:rsidR="00F316AB" w:rsidRPr="0047746E">
        <w:rPr>
          <w:rFonts w:ascii="GHEA Grapalat" w:hAnsi="GHEA Grapalat" w:cs="Times New Roman"/>
          <w:sz w:val="24"/>
          <w:szCs w:val="24"/>
          <w:lang w:val="hy-AM"/>
        </w:rPr>
        <w:t xml:space="preserve">, </w:t>
      </w:r>
      <w:r w:rsidR="00F316AB" w:rsidRPr="0047746E">
        <w:rPr>
          <w:rFonts w:ascii="GHEA Grapalat" w:eastAsia="Tahoma" w:hAnsi="GHEA Grapalat" w:cs="Tahoma"/>
          <w:sz w:val="24"/>
          <w:szCs w:val="24"/>
          <w:lang w:val="hy-AM"/>
        </w:rPr>
        <w:t>որ</w:t>
      </w:r>
      <w:r w:rsidR="00F316AB" w:rsidRPr="0047746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F316AB" w:rsidRPr="0047746E">
        <w:rPr>
          <w:rFonts w:ascii="GHEA Grapalat" w:eastAsia="Tahoma" w:hAnsi="GHEA Grapalat" w:cs="Tahoma"/>
          <w:sz w:val="24"/>
          <w:szCs w:val="24"/>
          <w:lang w:val="hy-AM"/>
        </w:rPr>
        <w:t>սույն</w:t>
      </w:r>
      <w:r w:rsidR="00F316AB" w:rsidRPr="0047746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AE349B">
        <w:rPr>
          <w:rFonts w:ascii="GHEA Grapalat" w:eastAsia="Tahoma" w:hAnsi="GHEA Grapalat" w:cs="Tahoma"/>
          <w:sz w:val="24"/>
          <w:szCs w:val="24"/>
          <w:lang w:val="hy-AM"/>
        </w:rPr>
        <w:t>փաստաթղթի</w:t>
      </w:r>
      <w:r w:rsidR="00F316AB" w:rsidRPr="0047746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F316AB" w:rsidRPr="0047746E">
        <w:rPr>
          <w:rFonts w:ascii="GHEA Grapalat" w:eastAsia="Tahoma" w:hAnsi="GHEA Grapalat" w:cs="Tahoma"/>
          <w:sz w:val="24"/>
          <w:szCs w:val="24"/>
          <w:lang w:val="hy-AM"/>
        </w:rPr>
        <w:t>ժամանակահատվածի</w:t>
      </w:r>
      <w:r w:rsidR="00F316AB" w:rsidRPr="0047746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F316AB" w:rsidRPr="0047746E">
        <w:rPr>
          <w:rFonts w:ascii="GHEA Grapalat" w:eastAsia="Tahoma" w:hAnsi="GHEA Grapalat" w:cs="Tahoma"/>
          <w:sz w:val="24"/>
          <w:szCs w:val="24"/>
          <w:lang w:val="hy-AM"/>
        </w:rPr>
        <w:t>ավարտին</w:t>
      </w:r>
      <w:r w:rsidR="00F316AB" w:rsidRPr="0047746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F316AB" w:rsidRPr="0047746E">
        <w:rPr>
          <w:rFonts w:ascii="GHEA Grapalat" w:eastAsia="Tahoma" w:hAnsi="GHEA Grapalat" w:cs="Tahoma"/>
          <w:sz w:val="24"/>
          <w:szCs w:val="24"/>
          <w:lang w:val="hy-AM"/>
        </w:rPr>
        <w:t>ամբողջությամբ</w:t>
      </w:r>
      <w:r w:rsidR="00F316AB" w:rsidRPr="0047746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F316AB" w:rsidRPr="0047746E">
        <w:rPr>
          <w:rFonts w:ascii="GHEA Grapalat" w:eastAsia="Tahoma" w:hAnsi="GHEA Grapalat" w:cs="Tahoma"/>
          <w:sz w:val="24"/>
          <w:szCs w:val="24"/>
          <w:lang w:val="hy-AM"/>
        </w:rPr>
        <w:t>իրականացված լինեն</w:t>
      </w:r>
      <w:r w:rsidR="00F316AB" w:rsidRPr="0047746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0079AB" w:rsidRPr="0047746E">
        <w:rPr>
          <w:rFonts w:ascii="GHEA Grapalat" w:eastAsia="Tahoma" w:hAnsi="GHEA Grapalat" w:cs="Tahoma"/>
          <w:sz w:val="24"/>
          <w:szCs w:val="24"/>
          <w:lang w:val="hy-AM"/>
        </w:rPr>
        <w:t>ՀՊ-ի</w:t>
      </w:r>
      <w:r w:rsidR="00F316AB" w:rsidRPr="0047746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F316AB" w:rsidRPr="0047746E">
        <w:rPr>
          <w:rFonts w:ascii="GHEA Grapalat" w:eastAsia="Tahoma" w:hAnsi="GHEA Grapalat" w:cs="Tahoma"/>
          <w:sz w:val="24"/>
          <w:szCs w:val="24"/>
          <w:lang w:val="hy-AM"/>
        </w:rPr>
        <w:t>տարեկան</w:t>
      </w:r>
      <w:r w:rsidR="00F316AB" w:rsidRPr="0047746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F316AB" w:rsidRPr="0047746E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="00F316AB" w:rsidRPr="0047746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AE349B">
        <w:rPr>
          <w:rFonts w:ascii="GHEA Grapalat" w:eastAsia="Tahoma" w:hAnsi="GHEA Grapalat" w:cs="Tahoma"/>
          <w:sz w:val="24"/>
          <w:szCs w:val="24"/>
          <w:lang w:val="hy-AM"/>
        </w:rPr>
        <w:t>գործունեության</w:t>
      </w:r>
      <w:r w:rsidR="00F316AB" w:rsidRPr="0047746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6B422E" w:rsidRPr="0047746E">
        <w:rPr>
          <w:rFonts w:ascii="GHEA Grapalat" w:eastAsia="Tahoma" w:hAnsi="GHEA Grapalat" w:cs="Tahoma"/>
          <w:sz w:val="24"/>
          <w:szCs w:val="24"/>
          <w:lang w:val="hy-AM"/>
        </w:rPr>
        <w:t>պլանավորման</w:t>
      </w:r>
      <w:r w:rsidR="00F316AB" w:rsidRPr="0047746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F316AB" w:rsidRPr="0047746E">
        <w:rPr>
          <w:rFonts w:ascii="GHEA Grapalat" w:eastAsia="Tahoma" w:hAnsi="GHEA Grapalat" w:cs="Tahoma"/>
          <w:sz w:val="24"/>
          <w:szCs w:val="24"/>
          <w:lang w:val="hy-AM"/>
        </w:rPr>
        <w:t>ընթացակարգերը</w:t>
      </w:r>
      <w:r w:rsidR="00AE349B" w:rsidRPr="0047746E">
        <w:rPr>
          <w:rFonts w:ascii="GHEA Grapalat" w:hAnsi="GHEA Grapalat" w:cs="Times New Roman"/>
          <w:sz w:val="24"/>
          <w:szCs w:val="24"/>
          <w:lang w:val="hy-AM"/>
        </w:rPr>
        <w:t>:</w:t>
      </w:r>
    </w:p>
    <w:p w:rsidR="00AD362F" w:rsidRPr="00AE349B" w:rsidRDefault="00F316AB" w:rsidP="00EB1BC4">
      <w:pPr>
        <w:numPr>
          <w:ilvl w:val="0"/>
          <w:numId w:val="58"/>
        </w:numPr>
        <w:spacing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AE349B">
        <w:rPr>
          <w:rFonts w:ascii="GHEA Grapalat" w:hAnsi="GHEA Grapalat" w:cs="Tahoma"/>
          <w:sz w:val="24"/>
          <w:szCs w:val="24"/>
          <w:lang w:val="hy-AM"/>
        </w:rPr>
        <w:t xml:space="preserve">Մշակել և իրականացնել ֆինանսական, համապատասխանության և կատարողականի </w:t>
      </w:r>
      <w:r w:rsidR="00ED6B6F" w:rsidRPr="00AE349B">
        <w:rPr>
          <w:rFonts w:ascii="GHEA Grapalat" w:hAnsi="GHEA Grapalat" w:cs="Tahoma"/>
          <w:sz w:val="24"/>
          <w:szCs w:val="24"/>
          <w:lang w:val="hy-AM"/>
        </w:rPr>
        <w:t>հաշվեքննության</w:t>
      </w:r>
      <w:r w:rsidRPr="00AE349B">
        <w:rPr>
          <w:rFonts w:ascii="GHEA Grapalat" w:hAnsi="GHEA Grapalat" w:cs="Tahoma"/>
          <w:sz w:val="24"/>
          <w:szCs w:val="24"/>
          <w:lang w:val="hy-AM"/>
        </w:rPr>
        <w:t xml:space="preserve"> տարեկան </w:t>
      </w:r>
      <w:r w:rsidR="006B422E" w:rsidRPr="006B422E">
        <w:rPr>
          <w:rFonts w:ascii="GHEA Grapalat" w:hAnsi="GHEA Grapalat" w:cs="Tahoma"/>
          <w:sz w:val="24"/>
          <w:szCs w:val="24"/>
          <w:lang w:val="hy-AM"/>
        </w:rPr>
        <w:t>պլանավորման</w:t>
      </w:r>
      <w:r w:rsidRPr="00AE349B">
        <w:rPr>
          <w:rFonts w:ascii="GHEA Grapalat" w:hAnsi="GHEA Grapalat" w:cs="Tahoma"/>
          <w:sz w:val="24"/>
          <w:szCs w:val="24"/>
          <w:lang w:val="hy-AM"/>
        </w:rPr>
        <w:t xml:space="preserve"> </w:t>
      </w:r>
      <w:r w:rsidR="00AE349B">
        <w:rPr>
          <w:rFonts w:ascii="GHEA Grapalat" w:hAnsi="GHEA Grapalat" w:cs="Tahoma"/>
          <w:sz w:val="24"/>
          <w:szCs w:val="24"/>
          <w:lang w:val="hy-AM"/>
        </w:rPr>
        <w:t>ընթացակարգեր</w:t>
      </w:r>
      <w:r w:rsidRPr="00AE349B">
        <w:rPr>
          <w:rFonts w:ascii="GHEA Grapalat" w:hAnsi="GHEA Grapalat" w:cs="Times New Roman"/>
          <w:sz w:val="24"/>
          <w:szCs w:val="24"/>
          <w:lang w:val="hy-AM"/>
        </w:rPr>
        <w:t>:</w:t>
      </w:r>
    </w:p>
    <w:p w:rsidR="00AD362F" w:rsidRPr="00AE349B" w:rsidRDefault="00F316AB" w:rsidP="00EB1BC4">
      <w:pPr>
        <w:numPr>
          <w:ilvl w:val="0"/>
          <w:numId w:val="58"/>
        </w:numPr>
        <w:spacing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AE349B">
        <w:rPr>
          <w:rFonts w:ascii="GHEA Grapalat" w:hAnsi="GHEA Grapalat" w:cs="Tahoma"/>
          <w:sz w:val="24"/>
          <w:szCs w:val="24"/>
          <w:lang w:val="hy-AM"/>
        </w:rPr>
        <w:t xml:space="preserve">Մշակել և իրականացնել տարեկան </w:t>
      </w:r>
      <w:r w:rsidR="00AE349B">
        <w:rPr>
          <w:rFonts w:ascii="GHEA Grapalat" w:hAnsi="GHEA Grapalat" w:cs="Tahoma"/>
          <w:sz w:val="24"/>
          <w:szCs w:val="24"/>
          <w:lang w:val="hy-AM"/>
        </w:rPr>
        <w:t>գործունեության</w:t>
      </w:r>
      <w:r w:rsidRPr="00AE349B">
        <w:rPr>
          <w:rFonts w:ascii="GHEA Grapalat" w:hAnsi="GHEA Grapalat" w:cs="Tahoma"/>
          <w:sz w:val="24"/>
          <w:szCs w:val="24"/>
          <w:lang w:val="hy-AM"/>
        </w:rPr>
        <w:t xml:space="preserve"> </w:t>
      </w:r>
      <w:r w:rsidR="00AE349B">
        <w:rPr>
          <w:rFonts w:ascii="GHEA Grapalat" w:hAnsi="GHEA Grapalat" w:cs="Tahoma"/>
          <w:sz w:val="24"/>
          <w:szCs w:val="24"/>
          <w:lang w:val="hy-AM"/>
        </w:rPr>
        <w:t>ծրագրի</w:t>
      </w:r>
      <w:r w:rsidRPr="00AE349B">
        <w:rPr>
          <w:rFonts w:ascii="GHEA Grapalat" w:hAnsi="GHEA Grapalat" w:cs="Tahoma"/>
          <w:sz w:val="24"/>
          <w:szCs w:val="24"/>
          <w:lang w:val="hy-AM"/>
        </w:rPr>
        <w:t xml:space="preserve"> կազմման ընթացակարգեր:</w:t>
      </w:r>
    </w:p>
    <w:p w:rsidR="00AD362F" w:rsidRPr="00AE349B" w:rsidRDefault="00F316AB" w:rsidP="00EB1BC4">
      <w:pPr>
        <w:numPr>
          <w:ilvl w:val="0"/>
          <w:numId w:val="58"/>
        </w:numPr>
        <w:spacing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AE349B">
        <w:rPr>
          <w:rFonts w:ascii="GHEA Grapalat" w:hAnsi="GHEA Grapalat" w:cs="Tahoma"/>
          <w:sz w:val="24"/>
          <w:szCs w:val="24"/>
          <w:lang w:val="hy-AM"/>
        </w:rPr>
        <w:t xml:space="preserve">Մշակել և իրականացնել ընթացակարգեր` </w:t>
      </w:r>
      <w:r w:rsidR="00ED6B6F" w:rsidRPr="00AE349B">
        <w:rPr>
          <w:rFonts w:ascii="GHEA Grapalat" w:hAnsi="GHEA Grapalat" w:cs="Tahoma"/>
          <w:sz w:val="24"/>
          <w:szCs w:val="24"/>
          <w:lang w:val="hy-AM"/>
        </w:rPr>
        <w:t>հաշվեքննության</w:t>
      </w:r>
      <w:r w:rsidRPr="00AE349B">
        <w:rPr>
          <w:rFonts w:ascii="GHEA Grapalat" w:hAnsi="GHEA Grapalat" w:cs="Tahoma"/>
          <w:sz w:val="24"/>
          <w:szCs w:val="24"/>
          <w:lang w:val="hy-AM"/>
        </w:rPr>
        <w:t xml:space="preserve"> ծրագրերի և </w:t>
      </w:r>
      <w:r w:rsidR="00AE349B">
        <w:rPr>
          <w:rFonts w:ascii="GHEA Grapalat" w:hAnsi="GHEA Grapalat" w:cs="Tahoma"/>
          <w:sz w:val="24"/>
          <w:szCs w:val="24"/>
          <w:lang w:val="hy-AM"/>
        </w:rPr>
        <w:t>գործունեության</w:t>
      </w:r>
      <w:r w:rsidRPr="00AE349B">
        <w:rPr>
          <w:rFonts w:ascii="GHEA Grapalat" w:hAnsi="GHEA Grapalat" w:cs="Tahoma"/>
          <w:sz w:val="24"/>
          <w:szCs w:val="24"/>
          <w:lang w:val="hy-AM"/>
        </w:rPr>
        <w:t xml:space="preserve"> </w:t>
      </w:r>
      <w:r w:rsidR="00AE349B">
        <w:rPr>
          <w:rFonts w:ascii="GHEA Grapalat" w:hAnsi="GHEA Grapalat" w:cs="Tahoma"/>
          <w:sz w:val="24"/>
          <w:szCs w:val="24"/>
          <w:lang w:val="hy-AM"/>
        </w:rPr>
        <w:t>ծրագրի</w:t>
      </w:r>
      <w:r w:rsidRPr="00AE349B">
        <w:rPr>
          <w:rFonts w:ascii="GHEA Grapalat" w:hAnsi="GHEA Grapalat" w:cs="Tahoma"/>
          <w:sz w:val="24"/>
          <w:szCs w:val="24"/>
          <w:lang w:val="hy-AM"/>
        </w:rPr>
        <w:t xml:space="preserve"> իրականացման </w:t>
      </w:r>
      <w:r w:rsidR="00AE349B">
        <w:rPr>
          <w:rFonts w:ascii="GHEA Grapalat" w:hAnsi="GHEA Grapalat" w:cs="Tahoma"/>
          <w:sz w:val="24"/>
          <w:szCs w:val="24"/>
          <w:lang w:val="hy-AM"/>
        </w:rPr>
        <w:t>մշտադիտարկման</w:t>
      </w:r>
      <w:r w:rsidRPr="00AE349B">
        <w:rPr>
          <w:rFonts w:ascii="GHEA Grapalat" w:hAnsi="GHEA Grapalat" w:cs="Tahoma"/>
          <w:sz w:val="24"/>
          <w:szCs w:val="24"/>
          <w:lang w:val="hy-AM"/>
        </w:rPr>
        <w:t xml:space="preserve"> համար</w:t>
      </w:r>
      <w:r w:rsidRPr="00AE349B">
        <w:rPr>
          <w:rFonts w:ascii="GHEA Grapalat" w:hAnsi="GHEA Grapalat" w:cs="Times New Roman"/>
          <w:sz w:val="24"/>
          <w:szCs w:val="24"/>
          <w:lang w:val="hy-AM"/>
        </w:rPr>
        <w:t>:</w:t>
      </w:r>
    </w:p>
    <w:p w:rsidR="00AD362F" w:rsidRPr="00AE349B" w:rsidRDefault="00AE349B" w:rsidP="00AE349B">
      <w:pPr>
        <w:spacing w:line="276" w:lineRule="auto"/>
        <w:jc w:val="both"/>
        <w:rPr>
          <w:rFonts w:ascii="GHEA Grapalat" w:hAnsi="GHEA Grapalat" w:cs="Times New Roman"/>
          <w:b/>
          <w:sz w:val="24"/>
          <w:szCs w:val="24"/>
          <w:lang w:val="hy-AM"/>
        </w:rPr>
      </w:pPr>
      <w:r>
        <w:rPr>
          <w:rFonts w:ascii="GHEA Grapalat" w:hAnsi="GHEA Grapalat" w:cs="Times New Roman"/>
          <w:b/>
          <w:sz w:val="24"/>
          <w:szCs w:val="24"/>
          <w:lang w:val="hy-AM"/>
        </w:rPr>
        <w:t xml:space="preserve">բ. </w:t>
      </w:r>
      <w:r w:rsidRPr="00AE349B">
        <w:rPr>
          <w:rFonts w:ascii="GHEA Grapalat" w:hAnsi="GHEA Grapalat" w:cs="Times New Roman"/>
          <w:b/>
          <w:sz w:val="24"/>
          <w:szCs w:val="24"/>
          <w:lang w:val="hy-AM"/>
        </w:rPr>
        <w:t>ISSAI-ներին</w:t>
      </w:r>
      <w:r w:rsidR="00F316AB" w:rsidRPr="00AE349B">
        <w:rPr>
          <w:rFonts w:ascii="GHEA Grapalat" w:hAnsi="GHEA Grapalat" w:cs="Tahoma"/>
          <w:b/>
          <w:sz w:val="24"/>
          <w:szCs w:val="24"/>
          <w:lang w:val="hy-AM"/>
        </w:rPr>
        <w:t xml:space="preserve"> </w:t>
      </w:r>
      <w:r w:rsidRPr="00AE349B">
        <w:rPr>
          <w:rFonts w:ascii="GHEA Grapalat" w:hAnsi="GHEA Grapalat" w:cs="Tahoma"/>
          <w:b/>
          <w:sz w:val="24"/>
          <w:szCs w:val="24"/>
          <w:lang w:val="hy-AM"/>
        </w:rPr>
        <w:t>համահունչ</w:t>
      </w:r>
      <w:r w:rsidR="00F316AB" w:rsidRPr="00AE349B">
        <w:rPr>
          <w:rFonts w:ascii="GHEA Grapalat" w:hAnsi="GHEA Grapalat" w:cs="Tahoma"/>
          <w:b/>
          <w:sz w:val="24"/>
          <w:szCs w:val="24"/>
          <w:lang w:val="hy-AM"/>
        </w:rPr>
        <w:t xml:space="preserve"> ֆինանսական </w:t>
      </w:r>
      <w:r w:rsidR="00ED6B6F" w:rsidRPr="00AE349B">
        <w:rPr>
          <w:rFonts w:ascii="GHEA Grapalat" w:hAnsi="GHEA Grapalat" w:cs="Tahoma"/>
          <w:b/>
          <w:sz w:val="24"/>
          <w:szCs w:val="24"/>
          <w:lang w:val="hy-AM"/>
        </w:rPr>
        <w:t>հաշվեքննության</w:t>
      </w:r>
      <w:r w:rsidR="00F316AB" w:rsidRPr="00AE349B">
        <w:rPr>
          <w:rFonts w:ascii="GHEA Grapalat" w:hAnsi="GHEA Grapalat" w:cs="Tahoma"/>
          <w:b/>
          <w:sz w:val="24"/>
          <w:szCs w:val="24"/>
          <w:lang w:val="hy-AM"/>
        </w:rPr>
        <w:t xml:space="preserve"> իրականացում</w:t>
      </w:r>
    </w:p>
    <w:p w:rsidR="00AD362F" w:rsidRPr="00B02F43" w:rsidRDefault="00674479" w:rsidP="00EB1BC4">
      <w:pPr>
        <w:spacing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Պատմականորեն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ֆինանսական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ED6B6F" w:rsidRPr="00B02F43">
        <w:rPr>
          <w:rFonts w:ascii="GHEA Grapalat" w:eastAsia="Tahoma" w:hAnsi="GHEA Grapalat" w:cs="Tahoma"/>
          <w:sz w:val="24"/>
          <w:szCs w:val="24"/>
          <w:lang w:val="hy-AM"/>
        </w:rPr>
        <w:t>հաշվեքննություն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ը</w:t>
      </w:r>
      <w:r w:rsidR="00B02F43" w:rsidRPr="00B02F43">
        <w:rPr>
          <w:rFonts w:ascii="GHEA Grapalat" w:eastAsia="Tahoma" w:hAnsi="GHEA Grapalat" w:cs="Tahoma"/>
          <w:sz w:val="24"/>
          <w:szCs w:val="24"/>
          <w:lang w:val="hy-AM"/>
        </w:rPr>
        <w:t xml:space="preserve"> </w:t>
      </w:r>
      <w:r w:rsidR="00B02F43">
        <w:rPr>
          <w:rFonts w:ascii="GHEA Grapalat" w:eastAsia="Tahoma" w:hAnsi="GHEA Grapalat" w:cs="Tahoma"/>
          <w:sz w:val="24"/>
          <w:szCs w:val="24"/>
          <w:lang w:val="hy-AM"/>
        </w:rPr>
        <w:t>եղել է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ավանդական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E347A2" w:rsidRPr="00B02F43">
        <w:rPr>
          <w:rFonts w:ascii="GHEA Grapalat" w:eastAsia="Tahoma" w:hAnsi="GHEA Grapalat" w:cs="Tahoma"/>
          <w:sz w:val="24"/>
          <w:szCs w:val="24"/>
          <w:lang w:val="hy-AM"/>
        </w:rPr>
        <w:t>հաշվեքննության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գործունեություն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, </w:t>
      </w:r>
      <w:r w:rsidR="00BA79A0">
        <w:rPr>
          <w:rFonts w:ascii="GHEA Grapalat" w:eastAsia="Tahoma" w:hAnsi="GHEA Grapalat" w:cs="Tahoma"/>
          <w:sz w:val="24"/>
          <w:szCs w:val="24"/>
          <w:lang w:val="hy-AM"/>
        </w:rPr>
        <w:t>սակայն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տարիների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ընթացքում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ֆինանսական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ED6B6F" w:rsidRPr="00B02F43">
        <w:rPr>
          <w:rFonts w:ascii="GHEA Grapalat" w:eastAsia="Tahoma" w:hAnsi="GHEA Grapalat" w:cs="Tahoma"/>
          <w:sz w:val="24"/>
          <w:szCs w:val="24"/>
          <w:lang w:val="hy-AM"/>
        </w:rPr>
        <w:t>հաշվեքննության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նկատմամբ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մոտեցումը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զարգացել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է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դինամիկ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կերպով՝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արտացոլելով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զարգացումը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ֆինանսական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հաշվետվությունների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, </w:t>
      </w:r>
      <w:r w:rsidR="00ED6B6F" w:rsidRPr="00B02F43">
        <w:rPr>
          <w:rFonts w:ascii="GHEA Grapalat" w:eastAsia="Tahoma" w:hAnsi="GHEA Grapalat" w:cs="Tahoma"/>
          <w:sz w:val="24"/>
          <w:szCs w:val="24"/>
          <w:lang w:val="hy-AM"/>
        </w:rPr>
        <w:t>հաշվեքննության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միջազգային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ստանդարտների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E347A2" w:rsidRPr="00B02F43">
        <w:rPr>
          <w:rFonts w:ascii="GHEA Grapalat" w:eastAsia="Tahoma" w:hAnsi="GHEA Grapalat" w:cs="Tahoma"/>
          <w:sz w:val="24"/>
          <w:szCs w:val="24"/>
          <w:lang w:val="hy-AM"/>
        </w:rPr>
        <w:t>հաշվեքննության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ոլորտում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ՏՏ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տեխնոլոգիաների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աճող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դերը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>: 2018-</w:t>
      </w:r>
      <w:r w:rsidR="00BA79A0">
        <w:rPr>
          <w:rFonts w:ascii="GHEA Grapalat" w:eastAsia="Tahoma" w:hAnsi="GHEA Grapalat" w:cs="Tahoma"/>
          <w:sz w:val="24"/>
          <w:szCs w:val="24"/>
          <w:lang w:val="hy-AM"/>
        </w:rPr>
        <w:t>ից սկսած ՀՊ-ն իրականացնում է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ֆինանսական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ED6B6F" w:rsidRPr="00B02F43">
        <w:rPr>
          <w:rFonts w:ascii="GHEA Grapalat" w:eastAsia="Tahoma" w:hAnsi="GHEA Grapalat" w:cs="Tahoma"/>
          <w:sz w:val="24"/>
          <w:szCs w:val="24"/>
          <w:lang w:val="hy-AM"/>
        </w:rPr>
        <w:lastRenderedPageBreak/>
        <w:t>հաշվեքննություն</w:t>
      </w:r>
      <w:r w:rsidR="00BA79A0">
        <w:rPr>
          <w:rFonts w:ascii="GHEA Grapalat" w:eastAsia="Tahoma" w:hAnsi="GHEA Grapalat" w:cs="Tahoma"/>
          <w:sz w:val="24"/>
          <w:szCs w:val="24"/>
          <w:lang w:val="hy-AM"/>
        </w:rPr>
        <w:t>ներ</w:t>
      </w:r>
      <w:r w:rsidR="00BA79A0">
        <w:rPr>
          <w:rFonts w:ascii="GHEA Grapalat" w:hAnsi="GHEA Grapalat" w:cs="Times New Roman"/>
          <w:sz w:val="24"/>
          <w:szCs w:val="24"/>
          <w:lang w:val="hy-AM"/>
        </w:rPr>
        <w:t>,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BA79A0" w:rsidRPr="00BA79A0">
        <w:rPr>
          <w:rFonts w:ascii="GHEA Grapalat" w:eastAsia="Tahoma" w:hAnsi="GHEA Grapalat" w:cs="Tahoma"/>
          <w:sz w:val="24"/>
          <w:szCs w:val="24"/>
          <w:lang w:val="hy-AM"/>
        </w:rPr>
        <w:t>որոնք համահունչ են</w:t>
      </w:r>
      <w:r w:rsidR="00BA79A0">
        <w:rPr>
          <w:rFonts w:ascii="GHEA Grapalat" w:hAnsi="GHEA Grapalat" w:cs="Times New Roman"/>
          <w:sz w:val="24"/>
          <w:szCs w:val="24"/>
          <w:lang w:val="hy-AM"/>
        </w:rPr>
        <w:t xml:space="preserve"> ISSAI-ներ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ի</w:t>
      </w:r>
      <w:r w:rsidR="00BA79A0" w:rsidRPr="00BA79A0">
        <w:rPr>
          <w:rFonts w:ascii="GHEA Grapalat" w:eastAsia="Tahoma" w:hAnsi="GHEA Grapalat" w:cs="Tahoma"/>
          <w:sz w:val="24"/>
          <w:szCs w:val="24"/>
          <w:lang w:val="hy-AM"/>
        </w:rPr>
        <w:t>ն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,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բայց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այս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գործընթացը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դեռ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վերջնականացված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չէ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անհրաժեշտ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է</w:t>
      </w:r>
      <w:r w:rsidR="00BA79A0">
        <w:rPr>
          <w:rFonts w:ascii="GHEA Grapalat" w:hAnsi="GHEA Grapalat" w:cs="Times New Roman"/>
          <w:sz w:val="24"/>
          <w:szCs w:val="24"/>
          <w:lang w:val="hy-AM"/>
        </w:rPr>
        <w:t xml:space="preserve"> բևեռել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ուշադրություն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,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որպեսզի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ֆինանսական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ED6B6F" w:rsidRPr="00B02F43">
        <w:rPr>
          <w:rFonts w:ascii="GHEA Grapalat" w:eastAsia="Tahoma" w:hAnsi="GHEA Grapalat" w:cs="Tahoma"/>
          <w:sz w:val="24"/>
          <w:szCs w:val="24"/>
          <w:lang w:val="hy-AM"/>
        </w:rPr>
        <w:t>հաշվեքննություն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ների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իրականացում</w:t>
      </w:r>
      <w:r w:rsidR="000E258D" w:rsidRPr="000E258D">
        <w:rPr>
          <w:rFonts w:ascii="GHEA Grapalat" w:eastAsia="Tahoma" w:hAnsi="GHEA Grapalat" w:cs="Tahoma"/>
          <w:sz w:val="24"/>
          <w:szCs w:val="24"/>
          <w:lang w:val="hy-AM"/>
        </w:rPr>
        <w:t>ն իրապես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համապատասխանի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միջազգային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ստանդարտներին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:  </w:t>
      </w:r>
    </w:p>
    <w:p w:rsidR="006A2585" w:rsidRPr="00B02F43" w:rsidRDefault="006A2585" w:rsidP="006A2585">
      <w:pPr>
        <w:spacing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Այս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BA79A0" w:rsidRPr="00BA79A0">
        <w:rPr>
          <w:rFonts w:ascii="GHEA Grapalat" w:eastAsia="Tahoma" w:hAnsi="GHEA Grapalat" w:cs="Tahoma"/>
          <w:sz w:val="24"/>
          <w:szCs w:val="24"/>
          <w:lang w:val="hy-AM"/>
        </w:rPr>
        <w:t>ռազմավարության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ժամանակահատվածում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BA79A0" w:rsidRPr="00BA79A0">
        <w:rPr>
          <w:rFonts w:ascii="GHEA Grapalat" w:eastAsia="Tahoma" w:hAnsi="GHEA Grapalat" w:cs="Tahoma"/>
          <w:sz w:val="24"/>
          <w:szCs w:val="24"/>
          <w:lang w:val="hy-AM"/>
        </w:rPr>
        <w:t xml:space="preserve">ՀՊ-ն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կկենտրոնանա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ֆինանսական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ED6B6F" w:rsidRPr="00B02F43">
        <w:rPr>
          <w:rFonts w:ascii="GHEA Grapalat" w:eastAsia="Tahoma" w:hAnsi="GHEA Grapalat" w:cs="Tahoma"/>
          <w:sz w:val="24"/>
          <w:szCs w:val="24"/>
          <w:lang w:val="hy-AM"/>
        </w:rPr>
        <w:t>հաշվեքննության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BA79A0" w:rsidRPr="00BA79A0">
        <w:rPr>
          <w:rFonts w:ascii="GHEA Grapalat" w:eastAsia="Tahoma" w:hAnsi="GHEA Grapalat" w:cs="Tahoma"/>
          <w:sz w:val="24"/>
          <w:szCs w:val="24"/>
          <w:lang w:val="hy-AM"/>
        </w:rPr>
        <w:t>մեթոդաբանության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թարմացման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,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հատուկ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E347A2" w:rsidRPr="00B02F43">
        <w:rPr>
          <w:rFonts w:ascii="GHEA Grapalat" w:eastAsia="Tahoma" w:hAnsi="GHEA Grapalat" w:cs="Tahoma"/>
          <w:sz w:val="24"/>
          <w:szCs w:val="24"/>
          <w:lang w:val="hy-AM"/>
        </w:rPr>
        <w:t>հաշվեքննության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ոլորտների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վերաբերյալ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ուղեցույցների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մշակման</w:t>
      </w:r>
      <w:r w:rsidR="006A4394" w:rsidRPr="00B02F43">
        <w:rPr>
          <w:rFonts w:ascii="GHEA Grapalat" w:eastAsia="Tahoma" w:hAnsi="GHEA Grapalat" w:cs="Tahoma"/>
          <w:sz w:val="24"/>
          <w:szCs w:val="24"/>
          <w:lang w:val="hy-AM"/>
        </w:rPr>
        <w:t xml:space="preserve"> վրա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,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ինչպիսիք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են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գնումների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ED6B6F" w:rsidRPr="00B02F43">
        <w:rPr>
          <w:rFonts w:ascii="GHEA Grapalat" w:eastAsia="Tahoma" w:hAnsi="GHEA Grapalat" w:cs="Tahoma"/>
          <w:sz w:val="24"/>
          <w:szCs w:val="24"/>
          <w:lang w:val="hy-AM"/>
        </w:rPr>
        <w:t>հաշվեքննություն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ը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,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ՏՏ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ED6B6F" w:rsidRPr="00B02F43">
        <w:rPr>
          <w:rFonts w:ascii="GHEA Grapalat" w:eastAsia="Tahoma" w:hAnsi="GHEA Grapalat" w:cs="Tahoma"/>
          <w:sz w:val="24"/>
          <w:szCs w:val="24"/>
          <w:lang w:val="hy-AM"/>
        </w:rPr>
        <w:t>հաշվեքննություն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ը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BA79A0" w:rsidRPr="00BA79A0">
        <w:rPr>
          <w:rFonts w:ascii="GHEA Grapalat" w:eastAsia="Tahoma" w:hAnsi="GHEA Grapalat" w:cs="Tahoma"/>
          <w:sz w:val="24"/>
          <w:szCs w:val="24"/>
          <w:lang w:val="hy-AM"/>
        </w:rPr>
        <w:t>կշարունակի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իրականացնել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ֆինանսական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ED6B6F" w:rsidRPr="00B02F43">
        <w:rPr>
          <w:rFonts w:ascii="GHEA Grapalat" w:eastAsia="Tahoma" w:hAnsi="GHEA Grapalat" w:cs="Tahoma"/>
          <w:sz w:val="24"/>
          <w:szCs w:val="24"/>
          <w:lang w:val="hy-AM"/>
        </w:rPr>
        <w:t>հաշվեքննություն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BA79A0" w:rsidRPr="00BA79A0">
        <w:rPr>
          <w:rFonts w:ascii="GHEA Grapalat" w:eastAsia="Tahoma" w:hAnsi="GHEA Grapalat" w:cs="Tahoma"/>
          <w:sz w:val="24"/>
          <w:szCs w:val="24"/>
          <w:lang w:val="hy-AM"/>
        </w:rPr>
        <w:t>պետական</w:t>
      </w:r>
      <w:r w:rsidR="00FE1759" w:rsidRPr="00FE1759">
        <w:rPr>
          <w:rFonts w:ascii="GHEA Grapalat" w:eastAsia="Tahoma" w:hAnsi="GHEA Grapalat" w:cs="Tahoma"/>
          <w:sz w:val="24"/>
          <w:szCs w:val="24"/>
          <w:lang w:val="hy-AM"/>
        </w:rPr>
        <w:t xml:space="preserve"> և համայնքային</w:t>
      </w:r>
      <w:r w:rsidR="00BA79A0" w:rsidRPr="00BA79A0">
        <w:rPr>
          <w:rFonts w:ascii="GHEA Grapalat" w:eastAsia="Tahoma" w:hAnsi="GHEA Grapalat" w:cs="Tahoma"/>
          <w:sz w:val="24"/>
          <w:szCs w:val="24"/>
          <w:lang w:val="hy-AM"/>
        </w:rPr>
        <w:t xml:space="preserve"> մարմիններում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պետական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FE1759" w:rsidRPr="00FE1759">
        <w:rPr>
          <w:rFonts w:ascii="GHEA Grapalat" w:eastAsia="Tahoma" w:hAnsi="GHEA Grapalat" w:cs="Tahoma"/>
          <w:sz w:val="24"/>
          <w:szCs w:val="24"/>
          <w:lang w:val="hy-AM"/>
        </w:rPr>
        <w:t>հիմնարկներու</w:t>
      </w:r>
      <w:r w:rsidR="00FE1759" w:rsidRPr="00177053">
        <w:rPr>
          <w:rFonts w:ascii="GHEA Grapalat" w:eastAsia="Tahoma" w:hAnsi="GHEA Grapalat" w:cs="Tahoma"/>
          <w:sz w:val="24"/>
          <w:szCs w:val="24"/>
          <w:lang w:val="hy-AM"/>
        </w:rPr>
        <w:t>մ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: </w:t>
      </w:r>
      <w:r w:rsidR="00711C25" w:rsidRPr="00711C25">
        <w:rPr>
          <w:rFonts w:ascii="GHEA Grapalat" w:eastAsia="Tahoma" w:hAnsi="GHEA Grapalat" w:cs="Tahoma"/>
          <w:sz w:val="24"/>
          <w:szCs w:val="24"/>
          <w:lang w:val="hy-AM"/>
        </w:rPr>
        <w:t>ՀՊ-ն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711C25" w:rsidRPr="00711C25">
        <w:rPr>
          <w:rFonts w:ascii="GHEA Grapalat" w:eastAsia="Tahoma" w:hAnsi="GHEA Grapalat" w:cs="Tahoma"/>
          <w:sz w:val="24"/>
          <w:szCs w:val="24"/>
          <w:lang w:val="hy-AM"/>
        </w:rPr>
        <w:t xml:space="preserve">պետք է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ներկայացն</w:t>
      </w:r>
      <w:r w:rsidR="00711C25" w:rsidRPr="00711C25">
        <w:rPr>
          <w:rFonts w:ascii="GHEA Grapalat" w:eastAsia="Tahoma" w:hAnsi="GHEA Grapalat" w:cs="Tahoma"/>
          <w:sz w:val="24"/>
          <w:szCs w:val="24"/>
          <w:lang w:val="hy-AM"/>
        </w:rPr>
        <w:t>ի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եզրակացություն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711C25" w:rsidRPr="00711C25">
        <w:rPr>
          <w:rFonts w:ascii="GHEA Grapalat" w:eastAsia="Tahoma" w:hAnsi="GHEA Grapalat" w:cs="Tahoma"/>
          <w:sz w:val="24"/>
          <w:szCs w:val="24"/>
          <w:lang w:val="hy-AM"/>
        </w:rPr>
        <w:t>պետական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բյուջեի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կատարման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վերաբերյալ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,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որը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711C25" w:rsidRPr="00711C25">
        <w:rPr>
          <w:rFonts w:ascii="GHEA Grapalat" w:eastAsia="Tahoma" w:hAnsi="GHEA Grapalat" w:cs="Tahoma"/>
          <w:sz w:val="24"/>
          <w:szCs w:val="24"/>
          <w:lang w:val="hy-AM"/>
        </w:rPr>
        <w:t>կհամապատասխանի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ֆինանսական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ED6B6F" w:rsidRPr="00B02F43">
        <w:rPr>
          <w:rFonts w:ascii="GHEA Grapalat" w:eastAsia="Tahoma" w:hAnsi="GHEA Grapalat" w:cs="Tahoma"/>
          <w:sz w:val="24"/>
          <w:szCs w:val="24"/>
          <w:lang w:val="hy-AM"/>
        </w:rPr>
        <w:t>հաշվեքննության</w:t>
      </w:r>
      <w:r w:rsidR="00711C25">
        <w:rPr>
          <w:rFonts w:ascii="GHEA Grapalat" w:hAnsi="GHEA Grapalat" w:cs="Times New Roman"/>
          <w:sz w:val="24"/>
          <w:szCs w:val="24"/>
          <w:lang w:val="hy-AM"/>
        </w:rPr>
        <w:t xml:space="preserve"> ISSAI-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ներին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,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երբ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Հայաստանի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0E258D" w:rsidRPr="000E258D">
        <w:rPr>
          <w:rFonts w:ascii="GHEA Grapalat" w:hAnsi="GHEA Grapalat" w:cs="Times New Roman"/>
          <w:sz w:val="24"/>
          <w:szCs w:val="24"/>
          <w:lang w:val="hy-AM"/>
        </w:rPr>
        <w:t xml:space="preserve">հանրային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ֆինանս</w:t>
      </w:r>
      <w:r w:rsidR="000E258D" w:rsidRPr="000E258D">
        <w:rPr>
          <w:rFonts w:ascii="GHEA Grapalat" w:eastAsia="Tahoma" w:hAnsi="GHEA Grapalat" w:cs="Tahoma"/>
          <w:sz w:val="24"/>
          <w:szCs w:val="24"/>
          <w:lang w:val="hy-AM"/>
        </w:rPr>
        <w:t>ների կառավարման համակարգի տարրեր</w:t>
      </w:r>
      <w:r w:rsidR="000E258D" w:rsidRPr="00695AF8">
        <w:rPr>
          <w:rFonts w:ascii="GHEA Grapalat" w:eastAsia="Tahoma" w:hAnsi="GHEA Grapalat" w:cs="Tahoma"/>
          <w:sz w:val="24"/>
          <w:szCs w:val="24"/>
          <w:lang w:val="hy-AM"/>
        </w:rPr>
        <w:t>ը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(</w:t>
      </w:r>
      <w:r w:rsidR="00695AF8" w:rsidRPr="00695AF8">
        <w:rPr>
          <w:rFonts w:ascii="GHEA Grapalat" w:hAnsi="GHEA Grapalat" w:cs="Times New Roman"/>
          <w:sz w:val="24"/>
          <w:szCs w:val="24"/>
          <w:lang w:val="hy-AM"/>
        </w:rPr>
        <w:t>օրինակ՝</w:t>
      </w:r>
      <w:r w:rsidR="00711C25" w:rsidRPr="00711C25">
        <w:rPr>
          <w:rFonts w:ascii="GHEA Grapalat" w:hAnsi="GHEA Grapalat" w:cs="Times New Roman"/>
          <w:sz w:val="24"/>
          <w:szCs w:val="24"/>
          <w:lang w:val="hy-AM"/>
        </w:rPr>
        <w:t xml:space="preserve"> հանրային հատվածի հաշվապահական ստանդարտները՝ 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APSAS)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ամբողջությամբ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711C25" w:rsidRPr="00711C25">
        <w:rPr>
          <w:rFonts w:ascii="GHEA Grapalat" w:eastAsia="Tahoma" w:hAnsi="GHEA Grapalat" w:cs="Tahoma"/>
          <w:sz w:val="24"/>
          <w:szCs w:val="24"/>
          <w:lang w:val="hy-AM"/>
        </w:rPr>
        <w:t>կայանա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: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Հանրային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հատվածում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ֆինանսական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հաշվետվություններում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ՏՏ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համակարգերի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711C25">
        <w:rPr>
          <w:rFonts w:ascii="GHEA Grapalat" w:eastAsia="Tahoma" w:hAnsi="GHEA Grapalat" w:cs="Tahoma"/>
          <w:sz w:val="24"/>
          <w:szCs w:val="24"/>
          <w:lang w:val="hy-AM"/>
        </w:rPr>
        <w:t>լայն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կիրառումը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պահանջում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է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,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որ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711C25">
        <w:rPr>
          <w:rFonts w:ascii="GHEA Grapalat" w:eastAsia="Tahoma" w:hAnsi="GHEA Grapalat" w:cs="Tahoma"/>
          <w:sz w:val="24"/>
          <w:szCs w:val="24"/>
          <w:lang w:val="hy-AM"/>
        </w:rPr>
        <w:t>ՀՊ-ն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շարունակաբար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զարգացնի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իր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E347A2" w:rsidRPr="00B02F43">
        <w:rPr>
          <w:rFonts w:ascii="GHEA Grapalat" w:eastAsia="Tahoma" w:hAnsi="GHEA Grapalat" w:cs="Tahoma"/>
          <w:sz w:val="24"/>
          <w:szCs w:val="24"/>
          <w:lang w:val="hy-AM"/>
        </w:rPr>
        <w:t>հաշվեքննության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կարողությունները</w:t>
      </w:r>
      <w:r w:rsidR="00711C25">
        <w:rPr>
          <w:rFonts w:ascii="GHEA Grapalat" w:hAnsi="GHEA Grapalat" w:cs="Times New Roman"/>
          <w:sz w:val="24"/>
          <w:szCs w:val="24"/>
          <w:lang w:val="hy-AM"/>
        </w:rPr>
        <w:t>՝</w:t>
      </w:r>
      <w:r w:rsidR="006A4394"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արդյունավետ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ֆինանսական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ED6B6F" w:rsidRPr="00B02F43">
        <w:rPr>
          <w:rFonts w:ascii="GHEA Grapalat" w:eastAsia="Tahoma" w:hAnsi="GHEA Grapalat" w:cs="Tahoma"/>
          <w:sz w:val="24"/>
          <w:szCs w:val="24"/>
          <w:lang w:val="hy-AM"/>
        </w:rPr>
        <w:t>հաշվեքննություն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ապահովելու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համար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>:</w:t>
      </w:r>
    </w:p>
    <w:p w:rsidR="00AD362F" w:rsidRPr="00B02F43" w:rsidRDefault="006A2585" w:rsidP="00F6381D">
      <w:pPr>
        <w:spacing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B02F43">
        <w:rPr>
          <w:rFonts w:ascii="GHEA Grapalat" w:hAnsi="GHEA Grapalat" w:cs="Times New Roman"/>
          <w:sz w:val="24"/>
          <w:szCs w:val="24"/>
          <w:lang w:val="hy-AM"/>
        </w:rPr>
        <w:t>2020-2023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թթ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.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Ժամանակահատվածի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համար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711C25">
        <w:rPr>
          <w:rFonts w:ascii="GHEA Grapalat" w:eastAsia="Tahoma" w:hAnsi="GHEA Grapalat" w:cs="Tahoma"/>
          <w:sz w:val="24"/>
          <w:szCs w:val="24"/>
          <w:lang w:val="hy-AM"/>
        </w:rPr>
        <w:t>ՀՊ-ն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711C25">
        <w:rPr>
          <w:rFonts w:ascii="GHEA Grapalat" w:eastAsia="Tahoma" w:hAnsi="GHEA Grapalat" w:cs="Tahoma"/>
          <w:sz w:val="24"/>
          <w:szCs w:val="24"/>
          <w:lang w:val="hy-AM"/>
        </w:rPr>
        <w:t>սահմանում է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ֆինանսական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ED6B6F" w:rsidRPr="00B02F43">
        <w:rPr>
          <w:rFonts w:ascii="GHEA Grapalat" w:eastAsia="Tahoma" w:hAnsi="GHEA Grapalat" w:cs="Tahoma"/>
          <w:sz w:val="24"/>
          <w:szCs w:val="24"/>
          <w:lang w:val="hy-AM"/>
        </w:rPr>
        <w:t>հաշվեքննության</w:t>
      </w:r>
      <w:r w:rsidR="00711C25">
        <w:rPr>
          <w:rFonts w:ascii="GHEA Grapalat" w:eastAsia="Tahoma" w:hAnsi="GHEA Grapalat" w:cs="Tahoma"/>
          <w:sz w:val="24"/>
          <w:szCs w:val="24"/>
          <w:lang w:val="hy-AM"/>
        </w:rPr>
        <w:t>ը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վերաբերող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հետևյալ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F6381D" w:rsidRPr="00B02F43">
        <w:rPr>
          <w:rFonts w:ascii="GHEA Grapalat" w:eastAsia="Tahoma" w:hAnsi="GHEA Grapalat" w:cs="Tahoma"/>
          <w:sz w:val="24"/>
          <w:szCs w:val="24"/>
          <w:lang w:val="hy-AM"/>
        </w:rPr>
        <w:t>ենթանպատակները`</w:t>
      </w:r>
    </w:p>
    <w:p w:rsidR="003F4280" w:rsidRPr="00B02F43" w:rsidRDefault="00615DCE" w:rsidP="003F4280">
      <w:pPr>
        <w:numPr>
          <w:ilvl w:val="0"/>
          <w:numId w:val="59"/>
        </w:numPr>
        <w:spacing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615DCE">
        <w:rPr>
          <w:rFonts w:ascii="GHEA Grapalat" w:eastAsia="Tahoma" w:hAnsi="GHEA Grapalat" w:cs="Tahoma"/>
          <w:sz w:val="24"/>
          <w:szCs w:val="24"/>
          <w:lang w:val="hy-AM"/>
        </w:rPr>
        <w:t>Կատարելագործել</w:t>
      </w:r>
      <w:r w:rsidR="003F4280"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3F4280" w:rsidRPr="00B02F43">
        <w:rPr>
          <w:rFonts w:ascii="GHEA Grapalat" w:eastAsia="Tahoma" w:hAnsi="GHEA Grapalat" w:cs="Tahoma"/>
          <w:sz w:val="24"/>
          <w:szCs w:val="24"/>
          <w:lang w:val="hy-AM"/>
        </w:rPr>
        <w:t>ֆինանսական</w:t>
      </w:r>
      <w:r w:rsidR="003F4280"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ED6B6F" w:rsidRPr="00B02F43">
        <w:rPr>
          <w:rFonts w:ascii="GHEA Grapalat" w:eastAsia="Tahoma" w:hAnsi="GHEA Grapalat" w:cs="Tahoma"/>
          <w:sz w:val="24"/>
          <w:szCs w:val="24"/>
          <w:lang w:val="hy-AM"/>
        </w:rPr>
        <w:t>հաշվեքննության</w:t>
      </w:r>
      <w:r w:rsidR="003F4280"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711C25">
        <w:rPr>
          <w:rFonts w:ascii="GHEA Grapalat" w:eastAsia="Tahoma" w:hAnsi="GHEA Grapalat" w:cs="Tahoma"/>
          <w:sz w:val="24"/>
          <w:szCs w:val="24"/>
          <w:lang w:val="hy-AM"/>
        </w:rPr>
        <w:t xml:space="preserve">մեթոդաբանությունը </w:t>
      </w:r>
      <w:r w:rsidR="00711C25" w:rsidRPr="00711C25">
        <w:rPr>
          <w:rFonts w:ascii="GHEA Grapalat" w:eastAsia="Tahoma" w:hAnsi="GHEA Grapalat" w:cs="Tahoma"/>
          <w:sz w:val="24"/>
          <w:szCs w:val="24"/>
          <w:lang w:val="hy-AM"/>
        </w:rPr>
        <w:t>(ձեռնարկը)</w:t>
      </w:r>
      <w:r w:rsidR="00711C25" w:rsidRPr="00711C25">
        <w:rPr>
          <w:rFonts w:ascii="GHEA Grapalat" w:hAnsi="GHEA Grapalat" w:cs="Times New Roman"/>
          <w:sz w:val="24"/>
          <w:szCs w:val="24"/>
          <w:lang w:val="hy-AM"/>
        </w:rPr>
        <w:t xml:space="preserve">, </w:t>
      </w:r>
      <w:r w:rsidR="003F4280" w:rsidRPr="00B02F43">
        <w:rPr>
          <w:rFonts w:ascii="GHEA Grapalat" w:eastAsia="Tahoma" w:hAnsi="GHEA Grapalat" w:cs="Tahoma"/>
          <w:sz w:val="24"/>
          <w:szCs w:val="24"/>
          <w:lang w:val="hy-AM"/>
        </w:rPr>
        <w:t>ստանդարտ</w:t>
      </w:r>
      <w:r w:rsidR="003F4280"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711C25" w:rsidRPr="00711C25">
        <w:rPr>
          <w:rFonts w:ascii="GHEA Grapalat" w:eastAsia="Tahoma" w:hAnsi="GHEA Grapalat" w:cs="Tahoma"/>
          <w:sz w:val="24"/>
          <w:szCs w:val="24"/>
          <w:lang w:val="hy-AM"/>
        </w:rPr>
        <w:t>ձևաթղթերը</w:t>
      </w:r>
      <w:r w:rsidR="003F4280"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3F4280" w:rsidRPr="00B02F43">
        <w:rPr>
          <w:rFonts w:ascii="GHEA Grapalat" w:eastAsia="Tahoma" w:hAnsi="GHEA Grapalat" w:cs="Tahoma"/>
          <w:sz w:val="24"/>
          <w:szCs w:val="24"/>
          <w:lang w:val="hy-AM"/>
        </w:rPr>
        <w:t>կամ</w:t>
      </w:r>
      <w:r w:rsidR="003F4280"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E347A2" w:rsidRPr="00B02F43">
        <w:rPr>
          <w:rFonts w:ascii="GHEA Grapalat" w:eastAsia="Tahoma" w:hAnsi="GHEA Grapalat" w:cs="Tahoma"/>
          <w:sz w:val="24"/>
          <w:szCs w:val="24"/>
          <w:lang w:val="hy-AM"/>
        </w:rPr>
        <w:t>հաշվեքննության</w:t>
      </w:r>
      <w:r w:rsidR="003F4280"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3F4280" w:rsidRPr="00B02F43">
        <w:rPr>
          <w:rFonts w:ascii="GHEA Grapalat" w:eastAsia="Tahoma" w:hAnsi="GHEA Grapalat" w:cs="Tahoma"/>
          <w:sz w:val="24"/>
          <w:szCs w:val="24"/>
          <w:lang w:val="hy-AM"/>
        </w:rPr>
        <w:t>մանրամասն</w:t>
      </w:r>
      <w:r w:rsidR="003F4280"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711C25" w:rsidRPr="00711C25">
        <w:rPr>
          <w:rFonts w:ascii="GHEA Grapalat" w:eastAsia="Tahoma" w:hAnsi="GHEA Grapalat" w:cs="Tahoma"/>
          <w:sz w:val="24"/>
          <w:szCs w:val="24"/>
          <w:lang w:val="hy-AM"/>
        </w:rPr>
        <w:t>ուղեցույցները և հաշվեքննության փաստաթղթավորումը</w:t>
      </w:r>
      <w:r w:rsidR="003F4280" w:rsidRPr="00B02F43">
        <w:rPr>
          <w:rFonts w:ascii="GHEA Grapalat" w:hAnsi="GHEA Grapalat" w:cs="Times New Roman"/>
          <w:sz w:val="24"/>
          <w:szCs w:val="24"/>
          <w:lang w:val="hy-AM"/>
        </w:rPr>
        <w:t>:</w:t>
      </w:r>
    </w:p>
    <w:p w:rsidR="003F4280" w:rsidRPr="00B02F43" w:rsidRDefault="00711C25" w:rsidP="003F4280">
      <w:pPr>
        <w:numPr>
          <w:ilvl w:val="0"/>
          <w:numId w:val="59"/>
        </w:numPr>
        <w:spacing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711C25">
        <w:rPr>
          <w:rFonts w:ascii="GHEA Grapalat" w:eastAsia="Tahoma" w:hAnsi="GHEA Grapalat" w:cs="Tahoma"/>
          <w:sz w:val="24"/>
          <w:szCs w:val="24"/>
          <w:lang w:val="hy-AM"/>
        </w:rPr>
        <w:t>Ընդլայնել</w:t>
      </w:r>
      <w:r w:rsidR="003F4280"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3F4280" w:rsidRPr="00B02F43">
        <w:rPr>
          <w:rFonts w:ascii="GHEA Grapalat" w:eastAsia="Tahoma" w:hAnsi="GHEA Grapalat" w:cs="Tahoma"/>
          <w:sz w:val="24"/>
          <w:szCs w:val="24"/>
          <w:lang w:val="hy-AM"/>
        </w:rPr>
        <w:t>ֆինանսական</w:t>
      </w:r>
      <w:r w:rsidR="003F4280"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ED6B6F" w:rsidRPr="00B02F43">
        <w:rPr>
          <w:rFonts w:ascii="GHEA Grapalat" w:eastAsia="Tahoma" w:hAnsi="GHEA Grapalat" w:cs="Tahoma"/>
          <w:sz w:val="24"/>
          <w:szCs w:val="24"/>
          <w:lang w:val="hy-AM"/>
        </w:rPr>
        <w:t>հաշվեքննության</w:t>
      </w:r>
      <w:r w:rsidR="003F4280"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3F4280" w:rsidRPr="00B02F43">
        <w:rPr>
          <w:rFonts w:ascii="GHEA Grapalat" w:eastAsia="Tahoma" w:hAnsi="GHEA Grapalat" w:cs="Tahoma"/>
          <w:sz w:val="24"/>
          <w:szCs w:val="24"/>
          <w:lang w:val="hy-AM"/>
        </w:rPr>
        <w:t>ծածկույթը</w:t>
      </w:r>
      <w:r w:rsidR="003F4280"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3F4280" w:rsidRPr="00B02F43">
        <w:rPr>
          <w:rFonts w:ascii="GHEA Grapalat" w:eastAsia="Tahoma" w:hAnsi="GHEA Grapalat" w:cs="Tahoma"/>
          <w:sz w:val="24"/>
          <w:szCs w:val="24"/>
          <w:lang w:val="hy-AM"/>
        </w:rPr>
        <w:t>տարեկան</w:t>
      </w:r>
      <w:r w:rsidR="003F4280"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711C25">
        <w:rPr>
          <w:rFonts w:ascii="GHEA Grapalat" w:eastAsia="Tahoma" w:hAnsi="GHEA Grapalat" w:cs="Tahoma"/>
          <w:sz w:val="24"/>
          <w:szCs w:val="24"/>
          <w:lang w:val="hy-AM"/>
        </w:rPr>
        <w:t>գործունեության</w:t>
      </w:r>
      <w:r w:rsidR="003F4280"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3F4280" w:rsidRPr="00B02F43">
        <w:rPr>
          <w:rFonts w:ascii="GHEA Grapalat" w:eastAsia="Tahoma" w:hAnsi="GHEA Grapalat" w:cs="Tahoma"/>
          <w:sz w:val="24"/>
          <w:szCs w:val="24"/>
          <w:lang w:val="hy-AM"/>
        </w:rPr>
        <w:t>ծրագրում</w:t>
      </w:r>
      <w:r w:rsidR="003F4280" w:rsidRPr="00B02F43">
        <w:rPr>
          <w:rFonts w:ascii="GHEA Grapalat" w:hAnsi="GHEA Grapalat" w:cs="Times New Roman"/>
          <w:sz w:val="24"/>
          <w:szCs w:val="24"/>
          <w:lang w:val="hy-AM"/>
        </w:rPr>
        <w:t>:</w:t>
      </w:r>
    </w:p>
    <w:p w:rsidR="003F4280" w:rsidRPr="00B02F43" w:rsidRDefault="00711C25" w:rsidP="003F4280">
      <w:pPr>
        <w:numPr>
          <w:ilvl w:val="0"/>
          <w:numId w:val="59"/>
        </w:numPr>
        <w:spacing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>
        <w:rPr>
          <w:rFonts w:ascii="GHEA Grapalat" w:eastAsia="Tahoma" w:hAnsi="GHEA Grapalat" w:cs="Tahoma"/>
          <w:sz w:val="24"/>
          <w:szCs w:val="24"/>
          <w:lang w:val="hy-AM"/>
        </w:rPr>
        <w:t>Հաշվեքննություններ իրականացնել</w:t>
      </w:r>
      <w:r w:rsidR="003F4280"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3F4280" w:rsidRPr="00B02F43">
        <w:rPr>
          <w:rFonts w:ascii="GHEA Grapalat" w:eastAsia="Tahoma" w:hAnsi="GHEA Grapalat" w:cs="Tahoma"/>
          <w:sz w:val="24"/>
          <w:szCs w:val="24"/>
          <w:lang w:val="hy-AM"/>
        </w:rPr>
        <w:t>պետական</w:t>
      </w:r>
      <w:r w:rsidR="003F4280"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D954EF">
        <w:rPr>
          <w:rFonts w:ascii="GHEA Grapalat" w:eastAsia="Tahoma" w:hAnsi="GHEA Grapalat" w:cs="Tahoma"/>
          <w:sz w:val="24"/>
          <w:szCs w:val="24"/>
          <w:lang w:val="hy-AM"/>
        </w:rPr>
        <w:t xml:space="preserve">հատվածի </w:t>
      </w:r>
      <w:r w:rsidR="003F4280" w:rsidRPr="00B02F43">
        <w:rPr>
          <w:rFonts w:ascii="GHEA Grapalat" w:eastAsia="Tahoma" w:hAnsi="GHEA Grapalat" w:cs="Tahoma"/>
          <w:sz w:val="24"/>
          <w:szCs w:val="24"/>
          <w:lang w:val="hy-AM"/>
        </w:rPr>
        <w:t>ֆինանսական</w:t>
      </w:r>
      <w:r w:rsidR="003F4280"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D954EF">
        <w:rPr>
          <w:rFonts w:ascii="GHEA Grapalat" w:eastAsia="Tahoma" w:hAnsi="GHEA Grapalat" w:cs="Tahoma"/>
          <w:sz w:val="24"/>
          <w:szCs w:val="24"/>
          <w:lang w:val="hy-AM"/>
        </w:rPr>
        <w:t>հաշվետվությունների</w:t>
      </w:r>
      <w:r w:rsidR="00A23B8B" w:rsidRPr="00A23B8B">
        <w:rPr>
          <w:rFonts w:ascii="GHEA Grapalat" w:eastAsia="Tahoma" w:hAnsi="GHEA Grapalat" w:cs="Tahoma"/>
          <w:sz w:val="24"/>
          <w:szCs w:val="24"/>
          <w:lang w:val="hy-AM"/>
        </w:rPr>
        <w:t xml:space="preserve"> կազմման</w:t>
      </w:r>
      <w:r w:rsidR="00D954EF">
        <w:rPr>
          <w:rFonts w:ascii="GHEA Grapalat" w:eastAsia="Tahoma" w:hAnsi="GHEA Grapalat" w:cs="Tahoma"/>
          <w:sz w:val="24"/>
          <w:szCs w:val="24"/>
          <w:lang w:val="hy-AM"/>
        </w:rPr>
        <w:t xml:space="preserve"> </w:t>
      </w:r>
      <w:r w:rsidR="003C23A0" w:rsidRPr="003C23A0">
        <w:rPr>
          <w:rFonts w:ascii="GHEA Grapalat" w:eastAsia="Tahoma" w:hAnsi="GHEA Grapalat" w:cs="Tahoma"/>
          <w:sz w:val="24"/>
          <w:szCs w:val="24"/>
          <w:lang w:val="hy-AM"/>
        </w:rPr>
        <w:t>գործընթացում</w:t>
      </w:r>
      <w:r w:rsidR="00D954EF">
        <w:rPr>
          <w:rFonts w:ascii="GHEA Grapalat" w:eastAsia="Tahoma" w:hAnsi="GHEA Grapalat" w:cs="Tahoma"/>
          <w:sz w:val="24"/>
          <w:szCs w:val="24"/>
          <w:lang w:val="hy-AM"/>
        </w:rPr>
        <w:t xml:space="preserve"> կիրառվող </w:t>
      </w:r>
      <w:r w:rsidR="003F4280" w:rsidRPr="00B02F43">
        <w:rPr>
          <w:rFonts w:ascii="GHEA Grapalat" w:eastAsia="Tahoma" w:hAnsi="GHEA Grapalat" w:cs="Tahoma"/>
          <w:sz w:val="24"/>
          <w:szCs w:val="24"/>
          <w:lang w:val="hy-AM"/>
        </w:rPr>
        <w:t>ՏՏ</w:t>
      </w:r>
      <w:r w:rsidR="003F4280"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3F4280" w:rsidRPr="00B02F43">
        <w:rPr>
          <w:rFonts w:ascii="GHEA Grapalat" w:eastAsia="Tahoma" w:hAnsi="GHEA Grapalat" w:cs="Tahoma"/>
          <w:sz w:val="24"/>
          <w:szCs w:val="24"/>
          <w:lang w:val="hy-AM"/>
        </w:rPr>
        <w:t>համակարգեր</w:t>
      </w:r>
      <w:r w:rsidR="00D954EF">
        <w:rPr>
          <w:rFonts w:ascii="GHEA Grapalat" w:eastAsia="Tahoma" w:hAnsi="GHEA Grapalat" w:cs="Tahoma"/>
          <w:sz w:val="24"/>
          <w:szCs w:val="24"/>
          <w:lang w:val="hy-AM"/>
        </w:rPr>
        <w:t>ի նկատմամբ</w:t>
      </w:r>
      <w:r w:rsidR="003F4280" w:rsidRPr="00B02F43">
        <w:rPr>
          <w:rFonts w:ascii="GHEA Grapalat" w:hAnsi="GHEA Grapalat" w:cs="Times New Roman"/>
          <w:sz w:val="24"/>
          <w:szCs w:val="24"/>
          <w:lang w:val="hy-AM"/>
        </w:rPr>
        <w:t>:</w:t>
      </w:r>
    </w:p>
    <w:p w:rsidR="003F4280" w:rsidRPr="00B02F43" w:rsidRDefault="00D954EF" w:rsidP="0006111D">
      <w:pPr>
        <w:numPr>
          <w:ilvl w:val="0"/>
          <w:numId w:val="59"/>
        </w:numPr>
        <w:spacing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>
        <w:rPr>
          <w:rFonts w:ascii="GHEA Grapalat" w:eastAsia="Tahoma" w:hAnsi="GHEA Grapalat" w:cs="Tahoma"/>
          <w:sz w:val="24"/>
          <w:szCs w:val="24"/>
          <w:lang w:val="hy-AM"/>
        </w:rPr>
        <w:t>Ավելացնել ֆ</w:t>
      </w:r>
      <w:r w:rsidR="003F4280" w:rsidRPr="00B02F43">
        <w:rPr>
          <w:rFonts w:ascii="GHEA Grapalat" w:eastAsia="Tahoma" w:hAnsi="GHEA Grapalat" w:cs="Tahoma"/>
          <w:sz w:val="24"/>
          <w:szCs w:val="24"/>
          <w:lang w:val="hy-AM"/>
        </w:rPr>
        <w:t>ինանսական</w:t>
      </w:r>
      <w:r w:rsidR="003F4280"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ED6B6F" w:rsidRPr="00B02F43">
        <w:rPr>
          <w:rFonts w:ascii="GHEA Grapalat" w:eastAsia="Tahoma" w:hAnsi="GHEA Grapalat" w:cs="Tahoma"/>
          <w:sz w:val="24"/>
          <w:szCs w:val="24"/>
          <w:lang w:val="hy-AM"/>
        </w:rPr>
        <w:t>հաշվեքննության</w:t>
      </w:r>
      <w:r w:rsidR="003F4280"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3F4280" w:rsidRPr="00B02F43">
        <w:rPr>
          <w:rFonts w:ascii="GHEA Grapalat" w:eastAsia="Tahoma" w:hAnsi="GHEA Grapalat" w:cs="Tahoma"/>
          <w:sz w:val="24"/>
          <w:szCs w:val="24"/>
          <w:lang w:val="hy-AM"/>
        </w:rPr>
        <w:t>մեջ</w:t>
      </w:r>
      <w:r w:rsidR="003F4280"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3F4280" w:rsidRPr="00B02F43">
        <w:rPr>
          <w:rFonts w:ascii="GHEA Grapalat" w:eastAsia="Tahoma" w:hAnsi="GHEA Grapalat" w:cs="Tahoma"/>
          <w:sz w:val="24"/>
          <w:szCs w:val="24"/>
          <w:lang w:val="hy-AM"/>
        </w:rPr>
        <w:t>ներգրավված</w:t>
      </w:r>
      <w:r w:rsidR="008E0154" w:rsidRPr="008E0154">
        <w:rPr>
          <w:rFonts w:ascii="GHEA Grapalat" w:eastAsia="Tahoma" w:hAnsi="GHEA Grapalat" w:cs="Tahoma"/>
          <w:sz w:val="24"/>
          <w:szCs w:val="24"/>
          <w:lang w:val="hy-AM"/>
        </w:rPr>
        <w:t xml:space="preserve"> որակավորված</w:t>
      </w:r>
      <w:r w:rsidR="003F4280"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3F4280" w:rsidRPr="00B02F43">
        <w:rPr>
          <w:rFonts w:ascii="GHEA Grapalat" w:eastAsia="Tahoma" w:hAnsi="GHEA Grapalat" w:cs="Tahoma"/>
          <w:sz w:val="24"/>
          <w:szCs w:val="24"/>
          <w:lang w:val="hy-AM"/>
        </w:rPr>
        <w:t>անձնակազմի</w:t>
      </w:r>
      <w:r w:rsidR="003F4280"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3F4280" w:rsidRPr="00B02F43">
        <w:rPr>
          <w:rFonts w:ascii="GHEA Grapalat" w:eastAsia="Tahoma" w:hAnsi="GHEA Grapalat" w:cs="Tahoma"/>
          <w:sz w:val="24"/>
          <w:szCs w:val="24"/>
          <w:lang w:val="hy-AM"/>
        </w:rPr>
        <w:t>թվաքանակ</w:t>
      </w:r>
      <w:r>
        <w:rPr>
          <w:rFonts w:ascii="GHEA Grapalat" w:eastAsia="Tahoma" w:hAnsi="GHEA Grapalat" w:cs="Tahoma"/>
          <w:sz w:val="24"/>
          <w:szCs w:val="24"/>
          <w:lang w:val="hy-AM"/>
        </w:rPr>
        <w:t>ը</w:t>
      </w:r>
      <w:r w:rsidR="0006111D" w:rsidRPr="0006111D">
        <w:rPr>
          <w:rFonts w:ascii="GHEA Grapalat" w:eastAsia="Tahoma" w:hAnsi="GHEA Grapalat" w:cs="Tahoma"/>
          <w:sz w:val="24"/>
          <w:szCs w:val="24"/>
          <w:lang w:val="hy-AM"/>
        </w:rPr>
        <w:t xml:space="preserve">՝ </w:t>
      </w:r>
      <w:r w:rsidR="00B941B9" w:rsidRPr="0006111D">
        <w:rPr>
          <w:rFonts w:ascii="GHEA Grapalat" w:eastAsia="Tahoma" w:hAnsi="GHEA Grapalat" w:cs="Tahoma"/>
          <w:sz w:val="24"/>
          <w:szCs w:val="24"/>
          <w:lang w:val="hy-AM"/>
        </w:rPr>
        <w:t>վերանայված ֆինանսական հաշվեքննության մեթոդաբանության հիման վրա</w:t>
      </w:r>
      <w:r w:rsidR="0006111D" w:rsidRPr="0006111D">
        <w:rPr>
          <w:rFonts w:ascii="GHEA Grapalat" w:eastAsia="Tahoma" w:hAnsi="GHEA Grapalat" w:cs="Tahoma"/>
          <w:sz w:val="24"/>
          <w:szCs w:val="24"/>
          <w:lang w:val="hy-AM"/>
        </w:rPr>
        <w:t xml:space="preserve"> աշխատակիցների վերապատրաստման ծրագ</w:t>
      </w:r>
      <w:r w:rsidR="00456557" w:rsidRPr="00456557">
        <w:rPr>
          <w:rFonts w:ascii="GHEA Grapalat" w:eastAsia="Tahoma" w:hAnsi="GHEA Grapalat" w:cs="Tahoma"/>
          <w:sz w:val="24"/>
          <w:szCs w:val="24"/>
          <w:lang w:val="hy-AM"/>
        </w:rPr>
        <w:t>րե</w:t>
      </w:r>
      <w:r w:rsidR="00456557" w:rsidRPr="0035306D">
        <w:rPr>
          <w:rFonts w:ascii="GHEA Grapalat" w:eastAsia="Tahoma" w:hAnsi="GHEA Grapalat" w:cs="Tahoma"/>
          <w:sz w:val="24"/>
          <w:szCs w:val="24"/>
          <w:lang w:val="hy-AM"/>
        </w:rPr>
        <w:t>ր</w:t>
      </w:r>
      <w:r w:rsidR="00B941B9" w:rsidRPr="00B941B9">
        <w:rPr>
          <w:rFonts w:ascii="GHEA Grapalat" w:eastAsia="Tahoma" w:hAnsi="GHEA Grapalat" w:cs="Tahoma"/>
          <w:sz w:val="24"/>
          <w:szCs w:val="24"/>
          <w:lang w:val="hy-AM"/>
        </w:rPr>
        <w:t xml:space="preserve"> իրականացնելու միջոցո</w:t>
      </w:r>
      <w:r w:rsidR="00B941B9" w:rsidRPr="00FC1A42">
        <w:rPr>
          <w:rFonts w:ascii="GHEA Grapalat" w:eastAsia="Tahoma" w:hAnsi="GHEA Grapalat" w:cs="Tahoma"/>
          <w:sz w:val="24"/>
          <w:szCs w:val="24"/>
          <w:lang w:val="hy-AM"/>
        </w:rPr>
        <w:t>վ</w:t>
      </w:r>
      <w:r w:rsidR="0006111D" w:rsidRPr="0006111D">
        <w:rPr>
          <w:rFonts w:ascii="GHEA Grapalat" w:eastAsia="Tahoma" w:hAnsi="GHEA Grapalat" w:cs="Tahoma"/>
          <w:sz w:val="24"/>
          <w:szCs w:val="24"/>
          <w:lang w:val="hy-AM"/>
        </w:rPr>
        <w:t>:</w:t>
      </w:r>
    </w:p>
    <w:p w:rsidR="00AD362F" w:rsidRPr="00D954EF" w:rsidRDefault="00D954EF" w:rsidP="00D954EF">
      <w:pPr>
        <w:spacing w:line="276" w:lineRule="auto"/>
        <w:jc w:val="both"/>
        <w:rPr>
          <w:rFonts w:ascii="GHEA Grapalat" w:hAnsi="GHEA Grapalat" w:cs="Times New Roman"/>
          <w:b/>
          <w:sz w:val="24"/>
          <w:szCs w:val="24"/>
          <w:lang w:val="hy-AM"/>
        </w:rPr>
      </w:pPr>
      <w:r w:rsidRPr="00D954EF">
        <w:rPr>
          <w:rFonts w:ascii="GHEA Grapalat" w:eastAsia="Tahoma" w:hAnsi="GHEA Grapalat" w:cs="Tahoma"/>
          <w:b/>
          <w:sz w:val="24"/>
          <w:szCs w:val="24"/>
          <w:lang w:val="hy-AM"/>
        </w:rPr>
        <w:lastRenderedPageBreak/>
        <w:t xml:space="preserve">գ. </w:t>
      </w:r>
      <w:r w:rsidR="001E1993" w:rsidRPr="00AE349B">
        <w:rPr>
          <w:rFonts w:ascii="GHEA Grapalat" w:hAnsi="GHEA Grapalat" w:cs="Times New Roman"/>
          <w:b/>
          <w:sz w:val="24"/>
          <w:szCs w:val="24"/>
          <w:lang w:val="hy-AM"/>
        </w:rPr>
        <w:t>ISSAI-ներին</w:t>
      </w:r>
      <w:r w:rsidR="001E1993" w:rsidRPr="00AE349B">
        <w:rPr>
          <w:rFonts w:ascii="GHEA Grapalat" w:hAnsi="GHEA Grapalat" w:cs="Tahoma"/>
          <w:b/>
          <w:sz w:val="24"/>
          <w:szCs w:val="24"/>
          <w:lang w:val="hy-AM"/>
        </w:rPr>
        <w:t xml:space="preserve"> համահունչ</w:t>
      </w:r>
      <w:r w:rsidR="001E1993" w:rsidRPr="001E1993">
        <w:rPr>
          <w:rFonts w:ascii="GHEA Grapalat" w:hAnsi="GHEA Grapalat" w:cs="Tahoma"/>
          <w:b/>
          <w:sz w:val="24"/>
          <w:szCs w:val="24"/>
          <w:lang w:val="hy-AM"/>
        </w:rPr>
        <w:t xml:space="preserve"> և լավ փորձի վրա հիմնված</w:t>
      </w:r>
      <w:r w:rsidR="001E1993" w:rsidRPr="00AE349B">
        <w:rPr>
          <w:rFonts w:ascii="GHEA Grapalat" w:hAnsi="GHEA Grapalat" w:cs="Tahoma"/>
          <w:b/>
          <w:sz w:val="24"/>
          <w:szCs w:val="24"/>
          <w:lang w:val="hy-AM"/>
        </w:rPr>
        <w:t xml:space="preserve"> </w:t>
      </w:r>
      <w:r w:rsidR="001E1993" w:rsidRPr="001E1993">
        <w:rPr>
          <w:rFonts w:ascii="GHEA Grapalat" w:hAnsi="GHEA Grapalat" w:cs="Tahoma"/>
          <w:b/>
          <w:sz w:val="24"/>
          <w:szCs w:val="24"/>
          <w:lang w:val="hy-AM"/>
        </w:rPr>
        <w:t>համապատասխանության</w:t>
      </w:r>
      <w:r w:rsidR="001E1993" w:rsidRPr="00AE349B">
        <w:rPr>
          <w:rFonts w:ascii="GHEA Grapalat" w:hAnsi="GHEA Grapalat" w:cs="Tahoma"/>
          <w:b/>
          <w:sz w:val="24"/>
          <w:szCs w:val="24"/>
          <w:lang w:val="hy-AM"/>
        </w:rPr>
        <w:t xml:space="preserve"> հաշվեքննության իրականացում</w:t>
      </w:r>
      <w:r w:rsidR="00E72BEE" w:rsidRPr="00D954EF">
        <w:rPr>
          <w:rFonts w:ascii="GHEA Grapalat" w:hAnsi="GHEA Grapalat" w:cs="Times New Roman"/>
          <w:b/>
          <w:sz w:val="24"/>
          <w:szCs w:val="24"/>
          <w:lang w:val="hy-AM"/>
        </w:rPr>
        <w:t xml:space="preserve"> </w:t>
      </w:r>
    </w:p>
    <w:p w:rsidR="00E72BEE" w:rsidRPr="00B02F43" w:rsidRDefault="007C1506" w:rsidP="00E72BEE">
      <w:pPr>
        <w:spacing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7C1506">
        <w:rPr>
          <w:rFonts w:ascii="GHEA Grapalat" w:eastAsia="Tahoma" w:hAnsi="GHEA Grapalat" w:cs="Tahoma"/>
          <w:sz w:val="24"/>
          <w:szCs w:val="24"/>
          <w:lang w:val="hy-AM"/>
        </w:rPr>
        <w:t>ՀՊ-ում</w:t>
      </w:r>
      <w:r w:rsidR="00E72BEE"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համապատասխանության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հաշվեքննություն</w:t>
      </w:r>
      <w:r w:rsidRPr="007C1506">
        <w:rPr>
          <w:rFonts w:ascii="GHEA Grapalat" w:eastAsia="Tahoma" w:hAnsi="GHEA Grapalat" w:cs="Tahoma"/>
          <w:sz w:val="24"/>
          <w:szCs w:val="24"/>
          <w:lang w:val="hy-AM"/>
        </w:rPr>
        <w:t xml:space="preserve">ն </w:t>
      </w:r>
      <w:r w:rsidR="00E72BEE" w:rsidRPr="00B02F43">
        <w:rPr>
          <w:rFonts w:ascii="GHEA Grapalat" w:eastAsia="Tahoma" w:hAnsi="GHEA Grapalat" w:cs="Tahoma"/>
          <w:sz w:val="24"/>
          <w:szCs w:val="24"/>
          <w:lang w:val="hy-AM"/>
        </w:rPr>
        <w:t>ամենատարածված</w:t>
      </w:r>
      <w:r w:rsidR="00E72BEE"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E72BEE" w:rsidRPr="00B02F43">
        <w:rPr>
          <w:rFonts w:ascii="GHEA Grapalat" w:eastAsia="Tahoma" w:hAnsi="GHEA Grapalat" w:cs="Tahoma"/>
          <w:sz w:val="24"/>
          <w:szCs w:val="24"/>
          <w:lang w:val="hy-AM"/>
        </w:rPr>
        <w:t>տեսակն</w:t>
      </w:r>
      <w:r w:rsidR="00E72BEE"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E72BEE" w:rsidRPr="00B02F43">
        <w:rPr>
          <w:rFonts w:ascii="GHEA Grapalat" w:eastAsia="Tahoma" w:hAnsi="GHEA Grapalat" w:cs="Tahoma"/>
          <w:sz w:val="24"/>
          <w:szCs w:val="24"/>
          <w:lang w:val="hy-AM"/>
        </w:rPr>
        <w:t>է</w:t>
      </w:r>
      <w:r w:rsidR="00E72BEE" w:rsidRPr="00B02F43">
        <w:rPr>
          <w:rFonts w:ascii="GHEA Grapalat" w:hAnsi="GHEA Grapalat" w:cs="Times New Roman"/>
          <w:sz w:val="24"/>
          <w:szCs w:val="24"/>
          <w:lang w:val="hy-AM"/>
        </w:rPr>
        <w:t xml:space="preserve">: </w:t>
      </w:r>
      <w:r w:rsidR="00E72BEE" w:rsidRPr="00B02F43">
        <w:rPr>
          <w:rFonts w:ascii="GHEA Grapalat" w:eastAsia="Tahoma" w:hAnsi="GHEA Grapalat" w:cs="Tahoma"/>
          <w:sz w:val="24"/>
          <w:szCs w:val="24"/>
          <w:lang w:val="hy-AM"/>
        </w:rPr>
        <w:t>Այս</w:t>
      </w:r>
      <w:r w:rsidR="00E72BEE"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E72BEE" w:rsidRPr="00B02F43">
        <w:rPr>
          <w:rFonts w:ascii="GHEA Grapalat" w:eastAsia="Tahoma" w:hAnsi="GHEA Grapalat" w:cs="Tahoma"/>
          <w:sz w:val="24"/>
          <w:szCs w:val="24"/>
          <w:lang w:val="hy-AM"/>
        </w:rPr>
        <w:t>կապակցությամբ</w:t>
      </w:r>
      <w:r w:rsidR="00E72BEE" w:rsidRPr="00B02F43">
        <w:rPr>
          <w:rFonts w:ascii="GHEA Grapalat" w:hAnsi="GHEA Grapalat" w:cs="Times New Roman"/>
          <w:sz w:val="24"/>
          <w:szCs w:val="24"/>
          <w:lang w:val="hy-AM"/>
        </w:rPr>
        <w:t xml:space="preserve">, </w:t>
      </w:r>
      <w:r w:rsidR="00B61DF6" w:rsidRPr="00B02F43">
        <w:rPr>
          <w:rFonts w:ascii="GHEA Grapalat" w:hAnsi="GHEA Grapalat" w:cs="Tahoma"/>
          <w:sz w:val="24"/>
          <w:szCs w:val="24"/>
          <w:lang w:val="hy-AM"/>
        </w:rPr>
        <w:t>ՀՊ</w:t>
      </w:r>
      <w:r w:rsidRPr="007C1506">
        <w:rPr>
          <w:rFonts w:ascii="GHEA Grapalat" w:hAnsi="GHEA Grapalat" w:cs="Tahoma"/>
          <w:sz w:val="24"/>
          <w:szCs w:val="24"/>
          <w:lang w:val="hy-AM"/>
        </w:rPr>
        <w:t>-ն</w:t>
      </w:r>
      <w:r w:rsidR="00E72BEE"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E72BEE" w:rsidRPr="00B02F43">
        <w:rPr>
          <w:rFonts w:ascii="GHEA Grapalat" w:eastAsia="Tahoma" w:hAnsi="GHEA Grapalat" w:cs="Tahoma"/>
          <w:sz w:val="24"/>
          <w:szCs w:val="24"/>
          <w:lang w:val="hy-AM"/>
        </w:rPr>
        <w:t>նպատակ</w:t>
      </w:r>
      <w:r w:rsidR="00E72BEE"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E72BEE" w:rsidRPr="00B02F43">
        <w:rPr>
          <w:rFonts w:ascii="GHEA Grapalat" w:eastAsia="Tahoma" w:hAnsi="GHEA Grapalat" w:cs="Tahoma"/>
          <w:sz w:val="24"/>
          <w:szCs w:val="24"/>
          <w:lang w:val="hy-AM"/>
        </w:rPr>
        <w:t>ունի</w:t>
      </w:r>
      <w:r w:rsidR="00E72BEE"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E72BEE" w:rsidRPr="00B02F43">
        <w:rPr>
          <w:rFonts w:ascii="GHEA Grapalat" w:eastAsia="Tahoma" w:hAnsi="GHEA Grapalat" w:cs="Tahoma"/>
          <w:sz w:val="24"/>
          <w:szCs w:val="24"/>
          <w:lang w:val="hy-AM"/>
        </w:rPr>
        <w:t>հասնել</w:t>
      </w:r>
      <w:r w:rsidR="00E72BEE"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E72BEE" w:rsidRPr="00B02F43">
        <w:rPr>
          <w:rFonts w:ascii="GHEA Grapalat" w:eastAsia="Tahoma" w:hAnsi="GHEA Grapalat" w:cs="Tahoma"/>
          <w:sz w:val="24"/>
          <w:szCs w:val="24"/>
          <w:lang w:val="hy-AM"/>
        </w:rPr>
        <w:t>համապատասխանության</w:t>
      </w:r>
      <w:r w:rsidR="00E72BEE"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ED6B6F" w:rsidRPr="00B02F43">
        <w:rPr>
          <w:rFonts w:ascii="GHEA Grapalat" w:eastAsia="Tahoma" w:hAnsi="GHEA Grapalat" w:cs="Tahoma"/>
          <w:sz w:val="24"/>
          <w:szCs w:val="24"/>
          <w:lang w:val="hy-AM"/>
        </w:rPr>
        <w:t>հաշվեքննության</w:t>
      </w:r>
      <w:r w:rsidR="00E72BEE" w:rsidRPr="00B02F43">
        <w:rPr>
          <w:rFonts w:ascii="GHEA Grapalat" w:hAnsi="GHEA Grapalat" w:cs="Times New Roman"/>
          <w:sz w:val="24"/>
          <w:szCs w:val="24"/>
          <w:lang w:val="hy-AM"/>
        </w:rPr>
        <w:t xml:space="preserve"> ISSAI 400</w:t>
      </w:r>
      <w:r w:rsidRPr="007C1506">
        <w:rPr>
          <w:rFonts w:ascii="GHEA Grapalat" w:hAnsi="GHEA Grapalat" w:cs="Times New Roman"/>
          <w:sz w:val="24"/>
          <w:szCs w:val="24"/>
          <w:lang w:val="hy-AM"/>
        </w:rPr>
        <w:t xml:space="preserve"> ստանդարտի</w:t>
      </w:r>
      <w:r w:rsidRPr="007C1506">
        <w:rPr>
          <w:rFonts w:ascii="GHEA Grapalat" w:eastAsia="Tahoma" w:hAnsi="GHEA Grapalat" w:cs="Tahoma"/>
          <w:sz w:val="24"/>
          <w:szCs w:val="24"/>
          <w:lang w:val="hy-AM"/>
        </w:rPr>
        <w:t>ն</w:t>
      </w:r>
      <w:r w:rsidR="00E72BEE"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E72BEE" w:rsidRPr="00B02F43">
        <w:rPr>
          <w:rFonts w:ascii="GHEA Grapalat" w:eastAsia="Tahoma" w:hAnsi="GHEA Grapalat" w:cs="Tahoma"/>
          <w:sz w:val="24"/>
          <w:szCs w:val="24"/>
          <w:lang w:val="hy-AM"/>
        </w:rPr>
        <w:t>համապատասխանության</w:t>
      </w:r>
      <w:r w:rsidR="00E72BEE"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E72BEE" w:rsidRPr="00B02F43">
        <w:rPr>
          <w:rFonts w:ascii="GHEA Grapalat" w:eastAsia="Tahoma" w:hAnsi="GHEA Grapalat" w:cs="Tahoma"/>
          <w:sz w:val="24"/>
          <w:szCs w:val="24"/>
          <w:lang w:val="hy-AM"/>
        </w:rPr>
        <w:t>առավելագույն</w:t>
      </w:r>
      <w:r w:rsidR="00E72BEE"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E72BEE" w:rsidRPr="00B02F43">
        <w:rPr>
          <w:rFonts w:ascii="GHEA Grapalat" w:eastAsia="Tahoma" w:hAnsi="GHEA Grapalat" w:cs="Tahoma"/>
          <w:sz w:val="24"/>
          <w:szCs w:val="24"/>
          <w:lang w:val="hy-AM"/>
        </w:rPr>
        <w:t>մակարդակի</w:t>
      </w:r>
      <w:r w:rsidRPr="007C1506">
        <w:rPr>
          <w:rFonts w:ascii="GHEA Grapalat" w:hAnsi="GHEA Grapalat" w:cs="Times New Roman"/>
          <w:sz w:val="24"/>
          <w:szCs w:val="24"/>
          <w:lang w:val="hy-AM"/>
        </w:rPr>
        <w:t>: Սույն ստանդարտի մանրամասները նկարագրված են</w:t>
      </w:r>
      <w:r>
        <w:rPr>
          <w:rFonts w:ascii="GHEA Grapalat" w:hAnsi="GHEA Grapalat" w:cs="Times New Roman"/>
          <w:sz w:val="24"/>
          <w:szCs w:val="24"/>
          <w:lang w:val="hy-AM"/>
        </w:rPr>
        <w:t xml:space="preserve"> ISSAI 4000</w:t>
      </w:r>
      <w:r w:rsidRPr="007C1506">
        <w:rPr>
          <w:rFonts w:ascii="GHEA Grapalat" w:hAnsi="GHEA Grapalat" w:cs="Times New Roman"/>
          <w:sz w:val="24"/>
          <w:szCs w:val="24"/>
          <w:lang w:val="hy-AM"/>
        </w:rPr>
        <w:t xml:space="preserve"> ստանդարտ</w:t>
      </w:r>
      <w:r w:rsidR="00E72BEE" w:rsidRPr="00B02F43">
        <w:rPr>
          <w:rFonts w:ascii="GHEA Grapalat" w:eastAsia="Tahoma" w:hAnsi="GHEA Grapalat" w:cs="Tahoma"/>
          <w:sz w:val="24"/>
          <w:szCs w:val="24"/>
          <w:lang w:val="hy-AM"/>
        </w:rPr>
        <w:t>ում</w:t>
      </w:r>
      <w:r w:rsidR="00E72BEE" w:rsidRPr="00B02F43">
        <w:rPr>
          <w:rFonts w:ascii="GHEA Grapalat" w:hAnsi="GHEA Grapalat" w:cs="Times New Roman"/>
          <w:sz w:val="24"/>
          <w:szCs w:val="24"/>
          <w:lang w:val="hy-AM"/>
        </w:rPr>
        <w:t>:</w:t>
      </w:r>
    </w:p>
    <w:p w:rsidR="00AD362F" w:rsidRPr="00B02F43" w:rsidRDefault="00E72BEE" w:rsidP="00E72BEE">
      <w:pPr>
        <w:spacing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Համապատասխանության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ED6B6F" w:rsidRPr="00B02F43">
        <w:rPr>
          <w:rFonts w:ascii="GHEA Grapalat" w:eastAsia="Tahoma" w:hAnsi="GHEA Grapalat" w:cs="Tahoma"/>
          <w:sz w:val="24"/>
          <w:szCs w:val="24"/>
          <w:lang w:val="hy-AM"/>
        </w:rPr>
        <w:t>հաշվեքննության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7C1506" w:rsidRPr="007C1506">
        <w:rPr>
          <w:rFonts w:ascii="GHEA Grapalat" w:eastAsia="Tahoma" w:hAnsi="GHEA Grapalat" w:cs="Tahoma"/>
          <w:sz w:val="24"/>
          <w:szCs w:val="24"/>
          <w:lang w:val="hy-AM"/>
        </w:rPr>
        <w:t>մասով</w:t>
      </w:r>
      <w:r w:rsidR="00B61DF6" w:rsidRPr="00B02F43">
        <w:rPr>
          <w:rFonts w:ascii="GHEA Grapalat" w:hAnsi="GHEA Grapalat" w:cs="Times New Roman"/>
          <w:sz w:val="24"/>
          <w:szCs w:val="24"/>
          <w:lang w:val="hy-AM"/>
        </w:rPr>
        <w:t xml:space="preserve"> 2020-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2023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թվականների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ժամանակահատվածի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համար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2B23D0" w:rsidRPr="002B23D0">
        <w:rPr>
          <w:rFonts w:ascii="GHEA Grapalat" w:eastAsia="Tahoma" w:hAnsi="GHEA Grapalat" w:cs="Tahoma"/>
          <w:sz w:val="24"/>
          <w:szCs w:val="24"/>
          <w:lang w:val="hy-AM"/>
        </w:rPr>
        <w:t>ՀՊ-ն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7C1506" w:rsidRPr="007C1506">
        <w:rPr>
          <w:rFonts w:ascii="GHEA Grapalat" w:eastAsia="Tahoma" w:hAnsi="GHEA Grapalat" w:cs="Tahoma"/>
          <w:sz w:val="24"/>
          <w:szCs w:val="24"/>
          <w:lang w:val="hy-AM"/>
        </w:rPr>
        <w:t>սահմանում է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հետևյալ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ենթածրագրերը</w:t>
      </w:r>
      <w:r w:rsidR="00EA6FCD" w:rsidRPr="00B02F43">
        <w:rPr>
          <w:rFonts w:ascii="GHEA Grapalat" w:hAnsi="GHEA Grapalat" w:cs="Times New Roman"/>
          <w:sz w:val="24"/>
          <w:szCs w:val="24"/>
          <w:lang w:val="hy-AM"/>
        </w:rPr>
        <w:t>`</w:t>
      </w:r>
    </w:p>
    <w:p w:rsidR="00EA6FCD" w:rsidRPr="00B02F43" w:rsidRDefault="00EA6FCD" w:rsidP="00EA6FCD">
      <w:pPr>
        <w:numPr>
          <w:ilvl w:val="0"/>
          <w:numId w:val="60"/>
        </w:numPr>
        <w:spacing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Համապատասխանության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ED6B6F" w:rsidRPr="00B02F43">
        <w:rPr>
          <w:rFonts w:ascii="GHEA Grapalat" w:eastAsia="Tahoma" w:hAnsi="GHEA Grapalat" w:cs="Tahoma"/>
          <w:sz w:val="24"/>
          <w:szCs w:val="24"/>
          <w:lang w:val="hy-AM"/>
        </w:rPr>
        <w:t>հաշվեքննության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7C1506" w:rsidRPr="007C1506">
        <w:rPr>
          <w:rFonts w:ascii="GHEA Grapalat" w:hAnsi="GHEA Grapalat" w:cs="Times New Roman"/>
          <w:sz w:val="24"/>
          <w:szCs w:val="24"/>
          <w:lang w:val="hy-AM"/>
        </w:rPr>
        <w:t>մեթոդաբանությունը (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ձեռնարկը</w:t>
      </w:r>
      <w:r w:rsidR="007C1506" w:rsidRPr="007C1506">
        <w:rPr>
          <w:rFonts w:ascii="GHEA Grapalat" w:eastAsia="Tahoma" w:hAnsi="GHEA Grapalat" w:cs="Tahoma"/>
          <w:sz w:val="24"/>
          <w:szCs w:val="24"/>
          <w:lang w:val="hy-AM"/>
        </w:rPr>
        <w:t>)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EB63C8" w:rsidRPr="00EB63C8">
        <w:rPr>
          <w:rFonts w:ascii="GHEA Grapalat" w:eastAsia="Tahoma" w:hAnsi="GHEA Grapalat" w:cs="Tahoma"/>
          <w:sz w:val="24"/>
          <w:szCs w:val="24"/>
          <w:lang w:val="hy-AM"/>
        </w:rPr>
        <w:t>կատարելագործել</w:t>
      </w:r>
      <w:r w:rsidR="0012118D" w:rsidRPr="0012118D">
        <w:rPr>
          <w:rFonts w:ascii="GHEA Grapalat" w:eastAsia="Tahoma" w:hAnsi="GHEA Grapalat" w:cs="Tahoma"/>
          <w:sz w:val="24"/>
          <w:szCs w:val="24"/>
          <w:lang w:val="hy-AM"/>
        </w:rPr>
        <w:t xml:space="preserve"> (ISSAI-ներին համապատասխան)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`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հաշվի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առնելով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7C1506" w:rsidRPr="007C1506">
        <w:rPr>
          <w:rFonts w:ascii="GHEA Grapalat" w:eastAsia="Tahoma" w:hAnsi="GHEA Grapalat" w:cs="Tahoma"/>
          <w:sz w:val="24"/>
          <w:szCs w:val="24"/>
          <w:lang w:val="hy-AM"/>
        </w:rPr>
        <w:t>վերջին տարիներին իրականացված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համապատասխանության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ED6B6F" w:rsidRPr="00B02F43">
        <w:rPr>
          <w:rFonts w:ascii="GHEA Grapalat" w:eastAsia="Tahoma" w:hAnsi="GHEA Grapalat" w:cs="Tahoma"/>
          <w:sz w:val="24"/>
          <w:szCs w:val="24"/>
          <w:lang w:val="hy-AM"/>
        </w:rPr>
        <w:t>հաշվեքննության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արդյունքները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>:</w:t>
      </w:r>
    </w:p>
    <w:p w:rsidR="00EA6FCD" w:rsidRPr="00B02F43" w:rsidRDefault="00EA6FCD" w:rsidP="00EA6FCD">
      <w:pPr>
        <w:numPr>
          <w:ilvl w:val="0"/>
          <w:numId w:val="60"/>
        </w:numPr>
        <w:spacing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Մշակել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ED6B6F" w:rsidRPr="00B02F43">
        <w:rPr>
          <w:rFonts w:ascii="GHEA Grapalat" w:eastAsia="Tahoma" w:hAnsi="GHEA Grapalat" w:cs="Tahoma"/>
          <w:sz w:val="24"/>
          <w:szCs w:val="24"/>
          <w:lang w:val="hy-AM"/>
        </w:rPr>
        <w:t>հաշվեքննության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 xml:space="preserve"> </w:t>
      </w:r>
      <w:r w:rsidR="00177053" w:rsidRPr="00177053">
        <w:rPr>
          <w:rFonts w:ascii="GHEA Grapalat" w:eastAsia="Tahoma" w:hAnsi="GHEA Grapalat" w:cs="Tahoma"/>
          <w:sz w:val="24"/>
          <w:szCs w:val="24"/>
          <w:lang w:val="hy-AM"/>
        </w:rPr>
        <w:t>առարկայի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ընտրության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ուղեցույցներ՝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հիմնված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համակարգված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փաստաթղթավորված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ռիսկերի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էականության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գնահատման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վրա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,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ինչպես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նաև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ապահովել</w:t>
      </w:r>
      <w:r w:rsidR="007C1506" w:rsidRPr="007C1506">
        <w:rPr>
          <w:rFonts w:ascii="GHEA Grapalat" w:hAnsi="GHEA Grapalat" w:cs="Times New Roman"/>
          <w:sz w:val="24"/>
          <w:szCs w:val="24"/>
          <w:lang w:val="hy-AM"/>
        </w:rPr>
        <w:t xml:space="preserve">, որ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ողջամիտ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ժամանակահատվածում</w:t>
      </w:r>
      <w:r w:rsidR="007C1506" w:rsidRPr="007C1506">
        <w:rPr>
          <w:rFonts w:ascii="GHEA Grapalat" w:eastAsia="Tahoma" w:hAnsi="GHEA Grapalat" w:cs="Tahoma"/>
          <w:sz w:val="24"/>
          <w:szCs w:val="24"/>
          <w:lang w:val="hy-AM"/>
        </w:rPr>
        <w:t xml:space="preserve"> օբյեկտեների մեծ մասը ՀՊ կողմից ենթարկվեն հաշվեքննության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>:</w:t>
      </w:r>
    </w:p>
    <w:p w:rsidR="00AD362F" w:rsidRPr="00B02F43" w:rsidRDefault="00EA6FCD" w:rsidP="00EA6FCD">
      <w:pPr>
        <w:numPr>
          <w:ilvl w:val="0"/>
          <w:numId w:val="60"/>
        </w:numPr>
        <w:spacing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Մշակել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7C1506" w:rsidRPr="007C1506">
        <w:rPr>
          <w:rFonts w:ascii="GHEA Grapalat" w:eastAsia="Tahoma" w:hAnsi="GHEA Grapalat" w:cs="Tahoma"/>
          <w:sz w:val="24"/>
          <w:szCs w:val="24"/>
          <w:lang w:val="hy-AM"/>
        </w:rPr>
        <w:t>աշխատակիցների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վերապատրաստման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ծրագիր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`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վերանայված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համապատասխանության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ED6B6F" w:rsidRPr="00B02F43">
        <w:rPr>
          <w:rFonts w:ascii="GHEA Grapalat" w:eastAsia="Tahoma" w:hAnsi="GHEA Grapalat" w:cs="Tahoma"/>
          <w:sz w:val="24"/>
          <w:szCs w:val="24"/>
          <w:lang w:val="hy-AM"/>
        </w:rPr>
        <w:t>հաշվեքննության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7C1506" w:rsidRPr="007C1506">
        <w:rPr>
          <w:rFonts w:ascii="GHEA Grapalat" w:eastAsia="Tahoma" w:hAnsi="GHEA Grapalat" w:cs="Tahoma"/>
          <w:sz w:val="24"/>
          <w:szCs w:val="24"/>
          <w:lang w:val="hy-AM"/>
        </w:rPr>
        <w:t>մեթոդաբանության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հիման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վրա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: </w:t>
      </w:r>
    </w:p>
    <w:p w:rsidR="007C1506" w:rsidRPr="007C1506" w:rsidRDefault="007C1506" w:rsidP="00EB1BC4">
      <w:pPr>
        <w:spacing w:line="276" w:lineRule="auto"/>
        <w:jc w:val="both"/>
        <w:rPr>
          <w:rFonts w:ascii="GHEA Grapalat" w:hAnsi="GHEA Grapalat" w:cs="Times New Roman"/>
          <w:b/>
          <w:sz w:val="24"/>
          <w:szCs w:val="24"/>
          <w:lang w:val="hy-AM"/>
        </w:rPr>
      </w:pPr>
      <w:r w:rsidRPr="007C1506">
        <w:rPr>
          <w:rFonts w:ascii="GHEA Grapalat" w:hAnsi="GHEA Grapalat" w:cs="Times New Roman"/>
          <w:b/>
          <w:sz w:val="24"/>
          <w:szCs w:val="24"/>
          <w:lang w:val="hy-AM"/>
        </w:rPr>
        <w:t xml:space="preserve">դ. </w:t>
      </w:r>
      <w:r w:rsidRPr="00AE349B">
        <w:rPr>
          <w:rFonts w:ascii="GHEA Grapalat" w:hAnsi="GHEA Grapalat" w:cs="Times New Roman"/>
          <w:b/>
          <w:sz w:val="24"/>
          <w:szCs w:val="24"/>
          <w:lang w:val="hy-AM"/>
        </w:rPr>
        <w:t>ISSAI-ներին</w:t>
      </w:r>
      <w:r w:rsidRPr="00AE349B">
        <w:rPr>
          <w:rFonts w:ascii="GHEA Grapalat" w:hAnsi="GHEA Grapalat" w:cs="Tahoma"/>
          <w:b/>
          <w:sz w:val="24"/>
          <w:szCs w:val="24"/>
          <w:lang w:val="hy-AM"/>
        </w:rPr>
        <w:t xml:space="preserve"> համահունչ</w:t>
      </w:r>
      <w:r w:rsidRPr="001E1993">
        <w:rPr>
          <w:rFonts w:ascii="GHEA Grapalat" w:hAnsi="GHEA Grapalat" w:cs="Tahoma"/>
          <w:b/>
          <w:sz w:val="24"/>
          <w:szCs w:val="24"/>
          <w:lang w:val="hy-AM"/>
        </w:rPr>
        <w:t xml:space="preserve"> և լավ փորձի վրա հիմնված</w:t>
      </w:r>
      <w:r w:rsidRPr="00AE349B">
        <w:rPr>
          <w:rFonts w:ascii="GHEA Grapalat" w:hAnsi="GHEA Grapalat" w:cs="Tahoma"/>
          <w:b/>
          <w:sz w:val="24"/>
          <w:szCs w:val="24"/>
          <w:lang w:val="hy-AM"/>
        </w:rPr>
        <w:t xml:space="preserve"> </w:t>
      </w:r>
      <w:r w:rsidRPr="007C1506">
        <w:rPr>
          <w:rFonts w:ascii="GHEA Grapalat" w:hAnsi="GHEA Grapalat" w:cs="Tahoma"/>
          <w:b/>
          <w:sz w:val="24"/>
          <w:szCs w:val="24"/>
          <w:lang w:val="hy-AM"/>
        </w:rPr>
        <w:t>կատարողականի</w:t>
      </w:r>
      <w:r w:rsidRPr="00AE349B">
        <w:rPr>
          <w:rFonts w:ascii="GHEA Grapalat" w:hAnsi="GHEA Grapalat" w:cs="Tahoma"/>
          <w:b/>
          <w:sz w:val="24"/>
          <w:szCs w:val="24"/>
          <w:lang w:val="hy-AM"/>
        </w:rPr>
        <w:t xml:space="preserve"> հաշվեքննության իրականացում</w:t>
      </w:r>
      <w:r w:rsidRPr="00D954EF">
        <w:rPr>
          <w:rFonts w:ascii="GHEA Grapalat" w:hAnsi="GHEA Grapalat" w:cs="Times New Roman"/>
          <w:b/>
          <w:sz w:val="24"/>
          <w:szCs w:val="24"/>
          <w:lang w:val="hy-AM"/>
        </w:rPr>
        <w:t xml:space="preserve"> </w:t>
      </w:r>
    </w:p>
    <w:p w:rsidR="00AD362F" w:rsidRPr="007C1506" w:rsidRDefault="0098356E" w:rsidP="00EB1BC4">
      <w:pPr>
        <w:spacing w:line="276" w:lineRule="auto"/>
        <w:jc w:val="both"/>
        <w:rPr>
          <w:rFonts w:ascii="GHEA Grapalat" w:eastAsia="Calibri" w:hAnsi="GHEA Grapalat" w:cs="Times New Roman"/>
          <w:iCs/>
          <w:sz w:val="24"/>
          <w:szCs w:val="24"/>
          <w:lang w:val="hy-AM"/>
        </w:rPr>
      </w:pPr>
      <w:r w:rsidRPr="007C1506">
        <w:rPr>
          <w:rFonts w:ascii="GHEA Grapalat" w:eastAsia="Tahoma" w:hAnsi="GHEA Grapalat" w:cs="Tahoma"/>
          <w:iCs/>
          <w:sz w:val="24"/>
          <w:szCs w:val="24"/>
          <w:lang w:val="hy-AM"/>
        </w:rPr>
        <w:t>Կատարողականի</w:t>
      </w:r>
      <w:r w:rsidRPr="007C1506">
        <w:rPr>
          <w:rFonts w:ascii="GHEA Grapalat" w:eastAsia="Calibri" w:hAnsi="GHEA Grapalat" w:cs="Times New Roman"/>
          <w:iCs/>
          <w:sz w:val="24"/>
          <w:szCs w:val="24"/>
          <w:lang w:val="hy-AM"/>
        </w:rPr>
        <w:t xml:space="preserve"> </w:t>
      </w:r>
      <w:r w:rsidR="00ED6B6F" w:rsidRPr="007C1506">
        <w:rPr>
          <w:rFonts w:ascii="GHEA Grapalat" w:eastAsia="Tahoma" w:hAnsi="GHEA Grapalat" w:cs="Tahoma"/>
          <w:iCs/>
          <w:sz w:val="24"/>
          <w:szCs w:val="24"/>
          <w:lang w:val="hy-AM"/>
        </w:rPr>
        <w:t>հաշվեքննություն</w:t>
      </w:r>
      <w:r w:rsidRPr="007C1506">
        <w:rPr>
          <w:rFonts w:ascii="GHEA Grapalat" w:eastAsia="Tahoma" w:hAnsi="GHEA Grapalat" w:cs="Tahoma"/>
          <w:iCs/>
          <w:sz w:val="24"/>
          <w:szCs w:val="24"/>
          <w:lang w:val="hy-AM"/>
        </w:rPr>
        <w:t>ը</w:t>
      </w:r>
      <w:r w:rsidRPr="007C1506">
        <w:rPr>
          <w:rFonts w:ascii="GHEA Grapalat" w:eastAsia="Calibri" w:hAnsi="GHEA Grapalat" w:cs="Times New Roman"/>
          <w:iCs/>
          <w:sz w:val="24"/>
          <w:szCs w:val="24"/>
          <w:lang w:val="hy-AM"/>
        </w:rPr>
        <w:t xml:space="preserve"> </w:t>
      </w:r>
      <w:r w:rsidR="00E23493" w:rsidRPr="00E23493">
        <w:rPr>
          <w:rFonts w:ascii="GHEA Grapalat" w:eastAsia="Tahoma" w:hAnsi="GHEA Grapalat" w:cs="Tahoma"/>
          <w:iCs/>
          <w:sz w:val="24"/>
          <w:szCs w:val="24"/>
          <w:lang w:val="hy-AM"/>
        </w:rPr>
        <w:t>ՀՊ-ում գտնվում է</w:t>
      </w:r>
      <w:r w:rsidRPr="007C1506">
        <w:rPr>
          <w:rFonts w:ascii="GHEA Grapalat" w:eastAsia="Calibri" w:hAnsi="GHEA Grapalat" w:cs="Times New Roman"/>
          <w:iCs/>
          <w:sz w:val="24"/>
          <w:szCs w:val="24"/>
          <w:lang w:val="hy-AM"/>
        </w:rPr>
        <w:t xml:space="preserve"> </w:t>
      </w:r>
      <w:r w:rsidRPr="007C1506">
        <w:rPr>
          <w:rFonts w:ascii="GHEA Grapalat" w:eastAsia="Tahoma" w:hAnsi="GHEA Grapalat" w:cs="Tahoma"/>
          <w:iCs/>
          <w:sz w:val="24"/>
          <w:szCs w:val="24"/>
          <w:lang w:val="hy-AM"/>
        </w:rPr>
        <w:t>իր վաղ փուլում:</w:t>
      </w:r>
      <w:r w:rsidRPr="007C1506">
        <w:rPr>
          <w:rFonts w:ascii="GHEA Grapalat" w:eastAsia="Calibri" w:hAnsi="GHEA Grapalat" w:cs="Times New Roman"/>
          <w:iCs/>
          <w:sz w:val="24"/>
          <w:szCs w:val="24"/>
          <w:lang w:val="hy-AM"/>
        </w:rPr>
        <w:t xml:space="preserve"> 2018-</w:t>
      </w:r>
      <w:r w:rsidRPr="007C1506">
        <w:rPr>
          <w:rFonts w:ascii="GHEA Grapalat" w:eastAsia="Tahoma" w:hAnsi="GHEA Grapalat" w:cs="Tahoma"/>
          <w:iCs/>
          <w:sz w:val="24"/>
          <w:szCs w:val="24"/>
          <w:lang w:val="hy-AM"/>
        </w:rPr>
        <w:t>ին</w:t>
      </w:r>
      <w:r w:rsidRPr="007C1506">
        <w:rPr>
          <w:rFonts w:ascii="GHEA Grapalat" w:eastAsia="Calibri" w:hAnsi="GHEA Grapalat" w:cs="Times New Roman"/>
          <w:iCs/>
          <w:sz w:val="24"/>
          <w:szCs w:val="24"/>
          <w:lang w:val="hy-AM"/>
        </w:rPr>
        <w:t xml:space="preserve"> </w:t>
      </w:r>
      <w:r w:rsidR="00B77884" w:rsidRPr="00B77884">
        <w:rPr>
          <w:rFonts w:ascii="GHEA Grapalat" w:eastAsia="Tahoma" w:hAnsi="GHEA Grapalat" w:cs="Tahoma"/>
          <w:iCs/>
          <w:sz w:val="24"/>
          <w:szCs w:val="24"/>
          <w:lang w:val="hy-AM"/>
        </w:rPr>
        <w:t>ՀՊ օրենքով</w:t>
      </w:r>
      <w:r w:rsidRPr="007C1506">
        <w:rPr>
          <w:rFonts w:ascii="GHEA Grapalat" w:eastAsia="Calibri" w:hAnsi="GHEA Grapalat" w:cs="Times New Roman"/>
          <w:iCs/>
          <w:sz w:val="24"/>
          <w:szCs w:val="24"/>
          <w:lang w:val="hy-AM"/>
        </w:rPr>
        <w:t xml:space="preserve"> </w:t>
      </w:r>
      <w:r w:rsidRPr="007C1506">
        <w:rPr>
          <w:rFonts w:ascii="GHEA Grapalat" w:eastAsia="Tahoma" w:hAnsi="GHEA Grapalat" w:cs="Tahoma"/>
          <w:iCs/>
          <w:sz w:val="24"/>
          <w:szCs w:val="24"/>
          <w:lang w:val="hy-AM"/>
        </w:rPr>
        <w:t>կատարողականի</w:t>
      </w:r>
      <w:r w:rsidRPr="007C1506">
        <w:rPr>
          <w:rFonts w:ascii="GHEA Grapalat" w:eastAsia="Calibri" w:hAnsi="GHEA Grapalat" w:cs="Times New Roman"/>
          <w:iCs/>
          <w:sz w:val="24"/>
          <w:szCs w:val="24"/>
          <w:lang w:val="hy-AM"/>
        </w:rPr>
        <w:t xml:space="preserve"> </w:t>
      </w:r>
      <w:r w:rsidR="00ED6B6F" w:rsidRPr="007C1506">
        <w:rPr>
          <w:rFonts w:ascii="GHEA Grapalat" w:eastAsia="Tahoma" w:hAnsi="GHEA Grapalat" w:cs="Tahoma"/>
          <w:iCs/>
          <w:sz w:val="24"/>
          <w:szCs w:val="24"/>
          <w:lang w:val="hy-AM"/>
        </w:rPr>
        <w:t>հաշվեքննություն</w:t>
      </w:r>
      <w:r w:rsidRPr="007C1506">
        <w:rPr>
          <w:rFonts w:ascii="GHEA Grapalat" w:eastAsia="Tahoma" w:hAnsi="GHEA Grapalat" w:cs="Tahoma"/>
          <w:iCs/>
          <w:sz w:val="24"/>
          <w:szCs w:val="24"/>
          <w:lang w:val="hy-AM"/>
        </w:rPr>
        <w:t>ը</w:t>
      </w:r>
      <w:r w:rsidR="00B77884" w:rsidRPr="00B77884">
        <w:rPr>
          <w:rFonts w:ascii="GHEA Grapalat" w:eastAsia="Calibri" w:hAnsi="GHEA Grapalat" w:cs="Times New Roman"/>
          <w:iCs/>
          <w:sz w:val="24"/>
          <w:szCs w:val="24"/>
          <w:lang w:val="hy-AM"/>
        </w:rPr>
        <w:t xml:space="preserve"> սահմանվեց՝</w:t>
      </w:r>
      <w:r w:rsidR="00AD78D1" w:rsidRPr="007C1506">
        <w:rPr>
          <w:rFonts w:ascii="GHEA Grapalat" w:eastAsia="Calibri" w:hAnsi="GHEA Grapalat" w:cs="Times New Roman"/>
          <w:iCs/>
          <w:sz w:val="24"/>
          <w:szCs w:val="24"/>
          <w:lang w:val="hy-AM"/>
        </w:rPr>
        <w:t xml:space="preserve"> </w:t>
      </w:r>
      <w:r w:rsidRPr="007C1506">
        <w:rPr>
          <w:rFonts w:ascii="GHEA Grapalat" w:eastAsia="Tahoma" w:hAnsi="GHEA Grapalat" w:cs="Tahoma"/>
          <w:iCs/>
          <w:sz w:val="24"/>
          <w:szCs w:val="24"/>
          <w:lang w:val="hy-AM"/>
        </w:rPr>
        <w:t>որպես</w:t>
      </w:r>
      <w:r w:rsidRPr="007C1506">
        <w:rPr>
          <w:rFonts w:ascii="GHEA Grapalat" w:eastAsia="Calibri" w:hAnsi="GHEA Grapalat" w:cs="Times New Roman"/>
          <w:iCs/>
          <w:sz w:val="24"/>
          <w:szCs w:val="24"/>
          <w:lang w:val="hy-AM"/>
        </w:rPr>
        <w:t xml:space="preserve"> </w:t>
      </w:r>
      <w:r w:rsidR="00ED6B6F" w:rsidRPr="007C1506">
        <w:rPr>
          <w:rFonts w:ascii="GHEA Grapalat" w:eastAsia="Tahoma" w:hAnsi="GHEA Grapalat" w:cs="Tahoma"/>
          <w:iCs/>
          <w:sz w:val="24"/>
          <w:szCs w:val="24"/>
          <w:lang w:val="hy-AM"/>
        </w:rPr>
        <w:t>հաշվեքննության</w:t>
      </w:r>
      <w:r w:rsidRPr="007C1506">
        <w:rPr>
          <w:rFonts w:ascii="GHEA Grapalat" w:eastAsia="Calibri" w:hAnsi="GHEA Grapalat" w:cs="Times New Roman"/>
          <w:iCs/>
          <w:sz w:val="24"/>
          <w:szCs w:val="24"/>
          <w:lang w:val="hy-AM"/>
        </w:rPr>
        <w:t xml:space="preserve"> </w:t>
      </w:r>
      <w:r w:rsidRPr="007C1506">
        <w:rPr>
          <w:rFonts w:ascii="GHEA Grapalat" w:eastAsia="Tahoma" w:hAnsi="GHEA Grapalat" w:cs="Tahoma"/>
          <w:iCs/>
          <w:sz w:val="24"/>
          <w:szCs w:val="24"/>
          <w:lang w:val="hy-AM"/>
        </w:rPr>
        <w:t>առանձին</w:t>
      </w:r>
      <w:r w:rsidRPr="007C1506">
        <w:rPr>
          <w:rFonts w:ascii="GHEA Grapalat" w:eastAsia="Calibri" w:hAnsi="GHEA Grapalat" w:cs="Times New Roman"/>
          <w:iCs/>
          <w:sz w:val="24"/>
          <w:szCs w:val="24"/>
          <w:lang w:val="hy-AM"/>
        </w:rPr>
        <w:t xml:space="preserve"> </w:t>
      </w:r>
      <w:r w:rsidRPr="007C1506">
        <w:rPr>
          <w:rFonts w:ascii="GHEA Grapalat" w:eastAsia="Tahoma" w:hAnsi="GHEA Grapalat" w:cs="Tahoma"/>
          <w:iCs/>
          <w:sz w:val="24"/>
          <w:szCs w:val="24"/>
          <w:lang w:val="hy-AM"/>
        </w:rPr>
        <w:t>տեսակ</w:t>
      </w:r>
      <w:r w:rsidRPr="007C1506">
        <w:rPr>
          <w:rFonts w:ascii="GHEA Grapalat" w:eastAsia="Calibri" w:hAnsi="GHEA Grapalat" w:cs="Times New Roman"/>
          <w:iCs/>
          <w:sz w:val="24"/>
          <w:szCs w:val="24"/>
          <w:lang w:val="hy-AM"/>
        </w:rPr>
        <w:t xml:space="preserve">: </w:t>
      </w:r>
      <w:r w:rsidR="00B77884" w:rsidRPr="00B77884">
        <w:rPr>
          <w:rFonts w:ascii="GHEA Grapalat" w:eastAsia="Tahoma" w:hAnsi="GHEA Grapalat" w:cs="Tahoma"/>
          <w:iCs/>
          <w:sz w:val="24"/>
          <w:szCs w:val="24"/>
          <w:lang w:val="hy-AM"/>
        </w:rPr>
        <w:t>2018թ.-ից ի վեր՝</w:t>
      </w:r>
      <w:r w:rsidRPr="007C1506">
        <w:rPr>
          <w:rFonts w:ascii="GHEA Grapalat" w:eastAsia="Calibri" w:hAnsi="GHEA Grapalat" w:cs="Times New Roman"/>
          <w:iCs/>
          <w:sz w:val="24"/>
          <w:szCs w:val="24"/>
          <w:lang w:val="hy-AM"/>
        </w:rPr>
        <w:t xml:space="preserve"> </w:t>
      </w:r>
      <w:r w:rsidR="002B23D0" w:rsidRPr="002B23D0">
        <w:rPr>
          <w:rFonts w:ascii="GHEA Grapalat" w:eastAsia="Tahoma" w:hAnsi="GHEA Grapalat" w:cs="Tahoma"/>
          <w:sz w:val="24"/>
          <w:szCs w:val="24"/>
          <w:lang w:val="hy-AM"/>
        </w:rPr>
        <w:t>ՀՊ-</w:t>
      </w:r>
      <w:r w:rsidRPr="007C1506">
        <w:rPr>
          <w:rFonts w:ascii="GHEA Grapalat" w:eastAsia="Tahoma" w:hAnsi="GHEA Grapalat" w:cs="Tahoma"/>
          <w:iCs/>
          <w:sz w:val="24"/>
          <w:szCs w:val="24"/>
          <w:lang w:val="hy-AM"/>
        </w:rPr>
        <w:t>ն</w:t>
      </w:r>
      <w:r w:rsidRPr="007C1506">
        <w:rPr>
          <w:rFonts w:ascii="GHEA Grapalat" w:eastAsia="Calibri" w:hAnsi="GHEA Grapalat" w:cs="Times New Roman"/>
          <w:iCs/>
          <w:sz w:val="24"/>
          <w:szCs w:val="24"/>
          <w:lang w:val="hy-AM"/>
        </w:rPr>
        <w:t xml:space="preserve"> </w:t>
      </w:r>
      <w:r w:rsidRPr="007C1506">
        <w:rPr>
          <w:rFonts w:ascii="GHEA Grapalat" w:eastAsia="Tahoma" w:hAnsi="GHEA Grapalat" w:cs="Tahoma"/>
          <w:iCs/>
          <w:sz w:val="24"/>
          <w:szCs w:val="24"/>
          <w:lang w:val="hy-AM"/>
        </w:rPr>
        <w:t>իրականացրել</w:t>
      </w:r>
      <w:r w:rsidRPr="007C1506">
        <w:rPr>
          <w:rFonts w:ascii="GHEA Grapalat" w:eastAsia="Calibri" w:hAnsi="GHEA Grapalat" w:cs="Times New Roman"/>
          <w:iCs/>
          <w:sz w:val="24"/>
          <w:szCs w:val="24"/>
          <w:lang w:val="hy-AM"/>
        </w:rPr>
        <w:t xml:space="preserve"> </w:t>
      </w:r>
      <w:r w:rsidRPr="007C1506">
        <w:rPr>
          <w:rFonts w:ascii="GHEA Grapalat" w:eastAsia="Tahoma" w:hAnsi="GHEA Grapalat" w:cs="Tahoma"/>
          <w:iCs/>
          <w:sz w:val="24"/>
          <w:szCs w:val="24"/>
          <w:lang w:val="hy-AM"/>
        </w:rPr>
        <w:t>է</w:t>
      </w:r>
      <w:r w:rsidR="00FD45E5" w:rsidRPr="00FD45E5">
        <w:rPr>
          <w:rFonts w:ascii="GHEA Grapalat" w:eastAsia="Tahoma" w:hAnsi="GHEA Grapalat" w:cs="Tahoma"/>
          <w:iCs/>
          <w:sz w:val="24"/>
          <w:szCs w:val="24"/>
          <w:lang w:val="hy-AM"/>
        </w:rPr>
        <w:t xml:space="preserve"> ISSAI ստանդարտներին համապատասխա</w:t>
      </w:r>
      <w:r w:rsidR="00FD45E5" w:rsidRPr="00940835">
        <w:rPr>
          <w:rFonts w:ascii="GHEA Grapalat" w:eastAsia="Tahoma" w:hAnsi="GHEA Grapalat" w:cs="Tahoma"/>
          <w:iCs/>
          <w:sz w:val="24"/>
          <w:szCs w:val="24"/>
          <w:lang w:val="hy-AM"/>
        </w:rPr>
        <w:t>ն</w:t>
      </w:r>
      <w:r w:rsidRPr="007C1506">
        <w:rPr>
          <w:rFonts w:ascii="GHEA Grapalat" w:eastAsia="Calibri" w:hAnsi="GHEA Grapalat" w:cs="Times New Roman"/>
          <w:iCs/>
          <w:sz w:val="24"/>
          <w:szCs w:val="24"/>
          <w:lang w:val="hy-AM"/>
        </w:rPr>
        <w:t xml:space="preserve"> </w:t>
      </w:r>
      <w:r w:rsidR="00940835" w:rsidRPr="00940835">
        <w:rPr>
          <w:rFonts w:ascii="GHEA Grapalat" w:eastAsia="Calibri" w:hAnsi="GHEA Grapalat" w:cs="Times New Roman"/>
          <w:iCs/>
          <w:sz w:val="24"/>
          <w:szCs w:val="24"/>
          <w:lang w:val="hy-AM"/>
        </w:rPr>
        <w:t>երկո</w:t>
      </w:r>
      <w:r w:rsidR="00940835" w:rsidRPr="00E80711">
        <w:rPr>
          <w:rFonts w:ascii="GHEA Grapalat" w:eastAsia="Calibri" w:hAnsi="GHEA Grapalat" w:cs="Times New Roman"/>
          <w:iCs/>
          <w:sz w:val="24"/>
          <w:szCs w:val="24"/>
          <w:lang w:val="hy-AM"/>
        </w:rPr>
        <w:t>ւ</w:t>
      </w:r>
      <w:r w:rsidRPr="007C1506">
        <w:rPr>
          <w:rFonts w:ascii="GHEA Grapalat" w:eastAsia="Calibri" w:hAnsi="GHEA Grapalat" w:cs="Times New Roman"/>
          <w:iCs/>
          <w:sz w:val="24"/>
          <w:szCs w:val="24"/>
          <w:lang w:val="hy-AM"/>
        </w:rPr>
        <w:t xml:space="preserve"> </w:t>
      </w:r>
      <w:r w:rsidRPr="007C1506">
        <w:rPr>
          <w:rFonts w:ascii="GHEA Grapalat" w:eastAsia="Tahoma" w:hAnsi="GHEA Grapalat" w:cs="Tahoma"/>
          <w:iCs/>
          <w:sz w:val="24"/>
          <w:szCs w:val="24"/>
          <w:lang w:val="hy-AM"/>
        </w:rPr>
        <w:t>փորձնական</w:t>
      </w:r>
      <w:r w:rsidRPr="007C1506">
        <w:rPr>
          <w:rFonts w:ascii="GHEA Grapalat" w:eastAsia="Calibri" w:hAnsi="GHEA Grapalat" w:cs="Times New Roman"/>
          <w:iCs/>
          <w:sz w:val="24"/>
          <w:szCs w:val="24"/>
          <w:lang w:val="hy-AM"/>
        </w:rPr>
        <w:t xml:space="preserve"> </w:t>
      </w:r>
      <w:r w:rsidRPr="007C1506">
        <w:rPr>
          <w:rFonts w:ascii="GHEA Grapalat" w:eastAsia="Tahoma" w:hAnsi="GHEA Grapalat" w:cs="Tahoma"/>
          <w:iCs/>
          <w:sz w:val="24"/>
          <w:szCs w:val="24"/>
          <w:lang w:val="hy-AM"/>
        </w:rPr>
        <w:t>և</w:t>
      </w:r>
      <w:r w:rsidRPr="007C1506">
        <w:rPr>
          <w:rFonts w:ascii="GHEA Grapalat" w:eastAsia="Calibri" w:hAnsi="GHEA Grapalat" w:cs="Times New Roman"/>
          <w:iCs/>
          <w:sz w:val="24"/>
          <w:szCs w:val="24"/>
          <w:lang w:val="hy-AM"/>
        </w:rPr>
        <w:t xml:space="preserve"> 7 </w:t>
      </w:r>
      <w:r w:rsidRPr="007C1506">
        <w:rPr>
          <w:rFonts w:ascii="GHEA Grapalat" w:eastAsia="Tahoma" w:hAnsi="GHEA Grapalat" w:cs="Tahoma"/>
          <w:iCs/>
          <w:sz w:val="24"/>
          <w:szCs w:val="24"/>
          <w:lang w:val="hy-AM"/>
        </w:rPr>
        <w:t>կատարողական</w:t>
      </w:r>
      <w:r w:rsidR="00B77884" w:rsidRPr="00B77884">
        <w:rPr>
          <w:rFonts w:ascii="GHEA Grapalat" w:eastAsia="Tahoma" w:hAnsi="GHEA Grapalat" w:cs="Tahoma"/>
          <w:iCs/>
          <w:sz w:val="24"/>
          <w:szCs w:val="24"/>
          <w:lang w:val="hy-AM"/>
        </w:rPr>
        <w:t>ի</w:t>
      </w:r>
      <w:r w:rsidRPr="007C1506">
        <w:rPr>
          <w:rFonts w:ascii="GHEA Grapalat" w:eastAsia="Calibri" w:hAnsi="GHEA Grapalat" w:cs="Times New Roman"/>
          <w:iCs/>
          <w:sz w:val="24"/>
          <w:szCs w:val="24"/>
          <w:lang w:val="hy-AM"/>
        </w:rPr>
        <w:t xml:space="preserve"> </w:t>
      </w:r>
      <w:r w:rsidR="00B77884" w:rsidRPr="00B77884">
        <w:rPr>
          <w:rFonts w:ascii="GHEA Grapalat" w:eastAsia="Tahoma" w:hAnsi="GHEA Grapalat" w:cs="Tahoma"/>
          <w:iCs/>
          <w:sz w:val="24"/>
          <w:szCs w:val="24"/>
          <w:lang w:val="hy-AM"/>
        </w:rPr>
        <w:t>հաշվեքննության առաջադրանքներ</w:t>
      </w:r>
      <w:r w:rsidRPr="007C1506">
        <w:rPr>
          <w:rFonts w:ascii="GHEA Grapalat" w:eastAsia="Calibri" w:hAnsi="GHEA Grapalat" w:cs="Times New Roman"/>
          <w:iCs/>
          <w:sz w:val="24"/>
          <w:szCs w:val="24"/>
          <w:lang w:val="hy-AM"/>
        </w:rPr>
        <w:t xml:space="preserve">: </w:t>
      </w:r>
      <w:r w:rsidRPr="007C1506">
        <w:rPr>
          <w:rFonts w:ascii="GHEA Grapalat" w:eastAsia="Tahoma" w:hAnsi="GHEA Grapalat" w:cs="Tahoma"/>
          <w:iCs/>
          <w:sz w:val="24"/>
          <w:szCs w:val="24"/>
          <w:lang w:val="hy-AM"/>
        </w:rPr>
        <w:t>Այս</w:t>
      </w:r>
      <w:r w:rsidRPr="007C1506">
        <w:rPr>
          <w:rFonts w:ascii="GHEA Grapalat" w:eastAsia="Calibri" w:hAnsi="GHEA Grapalat" w:cs="Times New Roman"/>
          <w:iCs/>
          <w:sz w:val="24"/>
          <w:szCs w:val="24"/>
          <w:lang w:val="hy-AM"/>
        </w:rPr>
        <w:t xml:space="preserve"> </w:t>
      </w:r>
      <w:r w:rsidR="00B77884" w:rsidRPr="00B77884">
        <w:rPr>
          <w:rFonts w:ascii="GHEA Grapalat" w:eastAsia="Tahoma" w:hAnsi="GHEA Grapalat" w:cs="Tahoma"/>
          <w:iCs/>
          <w:sz w:val="24"/>
          <w:szCs w:val="24"/>
          <w:lang w:val="hy-AM"/>
        </w:rPr>
        <w:t xml:space="preserve">ռազնամավարության </w:t>
      </w:r>
      <w:r w:rsidRPr="007C1506">
        <w:rPr>
          <w:rFonts w:ascii="GHEA Grapalat" w:eastAsia="Tahoma" w:hAnsi="GHEA Grapalat" w:cs="Tahoma"/>
          <w:iCs/>
          <w:sz w:val="24"/>
          <w:szCs w:val="24"/>
          <w:lang w:val="hy-AM"/>
        </w:rPr>
        <w:t>ժամանակահատվածում</w:t>
      </w:r>
      <w:r w:rsidRPr="007C1506">
        <w:rPr>
          <w:rFonts w:ascii="GHEA Grapalat" w:eastAsia="Calibri" w:hAnsi="GHEA Grapalat" w:cs="Times New Roman"/>
          <w:iCs/>
          <w:sz w:val="24"/>
          <w:szCs w:val="24"/>
          <w:lang w:val="hy-AM"/>
        </w:rPr>
        <w:t xml:space="preserve"> </w:t>
      </w:r>
      <w:r w:rsidR="00B77884" w:rsidRPr="00B77884">
        <w:rPr>
          <w:rFonts w:ascii="GHEA Grapalat" w:eastAsia="Tahoma" w:hAnsi="GHEA Grapalat" w:cs="Tahoma"/>
          <w:iCs/>
          <w:sz w:val="24"/>
          <w:szCs w:val="24"/>
          <w:lang w:val="hy-AM"/>
        </w:rPr>
        <w:t>ՀՊ-ն</w:t>
      </w:r>
      <w:r w:rsidRPr="007C1506">
        <w:rPr>
          <w:rFonts w:ascii="GHEA Grapalat" w:eastAsia="Calibri" w:hAnsi="GHEA Grapalat" w:cs="Times New Roman"/>
          <w:iCs/>
          <w:sz w:val="24"/>
          <w:szCs w:val="24"/>
          <w:lang w:val="hy-AM"/>
        </w:rPr>
        <w:t xml:space="preserve"> </w:t>
      </w:r>
      <w:r w:rsidR="00AD78D1" w:rsidRPr="007C1506">
        <w:rPr>
          <w:rFonts w:ascii="GHEA Grapalat" w:eastAsia="Tahoma" w:hAnsi="GHEA Grapalat" w:cs="Tahoma"/>
          <w:iCs/>
          <w:sz w:val="24"/>
          <w:szCs w:val="24"/>
          <w:lang w:val="hy-AM"/>
        </w:rPr>
        <w:t xml:space="preserve">կշարունակի </w:t>
      </w:r>
      <w:r w:rsidR="00B77884" w:rsidRPr="00B77884">
        <w:rPr>
          <w:rFonts w:ascii="GHEA Grapalat" w:eastAsia="Tahoma" w:hAnsi="GHEA Grapalat" w:cs="Tahoma"/>
          <w:iCs/>
          <w:sz w:val="24"/>
          <w:szCs w:val="24"/>
          <w:lang w:val="hy-AM"/>
        </w:rPr>
        <w:t>զարգացնել</w:t>
      </w:r>
      <w:r w:rsidR="00AD78D1" w:rsidRPr="007C1506">
        <w:rPr>
          <w:rFonts w:ascii="GHEA Grapalat" w:eastAsia="Tahoma" w:hAnsi="GHEA Grapalat" w:cs="Tahoma"/>
          <w:iCs/>
          <w:sz w:val="24"/>
          <w:szCs w:val="24"/>
          <w:lang w:val="hy-AM"/>
        </w:rPr>
        <w:t xml:space="preserve"> կատարողականի</w:t>
      </w:r>
      <w:r w:rsidRPr="007C1506">
        <w:rPr>
          <w:rFonts w:ascii="GHEA Grapalat" w:eastAsia="Calibri" w:hAnsi="GHEA Grapalat" w:cs="Times New Roman"/>
          <w:iCs/>
          <w:sz w:val="24"/>
          <w:szCs w:val="24"/>
          <w:lang w:val="hy-AM"/>
        </w:rPr>
        <w:t xml:space="preserve"> </w:t>
      </w:r>
      <w:r w:rsidR="00ED6B6F" w:rsidRPr="007C1506">
        <w:rPr>
          <w:rFonts w:ascii="GHEA Grapalat" w:eastAsia="Tahoma" w:hAnsi="GHEA Grapalat" w:cs="Tahoma"/>
          <w:iCs/>
          <w:sz w:val="24"/>
          <w:szCs w:val="24"/>
          <w:lang w:val="hy-AM"/>
        </w:rPr>
        <w:t>հաշվեքննություն</w:t>
      </w:r>
      <w:r w:rsidR="00AD78D1" w:rsidRPr="007C1506">
        <w:rPr>
          <w:rFonts w:ascii="GHEA Grapalat" w:eastAsia="Tahoma" w:hAnsi="GHEA Grapalat" w:cs="Tahoma"/>
          <w:iCs/>
          <w:sz w:val="24"/>
          <w:szCs w:val="24"/>
          <w:lang w:val="hy-AM"/>
        </w:rPr>
        <w:t>ը</w:t>
      </w:r>
      <w:r w:rsidRPr="007C1506">
        <w:rPr>
          <w:rFonts w:ascii="GHEA Grapalat" w:eastAsia="Calibri" w:hAnsi="GHEA Grapalat" w:cs="Times New Roman"/>
          <w:iCs/>
          <w:sz w:val="24"/>
          <w:szCs w:val="24"/>
          <w:lang w:val="hy-AM"/>
        </w:rPr>
        <w:t xml:space="preserve">, </w:t>
      </w:r>
      <w:r w:rsidR="00AD78D1" w:rsidRPr="007C1506">
        <w:rPr>
          <w:rFonts w:ascii="GHEA Grapalat" w:eastAsia="Tahoma" w:hAnsi="GHEA Grapalat" w:cs="Tahoma"/>
          <w:iCs/>
          <w:sz w:val="24"/>
          <w:szCs w:val="24"/>
          <w:lang w:val="hy-AM"/>
        </w:rPr>
        <w:t>ներառյալ`</w:t>
      </w:r>
      <w:r w:rsidRPr="007C1506">
        <w:rPr>
          <w:rFonts w:ascii="GHEA Grapalat" w:eastAsia="Calibri" w:hAnsi="GHEA Grapalat" w:cs="Times New Roman"/>
          <w:iCs/>
          <w:sz w:val="24"/>
          <w:szCs w:val="24"/>
          <w:lang w:val="hy-AM"/>
        </w:rPr>
        <w:t xml:space="preserve"> </w:t>
      </w:r>
      <w:r w:rsidRPr="007C1506">
        <w:rPr>
          <w:rFonts w:ascii="GHEA Grapalat" w:eastAsia="Tahoma" w:hAnsi="GHEA Grapalat" w:cs="Tahoma"/>
          <w:iCs/>
          <w:sz w:val="24"/>
          <w:szCs w:val="24"/>
          <w:lang w:val="hy-AM"/>
        </w:rPr>
        <w:t>նոր</w:t>
      </w:r>
      <w:r w:rsidRPr="007C1506">
        <w:rPr>
          <w:rFonts w:ascii="GHEA Grapalat" w:eastAsia="Calibri" w:hAnsi="GHEA Grapalat" w:cs="Times New Roman"/>
          <w:iCs/>
          <w:sz w:val="24"/>
          <w:szCs w:val="24"/>
          <w:lang w:val="hy-AM"/>
        </w:rPr>
        <w:t xml:space="preserve"> </w:t>
      </w:r>
      <w:r w:rsidRPr="007C1506">
        <w:rPr>
          <w:rFonts w:ascii="GHEA Grapalat" w:eastAsia="Tahoma" w:hAnsi="GHEA Grapalat" w:cs="Tahoma"/>
          <w:iCs/>
          <w:sz w:val="24"/>
          <w:szCs w:val="24"/>
          <w:lang w:val="hy-AM"/>
        </w:rPr>
        <w:t>ձեռնարկի</w:t>
      </w:r>
      <w:r w:rsidRPr="007C1506">
        <w:rPr>
          <w:rFonts w:ascii="GHEA Grapalat" w:eastAsia="Calibri" w:hAnsi="GHEA Grapalat" w:cs="Times New Roman"/>
          <w:iCs/>
          <w:sz w:val="24"/>
          <w:szCs w:val="24"/>
          <w:lang w:val="hy-AM"/>
        </w:rPr>
        <w:t xml:space="preserve"> </w:t>
      </w:r>
      <w:r w:rsidRPr="007C1506">
        <w:rPr>
          <w:rFonts w:ascii="GHEA Grapalat" w:eastAsia="Tahoma" w:hAnsi="GHEA Grapalat" w:cs="Tahoma"/>
          <w:iCs/>
          <w:sz w:val="24"/>
          <w:szCs w:val="24"/>
          <w:lang w:val="hy-AM"/>
        </w:rPr>
        <w:t>մշակումը</w:t>
      </w:r>
      <w:r w:rsidR="00B77884" w:rsidRPr="00B77884">
        <w:rPr>
          <w:rFonts w:ascii="GHEA Grapalat" w:eastAsia="Tahoma" w:hAnsi="GHEA Grapalat" w:cs="Tahoma"/>
          <w:iCs/>
          <w:sz w:val="24"/>
          <w:szCs w:val="24"/>
          <w:lang w:val="hy-AM"/>
        </w:rPr>
        <w:t>՝</w:t>
      </w:r>
      <w:r w:rsidRPr="007C1506">
        <w:rPr>
          <w:rFonts w:ascii="GHEA Grapalat" w:eastAsia="Calibri" w:hAnsi="GHEA Grapalat" w:cs="Times New Roman"/>
          <w:iCs/>
          <w:sz w:val="24"/>
          <w:szCs w:val="24"/>
          <w:lang w:val="hy-AM"/>
        </w:rPr>
        <w:t xml:space="preserve"> </w:t>
      </w:r>
      <w:r w:rsidRPr="007C1506">
        <w:rPr>
          <w:rFonts w:ascii="GHEA Grapalat" w:eastAsia="Tahoma" w:hAnsi="GHEA Grapalat" w:cs="Tahoma"/>
          <w:iCs/>
          <w:sz w:val="24"/>
          <w:szCs w:val="24"/>
          <w:lang w:val="hy-AM"/>
        </w:rPr>
        <w:t>կատարողականի</w:t>
      </w:r>
      <w:r w:rsidRPr="007C1506">
        <w:rPr>
          <w:rFonts w:ascii="GHEA Grapalat" w:eastAsia="Calibri" w:hAnsi="GHEA Grapalat" w:cs="Times New Roman"/>
          <w:iCs/>
          <w:sz w:val="24"/>
          <w:szCs w:val="24"/>
          <w:lang w:val="hy-AM"/>
        </w:rPr>
        <w:t xml:space="preserve"> </w:t>
      </w:r>
      <w:r w:rsidR="00ED6B6F" w:rsidRPr="007C1506">
        <w:rPr>
          <w:rFonts w:ascii="GHEA Grapalat" w:eastAsia="Tahoma" w:hAnsi="GHEA Grapalat" w:cs="Tahoma"/>
          <w:iCs/>
          <w:sz w:val="24"/>
          <w:szCs w:val="24"/>
          <w:lang w:val="hy-AM"/>
        </w:rPr>
        <w:t>հաշվեքննության</w:t>
      </w:r>
      <w:r w:rsidR="00B77884">
        <w:rPr>
          <w:rFonts w:ascii="GHEA Grapalat" w:eastAsia="Calibri" w:hAnsi="GHEA Grapalat" w:cs="Times New Roman"/>
          <w:iCs/>
          <w:sz w:val="24"/>
          <w:szCs w:val="24"/>
          <w:lang w:val="hy-AM"/>
        </w:rPr>
        <w:t xml:space="preserve"> ISSAI-</w:t>
      </w:r>
      <w:r w:rsidRPr="007C1506">
        <w:rPr>
          <w:rFonts w:ascii="GHEA Grapalat" w:eastAsia="Tahoma" w:hAnsi="GHEA Grapalat" w:cs="Tahoma"/>
          <w:iCs/>
          <w:sz w:val="24"/>
          <w:szCs w:val="24"/>
          <w:lang w:val="hy-AM"/>
        </w:rPr>
        <w:t>ների</w:t>
      </w:r>
      <w:r w:rsidRPr="007C1506">
        <w:rPr>
          <w:rFonts w:ascii="GHEA Grapalat" w:eastAsia="Calibri" w:hAnsi="GHEA Grapalat" w:cs="Times New Roman"/>
          <w:iCs/>
          <w:sz w:val="24"/>
          <w:szCs w:val="24"/>
          <w:lang w:val="hy-AM"/>
        </w:rPr>
        <w:t xml:space="preserve"> </w:t>
      </w:r>
      <w:r w:rsidRPr="007C1506">
        <w:rPr>
          <w:rFonts w:ascii="GHEA Grapalat" w:eastAsia="Tahoma" w:hAnsi="GHEA Grapalat" w:cs="Tahoma"/>
          <w:iCs/>
          <w:sz w:val="24"/>
          <w:szCs w:val="24"/>
          <w:lang w:val="hy-AM"/>
        </w:rPr>
        <w:t>հետ</w:t>
      </w:r>
      <w:r w:rsidR="00AD78D1" w:rsidRPr="007C1506">
        <w:rPr>
          <w:rFonts w:ascii="GHEA Grapalat" w:eastAsia="Tahoma" w:hAnsi="GHEA Grapalat" w:cs="Tahoma"/>
          <w:iCs/>
          <w:sz w:val="24"/>
          <w:szCs w:val="24"/>
          <w:lang w:val="hy-AM"/>
        </w:rPr>
        <w:t xml:space="preserve"> համ</w:t>
      </w:r>
      <w:r w:rsidR="00B77884" w:rsidRPr="00B77884">
        <w:rPr>
          <w:rFonts w:ascii="GHEA Grapalat" w:eastAsia="Tahoma" w:hAnsi="GHEA Grapalat" w:cs="Tahoma"/>
          <w:iCs/>
          <w:sz w:val="24"/>
          <w:szCs w:val="24"/>
          <w:lang w:val="hy-AM"/>
        </w:rPr>
        <w:t>ա</w:t>
      </w:r>
      <w:r w:rsidR="00AD78D1" w:rsidRPr="007C1506">
        <w:rPr>
          <w:rFonts w:ascii="GHEA Grapalat" w:eastAsia="Tahoma" w:hAnsi="GHEA Grapalat" w:cs="Tahoma"/>
          <w:iCs/>
          <w:sz w:val="24"/>
          <w:szCs w:val="24"/>
          <w:lang w:val="hy-AM"/>
        </w:rPr>
        <w:t>պատասխան</w:t>
      </w:r>
      <w:r w:rsidRPr="007C1506">
        <w:rPr>
          <w:rFonts w:ascii="GHEA Grapalat" w:eastAsia="Calibri" w:hAnsi="GHEA Grapalat" w:cs="Times New Roman"/>
          <w:iCs/>
          <w:sz w:val="24"/>
          <w:szCs w:val="24"/>
          <w:lang w:val="hy-AM"/>
        </w:rPr>
        <w:t xml:space="preserve">: </w:t>
      </w:r>
      <w:r w:rsidR="00B77884" w:rsidRPr="00B77884">
        <w:rPr>
          <w:rFonts w:ascii="GHEA Grapalat" w:eastAsia="Tahoma" w:hAnsi="GHEA Grapalat" w:cs="Tahoma"/>
          <w:iCs/>
          <w:sz w:val="24"/>
          <w:szCs w:val="24"/>
          <w:lang w:val="hy-AM"/>
        </w:rPr>
        <w:t>Անհրաժեշտ</w:t>
      </w:r>
      <w:r w:rsidRPr="007C1506">
        <w:rPr>
          <w:rFonts w:ascii="GHEA Grapalat" w:eastAsia="Calibri" w:hAnsi="GHEA Grapalat" w:cs="Times New Roman"/>
          <w:iCs/>
          <w:sz w:val="24"/>
          <w:szCs w:val="24"/>
          <w:lang w:val="hy-AM"/>
        </w:rPr>
        <w:t xml:space="preserve"> </w:t>
      </w:r>
      <w:r w:rsidRPr="007C1506">
        <w:rPr>
          <w:rFonts w:ascii="GHEA Grapalat" w:eastAsia="Tahoma" w:hAnsi="GHEA Grapalat" w:cs="Tahoma"/>
          <w:iCs/>
          <w:sz w:val="24"/>
          <w:szCs w:val="24"/>
          <w:lang w:val="hy-AM"/>
        </w:rPr>
        <w:t>է</w:t>
      </w:r>
      <w:r w:rsidR="00B77884" w:rsidRPr="00B77884">
        <w:rPr>
          <w:rFonts w:ascii="GHEA Grapalat" w:eastAsia="Tahoma" w:hAnsi="GHEA Grapalat" w:cs="Tahoma"/>
          <w:iCs/>
          <w:sz w:val="24"/>
          <w:szCs w:val="24"/>
          <w:lang w:val="hy-AM"/>
        </w:rPr>
        <w:t xml:space="preserve">  նաև</w:t>
      </w:r>
      <w:r w:rsidRPr="007C1506">
        <w:rPr>
          <w:rFonts w:ascii="GHEA Grapalat" w:eastAsia="Calibri" w:hAnsi="GHEA Grapalat" w:cs="Times New Roman"/>
          <w:iCs/>
          <w:sz w:val="24"/>
          <w:szCs w:val="24"/>
          <w:lang w:val="hy-AM"/>
        </w:rPr>
        <w:t xml:space="preserve"> </w:t>
      </w:r>
      <w:r w:rsidRPr="007C1506">
        <w:rPr>
          <w:rFonts w:ascii="GHEA Grapalat" w:eastAsia="Tahoma" w:hAnsi="GHEA Grapalat" w:cs="Tahoma"/>
          <w:iCs/>
          <w:sz w:val="24"/>
          <w:szCs w:val="24"/>
          <w:lang w:val="hy-AM"/>
        </w:rPr>
        <w:t>մշակ</w:t>
      </w:r>
      <w:r w:rsidR="00B77884" w:rsidRPr="00B77884">
        <w:rPr>
          <w:rFonts w:ascii="GHEA Grapalat" w:eastAsia="Tahoma" w:hAnsi="GHEA Grapalat" w:cs="Tahoma"/>
          <w:iCs/>
          <w:sz w:val="24"/>
          <w:szCs w:val="24"/>
          <w:lang w:val="hy-AM"/>
        </w:rPr>
        <w:t>ել</w:t>
      </w:r>
      <w:r w:rsidRPr="007C1506">
        <w:rPr>
          <w:rFonts w:ascii="GHEA Grapalat" w:eastAsia="Calibri" w:hAnsi="GHEA Grapalat" w:cs="Times New Roman"/>
          <w:iCs/>
          <w:sz w:val="24"/>
          <w:szCs w:val="24"/>
          <w:lang w:val="hy-AM"/>
        </w:rPr>
        <w:t xml:space="preserve"> </w:t>
      </w:r>
      <w:r w:rsidR="00B77884" w:rsidRPr="00B77884">
        <w:rPr>
          <w:rFonts w:ascii="GHEA Grapalat" w:eastAsia="Tahoma" w:hAnsi="GHEA Grapalat" w:cs="Tahoma"/>
          <w:iCs/>
          <w:sz w:val="24"/>
          <w:szCs w:val="24"/>
          <w:lang w:val="hy-AM"/>
        </w:rPr>
        <w:t>մեթոդական ցուցումներ</w:t>
      </w:r>
      <w:r w:rsidRPr="007C1506">
        <w:rPr>
          <w:rFonts w:ascii="GHEA Grapalat" w:eastAsia="Calibri" w:hAnsi="GHEA Grapalat" w:cs="Times New Roman"/>
          <w:iCs/>
          <w:sz w:val="24"/>
          <w:szCs w:val="24"/>
          <w:lang w:val="hy-AM"/>
        </w:rPr>
        <w:t xml:space="preserve"> </w:t>
      </w:r>
      <w:r w:rsidR="00AD78D1" w:rsidRPr="007C1506">
        <w:rPr>
          <w:rFonts w:ascii="GHEA Grapalat" w:eastAsia="Tahoma" w:hAnsi="GHEA Grapalat" w:cs="Tahoma"/>
          <w:iCs/>
          <w:sz w:val="24"/>
          <w:szCs w:val="24"/>
          <w:lang w:val="hy-AM"/>
        </w:rPr>
        <w:t>կատարողականի</w:t>
      </w:r>
      <w:r w:rsidRPr="007C1506">
        <w:rPr>
          <w:rFonts w:ascii="GHEA Grapalat" w:eastAsia="Calibri" w:hAnsi="GHEA Grapalat" w:cs="Times New Roman"/>
          <w:iCs/>
          <w:sz w:val="24"/>
          <w:szCs w:val="24"/>
          <w:lang w:val="hy-AM"/>
        </w:rPr>
        <w:t xml:space="preserve"> </w:t>
      </w:r>
      <w:r w:rsidR="00ED6B6F" w:rsidRPr="007C1506">
        <w:rPr>
          <w:rFonts w:ascii="GHEA Grapalat" w:eastAsia="Tahoma" w:hAnsi="GHEA Grapalat" w:cs="Tahoma"/>
          <w:iCs/>
          <w:sz w:val="24"/>
          <w:szCs w:val="24"/>
          <w:lang w:val="hy-AM"/>
        </w:rPr>
        <w:t>հաշվեքննության</w:t>
      </w:r>
      <w:r w:rsidR="00AD78D1" w:rsidRPr="007C1506">
        <w:rPr>
          <w:rFonts w:ascii="GHEA Grapalat" w:eastAsia="Tahoma" w:hAnsi="GHEA Grapalat" w:cs="Tahoma"/>
          <w:iCs/>
          <w:sz w:val="24"/>
          <w:szCs w:val="24"/>
          <w:lang w:val="hy-AM"/>
        </w:rPr>
        <w:t xml:space="preserve"> </w:t>
      </w:r>
      <w:r w:rsidR="00B77884" w:rsidRPr="00B77884">
        <w:rPr>
          <w:rFonts w:ascii="GHEA Grapalat" w:eastAsia="Tahoma" w:hAnsi="GHEA Grapalat" w:cs="Tahoma"/>
          <w:iCs/>
          <w:sz w:val="24"/>
          <w:szCs w:val="24"/>
          <w:lang w:val="hy-AM"/>
        </w:rPr>
        <w:t>օբյեկտների</w:t>
      </w:r>
      <w:r w:rsidRPr="007C1506">
        <w:rPr>
          <w:rFonts w:ascii="GHEA Grapalat" w:eastAsia="Calibri" w:hAnsi="GHEA Grapalat" w:cs="Times New Roman"/>
          <w:iCs/>
          <w:sz w:val="24"/>
          <w:szCs w:val="24"/>
          <w:lang w:val="hy-AM"/>
        </w:rPr>
        <w:t xml:space="preserve"> </w:t>
      </w:r>
      <w:r w:rsidRPr="007C1506">
        <w:rPr>
          <w:rFonts w:ascii="GHEA Grapalat" w:eastAsia="Tahoma" w:hAnsi="GHEA Grapalat" w:cs="Tahoma"/>
          <w:iCs/>
          <w:sz w:val="24"/>
          <w:szCs w:val="24"/>
          <w:lang w:val="hy-AM"/>
        </w:rPr>
        <w:t>ընտրության</w:t>
      </w:r>
      <w:r w:rsidRPr="007C1506">
        <w:rPr>
          <w:rFonts w:ascii="GHEA Grapalat" w:eastAsia="Calibri" w:hAnsi="GHEA Grapalat" w:cs="Times New Roman"/>
          <w:iCs/>
          <w:sz w:val="24"/>
          <w:szCs w:val="24"/>
          <w:lang w:val="hy-AM"/>
        </w:rPr>
        <w:t xml:space="preserve"> </w:t>
      </w:r>
      <w:r w:rsidRPr="007C1506">
        <w:rPr>
          <w:rFonts w:ascii="GHEA Grapalat" w:eastAsia="Tahoma" w:hAnsi="GHEA Grapalat" w:cs="Tahoma"/>
          <w:iCs/>
          <w:sz w:val="24"/>
          <w:szCs w:val="24"/>
          <w:lang w:val="hy-AM"/>
        </w:rPr>
        <w:t>չափանիշներ</w:t>
      </w:r>
      <w:r w:rsidR="00B77884" w:rsidRPr="00B77884">
        <w:rPr>
          <w:rFonts w:ascii="GHEA Grapalat" w:eastAsia="Tahoma" w:hAnsi="GHEA Grapalat" w:cs="Tahoma"/>
          <w:iCs/>
          <w:sz w:val="24"/>
          <w:szCs w:val="24"/>
          <w:lang w:val="hy-AM"/>
        </w:rPr>
        <w:t>ի</w:t>
      </w:r>
      <w:r w:rsidRPr="007C1506">
        <w:rPr>
          <w:rFonts w:ascii="GHEA Grapalat" w:eastAsia="Calibri" w:hAnsi="GHEA Grapalat" w:cs="Times New Roman"/>
          <w:iCs/>
          <w:sz w:val="24"/>
          <w:szCs w:val="24"/>
          <w:lang w:val="hy-AM"/>
        </w:rPr>
        <w:t xml:space="preserve"> </w:t>
      </w:r>
      <w:r w:rsidRPr="007C1506">
        <w:rPr>
          <w:rFonts w:ascii="GHEA Grapalat" w:eastAsia="Tahoma" w:hAnsi="GHEA Grapalat" w:cs="Tahoma"/>
          <w:iCs/>
          <w:sz w:val="24"/>
          <w:szCs w:val="24"/>
          <w:lang w:val="hy-AM"/>
        </w:rPr>
        <w:t>և</w:t>
      </w:r>
      <w:r w:rsidRPr="007C1506">
        <w:rPr>
          <w:rFonts w:ascii="GHEA Grapalat" w:eastAsia="Calibri" w:hAnsi="GHEA Grapalat" w:cs="Times New Roman"/>
          <w:iCs/>
          <w:sz w:val="24"/>
          <w:szCs w:val="24"/>
          <w:lang w:val="hy-AM"/>
        </w:rPr>
        <w:t xml:space="preserve"> </w:t>
      </w:r>
      <w:r w:rsidR="00ED6B6F" w:rsidRPr="007C1506">
        <w:rPr>
          <w:rFonts w:ascii="GHEA Grapalat" w:eastAsia="Tahoma" w:hAnsi="GHEA Grapalat" w:cs="Tahoma"/>
          <w:iCs/>
          <w:sz w:val="24"/>
          <w:szCs w:val="24"/>
          <w:lang w:val="hy-AM"/>
        </w:rPr>
        <w:t>հաշվեքննության</w:t>
      </w:r>
      <w:r w:rsidRPr="007C1506">
        <w:rPr>
          <w:rFonts w:ascii="GHEA Grapalat" w:eastAsia="Calibri" w:hAnsi="GHEA Grapalat" w:cs="Times New Roman"/>
          <w:iCs/>
          <w:sz w:val="24"/>
          <w:szCs w:val="24"/>
          <w:lang w:val="hy-AM"/>
        </w:rPr>
        <w:t xml:space="preserve"> </w:t>
      </w:r>
      <w:r w:rsidRPr="007C1506">
        <w:rPr>
          <w:rFonts w:ascii="GHEA Grapalat" w:eastAsia="Tahoma" w:hAnsi="GHEA Grapalat" w:cs="Tahoma"/>
          <w:iCs/>
          <w:sz w:val="24"/>
          <w:szCs w:val="24"/>
          <w:lang w:val="hy-AM"/>
        </w:rPr>
        <w:t>գործիքներ</w:t>
      </w:r>
      <w:r w:rsidR="00B77884" w:rsidRPr="00B77884">
        <w:rPr>
          <w:rFonts w:ascii="GHEA Grapalat" w:eastAsia="Tahoma" w:hAnsi="GHEA Grapalat" w:cs="Tahoma"/>
          <w:iCs/>
          <w:sz w:val="24"/>
          <w:szCs w:val="24"/>
          <w:lang w:val="hy-AM"/>
        </w:rPr>
        <w:t>ի վերաբերյալ</w:t>
      </w:r>
      <w:r w:rsidRPr="007C1506">
        <w:rPr>
          <w:rFonts w:ascii="GHEA Grapalat" w:eastAsia="Calibri" w:hAnsi="GHEA Grapalat" w:cs="Times New Roman"/>
          <w:iCs/>
          <w:sz w:val="24"/>
          <w:szCs w:val="24"/>
          <w:lang w:val="hy-AM"/>
        </w:rPr>
        <w:t xml:space="preserve">: </w:t>
      </w:r>
      <w:r w:rsidR="00B77884" w:rsidRPr="00B77884">
        <w:rPr>
          <w:rFonts w:ascii="GHEA Grapalat" w:eastAsia="Tahoma" w:hAnsi="GHEA Grapalat" w:cs="Tahoma"/>
          <w:iCs/>
          <w:sz w:val="24"/>
          <w:szCs w:val="24"/>
          <w:lang w:val="hy-AM"/>
        </w:rPr>
        <w:t>ՀՊ անձնակազմը</w:t>
      </w:r>
      <w:r w:rsidRPr="007C1506">
        <w:rPr>
          <w:rFonts w:ascii="GHEA Grapalat" w:eastAsia="Calibri" w:hAnsi="GHEA Grapalat" w:cs="Times New Roman"/>
          <w:iCs/>
          <w:sz w:val="24"/>
          <w:szCs w:val="24"/>
          <w:lang w:val="hy-AM"/>
        </w:rPr>
        <w:t xml:space="preserve"> </w:t>
      </w:r>
      <w:r w:rsidRPr="007C1506">
        <w:rPr>
          <w:rFonts w:ascii="GHEA Grapalat" w:eastAsia="Tahoma" w:hAnsi="GHEA Grapalat" w:cs="Tahoma"/>
          <w:iCs/>
          <w:sz w:val="24"/>
          <w:szCs w:val="24"/>
          <w:lang w:val="hy-AM"/>
        </w:rPr>
        <w:t>պետք</w:t>
      </w:r>
      <w:r w:rsidRPr="007C1506">
        <w:rPr>
          <w:rFonts w:ascii="GHEA Grapalat" w:eastAsia="Calibri" w:hAnsi="GHEA Grapalat" w:cs="Times New Roman"/>
          <w:iCs/>
          <w:sz w:val="24"/>
          <w:szCs w:val="24"/>
          <w:lang w:val="hy-AM"/>
        </w:rPr>
        <w:t xml:space="preserve"> </w:t>
      </w:r>
      <w:r w:rsidRPr="007C1506">
        <w:rPr>
          <w:rFonts w:ascii="GHEA Grapalat" w:eastAsia="Tahoma" w:hAnsi="GHEA Grapalat" w:cs="Tahoma"/>
          <w:iCs/>
          <w:sz w:val="24"/>
          <w:szCs w:val="24"/>
          <w:lang w:val="hy-AM"/>
        </w:rPr>
        <w:t>է</w:t>
      </w:r>
      <w:r w:rsidRPr="007C1506">
        <w:rPr>
          <w:rFonts w:ascii="GHEA Grapalat" w:eastAsia="Calibri" w:hAnsi="GHEA Grapalat" w:cs="Times New Roman"/>
          <w:iCs/>
          <w:sz w:val="24"/>
          <w:szCs w:val="24"/>
          <w:lang w:val="hy-AM"/>
        </w:rPr>
        <w:t xml:space="preserve"> </w:t>
      </w:r>
      <w:r w:rsidR="00B77884" w:rsidRPr="00B77884">
        <w:rPr>
          <w:rFonts w:ascii="GHEA Grapalat" w:eastAsia="Tahoma" w:hAnsi="GHEA Grapalat" w:cs="Tahoma"/>
          <w:iCs/>
          <w:sz w:val="24"/>
          <w:szCs w:val="24"/>
          <w:lang w:val="hy-AM"/>
        </w:rPr>
        <w:t xml:space="preserve">փորձ ձեռք </w:t>
      </w:r>
      <w:r w:rsidR="00B77884" w:rsidRPr="00B77884">
        <w:rPr>
          <w:rFonts w:ascii="GHEA Grapalat" w:eastAsia="Tahoma" w:hAnsi="GHEA Grapalat" w:cs="Tahoma"/>
          <w:iCs/>
          <w:sz w:val="24"/>
          <w:szCs w:val="24"/>
          <w:lang w:val="hy-AM"/>
        </w:rPr>
        <w:lastRenderedPageBreak/>
        <w:t>բերի</w:t>
      </w:r>
      <w:r w:rsidRPr="007C1506">
        <w:rPr>
          <w:rFonts w:ascii="GHEA Grapalat" w:eastAsia="Calibri" w:hAnsi="GHEA Grapalat" w:cs="Times New Roman"/>
          <w:iCs/>
          <w:sz w:val="24"/>
          <w:szCs w:val="24"/>
          <w:lang w:val="hy-AM"/>
        </w:rPr>
        <w:t xml:space="preserve"> </w:t>
      </w:r>
      <w:r w:rsidRPr="007C1506">
        <w:rPr>
          <w:rFonts w:ascii="GHEA Grapalat" w:eastAsia="Tahoma" w:hAnsi="GHEA Grapalat" w:cs="Tahoma"/>
          <w:iCs/>
          <w:sz w:val="24"/>
          <w:szCs w:val="24"/>
          <w:lang w:val="hy-AM"/>
        </w:rPr>
        <w:t>կատարողականի</w:t>
      </w:r>
      <w:r w:rsidRPr="007C1506">
        <w:rPr>
          <w:rFonts w:ascii="GHEA Grapalat" w:eastAsia="Calibri" w:hAnsi="GHEA Grapalat" w:cs="Times New Roman"/>
          <w:iCs/>
          <w:sz w:val="24"/>
          <w:szCs w:val="24"/>
          <w:lang w:val="hy-AM"/>
        </w:rPr>
        <w:t xml:space="preserve"> </w:t>
      </w:r>
      <w:r w:rsidR="00ED6B6F" w:rsidRPr="007C1506">
        <w:rPr>
          <w:rFonts w:ascii="GHEA Grapalat" w:eastAsia="Tahoma" w:hAnsi="GHEA Grapalat" w:cs="Tahoma"/>
          <w:iCs/>
          <w:sz w:val="24"/>
          <w:szCs w:val="24"/>
          <w:lang w:val="hy-AM"/>
        </w:rPr>
        <w:t>հաշվեքննության</w:t>
      </w:r>
      <w:r w:rsidRPr="007C1506">
        <w:rPr>
          <w:rFonts w:ascii="GHEA Grapalat" w:eastAsia="Calibri" w:hAnsi="GHEA Grapalat" w:cs="Times New Roman"/>
          <w:iCs/>
          <w:sz w:val="24"/>
          <w:szCs w:val="24"/>
          <w:lang w:val="hy-AM"/>
        </w:rPr>
        <w:t xml:space="preserve"> </w:t>
      </w:r>
      <w:r w:rsidRPr="007C1506">
        <w:rPr>
          <w:rFonts w:ascii="GHEA Grapalat" w:eastAsia="Tahoma" w:hAnsi="GHEA Grapalat" w:cs="Tahoma"/>
          <w:iCs/>
          <w:sz w:val="24"/>
          <w:szCs w:val="24"/>
          <w:lang w:val="hy-AM"/>
        </w:rPr>
        <w:t>ոլորտում</w:t>
      </w:r>
      <w:r w:rsidRPr="007C1506">
        <w:rPr>
          <w:rFonts w:ascii="GHEA Grapalat" w:eastAsia="Calibri" w:hAnsi="GHEA Grapalat" w:cs="Times New Roman"/>
          <w:iCs/>
          <w:sz w:val="24"/>
          <w:szCs w:val="24"/>
          <w:lang w:val="hy-AM"/>
        </w:rPr>
        <w:t xml:space="preserve">: </w:t>
      </w:r>
      <w:r w:rsidR="00B77884" w:rsidRPr="00B77884">
        <w:rPr>
          <w:rFonts w:ascii="GHEA Grapalat" w:eastAsia="Tahoma" w:hAnsi="GHEA Grapalat" w:cs="Tahoma"/>
          <w:iCs/>
          <w:sz w:val="24"/>
          <w:szCs w:val="24"/>
          <w:lang w:val="hy-AM"/>
        </w:rPr>
        <w:t>ՀՊ-ն</w:t>
      </w:r>
      <w:r w:rsidRPr="007C1506">
        <w:rPr>
          <w:rFonts w:ascii="GHEA Grapalat" w:eastAsia="Calibri" w:hAnsi="GHEA Grapalat" w:cs="Times New Roman"/>
          <w:iCs/>
          <w:sz w:val="24"/>
          <w:szCs w:val="24"/>
          <w:lang w:val="hy-AM"/>
        </w:rPr>
        <w:t xml:space="preserve"> </w:t>
      </w:r>
      <w:r w:rsidRPr="007C1506">
        <w:rPr>
          <w:rFonts w:ascii="GHEA Grapalat" w:eastAsia="Tahoma" w:hAnsi="GHEA Grapalat" w:cs="Tahoma"/>
          <w:iCs/>
          <w:sz w:val="24"/>
          <w:szCs w:val="24"/>
          <w:lang w:val="hy-AM"/>
        </w:rPr>
        <w:t>նպատակ</w:t>
      </w:r>
      <w:r w:rsidRPr="007C1506">
        <w:rPr>
          <w:rFonts w:ascii="GHEA Grapalat" w:eastAsia="Calibri" w:hAnsi="GHEA Grapalat" w:cs="Times New Roman"/>
          <w:iCs/>
          <w:sz w:val="24"/>
          <w:szCs w:val="24"/>
          <w:lang w:val="hy-AM"/>
        </w:rPr>
        <w:t xml:space="preserve"> </w:t>
      </w:r>
      <w:r w:rsidRPr="007C1506">
        <w:rPr>
          <w:rFonts w:ascii="GHEA Grapalat" w:eastAsia="Tahoma" w:hAnsi="GHEA Grapalat" w:cs="Tahoma"/>
          <w:iCs/>
          <w:sz w:val="24"/>
          <w:szCs w:val="24"/>
          <w:lang w:val="hy-AM"/>
        </w:rPr>
        <w:t>ունի</w:t>
      </w:r>
      <w:r w:rsidRPr="007C1506">
        <w:rPr>
          <w:rFonts w:ascii="GHEA Grapalat" w:eastAsia="Calibri" w:hAnsi="GHEA Grapalat" w:cs="Times New Roman"/>
          <w:iCs/>
          <w:sz w:val="24"/>
          <w:szCs w:val="24"/>
          <w:lang w:val="hy-AM"/>
        </w:rPr>
        <w:t xml:space="preserve"> </w:t>
      </w:r>
      <w:r w:rsidRPr="007C1506">
        <w:rPr>
          <w:rFonts w:ascii="GHEA Grapalat" w:eastAsia="Tahoma" w:hAnsi="GHEA Grapalat" w:cs="Tahoma"/>
          <w:iCs/>
          <w:sz w:val="24"/>
          <w:szCs w:val="24"/>
          <w:lang w:val="hy-AM"/>
        </w:rPr>
        <w:t>յուրաքանչյուր</w:t>
      </w:r>
      <w:r w:rsidRPr="007C1506">
        <w:rPr>
          <w:rFonts w:ascii="GHEA Grapalat" w:eastAsia="Calibri" w:hAnsi="GHEA Grapalat" w:cs="Times New Roman"/>
          <w:iCs/>
          <w:sz w:val="24"/>
          <w:szCs w:val="24"/>
          <w:lang w:val="hy-AM"/>
        </w:rPr>
        <w:t xml:space="preserve"> </w:t>
      </w:r>
      <w:r w:rsidRPr="007C1506">
        <w:rPr>
          <w:rFonts w:ascii="GHEA Grapalat" w:eastAsia="Tahoma" w:hAnsi="GHEA Grapalat" w:cs="Tahoma"/>
          <w:iCs/>
          <w:sz w:val="24"/>
          <w:szCs w:val="24"/>
          <w:lang w:val="hy-AM"/>
        </w:rPr>
        <w:t>տարի</w:t>
      </w:r>
      <w:r w:rsidRPr="007C1506">
        <w:rPr>
          <w:rFonts w:ascii="GHEA Grapalat" w:eastAsia="Calibri" w:hAnsi="GHEA Grapalat" w:cs="Times New Roman"/>
          <w:iCs/>
          <w:sz w:val="24"/>
          <w:szCs w:val="24"/>
          <w:lang w:val="hy-AM"/>
        </w:rPr>
        <w:t xml:space="preserve"> </w:t>
      </w:r>
      <w:r w:rsidRPr="007C1506">
        <w:rPr>
          <w:rFonts w:ascii="GHEA Grapalat" w:eastAsia="Tahoma" w:hAnsi="GHEA Grapalat" w:cs="Tahoma"/>
          <w:iCs/>
          <w:sz w:val="24"/>
          <w:szCs w:val="24"/>
          <w:lang w:val="hy-AM"/>
        </w:rPr>
        <w:t>ավելացնել</w:t>
      </w:r>
      <w:r w:rsidRPr="007C1506">
        <w:rPr>
          <w:rFonts w:ascii="GHEA Grapalat" w:eastAsia="Calibri" w:hAnsi="GHEA Grapalat" w:cs="Times New Roman"/>
          <w:iCs/>
          <w:sz w:val="24"/>
          <w:szCs w:val="24"/>
          <w:lang w:val="hy-AM"/>
        </w:rPr>
        <w:t xml:space="preserve"> </w:t>
      </w:r>
      <w:r w:rsidRPr="007C1506">
        <w:rPr>
          <w:rFonts w:ascii="GHEA Grapalat" w:eastAsia="Tahoma" w:hAnsi="GHEA Grapalat" w:cs="Tahoma"/>
          <w:iCs/>
          <w:sz w:val="24"/>
          <w:szCs w:val="24"/>
          <w:lang w:val="hy-AM"/>
        </w:rPr>
        <w:t>կատարողականի</w:t>
      </w:r>
      <w:r w:rsidRPr="007C1506">
        <w:rPr>
          <w:rFonts w:ascii="GHEA Grapalat" w:eastAsia="Calibri" w:hAnsi="GHEA Grapalat" w:cs="Times New Roman"/>
          <w:iCs/>
          <w:sz w:val="24"/>
          <w:szCs w:val="24"/>
          <w:lang w:val="hy-AM"/>
        </w:rPr>
        <w:t xml:space="preserve"> </w:t>
      </w:r>
      <w:r w:rsidR="00ED6B6F" w:rsidRPr="007C1506">
        <w:rPr>
          <w:rFonts w:ascii="GHEA Grapalat" w:eastAsia="Tahoma" w:hAnsi="GHEA Grapalat" w:cs="Tahoma"/>
          <w:iCs/>
          <w:sz w:val="24"/>
          <w:szCs w:val="24"/>
          <w:lang w:val="hy-AM"/>
        </w:rPr>
        <w:t>հաշվեքննության</w:t>
      </w:r>
      <w:r w:rsidRPr="007C1506">
        <w:rPr>
          <w:rFonts w:ascii="GHEA Grapalat" w:eastAsia="Calibri" w:hAnsi="GHEA Grapalat" w:cs="Times New Roman"/>
          <w:iCs/>
          <w:sz w:val="24"/>
          <w:szCs w:val="24"/>
          <w:lang w:val="hy-AM"/>
        </w:rPr>
        <w:t xml:space="preserve"> </w:t>
      </w:r>
      <w:r w:rsidRPr="007C1506">
        <w:rPr>
          <w:rFonts w:ascii="GHEA Grapalat" w:eastAsia="Tahoma" w:hAnsi="GHEA Grapalat" w:cs="Tahoma"/>
          <w:iCs/>
          <w:sz w:val="24"/>
          <w:szCs w:val="24"/>
          <w:lang w:val="hy-AM"/>
        </w:rPr>
        <w:t>քանակը</w:t>
      </w:r>
      <w:r w:rsidR="00AD78D1" w:rsidRPr="007C1506">
        <w:rPr>
          <w:rFonts w:ascii="GHEA Grapalat" w:eastAsia="Calibri" w:hAnsi="GHEA Grapalat" w:cs="Times New Roman"/>
          <w:iCs/>
          <w:sz w:val="24"/>
          <w:szCs w:val="24"/>
          <w:lang w:val="hy-AM"/>
        </w:rPr>
        <w:t xml:space="preserve"> 20%</w:t>
      </w:r>
      <w:r w:rsidRPr="007C1506">
        <w:rPr>
          <w:rFonts w:ascii="GHEA Grapalat" w:eastAsia="Calibri" w:hAnsi="GHEA Grapalat" w:cs="Times New Roman"/>
          <w:iCs/>
          <w:sz w:val="24"/>
          <w:szCs w:val="24"/>
          <w:lang w:val="hy-AM"/>
        </w:rPr>
        <w:t>-</w:t>
      </w:r>
      <w:r w:rsidRPr="007C1506">
        <w:rPr>
          <w:rFonts w:ascii="GHEA Grapalat" w:eastAsia="Tahoma" w:hAnsi="GHEA Grapalat" w:cs="Tahoma"/>
          <w:iCs/>
          <w:sz w:val="24"/>
          <w:szCs w:val="24"/>
          <w:lang w:val="hy-AM"/>
        </w:rPr>
        <w:t>ով</w:t>
      </w:r>
      <w:r w:rsidRPr="007C1506">
        <w:rPr>
          <w:rFonts w:ascii="GHEA Grapalat" w:eastAsia="Calibri" w:hAnsi="GHEA Grapalat" w:cs="Times New Roman"/>
          <w:iCs/>
          <w:sz w:val="24"/>
          <w:szCs w:val="24"/>
          <w:lang w:val="hy-AM"/>
        </w:rPr>
        <w:t xml:space="preserve">, </w:t>
      </w:r>
      <w:r w:rsidRPr="007C1506">
        <w:rPr>
          <w:rFonts w:ascii="GHEA Grapalat" w:eastAsia="Tahoma" w:hAnsi="GHEA Grapalat" w:cs="Tahoma"/>
          <w:iCs/>
          <w:sz w:val="24"/>
          <w:szCs w:val="24"/>
          <w:lang w:val="hy-AM"/>
        </w:rPr>
        <w:t>որպեսզի</w:t>
      </w:r>
      <w:r w:rsidRPr="007C1506">
        <w:rPr>
          <w:rFonts w:ascii="GHEA Grapalat" w:eastAsia="Calibri" w:hAnsi="GHEA Grapalat" w:cs="Times New Roman"/>
          <w:iCs/>
          <w:sz w:val="24"/>
          <w:szCs w:val="24"/>
          <w:lang w:val="hy-AM"/>
        </w:rPr>
        <w:t xml:space="preserve"> </w:t>
      </w:r>
      <w:r w:rsidR="00B77884" w:rsidRPr="00B77884">
        <w:rPr>
          <w:rFonts w:ascii="GHEA Grapalat" w:eastAsia="Calibri" w:hAnsi="GHEA Grapalat" w:cs="Tahoma"/>
          <w:iCs/>
          <w:sz w:val="24"/>
          <w:szCs w:val="24"/>
          <w:lang w:val="hy-AM"/>
        </w:rPr>
        <w:t>ռազմավարության</w:t>
      </w:r>
      <w:r w:rsidRPr="007C1506">
        <w:rPr>
          <w:rFonts w:ascii="GHEA Grapalat" w:eastAsia="Calibri" w:hAnsi="GHEA Grapalat" w:cs="Times New Roman"/>
          <w:iCs/>
          <w:sz w:val="24"/>
          <w:szCs w:val="24"/>
          <w:lang w:val="hy-AM"/>
        </w:rPr>
        <w:t xml:space="preserve"> </w:t>
      </w:r>
      <w:r w:rsidRPr="007C1506">
        <w:rPr>
          <w:rFonts w:ascii="GHEA Grapalat" w:eastAsia="Tahoma" w:hAnsi="GHEA Grapalat" w:cs="Tahoma"/>
          <w:iCs/>
          <w:sz w:val="24"/>
          <w:szCs w:val="24"/>
          <w:lang w:val="hy-AM"/>
        </w:rPr>
        <w:t>ժամանակահատվածի</w:t>
      </w:r>
      <w:r w:rsidRPr="007C1506">
        <w:rPr>
          <w:rFonts w:ascii="GHEA Grapalat" w:eastAsia="Calibri" w:hAnsi="GHEA Grapalat" w:cs="Times New Roman"/>
          <w:iCs/>
          <w:sz w:val="24"/>
          <w:szCs w:val="24"/>
          <w:lang w:val="hy-AM"/>
        </w:rPr>
        <w:t xml:space="preserve"> </w:t>
      </w:r>
      <w:r w:rsidRPr="007C1506">
        <w:rPr>
          <w:rFonts w:ascii="GHEA Grapalat" w:eastAsia="Tahoma" w:hAnsi="GHEA Grapalat" w:cs="Tahoma"/>
          <w:iCs/>
          <w:sz w:val="24"/>
          <w:szCs w:val="24"/>
          <w:lang w:val="hy-AM"/>
        </w:rPr>
        <w:t>ավարտին</w:t>
      </w:r>
      <w:r w:rsidRPr="007C1506">
        <w:rPr>
          <w:rFonts w:ascii="GHEA Grapalat" w:eastAsia="Calibri" w:hAnsi="GHEA Grapalat" w:cs="Times New Roman"/>
          <w:iCs/>
          <w:sz w:val="24"/>
          <w:szCs w:val="24"/>
          <w:lang w:val="hy-AM"/>
        </w:rPr>
        <w:t xml:space="preserve"> </w:t>
      </w:r>
      <w:r w:rsidRPr="007C1506">
        <w:rPr>
          <w:rFonts w:ascii="GHEA Grapalat" w:eastAsia="Tahoma" w:hAnsi="GHEA Grapalat" w:cs="Tahoma"/>
          <w:iCs/>
          <w:sz w:val="24"/>
          <w:szCs w:val="24"/>
          <w:lang w:val="hy-AM"/>
        </w:rPr>
        <w:t>կատարողականի</w:t>
      </w:r>
      <w:r w:rsidRPr="007C1506">
        <w:rPr>
          <w:rFonts w:ascii="GHEA Grapalat" w:eastAsia="Calibri" w:hAnsi="GHEA Grapalat" w:cs="Times New Roman"/>
          <w:iCs/>
          <w:sz w:val="24"/>
          <w:szCs w:val="24"/>
          <w:lang w:val="hy-AM"/>
        </w:rPr>
        <w:t xml:space="preserve"> </w:t>
      </w:r>
      <w:r w:rsidR="00ED6B6F" w:rsidRPr="007C1506">
        <w:rPr>
          <w:rFonts w:ascii="GHEA Grapalat" w:eastAsia="Tahoma" w:hAnsi="GHEA Grapalat" w:cs="Tahoma"/>
          <w:iCs/>
          <w:sz w:val="24"/>
          <w:szCs w:val="24"/>
          <w:lang w:val="hy-AM"/>
        </w:rPr>
        <w:t>հաշվեքննություն</w:t>
      </w:r>
      <w:r w:rsidRPr="007C1506">
        <w:rPr>
          <w:rFonts w:ascii="GHEA Grapalat" w:eastAsia="Tahoma" w:hAnsi="GHEA Grapalat" w:cs="Tahoma"/>
          <w:iCs/>
          <w:sz w:val="24"/>
          <w:szCs w:val="24"/>
          <w:lang w:val="hy-AM"/>
        </w:rPr>
        <w:t>ը</w:t>
      </w:r>
      <w:r w:rsidRPr="007C1506">
        <w:rPr>
          <w:rFonts w:ascii="GHEA Grapalat" w:eastAsia="Calibri" w:hAnsi="GHEA Grapalat" w:cs="Times New Roman"/>
          <w:iCs/>
          <w:sz w:val="24"/>
          <w:szCs w:val="24"/>
          <w:lang w:val="hy-AM"/>
        </w:rPr>
        <w:t xml:space="preserve"> </w:t>
      </w:r>
      <w:r w:rsidRPr="007C1506">
        <w:rPr>
          <w:rFonts w:ascii="GHEA Grapalat" w:eastAsia="Tahoma" w:hAnsi="GHEA Grapalat" w:cs="Tahoma"/>
          <w:iCs/>
          <w:sz w:val="24"/>
          <w:szCs w:val="24"/>
          <w:lang w:val="hy-AM"/>
        </w:rPr>
        <w:t>լինի</w:t>
      </w:r>
      <w:r w:rsidRPr="007C1506">
        <w:rPr>
          <w:rFonts w:ascii="GHEA Grapalat" w:eastAsia="Calibri" w:hAnsi="GHEA Grapalat" w:cs="Times New Roman"/>
          <w:iCs/>
          <w:sz w:val="24"/>
          <w:szCs w:val="24"/>
          <w:lang w:val="hy-AM"/>
        </w:rPr>
        <w:t xml:space="preserve"> </w:t>
      </w:r>
      <w:r w:rsidR="00B77884" w:rsidRPr="00B77884">
        <w:rPr>
          <w:rFonts w:ascii="GHEA Grapalat" w:eastAsia="Tahoma" w:hAnsi="GHEA Grapalat" w:cs="Tahoma"/>
          <w:iCs/>
          <w:sz w:val="24"/>
          <w:szCs w:val="24"/>
          <w:lang w:val="hy-AM"/>
        </w:rPr>
        <w:t>գործունեության ծրագրի</w:t>
      </w:r>
      <w:r w:rsidRPr="007C1506">
        <w:rPr>
          <w:rFonts w:ascii="GHEA Grapalat" w:eastAsia="Calibri" w:hAnsi="GHEA Grapalat" w:cs="Times New Roman"/>
          <w:iCs/>
          <w:sz w:val="24"/>
          <w:szCs w:val="24"/>
          <w:lang w:val="hy-AM"/>
        </w:rPr>
        <w:t xml:space="preserve"> </w:t>
      </w:r>
      <w:r w:rsidRPr="007C1506">
        <w:rPr>
          <w:rFonts w:ascii="GHEA Grapalat" w:eastAsia="Tahoma" w:hAnsi="GHEA Grapalat" w:cs="Tahoma"/>
          <w:iCs/>
          <w:sz w:val="24"/>
          <w:szCs w:val="24"/>
          <w:lang w:val="hy-AM"/>
        </w:rPr>
        <w:t>ներկայացուցչական</w:t>
      </w:r>
      <w:r w:rsidRPr="007C1506">
        <w:rPr>
          <w:rFonts w:ascii="GHEA Grapalat" w:eastAsia="Calibri" w:hAnsi="GHEA Grapalat" w:cs="Times New Roman"/>
          <w:iCs/>
          <w:sz w:val="24"/>
          <w:szCs w:val="24"/>
          <w:lang w:val="hy-AM"/>
        </w:rPr>
        <w:t xml:space="preserve"> </w:t>
      </w:r>
      <w:r w:rsidRPr="007C1506">
        <w:rPr>
          <w:rFonts w:ascii="GHEA Grapalat" w:eastAsia="Tahoma" w:hAnsi="GHEA Grapalat" w:cs="Tahoma"/>
          <w:iCs/>
          <w:sz w:val="24"/>
          <w:szCs w:val="24"/>
          <w:lang w:val="hy-AM"/>
        </w:rPr>
        <w:t>մասը</w:t>
      </w:r>
      <w:r w:rsidRPr="007C1506">
        <w:rPr>
          <w:rFonts w:ascii="GHEA Grapalat" w:eastAsia="Calibri" w:hAnsi="GHEA Grapalat" w:cs="Times New Roman"/>
          <w:iCs/>
          <w:sz w:val="24"/>
          <w:szCs w:val="24"/>
          <w:lang w:val="hy-AM"/>
        </w:rPr>
        <w:t xml:space="preserve">: </w:t>
      </w:r>
    </w:p>
    <w:p w:rsidR="00AD362F" w:rsidRPr="00B77884" w:rsidRDefault="009337F8" w:rsidP="00EB1BC4">
      <w:pPr>
        <w:spacing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B77884">
        <w:rPr>
          <w:rFonts w:ascii="GHEA Grapalat" w:hAnsi="GHEA Grapalat" w:cs="Times New Roman"/>
          <w:sz w:val="24"/>
          <w:szCs w:val="24"/>
          <w:lang w:val="hy-AM"/>
        </w:rPr>
        <w:t>2020–</w:t>
      </w:r>
      <w:r w:rsidR="00AD362F" w:rsidRPr="00B77884">
        <w:rPr>
          <w:rFonts w:ascii="GHEA Grapalat" w:hAnsi="GHEA Grapalat" w:cs="Times New Roman"/>
          <w:sz w:val="24"/>
          <w:szCs w:val="24"/>
          <w:lang w:val="hy-AM"/>
        </w:rPr>
        <w:t>2023</w:t>
      </w:r>
      <w:r w:rsidRPr="00B77884">
        <w:rPr>
          <w:rFonts w:ascii="GHEA Grapalat" w:hAnsi="GHEA Grapalat" w:cs="Tahoma"/>
          <w:sz w:val="24"/>
          <w:szCs w:val="24"/>
          <w:lang w:val="hy-AM"/>
        </w:rPr>
        <w:t xml:space="preserve">թթ. ժամանակահատվածի համար </w:t>
      </w:r>
      <w:r w:rsidR="00B77884" w:rsidRPr="00B77884">
        <w:rPr>
          <w:rFonts w:ascii="GHEA Grapalat" w:hAnsi="GHEA Grapalat" w:cs="Tahoma"/>
          <w:sz w:val="24"/>
          <w:szCs w:val="24"/>
          <w:lang w:val="hy-AM"/>
        </w:rPr>
        <w:t>ՀՊ-ն սահմանում է</w:t>
      </w:r>
      <w:r w:rsidRPr="00B77884">
        <w:rPr>
          <w:rFonts w:ascii="GHEA Grapalat" w:hAnsi="GHEA Grapalat" w:cs="Tahoma"/>
          <w:sz w:val="24"/>
          <w:szCs w:val="24"/>
          <w:lang w:val="hy-AM"/>
        </w:rPr>
        <w:t xml:space="preserve"> կատարողական</w:t>
      </w:r>
      <w:r w:rsidR="00B77884" w:rsidRPr="00B77884">
        <w:rPr>
          <w:rFonts w:ascii="GHEA Grapalat" w:hAnsi="GHEA Grapalat" w:cs="Tahoma"/>
          <w:sz w:val="24"/>
          <w:szCs w:val="24"/>
          <w:lang w:val="hy-AM"/>
        </w:rPr>
        <w:t>ի</w:t>
      </w:r>
      <w:r w:rsidRPr="00B77884">
        <w:rPr>
          <w:rFonts w:ascii="GHEA Grapalat" w:hAnsi="GHEA Grapalat" w:cs="Tahoma"/>
          <w:sz w:val="24"/>
          <w:szCs w:val="24"/>
          <w:lang w:val="hy-AM"/>
        </w:rPr>
        <w:t xml:space="preserve"> </w:t>
      </w:r>
      <w:r w:rsidR="00ED6B6F" w:rsidRPr="00B77884">
        <w:rPr>
          <w:rFonts w:ascii="GHEA Grapalat" w:hAnsi="GHEA Grapalat" w:cs="Tahoma"/>
          <w:sz w:val="24"/>
          <w:szCs w:val="24"/>
          <w:lang w:val="hy-AM"/>
        </w:rPr>
        <w:t>հաշվեքննության</w:t>
      </w:r>
      <w:r w:rsidRPr="00B77884">
        <w:rPr>
          <w:rFonts w:ascii="GHEA Grapalat" w:hAnsi="GHEA Grapalat" w:cs="Tahoma"/>
          <w:sz w:val="24"/>
          <w:szCs w:val="24"/>
          <w:lang w:val="hy-AM"/>
        </w:rPr>
        <w:t xml:space="preserve"> հետ կապված հետևյալ ենթանպատակները</w:t>
      </w:r>
      <w:r w:rsidRPr="00B77884">
        <w:rPr>
          <w:rFonts w:ascii="GHEA Grapalat" w:hAnsi="GHEA Grapalat" w:cs="Times New Roman"/>
          <w:sz w:val="24"/>
          <w:szCs w:val="24"/>
          <w:lang w:val="hy-AM"/>
        </w:rPr>
        <w:t>`</w:t>
      </w:r>
    </w:p>
    <w:p w:rsidR="00FB71ED" w:rsidRPr="004711CE" w:rsidRDefault="009337F8" w:rsidP="00FB71ED">
      <w:pPr>
        <w:numPr>
          <w:ilvl w:val="0"/>
          <w:numId w:val="61"/>
        </w:numPr>
        <w:spacing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4711CE">
        <w:rPr>
          <w:rFonts w:ascii="GHEA Grapalat" w:hAnsi="GHEA Grapalat" w:cs="Tahoma"/>
          <w:sz w:val="24"/>
          <w:szCs w:val="24"/>
          <w:lang w:val="hy-AM"/>
        </w:rPr>
        <w:t xml:space="preserve">Մշակել կատարողականի </w:t>
      </w:r>
      <w:r w:rsidR="00ED6B6F" w:rsidRPr="004711CE">
        <w:rPr>
          <w:rFonts w:ascii="GHEA Grapalat" w:hAnsi="GHEA Grapalat" w:cs="Tahoma"/>
          <w:sz w:val="24"/>
          <w:szCs w:val="24"/>
          <w:lang w:val="hy-AM"/>
        </w:rPr>
        <w:t>հաշվեքննության</w:t>
      </w:r>
      <w:r w:rsidRPr="004711CE">
        <w:rPr>
          <w:rFonts w:ascii="GHEA Grapalat" w:hAnsi="GHEA Grapalat" w:cs="Tahoma"/>
          <w:sz w:val="24"/>
          <w:szCs w:val="24"/>
          <w:lang w:val="hy-AM"/>
        </w:rPr>
        <w:t xml:space="preserve"> նոր ձեռնարկ</w:t>
      </w:r>
      <w:r w:rsidR="004711CE" w:rsidRPr="004711CE">
        <w:rPr>
          <w:rFonts w:ascii="GHEA Grapalat" w:hAnsi="GHEA Grapalat" w:cs="Times New Roman"/>
          <w:sz w:val="24"/>
          <w:szCs w:val="24"/>
          <w:lang w:val="hy-AM"/>
        </w:rPr>
        <w:t xml:space="preserve"> և </w:t>
      </w:r>
      <w:r w:rsidR="00FB71ED" w:rsidRPr="004711CE">
        <w:rPr>
          <w:rFonts w:ascii="GHEA Grapalat" w:hAnsi="GHEA Grapalat" w:cs="Tahoma"/>
          <w:sz w:val="24"/>
          <w:szCs w:val="24"/>
          <w:lang w:val="hy-AM"/>
        </w:rPr>
        <w:t>մեթոդական ցուցումներ, հաշվեքննության օբյեկտների ընտրության չափանիշների, հարցումների օգտագործման կամ կատարողականի հաշվեքննության փաստաթղթավորման վերաբերյալ</w:t>
      </w:r>
      <w:r w:rsidR="00FB71ED" w:rsidRPr="004711CE">
        <w:rPr>
          <w:rFonts w:ascii="GHEA Grapalat" w:hAnsi="GHEA Grapalat" w:cs="Times New Roman"/>
          <w:sz w:val="24"/>
          <w:szCs w:val="24"/>
          <w:lang w:val="hy-AM"/>
        </w:rPr>
        <w:t>,</w:t>
      </w:r>
    </w:p>
    <w:p w:rsidR="002850A2" w:rsidRPr="00594305" w:rsidRDefault="002850A2" w:rsidP="002850A2">
      <w:pPr>
        <w:numPr>
          <w:ilvl w:val="0"/>
          <w:numId w:val="61"/>
        </w:numPr>
        <w:spacing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C46A42">
        <w:rPr>
          <w:rFonts w:ascii="GHEA Grapalat" w:hAnsi="GHEA Grapalat" w:cs="Tahoma"/>
          <w:sz w:val="24"/>
          <w:szCs w:val="24"/>
          <w:lang w:val="hy-AM"/>
        </w:rPr>
        <w:t>Ընդլայնել կատարողականի հաշվեքննության ծածկույթը տարեկան գործունեության ծրագրում,</w:t>
      </w:r>
    </w:p>
    <w:p w:rsidR="00594305" w:rsidRPr="00B02F43" w:rsidRDefault="00594305" w:rsidP="00594305">
      <w:pPr>
        <w:numPr>
          <w:ilvl w:val="0"/>
          <w:numId w:val="61"/>
        </w:numPr>
        <w:spacing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Մշակել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7C1506">
        <w:rPr>
          <w:rFonts w:ascii="GHEA Grapalat" w:eastAsia="Tahoma" w:hAnsi="GHEA Grapalat" w:cs="Tahoma"/>
          <w:sz w:val="24"/>
          <w:szCs w:val="24"/>
          <w:lang w:val="hy-AM"/>
        </w:rPr>
        <w:t>աշխատակիցների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վերապատրաստման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ծրագիր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` </w:t>
      </w:r>
      <w:r w:rsidRPr="00594305">
        <w:rPr>
          <w:rFonts w:ascii="GHEA Grapalat" w:eastAsia="Tahoma" w:hAnsi="GHEA Grapalat" w:cs="Tahoma"/>
          <w:sz w:val="24"/>
          <w:szCs w:val="24"/>
          <w:lang w:val="hy-AM"/>
        </w:rPr>
        <w:t>նոր կատարողականի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հաշվեքննության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294C30" w:rsidRPr="00294C30">
        <w:rPr>
          <w:rFonts w:ascii="GHEA Grapalat" w:eastAsia="Tahoma" w:hAnsi="GHEA Grapalat" w:cs="Tahoma"/>
          <w:sz w:val="24"/>
          <w:szCs w:val="24"/>
          <w:lang w:val="hy-AM"/>
        </w:rPr>
        <w:t>ձեռնարկի և մեթոդական ցուցումների հիման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02F43">
        <w:rPr>
          <w:rFonts w:ascii="GHEA Grapalat" w:eastAsia="Tahoma" w:hAnsi="GHEA Grapalat" w:cs="Tahoma"/>
          <w:sz w:val="24"/>
          <w:szCs w:val="24"/>
          <w:lang w:val="hy-AM"/>
        </w:rPr>
        <w:t>վրա</w:t>
      </w:r>
      <w:r w:rsidRPr="00B02F43">
        <w:rPr>
          <w:rFonts w:ascii="GHEA Grapalat" w:hAnsi="GHEA Grapalat" w:cs="Times New Roman"/>
          <w:sz w:val="24"/>
          <w:szCs w:val="24"/>
          <w:lang w:val="hy-AM"/>
        </w:rPr>
        <w:t xml:space="preserve">: </w:t>
      </w:r>
    </w:p>
    <w:p w:rsidR="00AD362F" w:rsidRPr="00C46A42" w:rsidRDefault="00074BB0" w:rsidP="00EB1BC4">
      <w:pPr>
        <w:numPr>
          <w:ilvl w:val="0"/>
          <w:numId w:val="61"/>
        </w:numPr>
        <w:spacing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C46A42">
        <w:rPr>
          <w:rFonts w:ascii="GHEA Grapalat" w:hAnsi="GHEA Grapalat" w:cs="Tahoma"/>
          <w:sz w:val="24"/>
          <w:szCs w:val="24"/>
          <w:lang w:val="hy-AM"/>
        </w:rPr>
        <w:t xml:space="preserve">Ավելացնել կատարողականի </w:t>
      </w:r>
      <w:r w:rsidR="00ED6B6F" w:rsidRPr="00C46A42">
        <w:rPr>
          <w:rFonts w:ascii="GHEA Grapalat" w:hAnsi="GHEA Grapalat" w:cs="Tahoma"/>
          <w:sz w:val="24"/>
          <w:szCs w:val="24"/>
          <w:lang w:val="hy-AM"/>
        </w:rPr>
        <w:t>հաշվեքննության</w:t>
      </w:r>
      <w:r w:rsidRPr="00C46A42">
        <w:rPr>
          <w:rFonts w:ascii="GHEA Grapalat" w:hAnsi="GHEA Grapalat" w:cs="Tahoma"/>
          <w:sz w:val="24"/>
          <w:szCs w:val="24"/>
          <w:lang w:val="hy-AM"/>
        </w:rPr>
        <w:t xml:space="preserve"> </w:t>
      </w:r>
      <w:r w:rsidR="00934B04" w:rsidRPr="00934B04">
        <w:rPr>
          <w:rFonts w:ascii="GHEA Grapalat" w:hAnsi="GHEA Grapalat" w:cs="Tahoma"/>
          <w:sz w:val="24"/>
          <w:szCs w:val="24"/>
          <w:lang w:val="hy-AM"/>
        </w:rPr>
        <w:t>փորձ</w:t>
      </w:r>
      <w:r w:rsidR="00743549" w:rsidRPr="00743549">
        <w:rPr>
          <w:rFonts w:ascii="GHEA Grapalat" w:hAnsi="GHEA Grapalat" w:cs="Tahoma"/>
          <w:sz w:val="24"/>
          <w:szCs w:val="24"/>
          <w:lang w:val="hy-AM"/>
        </w:rPr>
        <w:t xml:space="preserve"> ունեցող </w:t>
      </w:r>
      <w:r w:rsidR="00934B04" w:rsidRPr="00934B04">
        <w:rPr>
          <w:rFonts w:ascii="GHEA Grapalat" w:hAnsi="GHEA Grapalat" w:cs="Tahoma"/>
          <w:sz w:val="24"/>
          <w:szCs w:val="24"/>
          <w:lang w:val="hy-AM"/>
        </w:rPr>
        <w:t>հաշվեքննողների թիվը</w:t>
      </w:r>
      <w:r w:rsidR="0035306D" w:rsidRPr="0035306D">
        <w:rPr>
          <w:rFonts w:ascii="GHEA Grapalat" w:hAnsi="GHEA Grapalat" w:cs="Tahoma"/>
          <w:sz w:val="24"/>
          <w:szCs w:val="24"/>
          <w:lang w:val="hy-AM"/>
        </w:rPr>
        <w:t xml:space="preserve">՝ </w:t>
      </w:r>
      <w:r w:rsidR="00511E93" w:rsidRPr="00511E93">
        <w:rPr>
          <w:rFonts w:ascii="GHEA Grapalat" w:eastAsia="Tahoma" w:hAnsi="GHEA Grapalat" w:cs="Tahoma"/>
          <w:sz w:val="24"/>
          <w:szCs w:val="24"/>
          <w:lang w:val="hy-AM"/>
        </w:rPr>
        <w:t>կատարողականի հաշվեքննության</w:t>
      </w:r>
      <w:r w:rsidR="00511E93" w:rsidRPr="00BA6C7B">
        <w:rPr>
          <w:rFonts w:ascii="GHEA Grapalat" w:eastAsia="Tahoma" w:hAnsi="GHEA Grapalat" w:cs="Tahoma"/>
          <w:sz w:val="24"/>
          <w:szCs w:val="24"/>
          <w:lang w:val="hy-AM"/>
        </w:rPr>
        <w:t xml:space="preserve"> </w:t>
      </w:r>
      <w:r w:rsidR="00511E93" w:rsidRPr="00511E93">
        <w:rPr>
          <w:rFonts w:ascii="GHEA Grapalat" w:eastAsia="Tahoma" w:hAnsi="GHEA Grapalat" w:cs="Tahoma"/>
          <w:sz w:val="24"/>
          <w:szCs w:val="24"/>
          <w:lang w:val="hy-AM"/>
        </w:rPr>
        <w:t>նոր ձեռնարկի</w:t>
      </w:r>
      <w:r w:rsidR="00511E93"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511E93" w:rsidRPr="00B02F43">
        <w:rPr>
          <w:rFonts w:ascii="GHEA Grapalat" w:eastAsia="Tahoma" w:hAnsi="GHEA Grapalat" w:cs="Tahoma"/>
          <w:sz w:val="24"/>
          <w:szCs w:val="24"/>
          <w:lang w:val="hy-AM"/>
        </w:rPr>
        <w:t>հիման</w:t>
      </w:r>
      <w:r w:rsidR="00511E93"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511E93" w:rsidRPr="00B02F43">
        <w:rPr>
          <w:rFonts w:ascii="GHEA Grapalat" w:eastAsia="Tahoma" w:hAnsi="GHEA Grapalat" w:cs="Tahoma"/>
          <w:sz w:val="24"/>
          <w:szCs w:val="24"/>
          <w:lang w:val="hy-AM"/>
        </w:rPr>
        <w:t>վրա</w:t>
      </w:r>
      <w:r w:rsidR="00511E93" w:rsidRPr="007C1506">
        <w:rPr>
          <w:rFonts w:ascii="GHEA Grapalat" w:eastAsia="Tahoma" w:hAnsi="GHEA Grapalat" w:cs="Tahoma"/>
          <w:sz w:val="24"/>
          <w:szCs w:val="24"/>
          <w:lang w:val="hy-AM"/>
        </w:rPr>
        <w:t xml:space="preserve"> </w:t>
      </w:r>
      <w:r w:rsidR="0035306D" w:rsidRPr="007C1506">
        <w:rPr>
          <w:rFonts w:ascii="GHEA Grapalat" w:eastAsia="Tahoma" w:hAnsi="GHEA Grapalat" w:cs="Tahoma"/>
          <w:sz w:val="24"/>
          <w:szCs w:val="24"/>
          <w:lang w:val="hy-AM"/>
        </w:rPr>
        <w:t>աշխատակիցների</w:t>
      </w:r>
      <w:r w:rsidR="0035306D"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35306D" w:rsidRPr="00B02F43">
        <w:rPr>
          <w:rFonts w:ascii="GHEA Grapalat" w:eastAsia="Tahoma" w:hAnsi="GHEA Grapalat" w:cs="Tahoma"/>
          <w:sz w:val="24"/>
          <w:szCs w:val="24"/>
          <w:lang w:val="hy-AM"/>
        </w:rPr>
        <w:t>վերապատրաստման</w:t>
      </w:r>
      <w:r w:rsidR="0035306D" w:rsidRPr="00B02F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35306D" w:rsidRPr="00B02F43">
        <w:rPr>
          <w:rFonts w:ascii="GHEA Grapalat" w:eastAsia="Tahoma" w:hAnsi="GHEA Grapalat" w:cs="Tahoma"/>
          <w:sz w:val="24"/>
          <w:szCs w:val="24"/>
          <w:lang w:val="hy-AM"/>
        </w:rPr>
        <w:t>ծրագ</w:t>
      </w:r>
      <w:r w:rsidR="00511E93" w:rsidRPr="00511E93">
        <w:rPr>
          <w:rFonts w:ascii="GHEA Grapalat" w:eastAsia="Tahoma" w:hAnsi="GHEA Grapalat" w:cs="Tahoma"/>
          <w:sz w:val="24"/>
          <w:szCs w:val="24"/>
          <w:lang w:val="hy-AM"/>
        </w:rPr>
        <w:t>րեր իրականաց</w:t>
      </w:r>
      <w:r w:rsidR="00BA6C7B" w:rsidRPr="00BA6C7B">
        <w:rPr>
          <w:rFonts w:ascii="GHEA Grapalat" w:eastAsia="Tahoma" w:hAnsi="GHEA Grapalat" w:cs="Tahoma"/>
          <w:sz w:val="24"/>
          <w:szCs w:val="24"/>
          <w:lang w:val="hy-AM"/>
        </w:rPr>
        <w:t>մա</w:t>
      </w:r>
      <w:r w:rsidR="00BA6C7B" w:rsidRPr="00B941B9">
        <w:rPr>
          <w:rFonts w:ascii="GHEA Grapalat" w:eastAsia="Tahoma" w:hAnsi="GHEA Grapalat" w:cs="Tahoma"/>
          <w:sz w:val="24"/>
          <w:szCs w:val="24"/>
          <w:lang w:val="hy-AM"/>
        </w:rPr>
        <w:t>ն</w:t>
      </w:r>
      <w:r w:rsidR="00511E93" w:rsidRPr="00511E93">
        <w:rPr>
          <w:rFonts w:ascii="GHEA Grapalat" w:eastAsia="Tahoma" w:hAnsi="GHEA Grapalat" w:cs="Tahoma"/>
          <w:sz w:val="24"/>
          <w:szCs w:val="24"/>
          <w:lang w:val="hy-AM"/>
        </w:rPr>
        <w:t xml:space="preserve"> միջոցով</w:t>
      </w:r>
      <w:r w:rsidRPr="00C46A42">
        <w:rPr>
          <w:rFonts w:ascii="GHEA Grapalat" w:hAnsi="GHEA Grapalat" w:cs="Times New Roman"/>
          <w:sz w:val="24"/>
          <w:szCs w:val="24"/>
          <w:lang w:val="hy-AM"/>
        </w:rPr>
        <w:t>:</w:t>
      </w:r>
    </w:p>
    <w:p w:rsidR="00AD362F" w:rsidRPr="00C46A42" w:rsidRDefault="00B77884" w:rsidP="00B77884">
      <w:pPr>
        <w:spacing w:line="276" w:lineRule="auto"/>
        <w:jc w:val="both"/>
        <w:rPr>
          <w:rFonts w:ascii="GHEA Grapalat" w:hAnsi="GHEA Grapalat" w:cs="Times New Roman"/>
          <w:b/>
          <w:sz w:val="24"/>
          <w:szCs w:val="24"/>
          <w:lang w:val="hy-AM"/>
        </w:rPr>
      </w:pPr>
      <w:r w:rsidRPr="00C46A42">
        <w:rPr>
          <w:rFonts w:ascii="GHEA Grapalat" w:hAnsi="GHEA Grapalat" w:cs="Tahoma"/>
          <w:b/>
          <w:sz w:val="24"/>
          <w:szCs w:val="24"/>
          <w:lang w:val="hy-AM"/>
        </w:rPr>
        <w:t>ե. Հետհսկողության գործընթացի</w:t>
      </w:r>
      <w:r w:rsidR="00675633">
        <w:rPr>
          <w:rFonts w:ascii="GHEA Grapalat" w:hAnsi="GHEA Grapalat" w:cs="Tahoma"/>
          <w:b/>
          <w:sz w:val="24"/>
          <w:szCs w:val="24"/>
          <w:lang w:val="hy-AM"/>
        </w:rPr>
        <w:t xml:space="preserve"> (Follow-up)</w:t>
      </w:r>
      <w:r w:rsidR="00074BB0" w:rsidRPr="00C46A42">
        <w:rPr>
          <w:rFonts w:ascii="GHEA Grapalat" w:hAnsi="GHEA Grapalat" w:cs="Tahoma"/>
          <w:b/>
          <w:sz w:val="24"/>
          <w:szCs w:val="24"/>
          <w:lang w:val="hy-AM"/>
        </w:rPr>
        <w:t xml:space="preserve"> մշակում</w:t>
      </w:r>
      <w:r w:rsidRPr="00C46A42">
        <w:rPr>
          <w:rFonts w:ascii="GHEA Grapalat" w:hAnsi="GHEA Grapalat" w:cs="Tahoma"/>
          <w:b/>
          <w:sz w:val="24"/>
          <w:szCs w:val="24"/>
          <w:lang w:val="hy-AM"/>
        </w:rPr>
        <w:t xml:space="preserve"> և ներկայացված</w:t>
      </w:r>
      <w:r w:rsidR="00074BB0" w:rsidRPr="00C46A42">
        <w:rPr>
          <w:rFonts w:ascii="GHEA Grapalat" w:hAnsi="GHEA Grapalat" w:cs="Tahoma"/>
          <w:b/>
          <w:sz w:val="24"/>
          <w:szCs w:val="24"/>
          <w:lang w:val="hy-AM"/>
        </w:rPr>
        <w:t xml:space="preserve"> առաջարկությունների իրականացման </w:t>
      </w:r>
      <w:r w:rsidRPr="00C46A42">
        <w:rPr>
          <w:rFonts w:ascii="GHEA Grapalat" w:hAnsi="GHEA Grapalat" w:cs="Tahoma"/>
          <w:b/>
          <w:sz w:val="24"/>
          <w:szCs w:val="24"/>
          <w:lang w:val="hy-AM"/>
        </w:rPr>
        <w:t>մշտադիտարկում</w:t>
      </w:r>
      <w:r w:rsidR="00AD362F" w:rsidRPr="00C46A42">
        <w:rPr>
          <w:rFonts w:ascii="GHEA Grapalat" w:hAnsi="GHEA Grapalat" w:cs="Times New Roman"/>
          <w:b/>
          <w:sz w:val="24"/>
          <w:szCs w:val="24"/>
          <w:lang w:val="hy-AM"/>
        </w:rPr>
        <w:t xml:space="preserve"> </w:t>
      </w:r>
    </w:p>
    <w:p w:rsidR="00AD362F" w:rsidRPr="00C46A42" w:rsidRDefault="00675633" w:rsidP="00EB1BC4">
      <w:pPr>
        <w:spacing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C46A42">
        <w:rPr>
          <w:rFonts w:ascii="GHEA Grapalat" w:eastAsia="Tahoma" w:hAnsi="GHEA Grapalat" w:cs="Tahoma"/>
          <w:sz w:val="24"/>
          <w:szCs w:val="24"/>
          <w:lang w:val="hy-AM"/>
        </w:rPr>
        <w:t>ԲՀՄ-ների</w:t>
      </w:r>
      <w:r w:rsidR="00074BB0" w:rsidRPr="00C46A4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E347A2" w:rsidRPr="00C46A42">
        <w:rPr>
          <w:rFonts w:ascii="GHEA Grapalat" w:eastAsia="Tahoma" w:hAnsi="GHEA Grapalat" w:cs="Tahoma"/>
          <w:sz w:val="24"/>
          <w:szCs w:val="24"/>
          <w:lang w:val="hy-AM"/>
        </w:rPr>
        <w:t>հաշվեքննության</w:t>
      </w:r>
      <w:r w:rsidR="00074BB0" w:rsidRPr="00C46A4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C46A42">
        <w:rPr>
          <w:rFonts w:ascii="GHEA Grapalat" w:eastAsia="Tahoma" w:hAnsi="GHEA Grapalat" w:cs="Tahoma"/>
          <w:sz w:val="24"/>
          <w:szCs w:val="24"/>
          <w:lang w:val="hy-AM"/>
        </w:rPr>
        <w:t>վերջնարդյունքը</w:t>
      </w:r>
      <w:r w:rsidR="00074BB0" w:rsidRPr="00C46A4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074BB0" w:rsidRPr="00C46A42">
        <w:rPr>
          <w:rFonts w:ascii="GHEA Grapalat" w:eastAsia="Tahoma" w:hAnsi="GHEA Grapalat" w:cs="Tahoma"/>
          <w:sz w:val="24"/>
          <w:szCs w:val="24"/>
          <w:lang w:val="hy-AM"/>
        </w:rPr>
        <w:t>չափվ</w:t>
      </w:r>
      <w:r w:rsidRPr="00C46A42">
        <w:rPr>
          <w:rFonts w:ascii="GHEA Grapalat" w:eastAsia="Tahoma" w:hAnsi="GHEA Grapalat" w:cs="Tahoma"/>
          <w:sz w:val="24"/>
          <w:szCs w:val="24"/>
          <w:lang w:val="hy-AM"/>
        </w:rPr>
        <w:t>ում է</w:t>
      </w:r>
      <w:r w:rsidR="00074BB0" w:rsidRPr="00C46A4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E347A2" w:rsidRPr="00C46A42">
        <w:rPr>
          <w:rFonts w:ascii="GHEA Grapalat" w:eastAsia="Tahoma" w:hAnsi="GHEA Grapalat" w:cs="Tahoma"/>
          <w:sz w:val="24"/>
          <w:szCs w:val="24"/>
          <w:lang w:val="hy-AM"/>
        </w:rPr>
        <w:t>հաշվեքննության</w:t>
      </w:r>
      <w:r w:rsidRPr="00C46A42">
        <w:rPr>
          <w:rFonts w:ascii="GHEA Grapalat" w:eastAsia="Tahoma" w:hAnsi="GHEA Grapalat" w:cs="Tahoma"/>
          <w:sz w:val="24"/>
          <w:szCs w:val="24"/>
          <w:lang w:val="hy-AM"/>
        </w:rPr>
        <w:t xml:space="preserve"> ենթակա</w:t>
      </w:r>
      <w:r w:rsidR="00074BB0" w:rsidRPr="00C46A4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C46A42">
        <w:rPr>
          <w:rFonts w:ascii="GHEA Grapalat" w:hAnsi="GHEA Grapalat" w:cs="Times New Roman"/>
          <w:sz w:val="24"/>
          <w:szCs w:val="24"/>
          <w:lang w:val="hy-AM"/>
        </w:rPr>
        <w:t xml:space="preserve">հանրային հատվածի </w:t>
      </w:r>
      <w:r w:rsidRPr="00C46A42">
        <w:rPr>
          <w:rFonts w:ascii="GHEA Grapalat" w:eastAsia="Tahoma" w:hAnsi="GHEA Grapalat" w:cs="Tahoma"/>
          <w:sz w:val="24"/>
          <w:szCs w:val="24"/>
          <w:lang w:val="hy-AM"/>
        </w:rPr>
        <w:t>պետական մարմինների</w:t>
      </w:r>
      <w:r w:rsidR="00074BB0" w:rsidRPr="00C46A42">
        <w:rPr>
          <w:rFonts w:ascii="GHEA Grapalat" w:hAnsi="GHEA Grapalat" w:cs="Times New Roman"/>
          <w:sz w:val="24"/>
          <w:szCs w:val="24"/>
          <w:lang w:val="hy-AM"/>
        </w:rPr>
        <w:t xml:space="preserve">, </w:t>
      </w:r>
      <w:r w:rsidR="00074BB0" w:rsidRPr="00C46A42">
        <w:rPr>
          <w:rFonts w:ascii="GHEA Grapalat" w:eastAsia="Tahoma" w:hAnsi="GHEA Grapalat" w:cs="Tahoma"/>
          <w:sz w:val="24"/>
          <w:szCs w:val="24"/>
          <w:lang w:val="hy-AM"/>
        </w:rPr>
        <w:t>իրավապահ</w:t>
      </w:r>
      <w:r w:rsidR="00074BB0" w:rsidRPr="00C46A4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074BB0" w:rsidRPr="00C46A42">
        <w:rPr>
          <w:rFonts w:ascii="GHEA Grapalat" w:eastAsia="Tahoma" w:hAnsi="GHEA Grapalat" w:cs="Tahoma"/>
          <w:sz w:val="24"/>
          <w:szCs w:val="24"/>
          <w:lang w:val="hy-AM"/>
        </w:rPr>
        <w:t>մարմինների</w:t>
      </w:r>
      <w:r w:rsidR="00074BB0" w:rsidRPr="00C46A4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074BB0" w:rsidRPr="00C46A42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="00074BB0" w:rsidRPr="00C46A4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074BB0" w:rsidRPr="00C46A42">
        <w:rPr>
          <w:rFonts w:ascii="GHEA Grapalat" w:eastAsia="Tahoma" w:hAnsi="GHEA Grapalat" w:cs="Tahoma"/>
          <w:sz w:val="24"/>
          <w:szCs w:val="24"/>
          <w:lang w:val="hy-AM"/>
        </w:rPr>
        <w:t>քաղաքականությ</w:t>
      </w:r>
      <w:r w:rsidRPr="00C46A42">
        <w:rPr>
          <w:rFonts w:ascii="GHEA Grapalat" w:eastAsia="Tahoma" w:hAnsi="GHEA Grapalat" w:cs="Tahoma"/>
          <w:sz w:val="24"/>
          <w:szCs w:val="24"/>
          <w:lang w:val="hy-AM"/>
        </w:rPr>
        <w:t>ուններ</w:t>
      </w:r>
      <w:r w:rsidR="00074BB0" w:rsidRPr="00C46A4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074BB0" w:rsidRPr="00C46A42">
        <w:rPr>
          <w:rFonts w:ascii="GHEA Grapalat" w:eastAsia="Tahoma" w:hAnsi="GHEA Grapalat" w:cs="Tahoma"/>
          <w:sz w:val="24"/>
          <w:szCs w:val="24"/>
          <w:lang w:val="hy-AM"/>
        </w:rPr>
        <w:t>մշակողների</w:t>
      </w:r>
      <w:r w:rsidR="00074BB0" w:rsidRPr="00C46A4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074BB0" w:rsidRPr="00C46A42">
        <w:rPr>
          <w:rFonts w:ascii="GHEA Grapalat" w:eastAsia="Tahoma" w:hAnsi="GHEA Grapalat" w:cs="Tahoma"/>
          <w:sz w:val="24"/>
          <w:szCs w:val="24"/>
          <w:lang w:val="hy-AM"/>
        </w:rPr>
        <w:t>կողմից</w:t>
      </w:r>
      <w:r w:rsidR="00074BB0" w:rsidRPr="00C46A4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074BB0" w:rsidRPr="00C46A42">
        <w:rPr>
          <w:rFonts w:ascii="GHEA Grapalat" w:eastAsia="Tahoma" w:hAnsi="GHEA Grapalat" w:cs="Tahoma"/>
          <w:sz w:val="24"/>
          <w:szCs w:val="24"/>
          <w:lang w:val="hy-AM"/>
        </w:rPr>
        <w:t>առաջարկությունների</w:t>
      </w:r>
      <w:r w:rsidR="00074BB0" w:rsidRPr="00C46A4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074BB0" w:rsidRPr="00C46A42">
        <w:rPr>
          <w:rFonts w:ascii="GHEA Grapalat" w:eastAsia="Tahoma" w:hAnsi="GHEA Grapalat" w:cs="Tahoma"/>
          <w:sz w:val="24"/>
          <w:szCs w:val="24"/>
          <w:lang w:val="hy-AM"/>
        </w:rPr>
        <w:t>կատարման</w:t>
      </w:r>
      <w:r w:rsidR="00074BB0" w:rsidRPr="00C46A4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074BB0" w:rsidRPr="00C46A42">
        <w:rPr>
          <w:rFonts w:ascii="GHEA Grapalat" w:eastAsia="Tahoma" w:hAnsi="GHEA Grapalat" w:cs="Tahoma"/>
          <w:sz w:val="24"/>
          <w:szCs w:val="24"/>
          <w:lang w:val="hy-AM"/>
        </w:rPr>
        <w:t>մակարդակով</w:t>
      </w:r>
      <w:r w:rsidR="00074BB0" w:rsidRPr="00C46A42">
        <w:rPr>
          <w:rFonts w:ascii="GHEA Grapalat" w:hAnsi="GHEA Grapalat" w:cs="Times New Roman"/>
          <w:sz w:val="24"/>
          <w:szCs w:val="24"/>
          <w:lang w:val="hy-AM"/>
        </w:rPr>
        <w:t xml:space="preserve">: </w:t>
      </w:r>
      <w:r w:rsidRPr="00C46A42">
        <w:rPr>
          <w:rFonts w:ascii="GHEA Grapalat" w:hAnsi="GHEA Grapalat" w:cs="Times New Roman"/>
          <w:sz w:val="24"/>
          <w:szCs w:val="24"/>
          <w:lang w:val="hy-AM"/>
        </w:rPr>
        <w:t>ՀՊ</w:t>
      </w:r>
      <w:r w:rsidR="00074BB0" w:rsidRPr="00C46A4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074BB0" w:rsidRPr="00C46A42">
        <w:rPr>
          <w:rFonts w:ascii="GHEA Grapalat" w:eastAsia="Tahoma" w:hAnsi="GHEA Grapalat" w:cs="Tahoma"/>
          <w:sz w:val="24"/>
          <w:szCs w:val="24"/>
          <w:lang w:val="hy-AM"/>
        </w:rPr>
        <w:t>օրենքը</w:t>
      </w:r>
      <w:r w:rsidR="00074BB0" w:rsidRPr="00C46A4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074BB0" w:rsidRPr="00C46A42">
        <w:rPr>
          <w:rFonts w:ascii="GHEA Grapalat" w:eastAsia="Tahoma" w:hAnsi="GHEA Grapalat" w:cs="Tahoma"/>
          <w:sz w:val="24"/>
          <w:szCs w:val="24"/>
          <w:lang w:val="hy-AM"/>
        </w:rPr>
        <w:t>չի</w:t>
      </w:r>
      <w:r w:rsidR="00074BB0" w:rsidRPr="00C46A4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C46A42">
        <w:rPr>
          <w:rFonts w:ascii="GHEA Grapalat" w:eastAsia="Tahoma" w:hAnsi="GHEA Grapalat" w:cs="Tahoma"/>
          <w:sz w:val="24"/>
          <w:szCs w:val="24"/>
          <w:lang w:val="hy-AM"/>
        </w:rPr>
        <w:t>նախատեսում</w:t>
      </w:r>
      <w:r w:rsidR="00074BB0" w:rsidRPr="00C46A4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C46A42">
        <w:rPr>
          <w:rFonts w:ascii="GHEA Grapalat" w:hAnsi="GHEA Grapalat" w:cs="Times New Roman"/>
          <w:sz w:val="24"/>
          <w:szCs w:val="24"/>
          <w:lang w:val="hy-AM"/>
        </w:rPr>
        <w:t xml:space="preserve">հետհսկողության </w:t>
      </w:r>
      <w:r>
        <w:rPr>
          <w:rFonts w:ascii="GHEA Grapalat" w:hAnsi="GHEA Grapalat" w:cs="Times New Roman"/>
          <w:sz w:val="24"/>
          <w:szCs w:val="24"/>
          <w:lang w:val="hy-AM"/>
        </w:rPr>
        <w:t>(</w:t>
      </w:r>
      <w:r>
        <w:rPr>
          <w:rFonts w:ascii="GHEA Grapalat" w:eastAsia="Tahoma" w:hAnsi="GHEA Grapalat" w:cs="Tahoma"/>
          <w:sz w:val="24"/>
          <w:szCs w:val="24"/>
          <w:lang w:val="hy-AM"/>
        </w:rPr>
        <w:t>follow-up)</w:t>
      </w:r>
      <w:r w:rsidR="00074BB0" w:rsidRPr="00C46A4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074BB0" w:rsidRPr="00C46A42">
        <w:rPr>
          <w:rFonts w:ascii="GHEA Grapalat" w:eastAsia="Tahoma" w:hAnsi="GHEA Grapalat" w:cs="Tahoma"/>
          <w:sz w:val="24"/>
          <w:szCs w:val="24"/>
          <w:lang w:val="hy-AM"/>
        </w:rPr>
        <w:t>իրականաց</w:t>
      </w:r>
      <w:r w:rsidR="00AE71D6" w:rsidRPr="00AE71D6">
        <w:rPr>
          <w:rFonts w:ascii="GHEA Grapalat" w:eastAsia="Tahoma" w:hAnsi="GHEA Grapalat" w:cs="Tahoma"/>
          <w:sz w:val="24"/>
          <w:szCs w:val="24"/>
          <w:lang w:val="hy-AM"/>
        </w:rPr>
        <w:t>մա</w:t>
      </w:r>
      <w:r w:rsidR="00AE71D6" w:rsidRPr="009C11EF">
        <w:rPr>
          <w:rFonts w:ascii="GHEA Grapalat" w:eastAsia="Tahoma" w:hAnsi="GHEA Grapalat" w:cs="Tahoma"/>
          <w:sz w:val="24"/>
          <w:szCs w:val="24"/>
          <w:lang w:val="hy-AM"/>
        </w:rPr>
        <w:t>ն</w:t>
      </w:r>
      <w:r w:rsidR="00074BB0" w:rsidRPr="00C46A4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074BB0" w:rsidRPr="00C46A42">
        <w:rPr>
          <w:rFonts w:ascii="GHEA Grapalat" w:eastAsia="Tahoma" w:hAnsi="GHEA Grapalat" w:cs="Tahoma"/>
          <w:sz w:val="24"/>
          <w:szCs w:val="24"/>
          <w:lang w:val="hy-AM"/>
        </w:rPr>
        <w:t>հստակ</w:t>
      </w:r>
      <w:r w:rsidR="00074BB0" w:rsidRPr="00C46A4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C46A42">
        <w:rPr>
          <w:rFonts w:ascii="GHEA Grapalat" w:eastAsia="Tahoma" w:hAnsi="GHEA Grapalat" w:cs="Tahoma"/>
          <w:sz w:val="24"/>
          <w:szCs w:val="24"/>
          <w:lang w:val="hy-AM"/>
        </w:rPr>
        <w:t>լիազորություններ</w:t>
      </w:r>
      <w:r w:rsidR="00074BB0" w:rsidRPr="00C46A42">
        <w:rPr>
          <w:rFonts w:ascii="GHEA Grapalat" w:hAnsi="GHEA Grapalat" w:cs="Times New Roman"/>
          <w:sz w:val="24"/>
          <w:szCs w:val="24"/>
          <w:lang w:val="hy-AM"/>
        </w:rPr>
        <w:t xml:space="preserve">, </w:t>
      </w:r>
      <w:r w:rsidRPr="00C46A42">
        <w:rPr>
          <w:rFonts w:ascii="GHEA Grapalat" w:eastAsia="Tahoma" w:hAnsi="GHEA Grapalat" w:cs="Tahoma"/>
          <w:sz w:val="24"/>
          <w:szCs w:val="24"/>
          <w:lang w:val="hy-AM"/>
        </w:rPr>
        <w:t>միաժամանակ, ՀՊ-ն</w:t>
      </w:r>
      <w:r w:rsidR="00074BB0" w:rsidRPr="00C46A4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074BB0" w:rsidRPr="00C46A42">
        <w:rPr>
          <w:rFonts w:ascii="GHEA Grapalat" w:eastAsia="Tahoma" w:hAnsi="GHEA Grapalat" w:cs="Tahoma"/>
          <w:sz w:val="24"/>
          <w:szCs w:val="24"/>
          <w:lang w:val="hy-AM"/>
        </w:rPr>
        <w:t>կարող</w:t>
      </w:r>
      <w:r w:rsidR="00074BB0" w:rsidRPr="00C46A4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074BB0" w:rsidRPr="00C46A42">
        <w:rPr>
          <w:rFonts w:ascii="GHEA Grapalat" w:eastAsia="Tahoma" w:hAnsi="GHEA Grapalat" w:cs="Tahoma"/>
          <w:sz w:val="24"/>
          <w:szCs w:val="24"/>
          <w:lang w:val="hy-AM"/>
        </w:rPr>
        <w:t>է</w:t>
      </w:r>
      <w:r w:rsidR="00074BB0" w:rsidRPr="00C46A4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C46A42">
        <w:rPr>
          <w:rFonts w:ascii="GHEA Grapalat" w:eastAsia="Tahoma" w:hAnsi="GHEA Grapalat" w:cs="Tahoma"/>
          <w:sz w:val="24"/>
          <w:szCs w:val="24"/>
          <w:lang w:val="hy-AM"/>
        </w:rPr>
        <w:t>հետհսկողություն իրականացնել առաջարկությունների կատարման նկատմամբ</w:t>
      </w:r>
      <w:r w:rsidR="00074BB0" w:rsidRPr="00C46A4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C46A42">
        <w:rPr>
          <w:rFonts w:ascii="GHEA Grapalat" w:hAnsi="GHEA Grapalat" w:cs="Times New Roman"/>
          <w:sz w:val="24"/>
          <w:szCs w:val="24"/>
          <w:lang w:val="hy-AM"/>
        </w:rPr>
        <w:t>նոր հաշվեքննությունների շրջանակներում</w:t>
      </w:r>
      <w:r w:rsidR="00074BB0" w:rsidRPr="00C46A42">
        <w:rPr>
          <w:rFonts w:ascii="GHEA Grapalat" w:hAnsi="GHEA Grapalat" w:cs="Times New Roman"/>
          <w:sz w:val="24"/>
          <w:szCs w:val="24"/>
          <w:lang w:val="hy-AM"/>
        </w:rPr>
        <w:t xml:space="preserve">: </w:t>
      </w:r>
      <w:r w:rsidR="00074BB0" w:rsidRPr="00C46A42">
        <w:rPr>
          <w:rFonts w:ascii="GHEA Grapalat" w:eastAsia="Tahoma" w:hAnsi="GHEA Grapalat" w:cs="Tahoma"/>
          <w:sz w:val="24"/>
          <w:szCs w:val="24"/>
          <w:lang w:val="hy-AM"/>
        </w:rPr>
        <w:t>Հետևաբար</w:t>
      </w:r>
      <w:r w:rsidR="00074BB0" w:rsidRPr="00C46A42">
        <w:rPr>
          <w:rFonts w:ascii="GHEA Grapalat" w:hAnsi="GHEA Grapalat" w:cs="Times New Roman"/>
          <w:sz w:val="24"/>
          <w:szCs w:val="24"/>
          <w:lang w:val="hy-AM"/>
        </w:rPr>
        <w:t xml:space="preserve">, </w:t>
      </w:r>
      <w:r w:rsidRPr="00C46A42">
        <w:rPr>
          <w:rFonts w:ascii="GHEA Grapalat" w:eastAsia="Tahoma" w:hAnsi="GHEA Grapalat" w:cs="Tahoma"/>
          <w:sz w:val="24"/>
          <w:szCs w:val="24"/>
          <w:lang w:val="hy-AM"/>
        </w:rPr>
        <w:t xml:space="preserve">ՀՊ-ի </w:t>
      </w:r>
      <w:r w:rsidR="00074BB0" w:rsidRPr="00C46A42">
        <w:rPr>
          <w:rFonts w:ascii="GHEA Grapalat" w:eastAsia="Tahoma" w:hAnsi="GHEA Grapalat" w:cs="Tahoma"/>
          <w:sz w:val="24"/>
          <w:szCs w:val="24"/>
          <w:lang w:val="hy-AM"/>
        </w:rPr>
        <w:t>աշխատանքի</w:t>
      </w:r>
      <w:r w:rsidR="00074BB0" w:rsidRPr="00C46A4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074BB0" w:rsidRPr="00C46A42">
        <w:rPr>
          <w:rFonts w:ascii="GHEA Grapalat" w:eastAsia="Tahoma" w:hAnsi="GHEA Grapalat" w:cs="Tahoma"/>
          <w:sz w:val="24"/>
          <w:szCs w:val="24"/>
          <w:lang w:val="hy-AM"/>
        </w:rPr>
        <w:t>իրական</w:t>
      </w:r>
      <w:r w:rsidR="00074BB0" w:rsidRPr="00C46A4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074BB0" w:rsidRPr="00C46A42">
        <w:rPr>
          <w:rFonts w:ascii="GHEA Grapalat" w:eastAsia="Tahoma" w:hAnsi="GHEA Grapalat" w:cs="Tahoma"/>
          <w:sz w:val="24"/>
          <w:szCs w:val="24"/>
          <w:lang w:val="hy-AM"/>
        </w:rPr>
        <w:t>ազդեցությունը</w:t>
      </w:r>
      <w:r w:rsidR="00074BB0" w:rsidRPr="00C46A4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074BB0" w:rsidRPr="00C46A42">
        <w:rPr>
          <w:rFonts w:ascii="GHEA Grapalat" w:eastAsia="Tahoma" w:hAnsi="GHEA Grapalat" w:cs="Tahoma"/>
          <w:sz w:val="24"/>
          <w:szCs w:val="24"/>
          <w:lang w:val="hy-AM"/>
        </w:rPr>
        <w:t>չափելու</w:t>
      </w:r>
      <w:r w:rsidR="00074BB0" w:rsidRPr="00C46A4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074BB0" w:rsidRPr="00C46A42">
        <w:rPr>
          <w:rFonts w:ascii="GHEA Grapalat" w:eastAsia="Tahoma" w:hAnsi="GHEA Grapalat" w:cs="Tahoma"/>
          <w:sz w:val="24"/>
          <w:szCs w:val="24"/>
          <w:lang w:val="hy-AM"/>
        </w:rPr>
        <w:t>համար</w:t>
      </w:r>
      <w:r w:rsidR="00074BB0" w:rsidRPr="00C46A4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074BB0" w:rsidRPr="00C46A42">
        <w:rPr>
          <w:rFonts w:ascii="GHEA Grapalat" w:eastAsia="Tahoma" w:hAnsi="GHEA Grapalat" w:cs="Tahoma"/>
          <w:sz w:val="24"/>
          <w:szCs w:val="24"/>
          <w:lang w:val="hy-AM"/>
        </w:rPr>
        <w:t>անհրաժեշտ</w:t>
      </w:r>
      <w:r w:rsidR="00074BB0" w:rsidRPr="00C46A4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074BB0" w:rsidRPr="00C46A42">
        <w:rPr>
          <w:rFonts w:ascii="GHEA Grapalat" w:eastAsia="Tahoma" w:hAnsi="GHEA Grapalat" w:cs="Tahoma"/>
          <w:sz w:val="24"/>
          <w:szCs w:val="24"/>
          <w:lang w:val="hy-AM"/>
        </w:rPr>
        <w:t>է</w:t>
      </w:r>
      <w:r w:rsidR="00074BB0" w:rsidRPr="00C46A4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074BB0" w:rsidRPr="00C46A42">
        <w:rPr>
          <w:rFonts w:ascii="GHEA Grapalat" w:eastAsia="Tahoma" w:hAnsi="GHEA Grapalat" w:cs="Tahoma"/>
          <w:sz w:val="24"/>
          <w:szCs w:val="24"/>
          <w:lang w:val="hy-AM"/>
        </w:rPr>
        <w:t>տարեկան</w:t>
      </w:r>
      <w:r w:rsidR="00074BB0" w:rsidRPr="00C46A4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C46A42">
        <w:rPr>
          <w:rFonts w:ascii="GHEA Grapalat" w:hAnsi="GHEA Grapalat" w:cs="Times New Roman"/>
          <w:sz w:val="24"/>
          <w:szCs w:val="24"/>
          <w:lang w:val="hy-AM"/>
        </w:rPr>
        <w:t xml:space="preserve">կտրվածքով </w:t>
      </w:r>
      <w:r w:rsidRPr="00C46A42">
        <w:rPr>
          <w:rFonts w:ascii="GHEA Grapalat" w:eastAsia="Tahoma" w:hAnsi="GHEA Grapalat" w:cs="Tahoma"/>
          <w:sz w:val="24"/>
          <w:szCs w:val="24"/>
          <w:lang w:val="hy-AM"/>
        </w:rPr>
        <w:t>մշտադիտարկումներ</w:t>
      </w:r>
      <w:r w:rsidR="00074BB0" w:rsidRPr="00C46A4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C46A42">
        <w:rPr>
          <w:rFonts w:ascii="GHEA Grapalat" w:eastAsia="Tahoma" w:hAnsi="GHEA Grapalat" w:cs="Tahoma"/>
          <w:sz w:val="24"/>
          <w:szCs w:val="24"/>
          <w:lang w:val="hy-AM"/>
        </w:rPr>
        <w:t>իրականացնել</w:t>
      </w:r>
      <w:r w:rsidR="00074BB0" w:rsidRPr="00C46A4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074BB0" w:rsidRPr="00C46A42">
        <w:rPr>
          <w:rFonts w:ascii="GHEA Grapalat" w:eastAsia="Tahoma" w:hAnsi="GHEA Grapalat" w:cs="Tahoma"/>
          <w:sz w:val="24"/>
          <w:szCs w:val="24"/>
          <w:lang w:val="hy-AM"/>
        </w:rPr>
        <w:t>առաջարկությունների</w:t>
      </w:r>
      <w:r w:rsidR="00074BB0" w:rsidRPr="00C46A4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074BB0" w:rsidRPr="00C46A42">
        <w:rPr>
          <w:rFonts w:ascii="GHEA Grapalat" w:eastAsia="Tahoma" w:hAnsi="GHEA Grapalat" w:cs="Tahoma"/>
          <w:sz w:val="24"/>
          <w:szCs w:val="24"/>
          <w:lang w:val="hy-AM"/>
        </w:rPr>
        <w:t>կատարման</w:t>
      </w:r>
      <w:r w:rsidR="00074BB0" w:rsidRPr="00C46A4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074BB0" w:rsidRPr="00C46A42">
        <w:rPr>
          <w:rFonts w:ascii="GHEA Grapalat" w:eastAsia="Tahoma" w:hAnsi="GHEA Grapalat" w:cs="Tahoma"/>
          <w:sz w:val="24"/>
          <w:szCs w:val="24"/>
          <w:lang w:val="hy-AM"/>
        </w:rPr>
        <w:t>վերաբերյալ</w:t>
      </w:r>
      <w:r w:rsidR="00074BB0" w:rsidRPr="00C46A42">
        <w:rPr>
          <w:rFonts w:ascii="GHEA Grapalat" w:hAnsi="GHEA Grapalat" w:cs="Times New Roman"/>
          <w:sz w:val="24"/>
          <w:szCs w:val="24"/>
          <w:lang w:val="hy-AM"/>
        </w:rPr>
        <w:t xml:space="preserve">, </w:t>
      </w:r>
      <w:r w:rsidR="00074BB0" w:rsidRPr="00C46A42">
        <w:rPr>
          <w:rFonts w:ascii="GHEA Grapalat" w:eastAsia="Tahoma" w:hAnsi="GHEA Grapalat" w:cs="Tahoma"/>
          <w:sz w:val="24"/>
          <w:szCs w:val="24"/>
          <w:lang w:val="hy-AM"/>
        </w:rPr>
        <w:t>բայց</w:t>
      </w:r>
      <w:r w:rsidR="00074BB0" w:rsidRPr="00C46A4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074BB0" w:rsidRPr="00C46A42">
        <w:rPr>
          <w:rFonts w:ascii="GHEA Grapalat" w:eastAsia="Tahoma" w:hAnsi="GHEA Grapalat" w:cs="Tahoma"/>
          <w:sz w:val="24"/>
          <w:szCs w:val="24"/>
          <w:lang w:val="hy-AM"/>
        </w:rPr>
        <w:t>դա</w:t>
      </w:r>
      <w:r w:rsidR="00074BB0" w:rsidRPr="00C46A4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C46A42">
        <w:rPr>
          <w:rFonts w:ascii="GHEA Grapalat" w:eastAsia="Tahoma" w:hAnsi="GHEA Grapalat" w:cs="Tahoma"/>
          <w:sz w:val="24"/>
          <w:szCs w:val="24"/>
          <w:lang w:val="hy-AM"/>
        </w:rPr>
        <w:t>կպահանջի</w:t>
      </w:r>
      <w:r w:rsidR="00074BB0" w:rsidRPr="00C46A4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2745EA" w:rsidRPr="002745EA">
        <w:rPr>
          <w:rFonts w:ascii="GHEA Grapalat" w:hAnsi="GHEA Grapalat" w:cs="Times New Roman"/>
          <w:sz w:val="24"/>
          <w:szCs w:val="24"/>
          <w:lang w:val="hy-AM"/>
        </w:rPr>
        <w:t>ՀՊ</w:t>
      </w:r>
      <w:r w:rsidR="002745EA" w:rsidRPr="00B53060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074BB0" w:rsidRPr="00C46A42">
        <w:rPr>
          <w:rFonts w:ascii="GHEA Grapalat" w:eastAsia="Tahoma" w:hAnsi="GHEA Grapalat" w:cs="Tahoma"/>
          <w:sz w:val="24"/>
          <w:szCs w:val="24"/>
          <w:lang w:val="hy-AM"/>
        </w:rPr>
        <w:t>օրենքում</w:t>
      </w:r>
      <w:r w:rsidRPr="00C46A42">
        <w:rPr>
          <w:rFonts w:ascii="GHEA Grapalat" w:eastAsia="Tahoma" w:hAnsi="GHEA Grapalat" w:cs="Tahoma"/>
          <w:sz w:val="24"/>
          <w:szCs w:val="24"/>
          <w:lang w:val="hy-AM"/>
        </w:rPr>
        <w:t xml:space="preserve"> փոփոխությունների իրականացում</w:t>
      </w:r>
      <w:r w:rsidR="00074BB0" w:rsidRPr="00C46A42">
        <w:rPr>
          <w:rFonts w:ascii="GHEA Grapalat" w:hAnsi="GHEA Grapalat" w:cs="Times New Roman"/>
          <w:sz w:val="24"/>
          <w:szCs w:val="24"/>
          <w:lang w:val="hy-AM"/>
        </w:rPr>
        <w:t xml:space="preserve">: </w:t>
      </w:r>
      <w:r w:rsidR="00074BB0" w:rsidRPr="00C46A42">
        <w:rPr>
          <w:rFonts w:ascii="GHEA Grapalat" w:eastAsia="Tahoma" w:hAnsi="GHEA Grapalat" w:cs="Tahoma"/>
          <w:sz w:val="24"/>
          <w:szCs w:val="24"/>
          <w:lang w:val="hy-AM"/>
        </w:rPr>
        <w:t>Երբ կատարվեն</w:t>
      </w:r>
      <w:r w:rsidR="00074BB0" w:rsidRPr="00C46A4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074BB0" w:rsidRPr="00C46A42">
        <w:rPr>
          <w:rFonts w:ascii="GHEA Grapalat" w:eastAsia="Tahoma" w:hAnsi="GHEA Grapalat" w:cs="Tahoma"/>
          <w:sz w:val="24"/>
          <w:szCs w:val="24"/>
          <w:lang w:val="hy-AM"/>
        </w:rPr>
        <w:t>օրենք</w:t>
      </w:r>
      <w:r w:rsidRPr="00C46A42">
        <w:rPr>
          <w:rFonts w:ascii="GHEA Grapalat" w:eastAsia="Tahoma" w:hAnsi="GHEA Grapalat" w:cs="Tahoma"/>
          <w:sz w:val="24"/>
          <w:szCs w:val="24"/>
          <w:lang w:val="hy-AM"/>
        </w:rPr>
        <w:t>ում</w:t>
      </w:r>
      <w:r w:rsidR="00074BB0" w:rsidRPr="00C46A4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C46A42">
        <w:rPr>
          <w:rFonts w:ascii="GHEA Grapalat" w:eastAsia="Tahoma" w:hAnsi="GHEA Grapalat" w:cs="Tahoma"/>
          <w:sz w:val="24"/>
          <w:szCs w:val="24"/>
          <w:lang w:val="hy-AM"/>
        </w:rPr>
        <w:t>փոփոխություններ</w:t>
      </w:r>
      <w:r w:rsidR="00074BB0" w:rsidRPr="00C46A42">
        <w:rPr>
          <w:rFonts w:ascii="GHEA Grapalat" w:eastAsia="Tahoma" w:hAnsi="GHEA Grapalat" w:cs="Tahoma"/>
          <w:sz w:val="24"/>
          <w:szCs w:val="24"/>
          <w:lang w:val="hy-AM"/>
        </w:rPr>
        <w:t>,</w:t>
      </w:r>
      <w:r w:rsidR="00074BB0" w:rsidRPr="00C46A4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9C11EF" w:rsidRPr="009C11EF">
        <w:rPr>
          <w:rFonts w:ascii="GHEA Grapalat" w:eastAsia="Tahoma" w:hAnsi="GHEA Grapalat" w:cs="Tahoma"/>
          <w:sz w:val="24"/>
          <w:szCs w:val="24"/>
          <w:lang w:val="hy-AM"/>
        </w:rPr>
        <w:t>ՀՊ-ն</w:t>
      </w:r>
      <w:r w:rsidR="00074BB0" w:rsidRPr="00C46A4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074BB0" w:rsidRPr="00C46A42">
        <w:rPr>
          <w:rFonts w:ascii="GHEA Grapalat" w:eastAsia="Tahoma" w:hAnsi="GHEA Grapalat" w:cs="Tahoma"/>
          <w:sz w:val="24"/>
          <w:szCs w:val="24"/>
          <w:lang w:val="hy-AM"/>
        </w:rPr>
        <w:t>նպատակ</w:t>
      </w:r>
      <w:r w:rsidR="00074BB0" w:rsidRPr="00C46A4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074BB0" w:rsidRPr="00C46A42">
        <w:rPr>
          <w:rFonts w:ascii="GHEA Grapalat" w:eastAsia="Tahoma" w:hAnsi="GHEA Grapalat" w:cs="Tahoma"/>
          <w:sz w:val="24"/>
          <w:szCs w:val="24"/>
          <w:lang w:val="hy-AM"/>
        </w:rPr>
        <w:t>կդնի</w:t>
      </w:r>
      <w:r w:rsidR="00074BB0" w:rsidRPr="00C46A4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074BB0" w:rsidRPr="00C46A42">
        <w:rPr>
          <w:rFonts w:ascii="GHEA Grapalat" w:eastAsia="Tahoma" w:hAnsi="GHEA Grapalat" w:cs="Tahoma"/>
          <w:sz w:val="24"/>
          <w:szCs w:val="24"/>
          <w:lang w:val="hy-AM"/>
        </w:rPr>
        <w:t>մշակել</w:t>
      </w:r>
      <w:r w:rsidR="00074BB0" w:rsidRPr="00C46A4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074BB0" w:rsidRPr="00C46A42">
        <w:rPr>
          <w:rFonts w:ascii="GHEA Grapalat" w:eastAsia="Tahoma" w:hAnsi="GHEA Grapalat" w:cs="Tahoma"/>
          <w:sz w:val="24"/>
          <w:szCs w:val="24"/>
          <w:lang w:val="hy-AM"/>
        </w:rPr>
        <w:t>սույն</w:t>
      </w:r>
      <w:r w:rsidR="00074BB0" w:rsidRPr="00C46A4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C46A42">
        <w:rPr>
          <w:rFonts w:ascii="GHEA Grapalat" w:eastAsia="Tahoma" w:hAnsi="GHEA Grapalat" w:cs="Tahoma"/>
          <w:sz w:val="24"/>
          <w:szCs w:val="24"/>
          <w:lang w:val="hy-AM"/>
        </w:rPr>
        <w:lastRenderedPageBreak/>
        <w:t>փաստաթղթի</w:t>
      </w:r>
      <w:r w:rsidR="00074BB0" w:rsidRPr="00C46A4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074BB0" w:rsidRPr="00C46A42">
        <w:rPr>
          <w:rFonts w:ascii="GHEA Grapalat" w:eastAsia="Tahoma" w:hAnsi="GHEA Grapalat" w:cs="Tahoma"/>
          <w:sz w:val="24"/>
          <w:szCs w:val="24"/>
          <w:lang w:val="hy-AM"/>
        </w:rPr>
        <w:t>ժամանակահատվածում</w:t>
      </w:r>
      <w:r w:rsidR="00074BB0" w:rsidRPr="00C46A4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ED6B6F" w:rsidRPr="00C46A42">
        <w:rPr>
          <w:rFonts w:ascii="GHEA Grapalat" w:eastAsia="Tahoma" w:hAnsi="GHEA Grapalat" w:cs="Tahoma"/>
          <w:sz w:val="24"/>
          <w:szCs w:val="24"/>
          <w:lang w:val="hy-AM"/>
        </w:rPr>
        <w:t>հաշվեքննություն</w:t>
      </w:r>
      <w:r w:rsidR="00074BB0" w:rsidRPr="00C46A42">
        <w:rPr>
          <w:rFonts w:ascii="GHEA Grapalat" w:eastAsia="Tahoma" w:hAnsi="GHEA Grapalat" w:cs="Tahoma"/>
          <w:sz w:val="24"/>
          <w:szCs w:val="24"/>
          <w:lang w:val="hy-AM"/>
        </w:rPr>
        <w:t>ներին հաջորդող</w:t>
      </w:r>
      <w:r w:rsidRPr="00C46A42">
        <w:rPr>
          <w:rFonts w:ascii="GHEA Grapalat" w:eastAsia="Tahoma" w:hAnsi="GHEA Grapalat" w:cs="Tahoma"/>
          <w:sz w:val="24"/>
          <w:szCs w:val="24"/>
          <w:lang w:val="hy-AM"/>
        </w:rPr>
        <w:t xml:space="preserve"> հստակ</w:t>
      </w:r>
      <w:r w:rsidR="00074BB0" w:rsidRPr="00C46A4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074BB0" w:rsidRPr="00C46A42">
        <w:rPr>
          <w:rFonts w:ascii="GHEA Grapalat" w:eastAsia="Tahoma" w:hAnsi="GHEA Grapalat" w:cs="Tahoma"/>
          <w:sz w:val="24"/>
          <w:szCs w:val="24"/>
          <w:lang w:val="hy-AM"/>
        </w:rPr>
        <w:t>ընթացակարգեր</w:t>
      </w:r>
      <w:r w:rsidR="00074BB0" w:rsidRPr="00C46A42">
        <w:rPr>
          <w:rFonts w:ascii="GHEA Grapalat" w:hAnsi="GHEA Grapalat" w:cs="Times New Roman"/>
          <w:sz w:val="24"/>
          <w:szCs w:val="24"/>
          <w:lang w:val="hy-AM"/>
        </w:rPr>
        <w:t>:</w:t>
      </w:r>
      <w:r w:rsidR="00AD362F" w:rsidRPr="00C46A4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</w:p>
    <w:p w:rsidR="00074BB0" w:rsidRPr="00C46A42" w:rsidRDefault="00074BB0" w:rsidP="00074BB0">
      <w:pPr>
        <w:spacing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C46A42">
        <w:rPr>
          <w:rFonts w:ascii="GHEA Grapalat" w:hAnsi="GHEA Grapalat" w:cs="Times New Roman"/>
          <w:sz w:val="24"/>
          <w:szCs w:val="24"/>
          <w:lang w:val="hy-AM"/>
        </w:rPr>
        <w:t>2020-2023</w:t>
      </w:r>
      <w:r w:rsidRPr="00C46A42">
        <w:rPr>
          <w:rFonts w:ascii="GHEA Grapalat" w:eastAsia="Tahoma" w:hAnsi="GHEA Grapalat" w:cs="Tahoma"/>
          <w:sz w:val="24"/>
          <w:szCs w:val="24"/>
          <w:lang w:val="hy-AM"/>
        </w:rPr>
        <w:t>թթ</w:t>
      </w:r>
      <w:r w:rsidRPr="00C46A42">
        <w:rPr>
          <w:rFonts w:ascii="GHEA Grapalat" w:hAnsi="GHEA Grapalat" w:cs="Times New Roman"/>
          <w:sz w:val="24"/>
          <w:szCs w:val="24"/>
          <w:lang w:val="hy-AM"/>
        </w:rPr>
        <w:t xml:space="preserve">. </w:t>
      </w:r>
      <w:r w:rsidRPr="00C46A42">
        <w:rPr>
          <w:rFonts w:ascii="GHEA Grapalat" w:eastAsia="Tahoma" w:hAnsi="GHEA Grapalat" w:cs="Tahoma"/>
          <w:sz w:val="24"/>
          <w:szCs w:val="24"/>
          <w:lang w:val="hy-AM"/>
        </w:rPr>
        <w:t>Ժամանակահատվածի</w:t>
      </w:r>
      <w:r w:rsidRPr="00C46A4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675633" w:rsidRPr="00C46A42">
        <w:rPr>
          <w:rFonts w:ascii="GHEA Grapalat" w:eastAsia="Tahoma" w:hAnsi="GHEA Grapalat" w:cs="Tahoma"/>
          <w:sz w:val="24"/>
          <w:szCs w:val="24"/>
          <w:lang w:val="hy-AM"/>
        </w:rPr>
        <w:t>ՀՊ-ն սահմանում է</w:t>
      </w:r>
      <w:r w:rsidRPr="00C46A4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C46A42">
        <w:rPr>
          <w:rFonts w:ascii="GHEA Grapalat" w:eastAsia="Tahoma" w:hAnsi="GHEA Grapalat" w:cs="Tahoma"/>
          <w:sz w:val="24"/>
          <w:szCs w:val="24"/>
          <w:lang w:val="hy-AM"/>
        </w:rPr>
        <w:t>հետևյալ</w:t>
      </w:r>
      <w:r w:rsidRPr="00C46A4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C46A42">
        <w:rPr>
          <w:rFonts w:ascii="GHEA Grapalat" w:eastAsia="Tahoma" w:hAnsi="GHEA Grapalat" w:cs="Tahoma"/>
          <w:sz w:val="24"/>
          <w:szCs w:val="24"/>
          <w:lang w:val="hy-AM"/>
        </w:rPr>
        <w:t>ենթանպատակները</w:t>
      </w:r>
      <w:r w:rsidRPr="00C46A4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C46A42">
        <w:rPr>
          <w:rFonts w:ascii="GHEA Grapalat" w:hAnsi="GHEA Grapalat" w:cs="Tahoma"/>
          <w:sz w:val="24"/>
          <w:szCs w:val="24"/>
          <w:lang w:val="hy-AM"/>
        </w:rPr>
        <w:t>հետ</w:t>
      </w:r>
      <w:r w:rsidR="00675633" w:rsidRPr="00C46A42">
        <w:rPr>
          <w:rFonts w:ascii="GHEA Grapalat" w:eastAsia="Tahoma" w:hAnsi="GHEA Grapalat" w:cs="Tahoma"/>
          <w:sz w:val="24"/>
          <w:szCs w:val="24"/>
          <w:lang w:val="hy-AM"/>
        </w:rPr>
        <w:t>հսկողության</w:t>
      </w:r>
      <w:r w:rsidRPr="00C46A42">
        <w:rPr>
          <w:rFonts w:ascii="GHEA Grapalat" w:eastAsia="Tahoma" w:hAnsi="GHEA Grapalat" w:cs="Tahoma"/>
          <w:sz w:val="24"/>
          <w:szCs w:val="24"/>
          <w:lang w:val="hy-AM"/>
        </w:rPr>
        <w:t xml:space="preserve"> համակարգի</w:t>
      </w:r>
      <w:r w:rsidRPr="00C46A4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C46A42">
        <w:rPr>
          <w:rFonts w:ascii="GHEA Grapalat" w:eastAsia="Tahoma" w:hAnsi="GHEA Grapalat" w:cs="Tahoma"/>
          <w:sz w:val="24"/>
          <w:szCs w:val="24"/>
          <w:lang w:val="hy-AM"/>
        </w:rPr>
        <w:t>ստեղծման</w:t>
      </w:r>
      <w:r w:rsidRPr="00C46A4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C46A42">
        <w:rPr>
          <w:rFonts w:ascii="GHEA Grapalat" w:eastAsia="Tahoma" w:hAnsi="GHEA Grapalat" w:cs="Tahoma"/>
          <w:sz w:val="24"/>
          <w:szCs w:val="24"/>
          <w:lang w:val="hy-AM"/>
        </w:rPr>
        <w:t>հետ</w:t>
      </w:r>
      <w:r w:rsidRPr="00C46A4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C46A42">
        <w:rPr>
          <w:rFonts w:ascii="GHEA Grapalat" w:eastAsia="Tahoma" w:hAnsi="GHEA Grapalat" w:cs="Tahoma"/>
          <w:sz w:val="24"/>
          <w:szCs w:val="24"/>
          <w:lang w:val="hy-AM"/>
        </w:rPr>
        <w:t>կապված</w:t>
      </w:r>
      <w:r w:rsidRPr="00C46A42">
        <w:rPr>
          <w:rFonts w:ascii="GHEA Grapalat" w:hAnsi="GHEA Grapalat" w:cs="Times New Roman"/>
          <w:sz w:val="24"/>
          <w:szCs w:val="24"/>
          <w:lang w:val="hy-AM"/>
        </w:rPr>
        <w:t>`</w:t>
      </w:r>
    </w:p>
    <w:p w:rsidR="006A1499" w:rsidRPr="00C46A42" w:rsidRDefault="00074BB0" w:rsidP="00074BB0">
      <w:pPr>
        <w:pStyle w:val="ListParagraph"/>
        <w:numPr>
          <w:ilvl w:val="0"/>
          <w:numId w:val="82"/>
        </w:numPr>
        <w:spacing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C46A42">
        <w:rPr>
          <w:rFonts w:ascii="GHEA Grapalat" w:eastAsia="Tahoma" w:hAnsi="GHEA Grapalat" w:cs="Tahoma"/>
          <w:sz w:val="24"/>
          <w:szCs w:val="24"/>
          <w:lang w:val="hy-AM"/>
        </w:rPr>
        <w:t>Մշակել</w:t>
      </w:r>
      <w:r w:rsidRPr="00C46A4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983BCB" w:rsidRPr="00983BCB">
        <w:rPr>
          <w:rFonts w:ascii="GHEA Grapalat" w:eastAsia="Tahoma" w:hAnsi="GHEA Grapalat" w:cs="Tahoma"/>
          <w:sz w:val="24"/>
          <w:szCs w:val="24"/>
          <w:lang w:val="hy-AM"/>
        </w:rPr>
        <w:t>կարգ</w:t>
      </w:r>
      <w:r w:rsidRPr="00C46A4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675633" w:rsidRPr="00C46A42">
        <w:rPr>
          <w:rFonts w:ascii="GHEA Grapalat" w:eastAsia="Tahoma" w:hAnsi="GHEA Grapalat" w:cs="Tahoma"/>
          <w:sz w:val="24"/>
          <w:szCs w:val="24"/>
          <w:lang w:val="hy-AM"/>
        </w:rPr>
        <w:t>ՀՊ</w:t>
      </w:r>
      <w:r w:rsidRPr="00C46A4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C46A42">
        <w:rPr>
          <w:rFonts w:ascii="GHEA Grapalat" w:eastAsia="Tahoma" w:hAnsi="GHEA Grapalat" w:cs="Tahoma"/>
          <w:sz w:val="24"/>
          <w:szCs w:val="24"/>
          <w:lang w:val="hy-AM"/>
        </w:rPr>
        <w:t>առաջարկությունների</w:t>
      </w:r>
      <w:r w:rsidRPr="00C46A4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C46A42">
        <w:rPr>
          <w:rFonts w:ascii="GHEA Grapalat" w:eastAsia="Tahoma" w:hAnsi="GHEA Grapalat" w:cs="Tahoma"/>
          <w:sz w:val="24"/>
          <w:szCs w:val="24"/>
          <w:lang w:val="hy-AM"/>
        </w:rPr>
        <w:t>կատարումը</w:t>
      </w:r>
      <w:r w:rsidRPr="00C46A4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675633" w:rsidRPr="00C46A42">
        <w:rPr>
          <w:rFonts w:ascii="GHEA Grapalat" w:eastAsia="Tahoma" w:hAnsi="GHEA Grapalat" w:cs="Tahoma"/>
          <w:sz w:val="24"/>
          <w:szCs w:val="24"/>
          <w:lang w:val="hy-AM"/>
        </w:rPr>
        <w:t>մշտադիտարկելու</w:t>
      </w:r>
      <w:r w:rsidRPr="00C46A4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C46A42">
        <w:rPr>
          <w:rFonts w:ascii="GHEA Grapalat" w:eastAsia="Tahoma" w:hAnsi="GHEA Grapalat" w:cs="Tahoma"/>
          <w:sz w:val="24"/>
          <w:szCs w:val="24"/>
          <w:lang w:val="hy-AM"/>
        </w:rPr>
        <w:t>համար,</w:t>
      </w:r>
    </w:p>
    <w:p w:rsidR="00074BB0" w:rsidRPr="00C46A42" w:rsidRDefault="00675633" w:rsidP="00074BB0">
      <w:pPr>
        <w:pStyle w:val="ListParagraph"/>
        <w:numPr>
          <w:ilvl w:val="0"/>
          <w:numId w:val="82"/>
        </w:numPr>
        <w:spacing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C46A42">
        <w:rPr>
          <w:rFonts w:ascii="GHEA Grapalat" w:hAnsi="GHEA Grapalat" w:cs="Times New Roman"/>
          <w:sz w:val="24"/>
          <w:szCs w:val="24"/>
          <w:lang w:val="hy-AM"/>
        </w:rPr>
        <w:t>Մշակել</w:t>
      </w:r>
      <w:r w:rsidR="00074BB0" w:rsidRPr="00C46A4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074BB0" w:rsidRPr="00C46A42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="00074BB0" w:rsidRPr="00C46A4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074BB0" w:rsidRPr="00C46A42">
        <w:rPr>
          <w:rFonts w:ascii="GHEA Grapalat" w:eastAsia="Tahoma" w:hAnsi="GHEA Grapalat" w:cs="Tahoma"/>
          <w:sz w:val="24"/>
          <w:szCs w:val="24"/>
          <w:lang w:val="hy-AM"/>
        </w:rPr>
        <w:t>իրականացնել</w:t>
      </w:r>
      <w:r w:rsidRPr="00C46A42">
        <w:rPr>
          <w:rFonts w:ascii="GHEA Grapalat" w:eastAsia="Tahoma" w:hAnsi="GHEA Grapalat" w:cs="Tahoma"/>
          <w:sz w:val="24"/>
          <w:szCs w:val="24"/>
          <w:lang w:val="hy-AM"/>
        </w:rPr>
        <w:t xml:space="preserve"> ներքին</w:t>
      </w:r>
      <w:r w:rsidR="00074BB0" w:rsidRPr="00C46A4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074BB0" w:rsidRPr="00C46A42">
        <w:rPr>
          <w:rFonts w:ascii="GHEA Grapalat" w:eastAsia="Tahoma" w:hAnsi="GHEA Grapalat" w:cs="Tahoma"/>
          <w:sz w:val="24"/>
          <w:szCs w:val="24"/>
          <w:lang w:val="hy-AM"/>
        </w:rPr>
        <w:t>ընթացակարգեր</w:t>
      </w:r>
      <w:r w:rsidR="00074BB0" w:rsidRPr="00C46A4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074BB0" w:rsidRPr="00C46A42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="00074BB0" w:rsidRPr="00C46A4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074BB0" w:rsidRPr="00C46A42">
        <w:rPr>
          <w:rFonts w:ascii="GHEA Grapalat" w:eastAsia="Tahoma" w:hAnsi="GHEA Grapalat" w:cs="Tahoma"/>
          <w:sz w:val="24"/>
          <w:szCs w:val="24"/>
          <w:lang w:val="hy-AM"/>
        </w:rPr>
        <w:t>պատշաճ</w:t>
      </w:r>
      <w:r w:rsidR="00074BB0" w:rsidRPr="00C46A4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074BB0" w:rsidRPr="00C46A42">
        <w:rPr>
          <w:rFonts w:ascii="GHEA Grapalat" w:eastAsia="Tahoma" w:hAnsi="GHEA Grapalat" w:cs="Tahoma"/>
          <w:sz w:val="24"/>
          <w:szCs w:val="24"/>
          <w:lang w:val="hy-AM"/>
        </w:rPr>
        <w:t>ենթակառուցվածքներ</w:t>
      </w:r>
      <w:r w:rsidR="00074BB0" w:rsidRPr="00C46A42">
        <w:rPr>
          <w:rFonts w:ascii="GHEA Grapalat" w:hAnsi="GHEA Grapalat" w:cs="Times New Roman"/>
          <w:sz w:val="24"/>
          <w:szCs w:val="24"/>
          <w:lang w:val="hy-AM"/>
        </w:rPr>
        <w:t xml:space="preserve"> (</w:t>
      </w:r>
      <w:r w:rsidR="00074BB0" w:rsidRPr="00C46A42">
        <w:rPr>
          <w:rFonts w:ascii="GHEA Grapalat" w:eastAsia="Tahoma" w:hAnsi="GHEA Grapalat" w:cs="Tahoma"/>
          <w:sz w:val="24"/>
          <w:szCs w:val="24"/>
          <w:lang w:val="hy-AM"/>
        </w:rPr>
        <w:t>տվյալների</w:t>
      </w:r>
      <w:r w:rsidR="00074BB0" w:rsidRPr="00C46A4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074BB0" w:rsidRPr="00C46A42">
        <w:rPr>
          <w:rFonts w:ascii="GHEA Grapalat" w:eastAsia="Tahoma" w:hAnsi="GHEA Grapalat" w:cs="Tahoma"/>
          <w:sz w:val="24"/>
          <w:szCs w:val="24"/>
          <w:lang w:val="hy-AM"/>
        </w:rPr>
        <w:t>շտեմարան</w:t>
      </w:r>
      <w:r w:rsidR="00074BB0" w:rsidRPr="00C46A42">
        <w:rPr>
          <w:rFonts w:ascii="GHEA Grapalat" w:hAnsi="GHEA Grapalat" w:cs="Times New Roman"/>
          <w:sz w:val="24"/>
          <w:szCs w:val="24"/>
          <w:lang w:val="hy-AM"/>
        </w:rPr>
        <w:t xml:space="preserve">)` </w:t>
      </w:r>
      <w:r w:rsidR="00074BB0" w:rsidRPr="00C46A42">
        <w:rPr>
          <w:rFonts w:ascii="GHEA Grapalat" w:eastAsia="Tahoma" w:hAnsi="GHEA Grapalat" w:cs="Tahoma"/>
          <w:sz w:val="24"/>
          <w:szCs w:val="24"/>
          <w:lang w:val="hy-AM"/>
        </w:rPr>
        <w:t>առաջարկությունների</w:t>
      </w:r>
      <w:r w:rsidR="00074BB0" w:rsidRPr="00C46A4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074BB0" w:rsidRPr="00C46A42">
        <w:rPr>
          <w:rFonts w:ascii="GHEA Grapalat" w:eastAsia="Tahoma" w:hAnsi="GHEA Grapalat" w:cs="Tahoma"/>
          <w:sz w:val="24"/>
          <w:szCs w:val="24"/>
          <w:lang w:val="hy-AM"/>
        </w:rPr>
        <w:t>կատարման</w:t>
      </w:r>
      <w:r w:rsidR="00074BB0" w:rsidRPr="00C46A4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074BB0" w:rsidRPr="00C46A42">
        <w:rPr>
          <w:rFonts w:ascii="GHEA Grapalat" w:eastAsia="Tahoma" w:hAnsi="GHEA Grapalat" w:cs="Tahoma"/>
          <w:sz w:val="24"/>
          <w:szCs w:val="24"/>
          <w:lang w:val="hy-AM"/>
        </w:rPr>
        <w:t>համակարգված</w:t>
      </w:r>
      <w:r w:rsidR="00074BB0" w:rsidRPr="00C46A4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074BB0" w:rsidRPr="00C46A42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="00074BB0" w:rsidRPr="00C46A4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074BB0" w:rsidRPr="00C46A42">
        <w:rPr>
          <w:rFonts w:ascii="GHEA Grapalat" w:eastAsia="Tahoma" w:hAnsi="GHEA Grapalat" w:cs="Tahoma"/>
          <w:sz w:val="24"/>
          <w:szCs w:val="24"/>
          <w:lang w:val="hy-AM"/>
        </w:rPr>
        <w:t>պարբերական</w:t>
      </w:r>
      <w:r w:rsidR="00074BB0" w:rsidRPr="00C46A4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C46A42">
        <w:rPr>
          <w:rFonts w:ascii="GHEA Grapalat" w:eastAsia="Tahoma" w:hAnsi="GHEA Grapalat" w:cs="Tahoma"/>
          <w:sz w:val="24"/>
          <w:szCs w:val="24"/>
          <w:lang w:val="hy-AM"/>
        </w:rPr>
        <w:t>մշտադիտարկումն</w:t>
      </w:r>
      <w:r w:rsidR="00074BB0" w:rsidRPr="00C46A4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074BB0" w:rsidRPr="00C46A42">
        <w:rPr>
          <w:rFonts w:ascii="GHEA Grapalat" w:eastAsia="Tahoma" w:hAnsi="GHEA Grapalat" w:cs="Tahoma"/>
          <w:sz w:val="24"/>
          <w:szCs w:val="24"/>
          <w:lang w:val="hy-AM"/>
        </w:rPr>
        <w:t>ապահովելու</w:t>
      </w:r>
      <w:r w:rsidR="00074BB0" w:rsidRPr="00C46A4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074BB0" w:rsidRPr="00C46A42">
        <w:rPr>
          <w:rFonts w:ascii="GHEA Grapalat" w:eastAsia="Tahoma" w:hAnsi="GHEA Grapalat" w:cs="Tahoma"/>
          <w:sz w:val="24"/>
          <w:szCs w:val="24"/>
          <w:lang w:val="hy-AM"/>
        </w:rPr>
        <w:t>համար</w:t>
      </w:r>
      <w:r w:rsidRPr="00C46A42">
        <w:rPr>
          <w:rFonts w:ascii="GHEA Grapalat" w:hAnsi="GHEA Grapalat" w:cs="Times New Roman"/>
          <w:sz w:val="24"/>
          <w:szCs w:val="24"/>
          <w:lang w:val="hy-AM"/>
        </w:rPr>
        <w:t>,</w:t>
      </w:r>
    </w:p>
    <w:p w:rsidR="00675633" w:rsidRDefault="00675633" w:rsidP="00074BB0">
      <w:pPr>
        <w:pStyle w:val="ListParagraph"/>
        <w:numPr>
          <w:ilvl w:val="0"/>
          <w:numId w:val="82"/>
        </w:numPr>
        <w:spacing w:line="276" w:lineRule="auto"/>
        <w:jc w:val="both"/>
        <w:rPr>
          <w:rFonts w:ascii="GHEA Grapalat" w:hAnsi="GHEA Grapalat" w:cs="Times New Roman"/>
          <w:sz w:val="24"/>
          <w:szCs w:val="24"/>
        </w:rPr>
      </w:pPr>
      <w:r>
        <w:rPr>
          <w:rFonts w:ascii="GHEA Grapalat" w:hAnsi="GHEA Grapalat" w:cs="Times New Roman"/>
          <w:sz w:val="24"/>
          <w:szCs w:val="24"/>
        </w:rPr>
        <w:t>Մշակել հաշվեքննության հետհսկողության ուղեցույց:</w:t>
      </w:r>
    </w:p>
    <w:p w:rsidR="00675633" w:rsidRPr="006A1499" w:rsidRDefault="00675633" w:rsidP="00675633">
      <w:pPr>
        <w:pStyle w:val="ListParagraph"/>
        <w:spacing w:line="276" w:lineRule="auto"/>
        <w:ind w:left="360"/>
        <w:jc w:val="both"/>
        <w:rPr>
          <w:rFonts w:ascii="GHEA Grapalat" w:hAnsi="GHEA Grapalat" w:cs="Times New Roman"/>
          <w:sz w:val="24"/>
          <w:szCs w:val="24"/>
        </w:rPr>
      </w:pPr>
      <w:r>
        <w:rPr>
          <w:rFonts w:ascii="GHEA Grapalat" w:hAnsi="GHEA Grapalat" w:cs="Times New Roman"/>
          <w:sz w:val="24"/>
          <w:szCs w:val="24"/>
        </w:rPr>
        <w:t xml:space="preserve"> </w:t>
      </w:r>
    </w:p>
    <w:p w:rsidR="00AD362F" w:rsidRPr="00DC42E2" w:rsidRDefault="00516733" w:rsidP="00516733">
      <w:pPr>
        <w:spacing w:line="276" w:lineRule="auto"/>
        <w:jc w:val="both"/>
        <w:rPr>
          <w:rFonts w:ascii="GHEA Grapalat" w:hAnsi="GHEA Grapalat" w:cs="Times New Roman"/>
          <w:b/>
          <w:sz w:val="24"/>
          <w:szCs w:val="24"/>
          <w:lang w:val="hy-AM"/>
        </w:rPr>
      </w:pPr>
      <w:r>
        <w:rPr>
          <w:rFonts w:ascii="GHEA Grapalat" w:hAnsi="GHEA Grapalat" w:cs="Tahoma"/>
          <w:b/>
          <w:sz w:val="24"/>
          <w:szCs w:val="24"/>
          <w:lang w:val="ru-RU"/>
        </w:rPr>
        <w:t>զ</w:t>
      </w:r>
      <w:r w:rsidRPr="00516733">
        <w:rPr>
          <w:rFonts w:ascii="GHEA Grapalat" w:hAnsi="GHEA Grapalat" w:cs="Tahoma"/>
          <w:b/>
          <w:sz w:val="24"/>
          <w:szCs w:val="24"/>
        </w:rPr>
        <w:t xml:space="preserve">. </w:t>
      </w:r>
      <w:r w:rsidR="00ED4FC0">
        <w:rPr>
          <w:rFonts w:ascii="GHEA Grapalat" w:hAnsi="GHEA Grapalat" w:cs="Tahoma"/>
          <w:b/>
          <w:sz w:val="24"/>
          <w:szCs w:val="24"/>
          <w:lang w:val="ru-RU"/>
        </w:rPr>
        <w:t>Որակի</w:t>
      </w:r>
      <w:r w:rsidR="00ED4FC0" w:rsidRPr="00ED4FC0">
        <w:rPr>
          <w:rFonts w:ascii="GHEA Grapalat" w:hAnsi="GHEA Grapalat" w:cs="Tahoma"/>
          <w:b/>
          <w:sz w:val="24"/>
          <w:szCs w:val="24"/>
        </w:rPr>
        <w:t xml:space="preserve"> </w:t>
      </w:r>
      <w:r w:rsidR="00ED4FC0">
        <w:rPr>
          <w:rFonts w:ascii="GHEA Grapalat" w:hAnsi="GHEA Grapalat" w:cs="Tahoma"/>
          <w:b/>
          <w:sz w:val="24"/>
          <w:szCs w:val="24"/>
          <w:lang w:val="ru-RU"/>
        </w:rPr>
        <w:t>կառավարման</w:t>
      </w:r>
      <w:r w:rsidR="00ED4FC0" w:rsidRPr="00ED4FC0">
        <w:rPr>
          <w:rFonts w:ascii="GHEA Grapalat" w:hAnsi="GHEA Grapalat" w:cs="Tahoma"/>
          <w:b/>
          <w:sz w:val="24"/>
          <w:szCs w:val="24"/>
        </w:rPr>
        <w:t xml:space="preserve"> </w:t>
      </w:r>
      <w:r w:rsidR="00ED4FC0">
        <w:rPr>
          <w:rFonts w:ascii="GHEA Grapalat" w:hAnsi="GHEA Grapalat" w:cs="Tahoma"/>
          <w:b/>
          <w:sz w:val="24"/>
          <w:szCs w:val="24"/>
          <w:lang w:val="ru-RU"/>
        </w:rPr>
        <w:t>համակարգի</w:t>
      </w:r>
      <w:r w:rsidR="00ED4FC0" w:rsidRPr="00ED4FC0">
        <w:rPr>
          <w:rFonts w:ascii="GHEA Grapalat" w:hAnsi="GHEA Grapalat" w:cs="Tahoma"/>
          <w:b/>
          <w:sz w:val="24"/>
          <w:szCs w:val="24"/>
        </w:rPr>
        <w:t xml:space="preserve"> </w:t>
      </w:r>
      <w:r w:rsidR="00ED4FC0">
        <w:rPr>
          <w:rFonts w:ascii="GHEA Grapalat" w:hAnsi="GHEA Grapalat" w:cs="Tahoma"/>
          <w:b/>
          <w:sz w:val="24"/>
          <w:szCs w:val="24"/>
          <w:lang w:val="ru-RU"/>
        </w:rPr>
        <w:t>ստեղծում</w:t>
      </w:r>
      <w:r w:rsidR="00ED4FC0" w:rsidRPr="00ED4FC0">
        <w:rPr>
          <w:rFonts w:ascii="GHEA Grapalat" w:hAnsi="GHEA Grapalat" w:cs="Tahoma"/>
          <w:b/>
          <w:sz w:val="24"/>
          <w:szCs w:val="24"/>
        </w:rPr>
        <w:t xml:space="preserve"> </w:t>
      </w:r>
      <w:r w:rsidR="00ED4FC0">
        <w:rPr>
          <w:rFonts w:ascii="GHEA Grapalat" w:hAnsi="GHEA Grapalat" w:cs="Tahoma"/>
          <w:b/>
          <w:sz w:val="24"/>
          <w:szCs w:val="24"/>
          <w:lang w:val="ru-RU"/>
        </w:rPr>
        <w:t>և</w:t>
      </w:r>
      <w:r w:rsidR="00ED4FC0" w:rsidRPr="00ED4FC0">
        <w:rPr>
          <w:rFonts w:ascii="GHEA Grapalat" w:hAnsi="GHEA Grapalat" w:cs="Tahoma"/>
          <w:b/>
          <w:sz w:val="24"/>
          <w:szCs w:val="24"/>
        </w:rPr>
        <w:t xml:space="preserve"> </w:t>
      </w:r>
      <w:r w:rsidR="00ED4FC0">
        <w:rPr>
          <w:rFonts w:ascii="GHEA Grapalat" w:hAnsi="GHEA Grapalat" w:cs="Tahoma"/>
          <w:b/>
          <w:sz w:val="24"/>
          <w:szCs w:val="24"/>
          <w:lang w:val="ru-RU"/>
        </w:rPr>
        <w:t>ներդրում</w:t>
      </w:r>
      <w:r w:rsidR="00DC42E2">
        <w:rPr>
          <w:rFonts w:ascii="GHEA Grapalat" w:hAnsi="GHEA Grapalat" w:cs="Tahoma"/>
          <w:b/>
          <w:sz w:val="24"/>
          <w:szCs w:val="24"/>
          <w:lang w:val="hy-AM"/>
        </w:rPr>
        <w:t xml:space="preserve"> (</w:t>
      </w:r>
      <w:r w:rsidR="00DC42E2">
        <w:rPr>
          <w:rFonts w:ascii="GHEA Grapalat" w:hAnsi="GHEA Grapalat" w:cs="Tahoma"/>
          <w:b/>
          <w:sz w:val="24"/>
          <w:szCs w:val="24"/>
        </w:rPr>
        <w:t>ներառյալ որակի հսկողության և որակի ապահովման համակարգերը</w:t>
      </w:r>
      <w:r w:rsidR="00DC42E2">
        <w:rPr>
          <w:rFonts w:ascii="GHEA Grapalat" w:hAnsi="GHEA Grapalat" w:cs="Tahoma"/>
          <w:b/>
          <w:sz w:val="24"/>
          <w:szCs w:val="24"/>
          <w:lang w:val="hy-AM"/>
        </w:rPr>
        <w:t>)</w:t>
      </w:r>
    </w:p>
    <w:p w:rsidR="00AD362F" w:rsidRPr="00DC42E2" w:rsidRDefault="00C46A42" w:rsidP="00EB1BC4">
      <w:pPr>
        <w:spacing w:line="276" w:lineRule="auto"/>
        <w:jc w:val="both"/>
        <w:rPr>
          <w:rFonts w:ascii="GHEA Grapalat" w:eastAsia="Cambria" w:hAnsi="GHEA Grapalat" w:cs="Times New Roman"/>
          <w:sz w:val="24"/>
          <w:szCs w:val="24"/>
          <w:lang w:val="hy-AM"/>
        </w:rPr>
      </w:pPr>
      <w:r>
        <w:rPr>
          <w:rFonts w:ascii="GHEA Grapalat" w:eastAsia="Tahoma" w:hAnsi="GHEA Grapalat" w:cs="Tahoma"/>
          <w:sz w:val="24"/>
          <w:szCs w:val="24"/>
          <w:lang w:val="hy-AM"/>
        </w:rPr>
        <w:t>Հ</w:t>
      </w:r>
      <w:r w:rsidR="008F1F03" w:rsidRPr="00DC42E2">
        <w:rPr>
          <w:rFonts w:ascii="GHEA Grapalat" w:eastAsia="Tahoma" w:hAnsi="GHEA Grapalat" w:cs="Tahoma"/>
          <w:sz w:val="24"/>
          <w:szCs w:val="24"/>
          <w:lang w:val="hy-AM"/>
        </w:rPr>
        <w:t>անրային</w:t>
      </w:r>
      <w:r w:rsidR="008F1F03" w:rsidRPr="00DC42E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8F1F03" w:rsidRPr="00DC42E2">
        <w:rPr>
          <w:rFonts w:ascii="GHEA Grapalat" w:eastAsia="Tahoma" w:hAnsi="GHEA Grapalat" w:cs="Tahoma"/>
          <w:sz w:val="24"/>
          <w:szCs w:val="24"/>
          <w:lang w:val="hy-AM"/>
        </w:rPr>
        <w:t>հատվածի</w:t>
      </w:r>
      <w:r w:rsidR="008F1F03" w:rsidRPr="00DC42E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8F1F03" w:rsidRPr="00DC42E2">
        <w:rPr>
          <w:rFonts w:ascii="GHEA Grapalat" w:eastAsia="Tahoma" w:hAnsi="GHEA Grapalat" w:cs="Tahoma"/>
          <w:sz w:val="24"/>
          <w:szCs w:val="24"/>
          <w:lang w:val="hy-AM"/>
        </w:rPr>
        <w:t>հաշվետվողականության</w:t>
      </w:r>
      <w:r w:rsidR="008F1F03" w:rsidRPr="00DC42E2">
        <w:rPr>
          <w:rFonts w:ascii="GHEA Grapalat" w:hAnsi="GHEA Grapalat" w:cs="Times New Roman"/>
          <w:sz w:val="24"/>
          <w:szCs w:val="24"/>
          <w:lang w:val="hy-AM"/>
        </w:rPr>
        <w:t xml:space="preserve">, </w:t>
      </w:r>
      <w:r w:rsidR="008F1F03" w:rsidRPr="00DC42E2">
        <w:rPr>
          <w:rFonts w:ascii="GHEA Grapalat" w:eastAsia="Tahoma" w:hAnsi="GHEA Grapalat" w:cs="Tahoma"/>
          <w:sz w:val="24"/>
          <w:szCs w:val="24"/>
          <w:lang w:val="hy-AM"/>
        </w:rPr>
        <w:t>թափանցիկության</w:t>
      </w:r>
      <w:r w:rsidR="008F1F03" w:rsidRPr="00DC42E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8F1F03" w:rsidRPr="00DC42E2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="008F1F03" w:rsidRPr="00DC42E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6A2FF2" w:rsidRPr="006A2FF2">
        <w:rPr>
          <w:rFonts w:ascii="GHEA Grapalat" w:eastAsia="Tahoma" w:hAnsi="GHEA Grapalat" w:cs="Tahoma"/>
          <w:sz w:val="24"/>
          <w:szCs w:val="24"/>
          <w:lang w:val="hy-AM"/>
        </w:rPr>
        <w:t>բարեվարքության</w:t>
      </w:r>
      <w:r w:rsidR="008F1F03" w:rsidRPr="00DC42E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8F1F03" w:rsidRPr="00DC42E2">
        <w:rPr>
          <w:rFonts w:ascii="GHEA Grapalat" w:eastAsia="Tahoma" w:hAnsi="GHEA Grapalat" w:cs="Tahoma"/>
          <w:sz w:val="24"/>
          <w:szCs w:val="24"/>
          <w:lang w:val="hy-AM"/>
        </w:rPr>
        <w:t>ամրապնդման</w:t>
      </w:r>
      <w:r w:rsidR="008F1F03" w:rsidRPr="00DC42E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8F1F03" w:rsidRPr="00DC42E2">
        <w:rPr>
          <w:rFonts w:ascii="GHEA Grapalat" w:eastAsia="Tahoma" w:hAnsi="GHEA Grapalat" w:cs="Tahoma"/>
          <w:sz w:val="24"/>
          <w:szCs w:val="24"/>
          <w:lang w:val="hy-AM"/>
        </w:rPr>
        <w:t>գործում</w:t>
      </w:r>
      <w:r w:rsidR="008F1F03" w:rsidRPr="00DC42E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8F1F03" w:rsidRPr="00DC42E2">
        <w:rPr>
          <w:rFonts w:ascii="GHEA Grapalat" w:eastAsia="Tahoma" w:hAnsi="GHEA Grapalat" w:cs="Tahoma"/>
          <w:sz w:val="24"/>
          <w:szCs w:val="24"/>
          <w:lang w:val="hy-AM"/>
        </w:rPr>
        <w:t>հավել</w:t>
      </w:r>
      <w:r>
        <w:rPr>
          <w:rFonts w:ascii="GHEA Grapalat" w:eastAsia="Tahoma" w:hAnsi="GHEA Grapalat" w:cs="Tahoma"/>
          <w:sz w:val="24"/>
          <w:szCs w:val="24"/>
          <w:lang w:val="hy-AM"/>
        </w:rPr>
        <w:t>յ</w:t>
      </w:r>
      <w:r w:rsidR="008F1F03" w:rsidRPr="00DC42E2">
        <w:rPr>
          <w:rFonts w:ascii="GHEA Grapalat" w:eastAsia="Tahoma" w:hAnsi="GHEA Grapalat" w:cs="Tahoma"/>
          <w:sz w:val="24"/>
          <w:szCs w:val="24"/>
          <w:lang w:val="hy-AM"/>
        </w:rPr>
        <w:t>ալ արժեք</w:t>
      </w:r>
      <w:r w:rsidR="008F1F03" w:rsidRPr="00DC42E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8F1F03" w:rsidRPr="00DC42E2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="008F1F03" w:rsidRPr="00DC42E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8F1F03" w:rsidRPr="00DC42E2">
        <w:rPr>
          <w:rFonts w:ascii="GHEA Grapalat" w:eastAsia="Tahoma" w:hAnsi="GHEA Grapalat" w:cs="Tahoma"/>
          <w:sz w:val="24"/>
          <w:szCs w:val="24"/>
          <w:lang w:val="hy-AM"/>
        </w:rPr>
        <w:t>օգուտներ</w:t>
      </w:r>
      <w:r w:rsidR="008F1F03" w:rsidRPr="00DC42E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>
        <w:rPr>
          <w:rFonts w:ascii="GHEA Grapalat" w:eastAsia="Tahoma" w:hAnsi="GHEA Grapalat" w:cs="Tahoma"/>
          <w:sz w:val="24"/>
          <w:szCs w:val="24"/>
          <w:lang w:val="hy-AM"/>
        </w:rPr>
        <w:t>ստեղծելու</w:t>
      </w:r>
      <w:r w:rsidR="008F1F03" w:rsidRPr="00DC42E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8F1F03" w:rsidRPr="00DC42E2">
        <w:rPr>
          <w:rFonts w:ascii="GHEA Grapalat" w:eastAsia="Tahoma" w:hAnsi="GHEA Grapalat" w:cs="Tahoma"/>
          <w:sz w:val="24"/>
          <w:szCs w:val="24"/>
          <w:lang w:val="hy-AM"/>
        </w:rPr>
        <w:t>համար</w:t>
      </w:r>
      <w:r w:rsidR="008F1F03" w:rsidRPr="00DC42E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>
        <w:rPr>
          <w:rFonts w:ascii="GHEA Grapalat" w:eastAsia="Tahoma" w:hAnsi="GHEA Grapalat" w:cs="Tahoma"/>
          <w:sz w:val="24"/>
          <w:szCs w:val="24"/>
          <w:lang w:val="hy-AM"/>
        </w:rPr>
        <w:t>ՀՊ-ն</w:t>
      </w:r>
      <w:r w:rsidR="008F1F03" w:rsidRPr="00DC42E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8F1F03" w:rsidRPr="00DC42E2">
        <w:rPr>
          <w:rFonts w:ascii="GHEA Grapalat" w:eastAsia="Tahoma" w:hAnsi="GHEA Grapalat" w:cs="Tahoma"/>
          <w:sz w:val="24"/>
          <w:szCs w:val="24"/>
          <w:lang w:val="hy-AM"/>
        </w:rPr>
        <w:t>պետք</w:t>
      </w:r>
      <w:r w:rsidR="008F1F03" w:rsidRPr="00DC42E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8F1F03" w:rsidRPr="00DC42E2">
        <w:rPr>
          <w:rFonts w:ascii="GHEA Grapalat" w:eastAsia="Tahoma" w:hAnsi="GHEA Grapalat" w:cs="Tahoma"/>
          <w:sz w:val="24"/>
          <w:szCs w:val="24"/>
          <w:lang w:val="hy-AM"/>
        </w:rPr>
        <w:t>է</w:t>
      </w:r>
      <w:r w:rsidR="008F1F03" w:rsidRPr="00DC42E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8F1F03" w:rsidRPr="00DC42E2">
        <w:rPr>
          <w:rFonts w:ascii="GHEA Grapalat" w:eastAsia="Tahoma" w:hAnsi="GHEA Grapalat" w:cs="Tahoma"/>
          <w:sz w:val="24"/>
          <w:szCs w:val="24"/>
          <w:lang w:val="hy-AM"/>
        </w:rPr>
        <w:t>մատուցի</w:t>
      </w:r>
      <w:r w:rsidR="008F1F03" w:rsidRPr="00DC42E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8F1F03" w:rsidRPr="00DC42E2">
        <w:rPr>
          <w:rFonts w:ascii="GHEA Grapalat" w:eastAsia="Tahoma" w:hAnsi="GHEA Grapalat" w:cs="Tahoma"/>
          <w:sz w:val="24"/>
          <w:szCs w:val="24"/>
          <w:lang w:val="hy-AM"/>
        </w:rPr>
        <w:t>բարձրորակ</w:t>
      </w:r>
      <w:r w:rsidR="008F1F03" w:rsidRPr="00DC42E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2B4E5B">
        <w:rPr>
          <w:rFonts w:ascii="GHEA Grapalat" w:eastAsia="Tahoma" w:hAnsi="GHEA Grapalat" w:cs="Tahoma"/>
          <w:sz w:val="24"/>
          <w:szCs w:val="24"/>
          <w:lang w:val="hy-AM"/>
        </w:rPr>
        <w:t>արդյունք</w:t>
      </w:r>
      <w:r w:rsidR="006A2FF2" w:rsidRPr="006A2FF2">
        <w:rPr>
          <w:rFonts w:ascii="GHEA Grapalat" w:eastAsia="Tahoma" w:hAnsi="GHEA Grapalat" w:cs="Tahoma"/>
          <w:sz w:val="24"/>
          <w:szCs w:val="24"/>
          <w:lang w:val="hy-AM"/>
        </w:rPr>
        <w:t>ներ</w:t>
      </w:r>
      <w:r w:rsidR="008F1F03" w:rsidRPr="00DC42E2">
        <w:rPr>
          <w:rFonts w:ascii="GHEA Grapalat" w:hAnsi="GHEA Grapalat" w:cs="Times New Roman"/>
          <w:sz w:val="24"/>
          <w:szCs w:val="24"/>
          <w:lang w:val="hy-AM"/>
        </w:rPr>
        <w:t xml:space="preserve">: </w:t>
      </w:r>
      <w:r w:rsidR="003B375C">
        <w:rPr>
          <w:rFonts w:ascii="GHEA Grapalat" w:hAnsi="GHEA Grapalat" w:cs="Times New Roman"/>
          <w:sz w:val="24"/>
          <w:szCs w:val="24"/>
          <w:lang w:val="hy-AM"/>
        </w:rPr>
        <w:t xml:space="preserve">ՀՊ-ն </w:t>
      </w:r>
      <w:r w:rsidR="003B375C">
        <w:rPr>
          <w:rFonts w:ascii="GHEA Grapalat" w:eastAsia="Tahoma" w:hAnsi="GHEA Grapalat" w:cs="Tahoma"/>
          <w:sz w:val="24"/>
          <w:szCs w:val="24"/>
          <w:lang w:val="hy-AM"/>
        </w:rPr>
        <w:t>լ</w:t>
      </w:r>
      <w:r w:rsidR="008F1F03" w:rsidRPr="00DC42E2">
        <w:rPr>
          <w:rFonts w:ascii="GHEA Grapalat" w:eastAsia="Tahoma" w:hAnsi="GHEA Grapalat" w:cs="Tahoma"/>
          <w:sz w:val="24"/>
          <w:szCs w:val="24"/>
          <w:lang w:val="hy-AM"/>
        </w:rPr>
        <w:t>իովին</w:t>
      </w:r>
      <w:r w:rsidR="008F1F03" w:rsidRPr="00DC42E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8F1F03" w:rsidRPr="00DC42E2">
        <w:rPr>
          <w:rFonts w:ascii="GHEA Grapalat" w:eastAsia="Tahoma" w:hAnsi="GHEA Grapalat" w:cs="Tahoma"/>
          <w:sz w:val="24"/>
          <w:szCs w:val="24"/>
          <w:lang w:val="hy-AM"/>
        </w:rPr>
        <w:t>գիտակցում</w:t>
      </w:r>
      <w:r w:rsidR="008F1F03" w:rsidRPr="00DC42E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8F1F03" w:rsidRPr="00DC42E2">
        <w:rPr>
          <w:rFonts w:ascii="GHEA Grapalat" w:eastAsia="Tahoma" w:hAnsi="GHEA Grapalat" w:cs="Tahoma"/>
          <w:sz w:val="24"/>
          <w:szCs w:val="24"/>
          <w:lang w:val="hy-AM"/>
        </w:rPr>
        <w:t>է</w:t>
      </w:r>
      <w:r w:rsidR="008F1F03" w:rsidRPr="00DC42E2">
        <w:rPr>
          <w:rFonts w:ascii="GHEA Grapalat" w:hAnsi="GHEA Grapalat" w:cs="Times New Roman"/>
          <w:sz w:val="24"/>
          <w:szCs w:val="24"/>
          <w:lang w:val="hy-AM"/>
        </w:rPr>
        <w:t xml:space="preserve">, </w:t>
      </w:r>
      <w:r w:rsidR="008F1F03" w:rsidRPr="00DC42E2">
        <w:rPr>
          <w:rFonts w:ascii="GHEA Grapalat" w:eastAsia="Tahoma" w:hAnsi="GHEA Grapalat" w:cs="Tahoma"/>
          <w:sz w:val="24"/>
          <w:szCs w:val="24"/>
          <w:lang w:val="hy-AM"/>
        </w:rPr>
        <w:t>որ</w:t>
      </w:r>
      <w:r w:rsidR="008F1F03" w:rsidRPr="00DC42E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8F1F03" w:rsidRPr="00DC42E2">
        <w:rPr>
          <w:rFonts w:ascii="GHEA Grapalat" w:eastAsia="Tahoma" w:hAnsi="GHEA Grapalat" w:cs="Tahoma"/>
          <w:sz w:val="24"/>
          <w:szCs w:val="24"/>
          <w:lang w:val="hy-AM"/>
        </w:rPr>
        <w:t>որակը</w:t>
      </w:r>
      <w:r w:rsidR="008F1F03" w:rsidRPr="00DC42E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8F1F03" w:rsidRPr="00DC42E2">
        <w:rPr>
          <w:rFonts w:ascii="GHEA Grapalat" w:eastAsia="Tahoma" w:hAnsi="GHEA Grapalat" w:cs="Tahoma"/>
          <w:sz w:val="24"/>
          <w:szCs w:val="24"/>
          <w:lang w:val="hy-AM"/>
        </w:rPr>
        <w:t>շատ</w:t>
      </w:r>
      <w:r w:rsidR="008F1F03" w:rsidRPr="00DC42E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8F1F03" w:rsidRPr="00DC42E2">
        <w:rPr>
          <w:rFonts w:ascii="GHEA Grapalat" w:eastAsia="Tahoma" w:hAnsi="GHEA Grapalat" w:cs="Tahoma"/>
          <w:sz w:val="24"/>
          <w:szCs w:val="24"/>
          <w:lang w:val="hy-AM"/>
        </w:rPr>
        <w:t>կարևոր</w:t>
      </w:r>
      <w:r w:rsidR="008F1F03" w:rsidRPr="00DC42E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8F1F03" w:rsidRPr="00DC42E2">
        <w:rPr>
          <w:rFonts w:ascii="GHEA Grapalat" w:eastAsia="Tahoma" w:hAnsi="GHEA Grapalat" w:cs="Tahoma"/>
          <w:sz w:val="24"/>
          <w:szCs w:val="24"/>
          <w:lang w:val="hy-AM"/>
        </w:rPr>
        <w:t>է</w:t>
      </w:r>
      <w:r w:rsidR="008F1F03" w:rsidRPr="00DC42E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3B375C">
        <w:rPr>
          <w:rFonts w:ascii="GHEA Grapalat" w:eastAsia="Tahoma" w:hAnsi="GHEA Grapalat" w:cs="Tahoma"/>
          <w:sz w:val="24"/>
          <w:szCs w:val="24"/>
          <w:lang w:val="hy-AM"/>
        </w:rPr>
        <w:t>իր</w:t>
      </w:r>
      <w:r w:rsidR="008F1F03" w:rsidRPr="00DC42E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8F1F03" w:rsidRPr="00DC42E2">
        <w:rPr>
          <w:rFonts w:ascii="GHEA Grapalat" w:eastAsia="Tahoma" w:hAnsi="GHEA Grapalat" w:cs="Tahoma"/>
          <w:sz w:val="24"/>
          <w:szCs w:val="24"/>
          <w:lang w:val="hy-AM"/>
        </w:rPr>
        <w:t>առաքելությ</w:t>
      </w:r>
      <w:r w:rsidR="003B375C">
        <w:rPr>
          <w:rFonts w:ascii="GHEA Grapalat" w:eastAsia="Tahoma" w:hAnsi="GHEA Grapalat" w:cs="Tahoma"/>
          <w:sz w:val="24"/>
          <w:szCs w:val="24"/>
          <w:lang w:val="hy-AM"/>
        </w:rPr>
        <w:t>ու</w:t>
      </w:r>
      <w:r w:rsidR="008F1F03" w:rsidRPr="00DC42E2">
        <w:rPr>
          <w:rFonts w:ascii="GHEA Grapalat" w:eastAsia="Tahoma" w:hAnsi="GHEA Grapalat" w:cs="Tahoma"/>
          <w:sz w:val="24"/>
          <w:szCs w:val="24"/>
          <w:lang w:val="hy-AM"/>
        </w:rPr>
        <w:t>ն</w:t>
      </w:r>
      <w:r w:rsidR="003B375C">
        <w:rPr>
          <w:rFonts w:ascii="GHEA Grapalat" w:eastAsia="Tahoma" w:hAnsi="GHEA Grapalat" w:cs="Tahoma"/>
          <w:sz w:val="24"/>
          <w:szCs w:val="24"/>
          <w:lang w:val="hy-AM"/>
        </w:rPr>
        <w:t>ն</w:t>
      </w:r>
      <w:r w:rsidR="008F1F03" w:rsidRPr="00DC42E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8F1F03" w:rsidRPr="00DC42E2">
        <w:rPr>
          <w:rFonts w:ascii="GHEA Grapalat" w:eastAsia="Tahoma" w:hAnsi="GHEA Grapalat" w:cs="Tahoma"/>
          <w:sz w:val="24"/>
          <w:szCs w:val="24"/>
          <w:lang w:val="hy-AM"/>
        </w:rPr>
        <w:t>իրականաց</w:t>
      </w:r>
      <w:r w:rsidR="003B375C">
        <w:rPr>
          <w:rFonts w:ascii="GHEA Grapalat" w:eastAsia="Tahoma" w:hAnsi="GHEA Grapalat" w:cs="Tahoma"/>
          <w:sz w:val="24"/>
          <w:szCs w:val="24"/>
          <w:lang w:val="hy-AM"/>
        </w:rPr>
        <w:t>նելու</w:t>
      </w:r>
      <w:r w:rsidR="008F1F03" w:rsidRPr="00DC42E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8F1F03" w:rsidRPr="00DC42E2">
        <w:rPr>
          <w:rFonts w:ascii="GHEA Grapalat" w:eastAsia="Tahoma" w:hAnsi="GHEA Grapalat" w:cs="Tahoma"/>
          <w:sz w:val="24"/>
          <w:szCs w:val="24"/>
          <w:lang w:val="hy-AM"/>
        </w:rPr>
        <w:t>համար</w:t>
      </w:r>
      <w:r w:rsidR="008F1F03" w:rsidRPr="00DC42E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8F1F03" w:rsidRPr="00DC42E2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="008F1F03" w:rsidRPr="00DC42E2">
        <w:rPr>
          <w:rFonts w:ascii="GHEA Grapalat" w:hAnsi="GHEA Grapalat" w:cs="Times New Roman"/>
          <w:sz w:val="24"/>
          <w:szCs w:val="24"/>
          <w:lang w:val="hy-AM"/>
        </w:rPr>
        <w:t xml:space="preserve">, </w:t>
      </w:r>
      <w:r w:rsidR="008F1F03" w:rsidRPr="00DC42E2">
        <w:rPr>
          <w:rFonts w:ascii="GHEA Grapalat" w:eastAsia="Tahoma" w:hAnsi="GHEA Grapalat" w:cs="Tahoma"/>
          <w:sz w:val="24"/>
          <w:szCs w:val="24"/>
          <w:lang w:val="hy-AM"/>
        </w:rPr>
        <w:t>հետևաբար</w:t>
      </w:r>
      <w:r w:rsidR="008F1F03" w:rsidRPr="00DC42E2">
        <w:rPr>
          <w:rFonts w:ascii="GHEA Grapalat" w:hAnsi="GHEA Grapalat" w:cs="Times New Roman"/>
          <w:sz w:val="24"/>
          <w:szCs w:val="24"/>
          <w:lang w:val="hy-AM"/>
        </w:rPr>
        <w:t xml:space="preserve">, </w:t>
      </w:r>
      <w:r w:rsidR="008F1F03" w:rsidRPr="00DC42E2">
        <w:rPr>
          <w:rFonts w:ascii="GHEA Grapalat" w:eastAsia="Tahoma" w:hAnsi="GHEA Grapalat" w:cs="Tahoma"/>
          <w:sz w:val="24"/>
          <w:szCs w:val="24"/>
          <w:lang w:val="hy-AM"/>
        </w:rPr>
        <w:t>այս</w:t>
      </w:r>
      <w:r w:rsidR="008F1F03" w:rsidRPr="00DC42E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2B4E5B">
        <w:rPr>
          <w:rFonts w:ascii="GHEA Grapalat" w:eastAsia="Tahoma" w:hAnsi="GHEA Grapalat" w:cs="Tahoma"/>
          <w:sz w:val="24"/>
          <w:szCs w:val="24"/>
          <w:lang w:val="hy-AM"/>
        </w:rPr>
        <w:t>ռազմավարության</w:t>
      </w:r>
      <w:r w:rsidR="008F1F03" w:rsidRPr="00DC42E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8F1F03" w:rsidRPr="00DC42E2">
        <w:rPr>
          <w:rFonts w:ascii="GHEA Grapalat" w:eastAsia="Tahoma" w:hAnsi="GHEA Grapalat" w:cs="Tahoma"/>
          <w:sz w:val="24"/>
          <w:szCs w:val="24"/>
          <w:lang w:val="hy-AM"/>
        </w:rPr>
        <w:t>ժամանակահատվածում</w:t>
      </w:r>
      <w:r w:rsidR="006A2FF2" w:rsidRPr="006A2FF2">
        <w:rPr>
          <w:rFonts w:ascii="GHEA Grapalat" w:eastAsia="Tahoma" w:hAnsi="GHEA Grapalat" w:cs="Tahoma"/>
          <w:sz w:val="24"/>
          <w:szCs w:val="24"/>
          <w:lang w:val="hy-AM"/>
        </w:rPr>
        <w:t xml:space="preserve"> ՀՊ-ն</w:t>
      </w:r>
      <w:r w:rsidR="00181397" w:rsidRPr="00DC42E2">
        <w:rPr>
          <w:rFonts w:ascii="GHEA Grapalat" w:hAnsi="GHEA Grapalat" w:cs="Times New Roman"/>
          <w:sz w:val="24"/>
          <w:szCs w:val="24"/>
          <w:lang w:val="hy-AM"/>
        </w:rPr>
        <w:t>`</w:t>
      </w:r>
      <w:r w:rsidR="00AD362F" w:rsidRPr="00DC42E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</w:t>
      </w:r>
    </w:p>
    <w:p w:rsidR="00AD362F" w:rsidRPr="00693382" w:rsidRDefault="00693382" w:rsidP="00EB1BC4">
      <w:pPr>
        <w:numPr>
          <w:ilvl w:val="0"/>
          <w:numId w:val="63"/>
        </w:numPr>
        <w:spacing w:line="276" w:lineRule="auto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>
        <w:rPr>
          <w:rFonts w:ascii="GHEA Grapalat" w:eastAsia="Calibri" w:hAnsi="GHEA Grapalat" w:cs="Tahoma"/>
          <w:sz w:val="24"/>
          <w:szCs w:val="24"/>
          <w:lang w:val="hy-AM"/>
        </w:rPr>
        <w:t>Կստեղծի</w:t>
      </w:r>
      <w:r w:rsidR="003966DA" w:rsidRPr="00C46A42">
        <w:rPr>
          <w:rFonts w:ascii="GHEA Grapalat" w:eastAsia="Calibri" w:hAnsi="GHEA Grapalat" w:cs="Tahoma"/>
          <w:sz w:val="24"/>
          <w:szCs w:val="24"/>
          <w:lang w:val="hy-AM"/>
        </w:rPr>
        <w:t xml:space="preserve"> և </w:t>
      </w:r>
      <w:r>
        <w:rPr>
          <w:rFonts w:ascii="GHEA Grapalat" w:eastAsia="Calibri" w:hAnsi="GHEA Grapalat" w:cs="Tahoma"/>
          <w:sz w:val="24"/>
          <w:szCs w:val="24"/>
          <w:lang w:val="hy-AM"/>
        </w:rPr>
        <w:t>կներդնի</w:t>
      </w:r>
      <w:r w:rsidR="003966DA" w:rsidRPr="00C46A42">
        <w:rPr>
          <w:rFonts w:ascii="GHEA Grapalat" w:eastAsia="Calibri" w:hAnsi="GHEA Grapalat" w:cs="Tahoma"/>
          <w:sz w:val="24"/>
          <w:szCs w:val="24"/>
          <w:lang w:val="hy-AM"/>
        </w:rPr>
        <w:t xml:space="preserve"> որակի կառավարման համակարգ` հիմք ընդունելով 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>ՀՊ</w:t>
      </w:r>
      <w:r w:rsidR="003966DA" w:rsidRPr="00693382">
        <w:rPr>
          <w:rFonts w:ascii="GHEA Grapalat" w:eastAsia="Calibri" w:hAnsi="GHEA Grapalat" w:cs="Tahoma"/>
          <w:sz w:val="24"/>
          <w:szCs w:val="24"/>
          <w:lang w:val="hy-AM"/>
        </w:rPr>
        <w:t xml:space="preserve"> մասին օրենքի</w:t>
      </w:r>
      <w:r w:rsidR="00B8455E" w:rsidRPr="00B8455E">
        <w:rPr>
          <w:rFonts w:ascii="GHEA Grapalat" w:eastAsia="Calibri" w:hAnsi="GHEA Grapalat" w:cs="Tahoma"/>
          <w:sz w:val="24"/>
          <w:szCs w:val="24"/>
          <w:lang w:val="hy-AM"/>
        </w:rPr>
        <w:t>, ՀՊ կողմից հաստատված ՈԿՀ ստեղծման հայեցակարգի</w:t>
      </w:r>
      <w:r w:rsidR="003966DA" w:rsidRPr="00693382">
        <w:rPr>
          <w:rFonts w:ascii="GHEA Grapalat" w:eastAsia="Calibri" w:hAnsi="GHEA Grapalat" w:cs="Tahoma"/>
          <w:sz w:val="24"/>
          <w:szCs w:val="24"/>
          <w:lang w:val="hy-AM"/>
        </w:rPr>
        <w:t xml:space="preserve"> և 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>ISSAI ստանդարտ</w:t>
      </w:r>
      <w:r w:rsidRPr="00693382">
        <w:rPr>
          <w:rFonts w:ascii="GHEA Grapalat" w:eastAsia="Calibri" w:hAnsi="GHEA Grapalat" w:cs="Times New Roman"/>
          <w:sz w:val="24"/>
          <w:szCs w:val="24"/>
          <w:lang w:val="hy-AM"/>
        </w:rPr>
        <w:t>ներ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>ի պահանջները</w:t>
      </w:r>
      <w:r w:rsidR="003966DA" w:rsidRPr="00693382">
        <w:rPr>
          <w:rFonts w:ascii="GHEA Grapalat" w:eastAsia="Calibri" w:hAnsi="GHEA Grapalat" w:cs="Times New Roman"/>
          <w:sz w:val="24"/>
          <w:szCs w:val="24"/>
          <w:lang w:val="hy-AM"/>
        </w:rPr>
        <w:t>,</w:t>
      </w:r>
    </w:p>
    <w:p w:rsidR="003966DA" w:rsidRDefault="00693382" w:rsidP="003966DA">
      <w:pPr>
        <w:numPr>
          <w:ilvl w:val="0"/>
          <w:numId w:val="63"/>
        </w:numPr>
        <w:spacing w:line="276" w:lineRule="auto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693382">
        <w:rPr>
          <w:rFonts w:ascii="GHEA Grapalat" w:eastAsia="Calibri" w:hAnsi="GHEA Grapalat" w:cs="Times New Roman"/>
          <w:sz w:val="24"/>
          <w:szCs w:val="24"/>
          <w:lang w:val="hy-AM"/>
        </w:rPr>
        <w:t>Կստեղծի և կներդնի</w:t>
      </w:r>
      <w:r w:rsidR="003966DA" w:rsidRPr="0069338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3966DA" w:rsidRPr="00693382">
        <w:rPr>
          <w:rFonts w:ascii="GHEA Grapalat" w:eastAsia="Tahoma" w:hAnsi="GHEA Grapalat" w:cs="Tahoma"/>
          <w:sz w:val="24"/>
          <w:szCs w:val="24"/>
          <w:lang w:val="hy-AM"/>
        </w:rPr>
        <w:t>որակի</w:t>
      </w:r>
      <w:r w:rsidR="003966DA" w:rsidRPr="0069338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693382">
        <w:rPr>
          <w:rFonts w:ascii="GHEA Grapalat" w:eastAsia="Tahoma" w:hAnsi="GHEA Grapalat" w:cs="Tahoma"/>
          <w:sz w:val="24"/>
          <w:szCs w:val="24"/>
          <w:lang w:val="hy-AM"/>
        </w:rPr>
        <w:t>հսկողության</w:t>
      </w:r>
      <w:r w:rsidR="003966DA" w:rsidRPr="0069338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693382">
        <w:rPr>
          <w:rFonts w:ascii="GHEA Grapalat" w:eastAsia="Tahoma" w:hAnsi="GHEA Grapalat" w:cs="Tahoma"/>
          <w:sz w:val="24"/>
          <w:szCs w:val="24"/>
          <w:lang w:val="hy-AM"/>
        </w:rPr>
        <w:t>գործընթացներ</w:t>
      </w:r>
      <w:r w:rsidRPr="00693382">
        <w:rPr>
          <w:rFonts w:ascii="GHEA Grapalat" w:eastAsia="Calibri" w:hAnsi="GHEA Grapalat" w:cs="Times New Roman"/>
          <w:sz w:val="24"/>
          <w:szCs w:val="24"/>
          <w:lang w:val="hy-AM"/>
        </w:rPr>
        <w:t>՝ ISSAI 140 համաձայն</w:t>
      </w:r>
      <w:r w:rsidR="003966DA" w:rsidRPr="00693382">
        <w:rPr>
          <w:rFonts w:ascii="GHEA Grapalat" w:eastAsia="Calibri" w:hAnsi="GHEA Grapalat" w:cs="Times New Roman"/>
          <w:sz w:val="24"/>
          <w:szCs w:val="24"/>
          <w:lang w:val="hy-AM"/>
        </w:rPr>
        <w:t>,</w:t>
      </w:r>
    </w:p>
    <w:p w:rsidR="00693382" w:rsidRPr="00693382" w:rsidRDefault="00693382" w:rsidP="003966DA">
      <w:pPr>
        <w:numPr>
          <w:ilvl w:val="0"/>
          <w:numId w:val="63"/>
        </w:numPr>
        <w:spacing w:line="276" w:lineRule="auto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693382">
        <w:rPr>
          <w:rFonts w:ascii="GHEA Grapalat" w:eastAsia="Calibri" w:hAnsi="GHEA Grapalat" w:cs="Times New Roman"/>
          <w:sz w:val="24"/>
          <w:szCs w:val="24"/>
          <w:lang w:val="hy-AM"/>
        </w:rPr>
        <w:t>Կմշակի և կներդնի հաշվեքննության,  ֆինանսական, հսկողության և կառավարչական գործընթացների հետ կապված որակի ապահովման գործառույթ` անկախ գնահատողների մասնակցությամբ (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>պալատի այն աշխատակիցները, որոնք ներառված չեն եղել տվյալ գործառույթում</w:t>
      </w:r>
      <w:r w:rsidRPr="00693382">
        <w:rPr>
          <w:rFonts w:ascii="GHEA Grapalat" w:eastAsia="Calibri" w:hAnsi="GHEA Grapalat" w:cs="Times New Roman"/>
          <w:sz w:val="24"/>
          <w:szCs w:val="24"/>
          <w:lang w:val="hy-AM"/>
        </w:rPr>
        <w:t>)</w:t>
      </w:r>
      <w:r w:rsidR="00F83FEE" w:rsidRPr="00F83FE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շահերի բախումը բացառելու համա</w:t>
      </w:r>
      <w:r w:rsidR="00F83FEE" w:rsidRPr="00D760DA">
        <w:rPr>
          <w:rFonts w:ascii="GHEA Grapalat" w:eastAsia="Calibri" w:hAnsi="GHEA Grapalat" w:cs="Times New Roman"/>
          <w:sz w:val="24"/>
          <w:szCs w:val="24"/>
          <w:lang w:val="hy-AM"/>
        </w:rPr>
        <w:t>ր</w:t>
      </w:r>
      <w:r w:rsidRPr="00693382">
        <w:rPr>
          <w:rFonts w:ascii="GHEA Grapalat" w:eastAsia="Calibri" w:hAnsi="GHEA Grapalat" w:cs="Times New Roman"/>
          <w:sz w:val="24"/>
          <w:szCs w:val="24"/>
          <w:lang w:val="hy-AM"/>
        </w:rPr>
        <w:t>,</w:t>
      </w:r>
    </w:p>
    <w:p w:rsidR="00AD362F" w:rsidRPr="006A2FF2" w:rsidRDefault="003966DA" w:rsidP="003966DA">
      <w:pPr>
        <w:numPr>
          <w:ilvl w:val="0"/>
          <w:numId w:val="63"/>
        </w:numPr>
        <w:spacing w:line="276" w:lineRule="auto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6A2FF2">
        <w:rPr>
          <w:rFonts w:ascii="GHEA Grapalat" w:eastAsia="Calibri" w:hAnsi="GHEA Grapalat" w:cs="Tahoma"/>
          <w:sz w:val="24"/>
          <w:szCs w:val="24"/>
          <w:lang w:val="hy-AM"/>
        </w:rPr>
        <w:t>Կմ</w:t>
      </w:r>
      <w:r w:rsidRPr="006A2FF2">
        <w:rPr>
          <w:rFonts w:ascii="GHEA Grapalat" w:eastAsia="Tahoma" w:hAnsi="GHEA Grapalat" w:cs="Tahoma"/>
          <w:sz w:val="24"/>
          <w:szCs w:val="24"/>
          <w:lang w:val="hy-AM"/>
        </w:rPr>
        <w:t>շակի</w:t>
      </w:r>
      <w:r w:rsidRPr="006A2FF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6A2FF2">
        <w:rPr>
          <w:rFonts w:ascii="GHEA Grapalat" w:eastAsia="Tahoma" w:hAnsi="GHEA Grapalat" w:cs="Tahoma"/>
          <w:sz w:val="24"/>
          <w:szCs w:val="24"/>
          <w:lang w:val="hy-AM"/>
        </w:rPr>
        <w:t>ֆինանսական</w:t>
      </w:r>
      <w:r w:rsidRPr="006A2FF2">
        <w:rPr>
          <w:rFonts w:ascii="GHEA Grapalat" w:eastAsia="Calibri" w:hAnsi="GHEA Grapalat" w:cs="Times New Roman"/>
          <w:sz w:val="24"/>
          <w:szCs w:val="24"/>
          <w:lang w:val="hy-AM"/>
        </w:rPr>
        <w:t xml:space="preserve">, </w:t>
      </w:r>
      <w:r w:rsidRPr="006A2FF2">
        <w:rPr>
          <w:rFonts w:ascii="GHEA Grapalat" w:eastAsia="Tahoma" w:hAnsi="GHEA Grapalat" w:cs="Tahoma"/>
          <w:sz w:val="24"/>
          <w:szCs w:val="24"/>
          <w:lang w:val="hy-AM"/>
        </w:rPr>
        <w:t>համապատասխանության</w:t>
      </w:r>
      <w:r w:rsidRPr="006A2FF2">
        <w:rPr>
          <w:rFonts w:ascii="GHEA Grapalat" w:eastAsia="Calibri" w:hAnsi="GHEA Grapalat" w:cs="Times New Roman"/>
          <w:sz w:val="24"/>
          <w:szCs w:val="24"/>
          <w:lang w:val="hy-AM"/>
        </w:rPr>
        <w:t xml:space="preserve">, </w:t>
      </w:r>
      <w:r w:rsidRPr="006A2FF2">
        <w:rPr>
          <w:rFonts w:ascii="GHEA Grapalat" w:eastAsia="Tahoma" w:hAnsi="GHEA Grapalat" w:cs="Tahoma"/>
          <w:sz w:val="24"/>
          <w:szCs w:val="24"/>
          <w:lang w:val="hy-AM"/>
        </w:rPr>
        <w:t>կատարողականի</w:t>
      </w:r>
      <w:r w:rsidRPr="006A2FF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</w:t>
      </w:r>
      <w:r w:rsidR="00ED6B6F" w:rsidRPr="006A2FF2">
        <w:rPr>
          <w:rFonts w:ascii="GHEA Grapalat" w:eastAsia="Tahoma" w:hAnsi="GHEA Grapalat" w:cs="Tahoma"/>
          <w:sz w:val="24"/>
          <w:szCs w:val="24"/>
          <w:lang w:val="hy-AM"/>
        </w:rPr>
        <w:t>հաշվեքննություն</w:t>
      </w:r>
      <w:r w:rsidR="006A2FF2">
        <w:rPr>
          <w:rFonts w:ascii="GHEA Grapalat" w:eastAsia="Tahoma" w:hAnsi="GHEA Grapalat" w:cs="Tahoma"/>
          <w:sz w:val="24"/>
          <w:szCs w:val="24"/>
          <w:lang w:val="hy-AM"/>
        </w:rPr>
        <w:t>ների որակի բարձրացմանը</w:t>
      </w:r>
      <w:r w:rsidRPr="006A2FF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6A2FF2">
        <w:rPr>
          <w:rFonts w:ascii="GHEA Grapalat" w:eastAsia="Tahoma" w:hAnsi="GHEA Grapalat" w:cs="Tahoma"/>
          <w:sz w:val="24"/>
          <w:szCs w:val="24"/>
          <w:lang w:val="hy-AM"/>
        </w:rPr>
        <w:t>վերաբերող</w:t>
      </w:r>
      <w:r w:rsidRPr="006A2FF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6A2FF2">
        <w:rPr>
          <w:rFonts w:ascii="GHEA Grapalat" w:eastAsia="Tahoma" w:hAnsi="GHEA Grapalat" w:cs="Tahoma"/>
          <w:sz w:val="24"/>
          <w:szCs w:val="24"/>
          <w:lang w:val="hy-AM"/>
        </w:rPr>
        <w:t>որոշակի</w:t>
      </w:r>
      <w:r w:rsidRPr="006A2FF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6A2FF2">
        <w:rPr>
          <w:rFonts w:ascii="GHEA Grapalat" w:eastAsia="Tahoma" w:hAnsi="GHEA Grapalat" w:cs="Tahoma"/>
          <w:sz w:val="24"/>
          <w:szCs w:val="24"/>
          <w:lang w:val="hy-AM"/>
        </w:rPr>
        <w:t>ոլորտների</w:t>
      </w:r>
      <w:r w:rsidRPr="006A2FF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6A2FF2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Pr="006A2FF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6A2FF2">
        <w:rPr>
          <w:rFonts w:ascii="GHEA Grapalat" w:eastAsia="Tahoma" w:hAnsi="GHEA Grapalat" w:cs="Tahoma"/>
          <w:sz w:val="24"/>
          <w:szCs w:val="24"/>
          <w:lang w:val="hy-AM"/>
        </w:rPr>
        <w:t>ուղղությունների</w:t>
      </w:r>
      <w:r w:rsidRPr="006A2FF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6A2FF2">
        <w:rPr>
          <w:rFonts w:ascii="GHEA Grapalat" w:eastAsia="Tahoma" w:hAnsi="GHEA Grapalat" w:cs="Tahoma"/>
          <w:sz w:val="24"/>
          <w:szCs w:val="24"/>
          <w:lang w:val="hy-AM"/>
        </w:rPr>
        <w:t>համար</w:t>
      </w:r>
      <w:r w:rsidRPr="006A2FF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6A2FF2">
        <w:rPr>
          <w:rFonts w:ascii="GHEA Grapalat" w:eastAsia="Tahoma" w:hAnsi="GHEA Grapalat" w:cs="Tahoma"/>
          <w:sz w:val="24"/>
          <w:szCs w:val="24"/>
          <w:lang w:val="hy-AM"/>
        </w:rPr>
        <w:t>հատուկ</w:t>
      </w:r>
      <w:r w:rsidRPr="006A2FF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6A2FF2">
        <w:rPr>
          <w:rFonts w:ascii="GHEA Grapalat" w:eastAsia="Tahoma" w:hAnsi="GHEA Grapalat" w:cs="Tahoma"/>
          <w:sz w:val="24"/>
          <w:szCs w:val="24"/>
          <w:lang w:val="hy-AM"/>
        </w:rPr>
        <w:t>մանրամասն</w:t>
      </w:r>
      <w:r w:rsidRPr="006A2FF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6A2FF2">
        <w:rPr>
          <w:rFonts w:ascii="GHEA Grapalat" w:eastAsia="Tahoma" w:hAnsi="GHEA Grapalat" w:cs="Tahoma"/>
          <w:sz w:val="24"/>
          <w:szCs w:val="24"/>
          <w:lang w:val="hy-AM"/>
        </w:rPr>
        <w:t>ուղեցույցներ</w:t>
      </w:r>
      <w:r w:rsidRPr="006A2FF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(</w:t>
      </w:r>
      <w:r w:rsidRPr="006A2FF2">
        <w:rPr>
          <w:rFonts w:ascii="GHEA Grapalat" w:eastAsia="Tahoma" w:hAnsi="GHEA Grapalat" w:cs="Tahoma"/>
          <w:sz w:val="24"/>
          <w:szCs w:val="24"/>
          <w:lang w:val="hy-AM"/>
        </w:rPr>
        <w:t>օրինակ</w:t>
      </w:r>
      <w:r w:rsidRPr="006A2FF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6A2FF2">
        <w:rPr>
          <w:rFonts w:ascii="GHEA Grapalat" w:eastAsia="Tahoma" w:hAnsi="GHEA Grapalat" w:cs="Tahoma"/>
          <w:sz w:val="24"/>
          <w:szCs w:val="24"/>
          <w:lang w:val="hy-AM"/>
        </w:rPr>
        <w:t>՝</w:t>
      </w:r>
      <w:r w:rsidRPr="006A2FF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6A2FF2">
        <w:rPr>
          <w:rFonts w:ascii="GHEA Grapalat" w:eastAsia="Tahoma" w:hAnsi="GHEA Grapalat" w:cs="Tahoma"/>
          <w:sz w:val="24"/>
          <w:szCs w:val="24"/>
          <w:lang w:val="hy-AM"/>
        </w:rPr>
        <w:lastRenderedPageBreak/>
        <w:t>գնումների</w:t>
      </w:r>
      <w:r w:rsidRPr="006A2FF2">
        <w:rPr>
          <w:rFonts w:ascii="GHEA Grapalat" w:eastAsia="Calibri" w:hAnsi="GHEA Grapalat" w:cs="Times New Roman"/>
          <w:sz w:val="24"/>
          <w:szCs w:val="24"/>
          <w:lang w:val="hy-AM"/>
        </w:rPr>
        <w:t xml:space="preserve">, </w:t>
      </w:r>
      <w:r w:rsidR="006A2FF2">
        <w:rPr>
          <w:rFonts w:ascii="GHEA Grapalat" w:eastAsia="Calibri" w:hAnsi="GHEA Grapalat" w:cs="Tahoma"/>
          <w:sz w:val="24"/>
          <w:szCs w:val="24"/>
          <w:lang w:val="hy-AM"/>
        </w:rPr>
        <w:t>պետություն-մասնավոր համագործակցության</w:t>
      </w:r>
      <w:r w:rsidRPr="006A2FF2">
        <w:rPr>
          <w:rFonts w:ascii="GHEA Grapalat" w:eastAsia="Calibri" w:hAnsi="GHEA Grapalat" w:cs="Times New Roman"/>
          <w:sz w:val="24"/>
          <w:szCs w:val="24"/>
          <w:lang w:val="hy-AM"/>
        </w:rPr>
        <w:t xml:space="preserve">, </w:t>
      </w:r>
      <w:r w:rsidRPr="006A2FF2">
        <w:rPr>
          <w:rFonts w:ascii="GHEA Grapalat" w:eastAsia="Tahoma" w:hAnsi="GHEA Grapalat" w:cs="Tahoma"/>
          <w:sz w:val="24"/>
          <w:szCs w:val="24"/>
          <w:lang w:val="hy-AM"/>
        </w:rPr>
        <w:t>ՏՏ</w:t>
      </w:r>
      <w:r w:rsidRPr="006A2FF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ED6B6F" w:rsidRPr="006A2FF2">
        <w:rPr>
          <w:rFonts w:ascii="GHEA Grapalat" w:eastAsia="Tahoma" w:hAnsi="GHEA Grapalat" w:cs="Tahoma"/>
          <w:sz w:val="24"/>
          <w:szCs w:val="24"/>
          <w:lang w:val="hy-AM"/>
        </w:rPr>
        <w:t>հաշվեքննության</w:t>
      </w:r>
      <w:r w:rsidRPr="006A2FF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6A2FF2">
        <w:rPr>
          <w:rFonts w:ascii="GHEA Grapalat" w:eastAsia="Tahoma" w:hAnsi="GHEA Grapalat" w:cs="Tahoma"/>
          <w:sz w:val="24"/>
          <w:szCs w:val="24"/>
          <w:lang w:val="hy-AM"/>
        </w:rPr>
        <w:t>գործիքների</w:t>
      </w:r>
      <w:r w:rsidRPr="006A2FF2">
        <w:rPr>
          <w:rFonts w:ascii="GHEA Grapalat" w:eastAsia="Calibri" w:hAnsi="GHEA Grapalat" w:cs="Times New Roman"/>
          <w:sz w:val="24"/>
          <w:szCs w:val="24"/>
          <w:lang w:val="hy-AM"/>
        </w:rPr>
        <w:t xml:space="preserve">, </w:t>
      </w:r>
      <w:r w:rsidR="006A2FF2">
        <w:rPr>
          <w:rFonts w:ascii="GHEA Grapalat" w:eastAsia="Tahoma" w:hAnsi="GHEA Grapalat" w:cs="Tahoma"/>
          <w:sz w:val="24"/>
          <w:szCs w:val="24"/>
          <w:lang w:val="hy-AM"/>
        </w:rPr>
        <w:t>կամ այնպիսի հմտությունների վերաբերյալ</w:t>
      </w:r>
      <w:r w:rsidRPr="006A2FF2">
        <w:rPr>
          <w:rFonts w:ascii="GHEA Grapalat" w:eastAsia="Calibri" w:hAnsi="GHEA Grapalat" w:cs="Times New Roman"/>
          <w:sz w:val="24"/>
          <w:szCs w:val="24"/>
          <w:lang w:val="hy-AM"/>
        </w:rPr>
        <w:t xml:space="preserve">, </w:t>
      </w:r>
      <w:r w:rsidRPr="006A2FF2">
        <w:rPr>
          <w:rFonts w:ascii="GHEA Grapalat" w:eastAsia="Tahoma" w:hAnsi="GHEA Grapalat" w:cs="Tahoma"/>
          <w:sz w:val="24"/>
          <w:szCs w:val="24"/>
          <w:lang w:val="hy-AM"/>
        </w:rPr>
        <w:t>ինչպիսիք</w:t>
      </w:r>
      <w:r w:rsidRPr="006A2FF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6A2FF2">
        <w:rPr>
          <w:rFonts w:ascii="GHEA Grapalat" w:eastAsia="Tahoma" w:hAnsi="GHEA Grapalat" w:cs="Tahoma"/>
          <w:sz w:val="24"/>
          <w:szCs w:val="24"/>
          <w:lang w:val="hy-AM"/>
        </w:rPr>
        <w:t>են՝</w:t>
      </w:r>
      <w:r w:rsidRPr="006A2FF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6A2FF2">
        <w:rPr>
          <w:rFonts w:ascii="GHEA Grapalat" w:eastAsia="Tahoma" w:hAnsi="GHEA Grapalat" w:cs="Tahoma"/>
          <w:sz w:val="24"/>
          <w:szCs w:val="24"/>
          <w:lang w:val="hy-AM"/>
        </w:rPr>
        <w:t>հարցազրույց</w:t>
      </w:r>
      <w:r w:rsidR="006A2FF2">
        <w:rPr>
          <w:rFonts w:ascii="GHEA Grapalat" w:eastAsia="Tahoma" w:hAnsi="GHEA Grapalat" w:cs="Tahoma"/>
          <w:sz w:val="24"/>
          <w:szCs w:val="24"/>
          <w:lang w:val="hy-AM"/>
        </w:rPr>
        <w:t>ներ</w:t>
      </w:r>
      <w:r w:rsidRPr="006A2FF2">
        <w:rPr>
          <w:rFonts w:ascii="GHEA Grapalat" w:eastAsia="Tahoma" w:hAnsi="GHEA Grapalat" w:cs="Tahoma"/>
          <w:sz w:val="24"/>
          <w:szCs w:val="24"/>
          <w:lang w:val="hy-AM"/>
        </w:rPr>
        <w:t>ի</w:t>
      </w:r>
      <w:r w:rsidRPr="006A2FF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6A2FF2">
        <w:rPr>
          <w:rFonts w:ascii="GHEA Grapalat" w:eastAsia="Tahoma" w:hAnsi="GHEA Grapalat" w:cs="Tahoma"/>
          <w:sz w:val="24"/>
          <w:szCs w:val="24"/>
          <w:lang w:val="hy-AM"/>
        </w:rPr>
        <w:t>տեխնիկան</w:t>
      </w:r>
      <w:r w:rsidRPr="006A2FF2">
        <w:rPr>
          <w:rFonts w:ascii="GHEA Grapalat" w:eastAsia="Calibri" w:hAnsi="GHEA Grapalat" w:cs="Times New Roman"/>
          <w:sz w:val="24"/>
          <w:szCs w:val="24"/>
          <w:lang w:val="hy-AM"/>
        </w:rPr>
        <w:t xml:space="preserve">, </w:t>
      </w:r>
      <w:r w:rsidRPr="006A2FF2">
        <w:rPr>
          <w:rFonts w:ascii="GHEA Grapalat" w:eastAsia="Tahoma" w:hAnsi="GHEA Grapalat" w:cs="Tahoma"/>
          <w:sz w:val="24"/>
          <w:szCs w:val="24"/>
          <w:lang w:val="hy-AM"/>
        </w:rPr>
        <w:t>գրավոր</w:t>
      </w:r>
      <w:r w:rsidRPr="006A2FF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6A2FF2">
        <w:rPr>
          <w:rFonts w:ascii="GHEA Grapalat" w:eastAsia="Tahoma" w:hAnsi="GHEA Grapalat" w:cs="Tahoma"/>
          <w:sz w:val="24"/>
          <w:szCs w:val="24"/>
          <w:lang w:val="hy-AM"/>
        </w:rPr>
        <w:t>հմտությունները</w:t>
      </w:r>
      <w:r w:rsidR="006A2FF2">
        <w:rPr>
          <w:rFonts w:ascii="GHEA Grapalat" w:eastAsia="Tahoma" w:hAnsi="GHEA Grapalat" w:cs="Tahoma"/>
          <w:sz w:val="24"/>
          <w:szCs w:val="24"/>
          <w:lang w:val="hy-AM"/>
        </w:rPr>
        <w:t xml:space="preserve"> և այլն</w:t>
      </w:r>
      <w:r w:rsidRPr="006A2FF2">
        <w:rPr>
          <w:rFonts w:ascii="GHEA Grapalat" w:eastAsia="Calibri" w:hAnsi="GHEA Grapalat" w:cs="Times New Roman"/>
          <w:sz w:val="24"/>
          <w:szCs w:val="24"/>
          <w:lang w:val="hy-AM"/>
        </w:rPr>
        <w:t xml:space="preserve">): </w:t>
      </w:r>
    </w:p>
    <w:p w:rsidR="000876FE" w:rsidRPr="008C7399" w:rsidRDefault="000876FE" w:rsidP="000876FE">
      <w:pPr>
        <w:pStyle w:val="Heading2"/>
        <w:jc w:val="both"/>
        <w:rPr>
          <w:rFonts w:eastAsia="Tahoma"/>
          <w:lang w:val="hy-AM"/>
        </w:rPr>
      </w:pPr>
    </w:p>
    <w:p w:rsidR="00AD362F" w:rsidRPr="008C7399" w:rsidRDefault="00995171" w:rsidP="000876FE">
      <w:pPr>
        <w:pStyle w:val="Heading2"/>
        <w:jc w:val="both"/>
        <w:rPr>
          <w:lang w:val="hy-AM"/>
        </w:rPr>
      </w:pPr>
      <w:bookmarkStart w:id="21" w:name="_Toc44373283"/>
      <w:r w:rsidRPr="006A2FF2">
        <w:rPr>
          <w:rFonts w:eastAsia="Tahoma"/>
          <w:lang w:val="hy-AM"/>
        </w:rPr>
        <w:t>Նպատակ</w:t>
      </w:r>
      <w:r w:rsidR="003966DA" w:rsidRPr="006A2FF2">
        <w:rPr>
          <w:rFonts w:eastAsia="Tahoma"/>
          <w:lang w:val="hy-AM"/>
        </w:rPr>
        <w:t xml:space="preserve"> </w:t>
      </w:r>
      <w:r w:rsidR="00AD362F" w:rsidRPr="006A2FF2">
        <w:rPr>
          <w:rFonts w:cs="Times New Roman"/>
          <w:lang w:val="hy-AM"/>
        </w:rPr>
        <w:t>3:</w:t>
      </w:r>
      <w:r w:rsidR="003966DA" w:rsidRPr="006A2FF2">
        <w:rPr>
          <w:rFonts w:cs="Times New Roman"/>
          <w:lang w:val="hy-AM"/>
        </w:rPr>
        <w:t xml:space="preserve"> </w:t>
      </w:r>
      <w:r w:rsidR="003966DA" w:rsidRPr="006A2FF2">
        <w:rPr>
          <w:lang w:val="hy-AM"/>
        </w:rPr>
        <w:t xml:space="preserve">Մասնագիտական կարողության և </w:t>
      </w:r>
      <w:r w:rsidR="00ED6B6F" w:rsidRPr="006A2FF2">
        <w:rPr>
          <w:lang w:val="hy-AM"/>
        </w:rPr>
        <w:t>հաշվեքննության</w:t>
      </w:r>
      <w:r w:rsidR="003966DA" w:rsidRPr="006A2FF2">
        <w:rPr>
          <w:lang w:val="hy-AM"/>
        </w:rPr>
        <w:t xml:space="preserve"> հմտությունների </w:t>
      </w:r>
      <w:r w:rsidR="006A2FF2" w:rsidRPr="006A2FF2">
        <w:rPr>
          <w:lang w:val="hy-AM"/>
        </w:rPr>
        <w:t>արդիականացում</w:t>
      </w:r>
      <w:bookmarkEnd w:id="21"/>
    </w:p>
    <w:p w:rsidR="000876FE" w:rsidRPr="008C7399" w:rsidRDefault="000876FE" w:rsidP="000876FE">
      <w:pPr>
        <w:rPr>
          <w:lang w:val="hy-AM"/>
        </w:rPr>
      </w:pPr>
    </w:p>
    <w:p w:rsidR="00AD362F" w:rsidRPr="006A2FF2" w:rsidRDefault="00AD362F" w:rsidP="00C71D28">
      <w:pPr>
        <w:spacing w:line="276" w:lineRule="auto"/>
        <w:jc w:val="both"/>
        <w:outlineLvl w:val="0"/>
        <w:rPr>
          <w:rFonts w:ascii="GHEA Grapalat" w:eastAsia="Cambria" w:hAnsi="GHEA Grapalat" w:cs="Times New Roman"/>
          <w:i/>
          <w:sz w:val="24"/>
          <w:szCs w:val="24"/>
          <w:lang w:val="hy-AM"/>
        </w:rPr>
      </w:pPr>
      <w:bookmarkStart w:id="22" w:name="_Toc44373284"/>
      <w:r w:rsidRPr="006A2FF2">
        <w:rPr>
          <w:rFonts w:ascii="GHEA Grapalat" w:eastAsia="Cambria" w:hAnsi="GHEA Grapalat" w:cs="Times New Roman"/>
          <w:sz w:val="24"/>
          <w:szCs w:val="24"/>
          <w:lang w:val="hy-AM"/>
        </w:rPr>
        <w:t>XXII</w:t>
      </w:r>
      <w:r w:rsidR="006A2FF2" w:rsidRPr="006A2FF2">
        <w:rPr>
          <w:rFonts w:ascii="GHEA Grapalat" w:eastAsia="Cambria" w:hAnsi="GHEA Grapalat" w:cs="Times New Roman"/>
          <w:sz w:val="24"/>
          <w:szCs w:val="24"/>
          <w:lang w:val="hy-AM"/>
        </w:rPr>
        <w:t>-րդ ԻՆՏՈՍԱԻ համագումարին</w:t>
      </w:r>
      <w:r w:rsidRPr="00ED6B6F">
        <w:rPr>
          <w:rStyle w:val="FootnoteReference"/>
          <w:rFonts w:ascii="GHEA Grapalat" w:eastAsia="Cambria" w:hAnsi="GHEA Grapalat" w:cs="Times New Roman"/>
          <w:sz w:val="24"/>
          <w:szCs w:val="24"/>
        </w:rPr>
        <w:footnoteReference w:id="28"/>
      </w:r>
      <w:r w:rsidR="003966DA" w:rsidRPr="006A2FF2">
        <w:rPr>
          <w:rFonts w:ascii="GHEA Grapalat" w:eastAsia="Cambria" w:hAnsi="GHEA Grapalat" w:cs="Tahoma"/>
          <w:sz w:val="24"/>
          <w:szCs w:val="24"/>
          <w:lang w:val="hy-AM"/>
        </w:rPr>
        <w:t xml:space="preserve"> սահման</w:t>
      </w:r>
      <w:r w:rsidR="006A2FF2" w:rsidRPr="006A2FF2">
        <w:rPr>
          <w:rFonts w:ascii="GHEA Grapalat" w:eastAsia="Cambria" w:hAnsi="GHEA Grapalat" w:cs="Tahoma"/>
          <w:sz w:val="24"/>
          <w:szCs w:val="24"/>
          <w:lang w:val="hy-AM"/>
        </w:rPr>
        <w:t>վ</w:t>
      </w:r>
      <w:r w:rsidR="003966DA" w:rsidRPr="006A2FF2">
        <w:rPr>
          <w:rFonts w:ascii="GHEA Grapalat" w:eastAsia="Cambria" w:hAnsi="GHEA Grapalat" w:cs="Tahoma"/>
          <w:sz w:val="24"/>
          <w:szCs w:val="24"/>
          <w:lang w:val="hy-AM"/>
        </w:rPr>
        <w:t>ել է պրոֆեսիոնալիզմը</w:t>
      </w:r>
      <w:r w:rsidR="003966DA" w:rsidRPr="006A2FF2">
        <w:rPr>
          <w:rFonts w:ascii="GHEA Grapalat" w:eastAsia="Cambria" w:hAnsi="GHEA Grapalat" w:cs="Times New Roman"/>
          <w:sz w:val="24"/>
          <w:szCs w:val="24"/>
          <w:lang w:val="hy-AM"/>
        </w:rPr>
        <w:t xml:space="preserve">, </w:t>
      </w:r>
      <w:r w:rsidR="003966DA" w:rsidRPr="006A2FF2">
        <w:rPr>
          <w:rFonts w:ascii="GHEA Grapalat" w:eastAsia="Cambria" w:hAnsi="GHEA Grapalat" w:cs="Tahoma"/>
          <w:sz w:val="24"/>
          <w:szCs w:val="24"/>
          <w:lang w:val="hy-AM"/>
        </w:rPr>
        <w:t>որպես</w:t>
      </w:r>
      <w:bookmarkEnd w:id="22"/>
      <w:r w:rsidRPr="006A2FF2">
        <w:rPr>
          <w:rFonts w:ascii="GHEA Grapalat" w:eastAsia="Cambria" w:hAnsi="GHEA Grapalat" w:cs="Times New Roman"/>
          <w:i/>
          <w:sz w:val="24"/>
          <w:szCs w:val="24"/>
          <w:lang w:val="hy-AM"/>
        </w:rPr>
        <w:t xml:space="preserve"> </w:t>
      </w:r>
    </w:p>
    <w:p w:rsidR="00AD362F" w:rsidRPr="006A2FF2" w:rsidRDefault="00B4107A" w:rsidP="00EB1BC4">
      <w:pPr>
        <w:spacing w:line="276" w:lineRule="auto"/>
        <w:jc w:val="both"/>
        <w:rPr>
          <w:rFonts w:ascii="GHEA Grapalat" w:eastAsia="Cambria" w:hAnsi="GHEA Grapalat" w:cs="Times New Roman"/>
          <w:i/>
          <w:sz w:val="24"/>
          <w:szCs w:val="24"/>
          <w:lang w:val="hy-AM"/>
        </w:rPr>
      </w:pPr>
      <w:r w:rsidRPr="006A2FF2">
        <w:rPr>
          <w:rFonts w:ascii="GHEA Grapalat" w:eastAsia="Cambria" w:hAnsi="GHEA Grapalat" w:cs="Times New Roman"/>
          <w:i/>
          <w:sz w:val="24"/>
          <w:szCs w:val="24"/>
          <w:lang w:val="hy-AM"/>
        </w:rPr>
        <w:t>«</w:t>
      </w:r>
      <w:r w:rsidRPr="006A2FF2">
        <w:rPr>
          <w:rFonts w:ascii="GHEA Grapalat" w:eastAsia="Tahoma" w:hAnsi="GHEA Grapalat" w:cs="Tahoma"/>
          <w:i/>
          <w:sz w:val="24"/>
          <w:szCs w:val="24"/>
          <w:lang w:val="hy-AM"/>
        </w:rPr>
        <w:t>Ընթացիկ</w:t>
      </w:r>
      <w:r w:rsidRPr="006A2FF2">
        <w:rPr>
          <w:rFonts w:ascii="GHEA Grapalat" w:eastAsia="Cambria" w:hAnsi="GHEA Grapalat" w:cs="Times New Roman"/>
          <w:i/>
          <w:sz w:val="24"/>
          <w:szCs w:val="24"/>
          <w:lang w:val="hy-AM"/>
        </w:rPr>
        <w:t xml:space="preserve"> </w:t>
      </w:r>
      <w:r w:rsidRPr="006A2FF2">
        <w:rPr>
          <w:rFonts w:ascii="GHEA Grapalat" w:eastAsia="Tahoma" w:hAnsi="GHEA Grapalat" w:cs="Tahoma"/>
          <w:i/>
          <w:sz w:val="24"/>
          <w:szCs w:val="24"/>
          <w:lang w:val="hy-AM"/>
        </w:rPr>
        <w:t>գործընթաց</w:t>
      </w:r>
      <w:r w:rsidRPr="006A2FF2">
        <w:rPr>
          <w:rFonts w:ascii="GHEA Grapalat" w:eastAsia="Cambria" w:hAnsi="GHEA Grapalat" w:cs="Times New Roman"/>
          <w:i/>
          <w:sz w:val="24"/>
          <w:szCs w:val="24"/>
          <w:lang w:val="hy-AM"/>
        </w:rPr>
        <w:t xml:space="preserve">, </w:t>
      </w:r>
      <w:r w:rsidRPr="006A2FF2">
        <w:rPr>
          <w:rFonts w:ascii="GHEA Grapalat" w:eastAsia="Tahoma" w:hAnsi="GHEA Grapalat" w:cs="Tahoma"/>
          <w:i/>
          <w:sz w:val="24"/>
          <w:szCs w:val="24"/>
          <w:lang w:val="hy-AM"/>
        </w:rPr>
        <w:t>որով</w:t>
      </w:r>
      <w:r w:rsidRPr="006A2FF2">
        <w:rPr>
          <w:rFonts w:ascii="GHEA Grapalat" w:eastAsia="Cambria" w:hAnsi="GHEA Grapalat" w:cs="Times New Roman"/>
          <w:i/>
          <w:sz w:val="24"/>
          <w:szCs w:val="24"/>
          <w:lang w:val="hy-AM"/>
        </w:rPr>
        <w:t xml:space="preserve"> </w:t>
      </w:r>
      <w:r w:rsidRPr="006A2FF2">
        <w:rPr>
          <w:rFonts w:ascii="GHEA Grapalat" w:eastAsia="Tahoma" w:hAnsi="GHEA Grapalat" w:cs="Tahoma"/>
          <w:i/>
          <w:sz w:val="24"/>
          <w:szCs w:val="24"/>
          <w:lang w:val="hy-AM"/>
        </w:rPr>
        <w:t>անհատները</w:t>
      </w:r>
      <w:r w:rsidRPr="006A2FF2">
        <w:rPr>
          <w:rFonts w:ascii="GHEA Grapalat" w:eastAsia="Cambria" w:hAnsi="GHEA Grapalat" w:cs="Times New Roman"/>
          <w:i/>
          <w:sz w:val="24"/>
          <w:szCs w:val="24"/>
          <w:lang w:val="hy-AM"/>
        </w:rPr>
        <w:t xml:space="preserve"> </w:t>
      </w:r>
      <w:r w:rsidRPr="006A2FF2">
        <w:rPr>
          <w:rFonts w:ascii="GHEA Grapalat" w:eastAsia="Tahoma" w:hAnsi="GHEA Grapalat" w:cs="Tahoma"/>
          <w:i/>
          <w:sz w:val="24"/>
          <w:szCs w:val="24"/>
          <w:lang w:val="hy-AM"/>
        </w:rPr>
        <w:t>և</w:t>
      </w:r>
      <w:r w:rsidRPr="006A2FF2">
        <w:rPr>
          <w:rFonts w:ascii="GHEA Grapalat" w:eastAsia="Cambria" w:hAnsi="GHEA Grapalat" w:cs="Times New Roman"/>
          <w:i/>
          <w:sz w:val="24"/>
          <w:szCs w:val="24"/>
          <w:lang w:val="hy-AM"/>
        </w:rPr>
        <w:t xml:space="preserve"> </w:t>
      </w:r>
      <w:r w:rsidRPr="006A2FF2">
        <w:rPr>
          <w:rFonts w:ascii="GHEA Grapalat" w:eastAsia="Tahoma" w:hAnsi="GHEA Grapalat" w:cs="Tahoma"/>
          <w:i/>
          <w:sz w:val="24"/>
          <w:szCs w:val="24"/>
          <w:lang w:val="hy-AM"/>
        </w:rPr>
        <w:t>նրանց</w:t>
      </w:r>
      <w:r w:rsidRPr="006A2FF2">
        <w:rPr>
          <w:rFonts w:ascii="GHEA Grapalat" w:eastAsia="Cambria" w:hAnsi="GHEA Grapalat" w:cs="Times New Roman"/>
          <w:i/>
          <w:sz w:val="24"/>
          <w:szCs w:val="24"/>
          <w:lang w:val="hy-AM"/>
        </w:rPr>
        <w:t xml:space="preserve"> </w:t>
      </w:r>
      <w:r w:rsidRPr="006A2FF2">
        <w:rPr>
          <w:rFonts w:ascii="GHEA Grapalat" w:eastAsia="Tahoma" w:hAnsi="GHEA Grapalat" w:cs="Tahoma"/>
          <w:i/>
          <w:sz w:val="24"/>
          <w:szCs w:val="24"/>
          <w:lang w:val="hy-AM"/>
        </w:rPr>
        <w:t>կազմակերպությունները</w:t>
      </w:r>
      <w:r w:rsidRPr="006A2FF2">
        <w:rPr>
          <w:rFonts w:ascii="GHEA Grapalat" w:eastAsia="Cambria" w:hAnsi="GHEA Grapalat" w:cs="Times New Roman"/>
          <w:i/>
          <w:sz w:val="24"/>
          <w:szCs w:val="24"/>
          <w:lang w:val="hy-AM"/>
        </w:rPr>
        <w:t xml:space="preserve"> </w:t>
      </w:r>
      <w:r w:rsidRPr="006A2FF2">
        <w:rPr>
          <w:rFonts w:ascii="GHEA Grapalat" w:eastAsia="Tahoma" w:hAnsi="GHEA Grapalat" w:cs="Tahoma"/>
          <w:i/>
          <w:sz w:val="24"/>
          <w:szCs w:val="24"/>
          <w:lang w:val="hy-AM"/>
        </w:rPr>
        <w:t>ձեռք</w:t>
      </w:r>
      <w:r w:rsidRPr="006A2FF2">
        <w:rPr>
          <w:rFonts w:ascii="GHEA Grapalat" w:eastAsia="Cambria" w:hAnsi="GHEA Grapalat" w:cs="Times New Roman"/>
          <w:i/>
          <w:sz w:val="24"/>
          <w:szCs w:val="24"/>
          <w:lang w:val="hy-AM"/>
        </w:rPr>
        <w:t xml:space="preserve"> </w:t>
      </w:r>
      <w:r w:rsidRPr="006A2FF2">
        <w:rPr>
          <w:rFonts w:ascii="GHEA Grapalat" w:eastAsia="Tahoma" w:hAnsi="GHEA Grapalat" w:cs="Tahoma"/>
          <w:i/>
          <w:sz w:val="24"/>
          <w:szCs w:val="24"/>
          <w:lang w:val="hy-AM"/>
        </w:rPr>
        <w:t>են</w:t>
      </w:r>
      <w:r w:rsidRPr="006A2FF2">
        <w:rPr>
          <w:rFonts w:ascii="GHEA Grapalat" w:eastAsia="Cambria" w:hAnsi="GHEA Grapalat" w:cs="Times New Roman"/>
          <w:i/>
          <w:sz w:val="24"/>
          <w:szCs w:val="24"/>
          <w:lang w:val="hy-AM"/>
        </w:rPr>
        <w:t xml:space="preserve"> </w:t>
      </w:r>
      <w:r w:rsidRPr="006A2FF2">
        <w:rPr>
          <w:rFonts w:ascii="GHEA Grapalat" w:eastAsia="Tahoma" w:hAnsi="GHEA Grapalat" w:cs="Tahoma"/>
          <w:i/>
          <w:sz w:val="24"/>
          <w:szCs w:val="24"/>
          <w:lang w:val="hy-AM"/>
        </w:rPr>
        <w:t>բերում</w:t>
      </w:r>
      <w:r w:rsidRPr="006A2FF2">
        <w:rPr>
          <w:rFonts w:ascii="GHEA Grapalat" w:eastAsia="Cambria" w:hAnsi="GHEA Grapalat" w:cs="Times New Roman"/>
          <w:i/>
          <w:sz w:val="24"/>
          <w:szCs w:val="24"/>
          <w:lang w:val="hy-AM"/>
        </w:rPr>
        <w:t xml:space="preserve"> </w:t>
      </w:r>
      <w:r w:rsidRPr="006A2FF2">
        <w:rPr>
          <w:rFonts w:ascii="GHEA Grapalat" w:eastAsia="Tahoma" w:hAnsi="GHEA Grapalat" w:cs="Tahoma"/>
          <w:i/>
          <w:sz w:val="24"/>
          <w:szCs w:val="24"/>
          <w:lang w:val="hy-AM"/>
        </w:rPr>
        <w:t>անկախության</w:t>
      </w:r>
      <w:r w:rsidRPr="006A2FF2">
        <w:rPr>
          <w:rFonts w:ascii="GHEA Grapalat" w:eastAsia="Cambria" w:hAnsi="GHEA Grapalat" w:cs="Times New Roman"/>
          <w:i/>
          <w:sz w:val="24"/>
          <w:szCs w:val="24"/>
          <w:lang w:val="hy-AM"/>
        </w:rPr>
        <w:t xml:space="preserve">, </w:t>
      </w:r>
      <w:r w:rsidR="006A2FF2" w:rsidRPr="006A2FF2">
        <w:rPr>
          <w:rFonts w:ascii="GHEA Grapalat" w:eastAsia="Tahoma" w:hAnsi="GHEA Grapalat" w:cs="Tahoma"/>
          <w:i/>
          <w:sz w:val="24"/>
          <w:szCs w:val="24"/>
          <w:lang w:val="hy-AM"/>
        </w:rPr>
        <w:t>փորձառության</w:t>
      </w:r>
      <w:r w:rsidRPr="006A2FF2">
        <w:rPr>
          <w:rFonts w:ascii="GHEA Grapalat" w:eastAsia="Cambria" w:hAnsi="GHEA Grapalat" w:cs="Times New Roman"/>
          <w:i/>
          <w:sz w:val="24"/>
          <w:szCs w:val="24"/>
          <w:lang w:val="hy-AM"/>
        </w:rPr>
        <w:t xml:space="preserve">, </w:t>
      </w:r>
      <w:r w:rsidR="006A2FF2" w:rsidRPr="006A2FF2">
        <w:rPr>
          <w:rFonts w:ascii="GHEA Grapalat" w:eastAsia="Tahoma" w:hAnsi="GHEA Grapalat" w:cs="Tahoma"/>
          <w:i/>
          <w:sz w:val="24"/>
          <w:szCs w:val="24"/>
          <w:lang w:val="hy-AM"/>
        </w:rPr>
        <w:t>կոմպետենտության</w:t>
      </w:r>
      <w:r w:rsidRPr="006A2FF2">
        <w:rPr>
          <w:rFonts w:ascii="GHEA Grapalat" w:eastAsia="Cambria" w:hAnsi="GHEA Grapalat" w:cs="Times New Roman"/>
          <w:i/>
          <w:sz w:val="24"/>
          <w:szCs w:val="24"/>
          <w:lang w:val="hy-AM"/>
        </w:rPr>
        <w:t xml:space="preserve">, </w:t>
      </w:r>
      <w:r w:rsidRPr="006A2FF2">
        <w:rPr>
          <w:rFonts w:ascii="GHEA Grapalat" w:eastAsia="Tahoma" w:hAnsi="GHEA Grapalat" w:cs="Tahoma"/>
          <w:i/>
          <w:sz w:val="24"/>
          <w:szCs w:val="24"/>
          <w:lang w:val="hy-AM"/>
        </w:rPr>
        <w:t>էթիկական</w:t>
      </w:r>
      <w:r w:rsidRPr="006A2FF2">
        <w:rPr>
          <w:rFonts w:ascii="GHEA Grapalat" w:eastAsia="Cambria" w:hAnsi="GHEA Grapalat" w:cs="Times New Roman"/>
          <w:i/>
          <w:sz w:val="24"/>
          <w:szCs w:val="24"/>
          <w:lang w:val="hy-AM"/>
        </w:rPr>
        <w:t xml:space="preserve"> </w:t>
      </w:r>
      <w:r w:rsidRPr="006A2FF2">
        <w:rPr>
          <w:rFonts w:ascii="GHEA Grapalat" w:eastAsia="Tahoma" w:hAnsi="GHEA Grapalat" w:cs="Tahoma"/>
          <w:i/>
          <w:sz w:val="24"/>
          <w:szCs w:val="24"/>
          <w:lang w:val="hy-AM"/>
        </w:rPr>
        <w:t>վարք</w:t>
      </w:r>
      <w:r w:rsidR="006A2FF2" w:rsidRPr="006A2FF2">
        <w:rPr>
          <w:rFonts w:ascii="GHEA Grapalat" w:eastAsia="Tahoma" w:hAnsi="GHEA Grapalat" w:cs="Tahoma"/>
          <w:i/>
          <w:sz w:val="24"/>
          <w:szCs w:val="24"/>
          <w:lang w:val="hy-AM"/>
        </w:rPr>
        <w:t>ագծի</w:t>
      </w:r>
      <w:r w:rsidRPr="006A2FF2">
        <w:rPr>
          <w:rFonts w:ascii="GHEA Grapalat" w:eastAsia="Cambria" w:hAnsi="GHEA Grapalat" w:cs="Times New Roman"/>
          <w:i/>
          <w:sz w:val="24"/>
          <w:szCs w:val="24"/>
          <w:lang w:val="hy-AM"/>
        </w:rPr>
        <w:t xml:space="preserve"> </w:t>
      </w:r>
      <w:r w:rsidRPr="006A2FF2">
        <w:rPr>
          <w:rFonts w:ascii="GHEA Grapalat" w:eastAsia="Tahoma" w:hAnsi="GHEA Grapalat" w:cs="Tahoma"/>
          <w:i/>
          <w:sz w:val="24"/>
          <w:szCs w:val="24"/>
          <w:lang w:val="hy-AM"/>
        </w:rPr>
        <w:t>և</w:t>
      </w:r>
      <w:r w:rsidRPr="006A2FF2">
        <w:rPr>
          <w:rFonts w:ascii="GHEA Grapalat" w:eastAsia="Cambria" w:hAnsi="GHEA Grapalat" w:cs="Times New Roman"/>
          <w:i/>
          <w:sz w:val="24"/>
          <w:szCs w:val="24"/>
          <w:lang w:val="hy-AM"/>
        </w:rPr>
        <w:t xml:space="preserve"> </w:t>
      </w:r>
      <w:r w:rsidRPr="006A2FF2">
        <w:rPr>
          <w:rFonts w:ascii="GHEA Grapalat" w:eastAsia="Tahoma" w:hAnsi="GHEA Grapalat" w:cs="Tahoma"/>
          <w:i/>
          <w:sz w:val="24"/>
          <w:szCs w:val="24"/>
          <w:lang w:val="hy-AM"/>
        </w:rPr>
        <w:t>որակի</w:t>
      </w:r>
      <w:r w:rsidRPr="006A2FF2">
        <w:rPr>
          <w:rFonts w:ascii="GHEA Grapalat" w:eastAsia="Cambria" w:hAnsi="GHEA Grapalat" w:cs="Times New Roman"/>
          <w:i/>
          <w:sz w:val="24"/>
          <w:szCs w:val="24"/>
          <w:lang w:val="hy-AM"/>
        </w:rPr>
        <w:t xml:space="preserve"> </w:t>
      </w:r>
      <w:r w:rsidRPr="006A2FF2">
        <w:rPr>
          <w:rFonts w:ascii="GHEA Grapalat" w:eastAsia="Tahoma" w:hAnsi="GHEA Grapalat" w:cs="Tahoma"/>
          <w:i/>
          <w:sz w:val="24"/>
          <w:szCs w:val="24"/>
          <w:lang w:val="hy-AM"/>
        </w:rPr>
        <w:t>բարձր</w:t>
      </w:r>
      <w:r w:rsidRPr="006A2FF2">
        <w:rPr>
          <w:rFonts w:ascii="GHEA Grapalat" w:eastAsia="Cambria" w:hAnsi="GHEA Grapalat" w:cs="Times New Roman"/>
          <w:i/>
          <w:sz w:val="24"/>
          <w:szCs w:val="24"/>
          <w:lang w:val="hy-AM"/>
        </w:rPr>
        <w:t xml:space="preserve"> </w:t>
      </w:r>
      <w:r w:rsidRPr="006A2FF2">
        <w:rPr>
          <w:rFonts w:ascii="GHEA Grapalat" w:eastAsia="Tahoma" w:hAnsi="GHEA Grapalat" w:cs="Tahoma"/>
          <w:i/>
          <w:sz w:val="24"/>
          <w:szCs w:val="24"/>
          <w:lang w:val="hy-AM"/>
        </w:rPr>
        <w:t>մակարդակ՝</w:t>
      </w:r>
      <w:r w:rsidRPr="006A2FF2">
        <w:rPr>
          <w:rFonts w:ascii="GHEA Grapalat" w:eastAsia="Cambria" w:hAnsi="GHEA Grapalat" w:cs="Times New Roman"/>
          <w:i/>
          <w:sz w:val="24"/>
          <w:szCs w:val="24"/>
          <w:lang w:val="hy-AM"/>
        </w:rPr>
        <w:t xml:space="preserve"> </w:t>
      </w:r>
      <w:r w:rsidRPr="006A2FF2">
        <w:rPr>
          <w:rFonts w:ascii="GHEA Grapalat" w:eastAsia="Tahoma" w:hAnsi="GHEA Grapalat" w:cs="Tahoma"/>
          <w:i/>
          <w:sz w:val="24"/>
          <w:szCs w:val="24"/>
          <w:lang w:val="hy-AM"/>
        </w:rPr>
        <w:t>ամրապնդված</w:t>
      </w:r>
      <w:r w:rsidRPr="006A2FF2">
        <w:rPr>
          <w:rFonts w:ascii="GHEA Grapalat" w:eastAsia="Cambria" w:hAnsi="GHEA Grapalat" w:cs="Times New Roman"/>
          <w:i/>
          <w:sz w:val="24"/>
          <w:szCs w:val="24"/>
          <w:lang w:val="hy-AM"/>
        </w:rPr>
        <w:t xml:space="preserve"> </w:t>
      </w:r>
      <w:r w:rsidRPr="006A2FF2">
        <w:rPr>
          <w:rFonts w:ascii="GHEA Grapalat" w:eastAsia="Tahoma" w:hAnsi="GHEA Grapalat" w:cs="Tahoma"/>
          <w:i/>
          <w:sz w:val="24"/>
          <w:szCs w:val="24"/>
          <w:lang w:val="hy-AM"/>
        </w:rPr>
        <w:t>մասնագիտական</w:t>
      </w:r>
      <w:r w:rsidRPr="006A2FF2">
        <w:rPr>
          <w:rFonts w:ascii="GHEA Grapalat" w:eastAsia="Cambria" w:hAnsi="GHEA Grapalat" w:cs="Times New Roman"/>
          <w:i/>
          <w:sz w:val="24"/>
          <w:szCs w:val="24"/>
          <w:lang w:val="hy-AM"/>
        </w:rPr>
        <w:t xml:space="preserve"> </w:t>
      </w:r>
      <w:r w:rsidR="006A2FF2" w:rsidRPr="006A2FF2">
        <w:rPr>
          <w:rFonts w:ascii="GHEA Grapalat" w:eastAsia="Tahoma" w:hAnsi="GHEA Grapalat" w:cs="Tahoma"/>
          <w:i/>
          <w:sz w:val="24"/>
          <w:szCs w:val="24"/>
          <w:lang w:val="hy-AM"/>
        </w:rPr>
        <w:t>ստանդարտներով</w:t>
      </w:r>
      <w:r w:rsidRPr="006A2FF2">
        <w:rPr>
          <w:rFonts w:ascii="GHEA Grapalat" w:eastAsia="Cambria" w:hAnsi="GHEA Grapalat" w:cs="Times New Roman"/>
          <w:i/>
          <w:sz w:val="24"/>
          <w:szCs w:val="24"/>
          <w:lang w:val="hy-AM"/>
        </w:rPr>
        <w:t xml:space="preserve">»: </w:t>
      </w:r>
    </w:p>
    <w:p w:rsidR="00AD362F" w:rsidRPr="006A2FF2" w:rsidRDefault="00B4107A" w:rsidP="00EB1BC4">
      <w:pPr>
        <w:spacing w:line="276" w:lineRule="auto"/>
        <w:jc w:val="both"/>
        <w:rPr>
          <w:rFonts w:ascii="GHEA Grapalat" w:eastAsia="Cambria" w:hAnsi="GHEA Grapalat" w:cs="Times New Roman"/>
          <w:sz w:val="24"/>
          <w:szCs w:val="24"/>
          <w:lang w:val="hy-AM"/>
        </w:rPr>
      </w:pPr>
      <w:r w:rsidRPr="006A2FF2">
        <w:rPr>
          <w:rFonts w:ascii="GHEA Grapalat" w:eastAsia="Tahoma" w:hAnsi="GHEA Grapalat" w:cs="Tahoma"/>
          <w:sz w:val="24"/>
          <w:szCs w:val="24"/>
          <w:lang w:val="hy-AM"/>
        </w:rPr>
        <w:t>Այս</w:t>
      </w:r>
      <w:r w:rsidRPr="006A2FF2">
        <w:rPr>
          <w:rFonts w:ascii="GHEA Grapalat" w:eastAsia="Cambria" w:hAnsi="GHEA Grapalat" w:cs="Times New Roman"/>
          <w:sz w:val="24"/>
          <w:szCs w:val="24"/>
          <w:lang w:val="hy-AM"/>
        </w:rPr>
        <w:t xml:space="preserve"> </w:t>
      </w:r>
      <w:r w:rsidR="006A2FF2" w:rsidRPr="006A2FF2">
        <w:rPr>
          <w:rFonts w:ascii="GHEA Grapalat" w:eastAsia="Tahoma" w:hAnsi="GHEA Grapalat" w:cs="Tahoma"/>
          <w:sz w:val="24"/>
          <w:szCs w:val="24"/>
          <w:lang w:val="hy-AM"/>
        </w:rPr>
        <w:t>ռազմավարության</w:t>
      </w:r>
      <w:r w:rsidRPr="006A2FF2">
        <w:rPr>
          <w:rFonts w:ascii="GHEA Grapalat" w:eastAsia="Cambria" w:hAnsi="GHEA Grapalat" w:cs="Times New Roman"/>
          <w:sz w:val="24"/>
          <w:szCs w:val="24"/>
          <w:lang w:val="hy-AM"/>
        </w:rPr>
        <w:t xml:space="preserve"> </w:t>
      </w:r>
      <w:r w:rsidRPr="006A2FF2">
        <w:rPr>
          <w:rFonts w:ascii="GHEA Grapalat" w:eastAsia="Tahoma" w:hAnsi="GHEA Grapalat" w:cs="Tahoma"/>
          <w:sz w:val="24"/>
          <w:szCs w:val="24"/>
          <w:lang w:val="hy-AM"/>
        </w:rPr>
        <w:t>ժամանակահատվածում</w:t>
      </w:r>
      <w:r w:rsidRPr="006A2FF2">
        <w:rPr>
          <w:rFonts w:ascii="GHEA Grapalat" w:eastAsia="Cambria" w:hAnsi="GHEA Grapalat" w:cs="Times New Roman"/>
          <w:sz w:val="24"/>
          <w:szCs w:val="24"/>
          <w:lang w:val="hy-AM"/>
        </w:rPr>
        <w:t xml:space="preserve"> </w:t>
      </w:r>
      <w:r w:rsidR="006A2FF2" w:rsidRPr="006A2FF2">
        <w:rPr>
          <w:rFonts w:ascii="GHEA Grapalat" w:eastAsia="Tahoma" w:hAnsi="GHEA Grapalat" w:cs="Tahoma"/>
          <w:sz w:val="24"/>
          <w:szCs w:val="24"/>
          <w:lang w:val="hy-AM"/>
        </w:rPr>
        <w:t>ՀՊ-ն</w:t>
      </w:r>
      <w:r w:rsidRPr="006A2FF2">
        <w:rPr>
          <w:rFonts w:ascii="GHEA Grapalat" w:eastAsia="Cambria" w:hAnsi="GHEA Grapalat" w:cs="Times New Roman"/>
          <w:sz w:val="24"/>
          <w:szCs w:val="24"/>
          <w:lang w:val="hy-AM"/>
        </w:rPr>
        <w:t xml:space="preserve"> </w:t>
      </w:r>
      <w:r w:rsidR="006A2FF2" w:rsidRPr="006A2FF2">
        <w:rPr>
          <w:rFonts w:ascii="GHEA Grapalat" w:eastAsia="Tahoma" w:hAnsi="GHEA Grapalat" w:cs="Tahoma"/>
          <w:sz w:val="24"/>
          <w:szCs w:val="24"/>
          <w:lang w:val="hy-AM"/>
        </w:rPr>
        <w:t>շեշտը դնելու է</w:t>
      </w:r>
      <w:r w:rsidRPr="006A2FF2">
        <w:rPr>
          <w:rFonts w:ascii="GHEA Grapalat" w:eastAsia="Cambria" w:hAnsi="GHEA Grapalat" w:cs="Times New Roman"/>
          <w:sz w:val="24"/>
          <w:szCs w:val="24"/>
          <w:lang w:val="hy-AM"/>
        </w:rPr>
        <w:t xml:space="preserve"> </w:t>
      </w:r>
      <w:r w:rsidR="00E347A2" w:rsidRPr="006A2FF2">
        <w:rPr>
          <w:rFonts w:ascii="GHEA Grapalat" w:eastAsia="Tahoma" w:hAnsi="GHEA Grapalat" w:cs="Tahoma"/>
          <w:sz w:val="24"/>
          <w:szCs w:val="24"/>
          <w:lang w:val="hy-AM"/>
        </w:rPr>
        <w:t>հաշվեքննության</w:t>
      </w:r>
      <w:r w:rsidRPr="006A2FF2">
        <w:rPr>
          <w:rFonts w:ascii="GHEA Grapalat" w:eastAsia="Cambria" w:hAnsi="GHEA Grapalat" w:cs="Times New Roman"/>
          <w:sz w:val="24"/>
          <w:szCs w:val="24"/>
          <w:lang w:val="hy-AM"/>
        </w:rPr>
        <w:t xml:space="preserve"> </w:t>
      </w:r>
      <w:r w:rsidRPr="006A2FF2">
        <w:rPr>
          <w:rFonts w:ascii="GHEA Grapalat" w:eastAsia="Tahoma" w:hAnsi="GHEA Grapalat" w:cs="Tahoma"/>
          <w:sz w:val="24"/>
          <w:szCs w:val="24"/>
          <w:lang w:val="hy-AM"/>
        </w:rPr>
        <w:t>անձնակազմի</w:t>
      </w:r>
      <w:r w:rsidRPr="006A2FF2">
        <w:rPr>
          <w:rFonts w:ascii="GHEA Grapalat" w:eastAsia="Cambria" w:hAnsi="GHEA Grapalat" w:cs="Times New Roman"/>
          <w:sz w:val="24"/>
          <w:szCs w:val="24"/>
          <w:lang w:val="hy-AM"/>
        </w:rPr>
        <w:t xml:space="preserve"> «</w:t>
      </w:r>
      <w:r w:rsidR="006A2FF2" w:rsidRPr="006A2FF2">
        <w:rPr>
          <w:rFonts w:ascii="GHEA Grapalat" w:eastAsia="Tahoma" w:hAnsi="GHEA Grapalat" w:cs="Tahoma"/>
          <w:sz w:val="24"/>
          <w:szCs w:val="24"/>
          <w:lang w:val="hy-AM"/>
        </w:rPr>
        <w:t>բարեվարքության</w:t>
      </w:r>
      <w:r w:rsidRPr="006A2FF2">
        <w:rPr>
          <w:rFonts w:ascii="GHEA Grapalat" w:eastAsia="Cambria" w:hAnsi="GHEA Grapalat" w:cs="Times New Roman"/>
          <w:sz w:val="24"/>
          <w:szCs w:val="24"/>
          <w:lang w:val="hy-AM"/>
        </w:rPr>
        <w:t xml:space="preserve">», </w:t>
      </w:r>
      <w:r w:rsidRPr="006A2FF2">
        <w:rPr>
          <w:rFonts w:ascii="GHEA Grapalat" w:eastAsia="Tahoma" w:hAnsi="GHEA Grapalat" w:cs="Tahoma"/>
          <w:sz w:val="24"/>
          <w:szCs w:val="24"/>
          <w:lang w:val="hy-AM"/>
        </w:rPr>
        <w:t>որպես</w:t>
      </w:r>
      <w:r w:rsidR="006A2FF2" w:rsidRPr="006A2FF2">
        <w:rPr>
          <w:rFonts w:ascii="GHEA Grapalat" w:eastAsia="Tahoma" w:hAnsi="GHEA Grapalat" w:cs="Tahoma"/>
          <w:sz w:val="24"/>
          <w:szCs w:val="24"/>
          <w:lang w:val="hy-AM"/>
        </w:rPr>
        <w:t xml:space="preserve"> էթիկայի կանոնների</w:t>
      </w:r>
      <w:r w:rsidRPr="006A2FF2">
        <w:rPr>
          <w:rFonts w:ascii="GHEA Grapalat" w:eastAsia="Cambria" w:hAnsi="GHEA Grapalat" w:cs="Times New Roman"/>
          <w:sz w:val="24"/>
          <w:szCs w:val="24"/>
          <w:lang w:val="hy-AM"/>
        </w:rPr>
        <w:t xml:space="preserve"> </w:t>
      </w:r>
      <w:r w:rsidRPr="006A2FF2">
        <w:rPr>
          <w:rFonts w:ascii="GHEA Grapalat" w:eastAsia="Tahoma" w:hAnsi="GHEA Grapalat" w:cs="Tahoma"/>
          <w:sz w:val="24"/>
          <w:szCs w:val="24"/>
          <w:lang w:val="hy-AM"/>
        </w:rPr>
        <w:t>հիմնարար</w:t>
      </w:r>
      <w:r w:rsidRPr="006A2FF2">
        <w:rPr>
          <w:rFonts w:ascii="GHEA Grapalat" w:eastAsia="Cambria" w:hAnsi="GHEA Grapalat" w:cs="Times New Roman"/>
          <w:sz w:val="24"/>
          <w:szCs w:val="24"/>
          <w:lang w:val="hy-AM"/>
        </w:rPr>
        <w:t xml:space="preserve"> </w:t>
      </w:r>
      <w:r w:rsidRPr="006A2FF2">
        <w:rPr>
          <w:rFonts w:ascii="GHEA Grapalat" w:eastAsia="Tahoma" w:hAnsi="GHEA Grapalat" w:cs="Tahoma"/>
          <w:sz w:val="24"/>
          <w:szCs w:val="24"/>
          <w:lang w:val="hy-AM"/>
        </w:rPr>
        <w:t>արժեքի</w:t>
      </w:r>
      <w:r w:rsidRPr="006A2FF2">
        <w:rPr>
          <w:rFonts w:ascii="GHEA Grapalat" w:eastAsia="Cambria" w:hAnsi="GHEA Grapalat" w:cs="Times New Roman"/>
          <w:sz w:val="24"/>
          <w:szCs w:val="24"/>
          <w:lang w:val="hy-AM"/>
        </w:rPr>
        <w:t xml:space="preserve"> </w:t>
      </w:r>
      <w:r w:rsidRPr="006A2FF2">
        <w:rPr>
          <w:rFonts w:ascii="GHEA Grapalat" w:eastAsia="Tahoma" w:hAnsi="GHEA Grapalat" w:cs="Tahoma"/>
          <w:sz w:val="24"/>
          <w:szCs w:val="24"/>
          <w:lang w:val="hy-AM"/>
        </w:rPr>
        <w:t>խթանման</w:t>
      </w:r>
      <w:r w:rsidRPr="006A2FF2">
        <w:rPr>
          <w:rFonts w:ascii="GHEA Grapalat" w:eastAsia="Cambria" w:hAnsi="GHEA Grapalat" w:cs="Times New Roman"/>
          <w:sz w:val="24"/>
          <w:szCs w:val="24"/>
          <w:lang w:val="hy-AM"/>
        </w:rPr>
        <w:t xml:space="preserve">, </w:t>
      </w:r>
      <w:r w:rsidR="006A2FF2" w:rsidRPr="006A2FF2">
        <w:rPr>
          <w:rFonts w:ascii="GHEA Grapalat" w:eastAsia="Cambria" w:hAnsi="GHEA Grapalat" w:cs="Tahoma"/>
          <w:sz w:val="24"/>
          <w:szCs w:val="24"/>
          <w:lang w:val="hy-AM"/>
        </w:rPr>
        <w:t>մարդկային ռեսուրսների</w:t>
      </w:r>
      <w:r w:rsidRPr="006A2FF2">
        <w:rPr>
          <w:rFonts w:ascii="GHEA Grapalat" w:eastAsia="Cambria" w:hAnsi="GHEA Grapalat" w:cs="Times New Roman"/>
          <w:sz w:val="24"/>
          <w:szCs w:val="24"/>
          <w:lang w:val="hy-AM"/>
        </w:rPr>
        <w:t xml:space="preserve"> </w:t>
      </w:r>
      <w:r w:rsidRPr="006A2FF2">
        <w:rPr>
          <w:rFonts w:ascii="GHEA Grapalat" w:eastAsia="Tahoma" w:hAnsi="GHEA Grapalat" w:cs="Tahoma"/>
          <w:sz w:val="24"/>
          <w:szCs w:val="24"/>
          <w:lang w:val="hy-AM"/>
        </w:rPr>
        <w:t>քաղաքականության</w:t>
      </w:r>
      <w:r w:rsidRPr="006A2FF2">
        <w:rPr>
          <w:rFonts w:ascii="GHEA Grapalat" w:eastAsia="Cambria" w:hAnsi="GHEA Grapalat" w:cs="Times New Roman"/>
          <w:sz w:val="24"/>
          <w:szCs w:val="24"/>
          <w:lang w:val="hy-AM"/>
        </w:rPr>
        <w:t xml:space="preserve"> </w:t>
      </w:r>
      <w:r w:rsidRPr="006A2FF2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Pr="006A2FF2">
        <w:rPr>
          <w:rFonts w:ascii="GHEA Grapalat" w:eastAsia="Cambria" w:hAnsi="GHEA Grapalat" w:cs="Times New Roman"/>
          <w:sz w:val="24"/>
          <w:szCs w:val="24"/>
          <w:lang w:val="hy-AM"/>
        </w:rPr>
        <w:t xml:space="preserve"> </w:t>
      </w:r>
      <w:r w:rsidRPr="006A2FF2">
        <w:rPr>
          <w:rFonts w:ascii="GHEA Grapalat" w:eastAsia="Tahoma" w:hAnsi="GHEA Grapalat" w:cs="Tahoma"/>
          <w:sz w:val="24"/>
          <w:szCs w:val="24"/>
          <w:lang w:val="hy-AM"/>
        </w:rPr>
        <w:t>մասնագիտական</w:t>
      </w:r>
      <w:r w:rsidRPr="006A2FF2">
        <w:rPr>
          <w:rFonts w:ascii="GHEA Grapalat" w:eastAsia="Cambria" w:hAnsi="GHEA Grapalat" w:cs="Times New Roman"/>
          <w:sz w:val="24"/>
          <w:szCs w:val="24"/>
          <w:lang w:val="hy-AM"/>
        </w:rPr>
        <w:t xml:space="preserve"> </w:t>
      </w:r>
      <w:r w:rsidRPr="006A2FF2">
        <w:rPr>
          <w:rFonts w:ascii="GHEA Grapalat" w:eastAsia="Tahoma" w:hAnsi="GHEA Grapalat" w:cs="Tahoma"/>
          <w:sz w:val="24"/>
          <w:szCs w:val="24"/>
          <w:lang w:val="hy-AM"/>
        </w:rPr>
        <w:t>կրթության</w:t>
      </w:r>
      <w:r w:rsidRPr="006A2FF2">
        <w:rPr>
          <w:rFonts w:ascii="GHEA Grapalat" w:eastAsia="Cambria" w:hAnsi="GHEA Grapalat" w:cs="Times New Roman"/>
          <w:sz w:val="24"/>
          <w:szCs w:val="24"/>
          <w:lang w:val="hy-AM"/>
        </w:rPr>
        <w:t xml:space="preserve"> </w:t>
      </w:r>
      <w:r w:rsidRPr="006A2FF2">
        <w:rPr>
          <w:rFonts w:ascii="GHEA Grapalat" w:eastAsia="Tahoma" w:hAnsi="GHEA Grapalat" w:cs="Tahoma"/>
          <w:sz w:val="24"/>
          <w:szCs w:val="24"/>
          <w:lang w:val="hy-AM"/>
        </w:rPr>
        <w:t>համակարգի</w:t>
      </w:r>
      <w:r w:rsidRPr="006A2FF2">
        <w:rPr>
          <w:rFonts w:ascii="GHEA Grapalat" w:eastAsia="Cambria" w:hAnsi="GHEA Grapalat" w:cs="Times New Roman"/>
          <w:sz w:val="24"/>
          <w:szCs w:val="24"/>
          <w:lang w:val="hy-AM"/>
        </w:rPr>
        <w:t xml:space="preserve"> </w:t>
      </w:r>
      <w:r w:rsidRPr="006A2FF2">
        <w:rPr>
          <w:rFonts w:ascii="GHEA Grapalat" w:eastAsia="Tahoma" w:hAnsi="GHEA Grapalat" w:cs="Tahoma"/>
          <w:sz w:val="24"/>
          <w:szCs w:val="24"/>
          <w:lang w:val="hy-AM"/>
        </w:rPr>
        <w:t>մշակման</w:t>
      </w:r>
      <w:r w:rsidRPr="006A2FF2">
        <w:rPr>
          <w:rFonts w:ascii="GHEA Grapalat" w:eastAsia="Cambria" w:hAnsi="GHEA Grapalat" w:cs="Times New Roman"/>
          <w:sz w:val="24"/>
          <w:szCs w:val="24"/>
          <w:lang w:val="hy-AM"/>
        </w:rPr>
        <w:t xml:space="preserve"> </w:t>
      </w:r>
      <w:r w:rsidRPr="006A2FF2">
        <w:rPr>
          <w:rFonts w:ascii="GHEA Grapalat" w:eastAsia="Tahoma" w:hAnsi="GHEA Grapalat" w:cs="Tahoma"/>
          <w:sz w:val="24"/>
          <w:szCs w:val="24"/>
          <w:lang w:val="hy-AM"/>
        </w:rPr>
        <w:t>վրա</w:t>
      </w:r>
      <w:r w:rsidRPr="006A2FF2">
        <w:rPr>
          <w:rFonts w:ascii="GHEA Grapalat" w:eastAsia="Cambria" w:hAnsi="GHEA Grapalat" w:cs="Times New Roman"/>
          <w:sz w:val="24"/>
          <w:szCs w:val="24"/>
          <w:lang w:val="hy-AM"/>
        </w:rPr>
        <w:t>:</w:t>
      </w:r>
    </w:p>
    <w:p w:rsidR="00AD362F" w:rsidRPr="00CC1B82" w:rsidRDefault="00CC1B82" w:rsidP="00CC1B82">
      <w:pPr>
        <w:spacing w:line="276" w:lineRule="auto"/>
        <w:jc w:val="both"/>
        <w:rPr>
          <w:rFonts w:ascii="GHEA Grapalat" w:hAnsi="GHEA Grapalat" w:cs="Times New Roman"/>
          <w:b/>
          <w:sz w:val="24"/>
          <w:szCs w:val="24"/>
          <w:lang w:val="hy-AM"/>
        </w:rPr>
      </w:pPr>
      <w:r w:rsidRPr="00CC1B82">
        <w:rPr>
          <w:rFonts w:ascii="GHEA Grapalat" w:hAnsi="GHEA Grapalat" w:cs="Tahoma"/>
          <w:b/>
          <w:sz w:val="24"/>
          <w:szCs w:val="24"/>
          <w:lang w:val="hy-AM"/>
        </w:rPr>
        <w:t>ա. Բարեվարքությունը</w:t>
      </w:r>
      <w:r w:rsidR="00B4107A" w:rsidRPr="00CC1B82">
        <w:rPr>
          <w:rFonts w:ascii="GHEA Grapalat" w:hAnsi="GHEA Grapalat" w:cs="Tahoma"/>
          <w:b/>
          <w:sz w:val="24"/>
          <w:szCs w:val="24"/>
          <w:lang w:val="hy-AM"/>
        </w:rPr>
        <w:t>, որպես հիմնարար արժեք</w:t>
      </w:r>
      <w:r w:rsidR="00B4107A" w:rsidRPr="00CC1B82">
        <w:rPr>
          <w:rFonts w:ascii="GHEA Grapalat" w:hAnsi="GHEA Grapalat" w:cs="Times New Roman"/>
          <w:b/>
          <w:sz w:val="24"/>
          <w:szCs w:val="24"/>
          <w:lang w:val="hy-AM"/>
        </w:rPr>
        <w:t xml:space="preserve"> </w:t>
      </w:r>
      <w:r w:rsidR="00AD362F" w:rsidRPr="00CC1B82">
        <w:rPr>
          <w:rFonts w:ascii="GHEA Grapalat" w:hAnsi="GHEA Grapalat" w:cs="Times New Roman"/>
          <w:b/>
          <w:sz w:val="24"/>
          <w:szCs w:val="24"/>
          <w:lang w:val="hy-AM"/>
        </w:rPr>
        <w:t xml:space="preserve"> </w:t>
      </w:r>
    </w:p>
    <w:p w:rsidR="00565F5A" w:rsidRPr="00CC1B82" w:rsidRDefault="00CC1B82" w:rsidP="00565F5A">
      <w:pPr>
        <w:spacing w:line="276" w:lineRule="auto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CC1B82">
        <w:rPr>
          <w:rFonts w:ascii="GHEA Grapalat" w:eastAsia="Tahoma" w:hAnsi="GHEA Grapalat" w:cs="Tahoma"/>
          <w:sz w:val="24"/>
          <w:szCs w:val="24"/>
          <w:lang w:val="hy-AM"/>
        </w:rPr>
        <w:t>ՀՊ</w:t>
      </w:r>
      <w:r w:rsidR="00565F5A" w:rsidRPr="00CC1B82">
        <w:rPr>
          <w:rFonts w:ascii="GHEA Grapalat" w:eastAsia="Tahoma" w:hAnsi="GHEA Grapalat" w:cs="Tahoma"/>
          <w:sz w:val="24"/>
          <w:szCs w:val="24"/>
          <w:lang w:val="hy-AM"/>
        </w:rPr>
        <w:t xml:space="preserve"> գործունեության հանդեպ հիմնական</w:t>
      </w:r>
      <w:r w:rsidR="00565F5A" w:rsidRPr="00CC1B8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CC1B82">
        <w:rPr>
          <w:rFonts w:ascii="GHEA Grapalat" w:eastAsia="Tahoma" w:hAnsi="GHEA Grapalat" w:cs="Tahoma"/>
          <w:sz w:val="24"/>
          <w:szCs w:val="24"/>
          <w:lang w:val="hy-AM"/>
        </w:rPr>
        <w:t>շահառուների</w:t>
      </w:r>
      <w:r w:rsidR="00565F5A" w:rsidRPr="00CC1B82">
        <w:rPr>
          <w:rFonts w:ascii="GHEA Grapalat" w:eastAsia="Tahoma" w:hAnsi="GHEA Grapalat" w:cs="Tahoma"/>
          <w:sz w:val="24"/>
          <w:szCs w:val="24"/>
          <w:lang w:val="hy-AM"/>
        </w:rPr>
        <w:t xml:space="preserve"> վստահությունը ձեռք</w:t>
      </w:r>
      <w:r w:rsidR="00565F5A" w:rsidRPr="00CC1B8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565F5A" w:rsidRPr="00CC1B82">
        <w:rPr>
          <w:rFonts w:ascii="GHEA Grapalat" w:eastAsia="Tahoma" w:hAnsi="GHEA Grapalat" w:cs="Tahoma"/>
          <w:sz w:val="24"/>
          <w:szCs w:val="24"/>
          <w:lang w:val="hy-AM"/>
        </w:rPr>
        <w:t>բերելու</w:t>
      </w:r>
      <w:r w:rsidR="00565F5A" w:rsidRPr="00CC1B8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565F5A" w:rsidRPr="00CC1B82">
        <w:rPr>
          <w:rFonts w:ascii="GHEA Grapalat" w:eastAsia="Tahoma" w:hAnsi="GHEA Grapalat" w:cs="Tahoma"/>
          <w:sz w:val="24"/>
          <w:szCs w:val="24"/>
          <w:lang w:val="hy-AM"/>
        </w:rPr>
        <w:t>համար</w:t>
      </w:r>
      <w:r w:rsidRPr="00CC1B8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CC1B82">
        <w:rPr>
          <w:rFonts w:ascii="GHEA Grapalat" w:eastAsia="Tahoma" w:hAnsi="GHEA Grapalat" w:cs="Tahoma"/>
          <w:sz w:val="24"/>
          <w:szCs w:val="24"/>
          <w:lang w:val="hy-AM"/>
        </w:rPr>
        <w:t>ՀՊ</w:t>
      </w:r>
      <w:r w:rsidR="00565F5A" w:rsidRPr="00CC1B8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565F5A" w:rsidRPr="00CC1B82">
        <w:rPr>
          <w:rFonts w:ascii="GHEA Grapalat" w:eastAsia="Tahoma" w:hAnsi="GHEA Grapalat" w:cs="Tahoma"/>
          <w:sz w:val="24"/>
          <w:szCs w:val="24"/>
          <w:lang w:val="hy-AM"/>
        </w:rPr>
        <w:t>ղեկավարությունը</w:t>
      </w:r>
      <w:r w:rsidR="00565F5A" w:rsidRPr="00CC1B8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565F5A" w:rsidRPr="00CC1B82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="00565F5A" w:rsidRPr="00CC1B8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CC1B82">
        <w:rPr>
          <w:rFonts w:ascii="GHEA Grapalat" w:eastAsia="Tahoma" w:hAnsi="GHEA Grapalat" w:cs="Tahoma"/>
          <w:sz w:val="24"/>
          <w:szCs w:val="24"/>
          <w:lang w:val="hy-AM"/>
        </w:rPr>
        <w:t>աշխատակիցները</w:t>
      </w:r>
      <w:r w:rsidR="00565F5A" w:rsidRPr="00CC1B8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565F5A" w:rsidRPr="00CC1B82">
        <w:rPr>
          <w:rFonts w:ascii="GHEA Grapalat" w:eastAsia="Tahoma" w:hAnsi="GHEA Grapalat" w:cs="Tahoma"/>
          <w:sz w:val="24"/>
          <w:szCs w:val="24"/>
          <w:lang w:val="hy-AM"/>
        </w:rPr>
        <w:t>պետք</w:t>
      </w:r>
      <w:r w:rsidR="00565F5A" w:rsidRPr="00CC1B8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565F5A" w:rsidRPr="00CC1B82">
        <w:rPr>
          <w:rFonts w:ascii="GHEA Grapalat" w:eastAsia="Tahoma" w:hAnsi="GHEA Grapalat" w:cs="Tahoma"/>
          <w:sz w:val="24"/>
          <w:szCs w:val="24"/>
          <w:lang w:val="hy-AM"/>
        </w:rPr>
        <w:t>է</w:t>
      </w:r>
      <w:r w:rsidR="00565F5A" w:rsidRPr="00CC1B8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565F5A" w:rsidRPr="00CC1B82">
        <w:rPr>
          <w:rFonts w:ascii="GHEA Grapalat" w:eastAsia="Tahoma" w:hAnsi="GHEA Grapalat" w:cs="Tahoma"/>
          <w:sz w:val="24"/>
          <w:szCs w:val="24"/>
          <w:lang w:val="hy-AM"/>
        </w:rPr>
        <w:t>ցուցաբերեն</w:t>
      </w:r>
      <w:r w:rsidR="00565F5A" w:rsidRPr="00CC1B8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565F5A" w:rsidRPr="00CC1B82">
        <w:rPr>
          <w:rFonts w:ascii="GHEA Grapalat" w:eastAsia="Tahoma" w:hAnsi="GHEA Grapalat" w:cs="Tahoma"/>
          <w:sz w:val="24"/>
          <w:szCs w:val="24"/>
          <w:lang w:val="hy-AM"/>
        </w:rPr>
        <w:t>պրոֆեսիոնալիզմ</w:t>
      </w:r>
      <w:r w:rsidR="00565F5A" w:rsidRPr="00CC1B8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565F5A" w:rsidRPr="00CC1B82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="00565F5A" w:rsidRPr="00CC1B8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CC1B82">
        <w:rPr>
          <w:rFonts w:ascii="GHEA Grapalat" w:eastAsia="Tahoma" w:hAnsi="GHEA Grapalat" w:cs="Tahoma"/>
          <w:sz w:val="24"/>
          <w:szCs w:val="24"/>
          <w:lang w:val="hy-AM"/>
        </w:rPr>
        <w:t>կոմպետենտություն</w:t>
      </w:r>
      <w:r w:rsidR="00565F5A" w:rsidRPr="00CC1B82">
        <w:rPr>
          <w:rFonts w:ascii="GHEA Grapalat" w:eastAsia="Tahoma" w:hAnsi="GHEA Grapalat" w:cs="Tahoma"/>
          <w:sz w:val="24"/>
          <w:szCs w:val="24"/>
          <w:lang w:val="hy-AM"/>
        </w:rPr>
        <w:t>՝</w:t>
      </w:r>
      <w:r w:rsidR="00565F5A" w:rsidRPr="00CC1B8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565F5A" w:rsidRPr="00CC1B82">
        <w:rPr>
          <w:rFonts w:ascii="GHEA Grapalat" w:eastAsia="Tahoma" w:hAnsi="GHEA Grapalat" w:cs="Tahoma"/>
          <w:sz w:val="24"/>
          <w:szCs w:val="24"/>
          <w:lang w:val="hy-AM"/>
        </w:rPr>
        <w:t>հիմնվելով</w:t>
      </w:r>
      <w:r w:rsidR="00565F5A" w:rsidRPr="00CC1B8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565F5A" w:rsidRPr="00CC1B82">
        <w:rPr>
          <w:rFonts w:ascii="GHEA Grapalat" w:eastAsia="Tahoma" w:hAnsi="GHEA Grapalat" w:cs="Tahoma"/>
          <w:sz w:val="24"/>
          <w:szCs w:val="24"/>
          <w:lang w:val="hy-AM"/>
        </w:rPr>
        <w:t>էթիկայի</w:t>
      </w:r>
      <w:r w:rsidRPr="00CC1B82">
        <w:rPr>
          <w:rFonts w:ascii="GHEA Grapalat" w:eastAsia="Tahoma" w:hAnsi="GHEA Grapalat" w:cs="Tahoma"/>
          <w:sz w:val="24"/>
          <w:szCs w:val="24"/>
          <w:lang w:val="hy-AM"/>
        </w:rPr>
        <w:t xml:space="preserve"> արժեքների</w:t>
      </w:r>
      <w:r w:rsidR="00565F5A" w:rsidRPr="00CC1B8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565F5A" w:rsidRPr="00CC1B82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Pr="00CC1B82">
        <w:rPr>
          <w:rFonts w:ascii="GHEA Grapalat" w:eastAsia="Tahoma" w:hAnsi="GHEA Grapalat" w:cs="Tahoma"/>
          <w:sz w:val="24"/>
          <w:szCs w:val="24"/>
          <w:lang w:val="hy-AM"/>
        </w:rPr>
        <w:t>, հատկապես,</w:t>
      </w:r>
      <w:r w:rsidR="00565F5A" w:rsidRPr="00CC1B8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CC1B82">
        <w:rPr>
          <w:rFonts w:ascii="GHEA Grapalat" w:eastAsia="Tahoma" w:hAnsi="GHEA Grapalat" w:cs="Tahoma"/>
          <w:sz w:val="24"/>
          <w:szCs w:val="24"/>
          <w:lang w:val="hy-AM"/>
        </w:rPr>
        <w:t>բարեվարքության</w:t>
      </w:r>
      <w:r w:rsidR="00565F5A" w:rsidRPr="00CC1B8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565F5A" w:rsidRPr="00CC1B82">
        <w:rPr>
          <w:rFonts w:ascii="GHEA Grapalat" w:eastAsia="Tahoma" w:hAnsi="GHEA Grapalat" w:cs="Tahoma"/>
          <w:sz w:val="24"/>
          <w:szCs w:val="24"/>
          <w:lang w:val="hy-AM"/>
        </w:rPr>
        <w:t>մշակույթի</w:t>
      </w:r>
      <w:r w:rsidR="00565F5A" w:rsidRPr="00CC1B8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565F5A" w:rsidRPr="00CC1B82">
        <w:rPr>
          <w:rFonts w:ascii="GHEA Grapalat" w:eastAsia="Tahoma" w:hAnsi="GHEA Grapalat" w:cs="Tahoma"/>
          <w:sz w:val="24"/>
          <w:szCs w:val="24"/>
          <w:lang w:val="hy-AM"/>
        </w:rPr>
        <w:t>վրա</w:t>
      </w:r>
      <w:r w:rsidR="00565F5A" w:rsidRPr="00CC1B82">
        <w:rPr>
          <w:rFonts w:ascii="GHEA Grapalat" w:eastAsia="Calibri" w:hAnsi="GHEA Grapalat" w:cs="Times New Roman"/>
          <w:sz w:val="24"/>
          <w:szCs w:val="24"/>
          <w:lang w:val="hy-AM"/>
        </w:rPr>
        <w:t xml:space="preserve">: </w:t>
      </w:r>
      <w:r w:rsidR="00565F5A" w:rsidRPr="00CC1B82">
        <w:rPr>
          <w:rFonts w:ascii="GHEA Grapalat" w:eastAsia="Tahoma" w:hAnsi="GHEA Grapalat" w:cs="Tahoma"/>
          <w:sz w:val="24"/>
          <w:szCs w:val="24"/>
          <w:lang w:val="hy-AM"/>
        </w:rPr>
        <w:t>Հետևաբար</w:t>
      </w:r>
      <w:r w:rsidR="0063778E" w:rsidRPr="00CC1B82">
        <w:rPr>
          <w:rFonts w:ascii="GHEA Grapalat" w:eastAsia="Tahoma" w:hAnsi="GHEA Grapalat" w:cs="Tahoma"/>
          <w:sz w:val="24"/>
          <w:szCs w:val="24"/>
          <w:lang w:val="hy-AM"/>
        </w:rPr>
        <w:t>,</w:t>
      </w:r>
      <w:r w:rsidR="00565F5A" w:rsidRPr="00CC1B8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565F5A" w:rsidRPr="00CC1B82">
        <w:rPr>
          <w:rFonts w:ascii="GHEA Grapalat" w:eastAsia="Tahoma" w:hAnsi="GHEA Grapalat" w:cs="Tahoma"/>
          <w:sz w:val="24"/>
          <w:szCs w:val="24"/>
          <w:lang w:val="hy-AM"/>
        </w:rPr>
        <w:t>էական</w:t>
      </w:r>
      <w:r w:rsidR="00565F5A" w:rsidRPr="00CC1B8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565F5A" w:rsidRPr="00CC1B82">
        <w:rPr>
          <w:rFonts w:ascii="GHEA Grapalat" w:eastAsia="Tahoma" w:hAnsi="GHEA Grapalat" w:cs="Tahoma"/>
          <w:sz w:val="24"/>
          <w:szCs w:val="24"/>
          <w:lang w:val="hy-AM"/>
        </w:rPr>
        <w:t>է</w:t>
      </w:r>
      <w:r w:rsidR="00565F5A" w:rsidRPr="00CC1B8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CC1B82">
        <w:rPr>
          <w:rFonts w:ascii="GHEA Grapalat" w:eastAsia="Tahoma" w:hAnsi="GHEA Grapalat" w:cs="Tahoma"/>
          <w:sz w:val="24"/>
          <w:szCs w:val="24"/>
          <w:lang w:val="hy-AM"/>
        </w:rPr>
        <w:t>բարեվարքության</w:t>
      </w:r>
      <w:r w:rsidR="00565F5A" w:rsidRPr="00CC1B8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565F5A" w:rsidRPr="00CC1B82">
        <w:rPr>
          <w:rFonts w:ascii="GHEA Grapalat" w:eastAsia="Calibri" w:hAnsi="GHEA Grapalat" w:cs="Tahoma"/>
          <w:sz w:val="24"/>
          <w:szCs w:val="24"/>
          <w:lang w:val="hy-AM"/>
        </w:rPr>
        <w:t xml:space="preserve">արդյունավետ </w:t>
      </w:r>
      <w:r w:rsidR="00565F5A" w:rsidRPr="00CC1B82">
        <w:rPr>
          <w:rFonts w:ascii="GHEA Grapalat" w:eastAsia="Tahoma" w:hAnsi="GHEA Grapalat" w:cs="Tahoma"/>
          <w:sz w:val="24"/>
          <w:szCs w:val="24"/>
          <w:lang w:val="hy-AM"/>
        </w:rPr>
        <w:t>համակարգի</w:t>
      </w:r>
      <w:r w:rsidR="00565F5A" w:rsidRPr="00CC1B8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565F5A" w:rsidRPr="00CC1B82">
        <w:rPr>
          <w:rFonts w:ascii="GHEA Grapalat" w:eastAsia="Tahoma" w:hAnsi="GHEA Grapalat" w:cs="Tahoma"/>
          <w:sz w:val="24"/>
          <w:szCs w:val="24"/>
          <w:lang w:val="hy-AM"/>
        </w:rPr>
        <w:t>առկայությունը</w:t>
      </w:r>
      <w:r w:rsidR="00565F5A" w:rsidRPr="00CC1B82">
        <w:rPr>
          <w:rFonts w:ascii="GHEA Grapalat" w:eastAsia="Calibri" w:hAnsi="GHEA Grapalat" w:cs="Times New Roman"/>
          <w:sz w:val="24"/>
          <w:szCs w:val="24"/>
          <w:lang w:val="hy-AM"/>
        </w:rPr>
        <w:t xml:space="preserve">: </w:t>
      </w:r>
      <w:r w:rsidRPr="00CC1B82">
        <w:rPr>
          <w:rFonts w:ascii="GHEA Grapalat" w:eastAsia="Tahoma" w:hAnsi="GHEA Grapalat" w:cs="Tahoma"/>
          <w:sz w:val="24"/>
          <w:szCs w:val="24"/>
          <w:lang w:val="hy-AM"/>
        </w:rPr>
        <w:t>Տվյալ</w:t>
      </w:r>
      <w:r w:rsidR="00565F5A" w:rsidRPr="00CC1B8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CC1B82">
        <w:rPr>
          <w:rFonts w:ascii="GHEA Grapalat" w:eastAsia="Tahoma" w:hAnsi="GHEA Grapalat" w:cs="Tahoma"/>
          <w:sz w:val="24"/>
          <w:szCs w:val="24"/>
          <w:lang w:val="hy-AM"/>
        </w:rPr>
        <w:t>ռազմավարության ժամանակահատվածում</w:t>
      </w:r>
      <w:r w:rsidR="00565F5A" w:rsidRPr="00CC1B8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CC1B82">
        <w:rPr>
          <w:rFonts w:ascii="GHEA Grapalat" w:eastAsia="Tahoma" w:hAnsi="GHEA Grapalat" w:cs="Tahoma"/>
          <w:sz w:val="24"/>
          <w:szCs w:val="24"/>
          <w:lang w:val="hy-AM"/>
        </w:rPr>
        <w:t>ՀՊ-ն</w:t>
      </w:r>
      <w:r w:rsidR="00565F5A" w:rsidRPr="00CC1B8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CC1B82">
        <w:rPr>
          <w:rFonts w:ascii="GHEA Grapalat" w:eastAsia="Tahoma" w:hAnsi="GHEA Grapalat" w:cs="Tahoma"/>
          <w:sz w:val="24"/>
          <w:szCs w:val="24"/>
          <w:lang w:val="hy-AM"/>
        </w:rPr>
        <w:t>կստեղծի</w:t>
      </w:r>
      <w:r w:rsidR="00565F5A" w:rsidRPr="00CC1B8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565F5A" w:rsidRPr="00CC1B82">
        <w:rPr>
          <w:rFonts w:ascii="GHEA Grapalat" w:eastAsia="Tahoma" w:hAnsi="GHEA Grapalat" w:cs="Tahoma"/>
          <w:sz w:val="24"/>
          <w:szCs w:val="24"/>
          <w:lang w:val="hy-AM"/>
        </w:rPr>
        <w:t>ներքին</w:t>
      </w:r>
      <w:r w:rsidR="00565F5A" w:rsidRPr="00CC1B8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565F5A" w:rsidRPr="00CC1B82">
        <w:rPr>
          <w:rFonts w:ascii="GHEA Grapalat" w:eastAsia="Tahoma" w:hAnsi="GHEA Grapalat" w:cs="Tahoma"/>
          <w:sz w:val="24"/>
          <w:szCs w:val="24"/>
          <w:lang w:val="hy-AM"/>
        </w:rPr>
        <w:t>համակարգեր</w:t>
      </w:r>
      <w:r w:rsidR="00565F5A" w:rsidRPr="00CC1B8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565F5A" w:rsidRPr="00CC1B82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="00565F5A" w:rsidRPr="00CC1B8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CC1B82">
        <w:rPr>
          <w:rFonts w:ascii="GHEA Grapalat" w:eastAsia="Tahoma" w:hAnsi="GHEA Grapalat" w:cs="Tahoma"/>
          <w:sz w:val="24"/>
          <w:szCs w:val="24"/>
          <w:lang w:val="hy-AM"/>
        </w:rPr>
        <w:t>էթիկայի</w:t>
      </w:r>
      <w:r w:rsidR="00565F5A" w:rsidRPr="00CC1B8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565F5A" w:rsidRPr="00CC1B82">
        <w:rPr>
          <w:rFonts w:ascii="GHEA Grapalat" w:eastAsia="Tahoma" w:hAnsi="GHEA Grapalat" w:cs="Tahoma"/>
          <w:sz w:val="24"/>
          <w:szCs w:val="24"/>
          <w:lang w:val="hy-AM"/>
        </w:rPr>
        <w:t>բարձր</w:t>
      </w:r>
      <w:r w:rsidR="00565F5A" w:rsidRPr="00CC1B8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565F5A" w:rsidRPr="00CC1B82">
        <w:rPr>
          <w:rFonts w:ascii="GHEA Grapalat" w:eastAsia="Tahoma" w:hAnsi="GHEA Grapalat" w:cs="Tahoma"/>
          <w:sz w:val="24"/>
          <w:szCs w:val="24"/>
          <w:lang w:val="hy-AM"/>
        </w:rPr>
        <w:t>չափանիշներ</w:t>
      </w:r>
      <w:r w:rsidR="00565F5A" w:rsidRPr="00CC1B8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565F5A" w:rsidRPr="00CC1B82">
        <w:rPr>
          <w:rFonts w:ascii="GHEA Grapalat" w:eastAsia="Tahoma" w:hAnsi="GHEA Grapalat" w:cs="Tahoma"/>
          <w:sz w:val="24"/>
          <w:szCs w:val="24"/>
          <w:lang w:val="hy-AM"/>
        </w:rPr>
        <w:t>խթանող</w:t>
      </w:r>
      <w:r w:rsidR="00565F5A" w:rsidRPr="00CC1B8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565F5A" w:rsidRPr="00CC1B82">
        <w:rPr>
          <w:rFonts w:ascii="GHEA Grapalat" w:eastAsia="Tahoma" w:hAnsi="GHEA Grapalat" w:cs="Tahoma"/>
          <w:sz w:val="24"/>
          <w:szCs w:val="24"/>
          <w:lang w:val="hy-AM"/>
        </w:rPr>
        <w:t>միջավայր</w:t>
      </w:r>
      <w:r w:rsidR="00565F5A" w:rsidRPr="00CC1B8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565F5A" w:rsidRPr="00CC1B82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="00565F5A" w:rsidRPr="00CC1B8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>
        <w:rPr>
          <w:rFonts w:ascii="GHEA Grapalat" w:eastAsia="Tahoma" w:hAnsi="GHEA Grapalat" w:cs="Tahoma"/>
          <w:sz w:val="24"/>
          <w:szCs w:val="24"/>
          <w:lang w:val="hy-AM"/>
        </w:rPr>
        <w:t>կհետևի</w:t>
      </w:r>
      <w:r w:rsidR="00E91C93" w:rsidRPr="00E91C93">
        <w:rPr>
          <w:rFonts w:ascii="GHEA Grapalat" w:eastAsia="Tahoma" w:hAnsi="GHEA Grapalat" w:cs="Tahoma"/>
          <w:sz w:val="24"/>
          <w:szCs w:val="24"/>
          <w:lang w:val="hy-AM"/>
        </w:rPr>
        <w:t xml:space="preserve"> </w:t>
      </w:r>
      <w:r w:rsidR="00380BC0" w:rsidRPr="00380BC0">
        <w:rPr>
          <w:rFonts w:ascii="GHEA Grapalat" w:eastAsia="Tahoma" w:hAnsi="GHEA Grapalat" w:cs="Tahoma"/>
          <w:sz w:val="24"/>
          <w:szCs w:val="24"/>
          <w:lang w:val="hy-AM"/>
        </w:rPr>
        <w:t xml:space="preserve">ՀՊ-ում ներդրված </w:t>
      </w:r>
      <w:r w:rsidR="00565F5A" w:rsidRPr="00CC1B82">
        <w:rPr>
          <w:rFonts w:ascii="GHEA Grapalat" w:eastAsia="Tahoma" w:hAnsi="GHEA Grapalat" w:cs="Tahoma"/>
          <w:sz w:val="24"/>
          <w:szCs w:val="24"/>
          <w:lang w:val="hy-AM"/>
        </w:rPr>
        <w:t>էթիկայի</w:t>
      </w:r>
      <w:r>
        <w:rPr>
          <w:rFonts w:ascii="GHEA Grapalat" w:eastAsia="Tahoma" w:hAnsi="GHEA Grapalat" w:cs="Tahoma"/>
          <w:sz w:val="24"/>
          <w:szCs w:val="24"/>
          <w:lang w:val="hy-AM"/>
        </w:rPr>
        <w:t>ն</w:t>
      </w:r>
      <w:r w:rsidR="00565F5A" w:rsidRPr="00CC1B8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565F5A" w:rsidRPr="00CC1B82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="00565F5A" w:rsidRPr="00CC1B8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>
        <w:rPr>
          <w:rFonts w:ascii="GHEA Grapalat" w:eastAsia="Tahoma" w:hAnsi="GHEA Grapalat" w:cs="Tahoma"/>
          <w:sz w:val="24"/>
          <w:szCs w:val="24"/>
          <w:lang w:val="hy-AM"/>
        </w:rPr>
        <w:t>բարեվարքությանը</w:t>
      </w:r>
      <w:r w:rsidR="00565F5A" w:rsidRPr="00CC1B82">
        <w:rPr>
          <w:rFonts w:ascii="GHEA Grapalat" w:eastAsia="Calibri" w:hAnsi="GHEA Grapalat" w:cs="Times New Roman"/>
          <w:sz w:val="24"/>
          <w:szCs w:val="24"/>
          <w:lang w:val="hy-AM"/>
        </w:rPr>
        <w:t xml:space="preserve">, </w:t>
      </w:r>
      <w:r w:rsidR="00565F5A" w:rsidRPr="00CC1B82">
        <w:rPr>
          <w:rFonts w:ascii="GHEA Grapalat" w:eastAsia="Tahoma" w:hAnsi="GHEA Grapalat" w:cs="Tahoma"/>
          <w:sz w:val="24"/>
          <w:szCs w:val="24"/>
          <w:lang w:val="hy-AM"/>
        </w:rPr>
        <w:t>որպես</w:t>
      </w:r>
      <w:r w:rsidR="00565F5A" w:rsidRPr="00CC1B8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>
        <w:rPr>
          <w:rFonts w:ascii="GHEA Grapalat" w:eastAsia="Tahoma" w:hAnsi="GHEA Grapalat" w:cs="Tahoma"/>
          <w:sz w:val="24"/>
          <w:szCs w:val="24"/>
          <w:lang w:val="hy-AM"/>
        </w:rPr>
        <w:t>պալատի</w:t>
      </w:r>
      <w:r w:rsidR="00565F5A" w:rsidRPr="00CC1B8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565F5A" w:rsidRPr="00CC1B82">
        <w:rPr>
          <w:rFonts w:ascii="GHEA Grapalat" w:eastAsia="Tahoma" w:hAnsi="GHEA Grapalat" w:cs="Tahoma"/>
          <w:sz w:val="24"/>
          <w:szCs w:val="24"/>
          <w:lang w:val="hy-AM"/>
        </w:rPr>
        <w:t>ամենօրյա</w:t>
      </w:r>
      <w:r w:rsidR="00565F5A" w:rsidRPr="00CC1B8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>
        <w:rPr>
          <w:rFonts w:ascii="GHEA Grapalat" w:eastAsia="Tahoma" w:hAnsi="GHEA Grapalat" w:cs="Tahoma"/>
          <w:sz w:val="24"/>
          <w:szCs w:val="24"/>
          <w:lang w:val="hy-AM"/>
        </w:rPr>
        <w:t>գործունեության</w:t>
      </w:r>
      <w:r w:rsidR="00565F5A" w:rsidRPr="00CC1B8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565F5A" w:rsidRPr="00CC1B82">
        <w:rPr>
          <w:rFonts w:ascii="GHEA Grapalat" w:eastAsia="Tahoma" w:hAnsi="GHEA Grapalat" w:cs="Tahoma"/>
          <w:sz w:val="24"/>
          <w:szCs w:val="24"/>
          <w:lang w:val="hy-AM"/>
        </w:rPr>
        <w:t>բաղկացուցիչ</w:t>
      </w:r>
      <w:r w:rsidR="00565F5A" w:rsidRPr="00CC1B8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565F5A" w:rsidRPr="00CC1B82">
        <w:rPr>
          <w:rFonts w:ascii="GHEA Grapalat" w:eastAsia="Tahoma" w:hAnsi="GHEA Grapalat" w:cs="Tahoma"/>
          <w:sz w:val="24"/>
          <w:szCs w:val="24"/>
          <w:lang w:val="hy-AM"/>
        </w:rPr>
        <w:t>մաս</w:t>
      </w:r>
      <w:r w:rsidR="00565F5A" w:rsidRPr="00CC1B82">
        <w:rPr>
          <w:rFonts w:ascii="GHEA Grapalat" w:eastAsia="Calibri" w:hAnsi="GHEA Grapalat" w:cs="Times New Roman"/>
          <w:sz w:val="24"/>
          <w:szCs w:val="24"/>
          <w:lang w:val="hy-AM"/>
        </w:rPr>
        <w:t xml:space="preserve">: INTOSAI </w:t>
      </w:r>
      <w:r>
        <w:rPr>
          <w:rFonts w:ascii="GHEA Grapalat" w:eastAsia="Tahoma" w:hAnsi="GHEA Grapalat" w:cs="Tahoma"/>
          <w:sz w:val="24"/>
          <w:szCs w:val="24"/>
          <w:lang w:val="hy-AM"/>
        </w:rPr>
        <w:t>բարեվարքության</w:t>
      </w:r>
      <w:r w:rsidR="00565F5A" w:rsidRPr="00CC1B8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565F5A" w:rsidRPr="00CC1B82">
        <w:rPr>
          <w:rFonts w:ascii="GHEA Grapalat" w:eastAsia="Tahoma" w:hAnsi="GHEA Grapalat" w:cs="Tahoma"/>
          <w:sz w:val="24"/>
          <w:szCs w:val="24"/>
          <w:lang w:val="hy-AM"/>
        </w:rPr>
        <w:t>ինքնագնահատման</w:t>
      </w:r>
      <w:r w:rsidR="00565F5A" w:rsidRPr="00CC1B8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565F5A" w:rsidRPr="00CC1B82">
        <w:rPr>
          <w:rFonts w:ascii="GHEA Grapalat" w:eastAsia="Tahoma" w:hAnsi="GHEA Grapalat" w:cs="Tahoma"/>
          <w:sz w:val="24"/>
          <w:szCs w:val="24"/>
          <w:lang w:val="hy-AM"/>
        </w:rPr>
        <w:t>գործիքը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>՝</w:t>
      </w:r>
      <w:r w:rsidR="00565F5A" w:rsidRPr="00CC1B8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INTOSAINT-</w:t>
      </w:r>
      <w:r w:rsidR="00565F5A" w:rsidRPr="00CC1B82">
        <w:rPr>
          <w:rFonts w:ascii="GHEA Grapalat" w:eastAsia="Tahoma" w:hAnsi="GHEA Grapalat" w:cs="Tahoma"/>
          <w:sz w:val="24"/>
          <w:szCs w:val="24"/>
          <w:lang w:val="hy-AM"/>
        </w:rPr>
        <w:t>ը</w:t>
      </w:r>
      <w:r w:rsidR="00565F5A" w:rsidRPr="00CC1B82">
        <w:rPr>
          <w:rFonts w:ascii="GHEA Grapalat" w:eastAsia="Calibri" w:hAnsi="GHEA Grapalat" w:cs="Times New Roman"/>
          <w:sz w:val="24"/>
          <w:szCs w:val="24"/>
          <w:lang w:val="hy-AM"/>
        </w:rPr>
        <w:t xml:space="preserve">, </w:t>
      </w:r>
      <w:r w:rsidR="00565F5A" w:rsidRPr="00CC1B82">
        <w:rPr>
          <w:rFonts w:ascii="GHEA Grapalat" w:eastAsia="Tahoma" w:hAnsi="GHEA Grapalat" w:cs="Tahoma"/>
          <w:sz w:val="24"/>
          <w:szCs w:val="24"/>
          <w:lang w:val="hy-AM"/>
        </w:rPr>
        <w:t>օգտակար</w:t>
      </w:r>
      <w:r w:rsidR="00565F5A" w:rsidRPr="00CC1B8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565F5A" w:rsidRPr="00CC1B82">
        <w:rPr>
          <w:rFonts w:ascii="GHEA Grapalat" w:eastAsia="Tahoma" w:hAnsi="GHEA Grapalat" w:cs="Tahoma"/>
          <w:sz w:val="24"/>
          <w:szCs w:val="24"/>
          <w:lang w:val="hy-AM"/>
        </w:rPr>
        <w:t>գործիք</w:t>
      </w:r>
      <w:r w:rsidR="00565F5A" w:rsidRPr="00CC1B8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565F5A" w:rsidRPr="00CC1B82">
        <w:rPr>
          <w:rFonts w:ascii="GHEA Grapalat" w:eastAsia="Tahoma" w:hAnsi="GHEA Grapalat" w:cs="Tahoma"/>
          <w:sz w:val="24"/>
          <w:szCs w:val="24"/>
          <w:lang w:val="hy-AM"/>
        </w:rPr>
        <w:t>կլինի</w:t>
      </w:r>
      <w:r w:rsidR="00565F5A" w:rsidRPr="00CC1B8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>
        <w:rPr>
          <w:rFonts w:ascii="GHEA Grapalat" w:eastAsia="Tahoma" w:hAnsi="GHEA Grapalat" w:cs="Tahoma"/>
          <w:sz w:val="24"/>
          <w:szCs w:val="24"/>
          <w:lang w:val="hy-AM"/>
        </w:rPr>
        <w:t>ՀՊ-ում</w:t>
      </w:r>
      <w:r w:rsidR="00565F5A" w:rsidRPr="00CC1B8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>
        <w:rPr>
          <w:rFonts w:ascii="GHEA Grapalat" w:eastAsia="Tahoma" w:hAnsi="GHEA Grapalat" w:cs="Tahoma"/>
          <w:sz w:val="24"/>
          <w:szCs w:val="24"/>
          <w:lang w:val="hy-AM"/>
        </w:rPr>
        <w:t>դրա</w:t>
      </w:r>
      <w:r w:rsidR="00565F5A" w:rsidRPr="00CC1B8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565F5A" w:rsidRPr="00CC1B82">
        <w:rPr>
          <w:rFonts w:ascii="GHEA Grapalat" w:eastAsia="Tahoma" w:hAnsi="GHEA Grapalat" w:cs="Tahoma"/>
          <w:sz w:val="24"/>
          <w:szCs w:val="24"/>
          <w:lang w:val="hy-AM"/>
        </w:rPr>
        <w:t>մակարդակի</w:t>
      </w:r>
      <w:r w:rsidR="00565F5A" w:rsidRPr="00CC1B8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565F5A" w:rsidRPr="00CC1B82">
        <w:rPr>
          <w:rFonts w:ascii="GHEA Grapalat" w:eastAsia="Tahoma" w:hAnsi="GHEA Grapalat" w:cs="Tahoma"/>
          <w:sz w:val="24"/>
          <w:szCs w:val="24"/>
          <w:lang w:val="hy-AM"/>
        </w:rPr>
        <w:t>չափման</w:t>
      </w:r>
      <w:r w:rsidR="00565F5A" w:rsidRPr="00CC1B8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565F5A" w:rsidRPr="00CC1B82">
        <w:rPr>
          <w:rFonts w:ascii="GHEA Grapalat" w:eastAsia="Tahoma" w:hAnsi="GHEA Grapalat" w:cs="Tahoma"/>
          <w:sz w:val="24"/>
          <w:szCs w:val="24"/>
          <w:lang w:val="hy-AM"/>
        </w:rPr>
        <w:t>համար</w:t>
      </w:r>
      <w:r w:rsidR="00565F5A" w:rsidRPr="00CC1B82">
        <w:rPr>
          <w:rFonts w:ascii="GHEA Grapalat" w:eastAsia="Calibri" w:hAnsi="GHEA Grapalat" w:cs="Times New Roman"/>
          <w:sz w:val="24"/>
          <w:szCs w:val="24"/>
          <w:lang w:val="hy-AM"/>
        </w:rPr>
        <w:t>:</w:t>
      </w:r>
    </w:p>
    <w:p w:rsidR="00565F5A" w:rsidRPr="00CC1B82" w:rsidRDefault="00565F5A" w:rsidP="00565F5A">
      <w:pPr>
        <w:spacing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CC1B82">
        <w:rPr>
          <w:rFonts w:ascii="GHEA Grapalat" w:eastAsia="Calibri" w:hAnsi="GHEA Grapalat" w:cs="Times New Roman"/>
          <w:sz w:val="24"/>
          <w:szCs w:val="24"/>
          <w:lang w:val="hy-AM"/>
        </w:rPr>
        <w:t>2020-2023</w:t>
      </w:r>
      <w:r w:rsidRPr="00CC1B82">
        <w:rPr>
          <w:rFonts w:ascii="GHEA Grapalat" w:eastAsia="Tahoma" w:hAnsi="GHEA Grapalat" w:cs="Tahoma"/>
          <w:sz w:val="24"/>
          <w:szCs w:val="24"/>
          <w:lang w:val="hy-AM"/>
        </w:rPr>
        <w:t>թթ</w:t>
      </w:r>
      <w:r w:rsidRPr="00CC1B82">
        <w:rPr>
          <w:rFonts w:ascii="GHEA Grapalat" w:eastAsia="Calibri" w:hAnsi="GHEA Grapalat" w:cs="Times New Roman"/>
          <w:sz w:val="24"/>
          <w:szCs w:val="24"/>
          <w:lang w:val="hy-AM"/>
        </w:rPr>
        <w:t xml:space="preserve">. </w:t>
      </w:r>
      <w:r w:rsidR="00CC1B82">
        <w:rPr>
          <w:rFonts w:ascii="GHEA Grapalat" w:eastAsia="Tahoma" w:hAnsi="GHEA Grapalat" w:cs="Tahoma"/>
          <w:sz w:val="24"/>
          <w:szCs w:val="24"/>
          <w:lang w:val="hy-AM"/>
        </w:rPr>
        <w:t>ժ</w:t>
      </w:r>
      <w:r w:rsidRPr="00CC1B82">
        <w:rPr>
          <w:rFonts w:ascii="GHEA Grapalat" w:eastAsia="Tahoma" w:hAnsi="GHEA Grapalat" w:cs="Tahoma"/>
          <w:sz w:val="24"/>
          <w:szCs w:val="24"/>
          <w:lang w:val="hy-AM"/>
        </w:rPr>
        <w:t>ամանակահատվածի</w:t>
      </w:r>
      <w:r w:rsidRPr="00CC1B8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CC1B82">
        <w:rPr>
          <w:rFonts w:ascii="GHEA Grapalat" w:eastAsia="Tahoma" w:hAnsi="GHEA Grapalat" w:cs="Tahoma"/>
          <w:sz w:val="24"/>
          <w:szCs w:val="24"/>
          <w:lang w:val="hy-AM"/>
        </w:rPr>
        <w:t>համար</w:t>
      </w:r>
      <w:r w:rsidRPr="00CC1B8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CC1B82">
        <w:rPr>
          <w:rFonts w:ascii="GHEA Grapalat" w:eastAsia="Calibri" w:hAnsi="GHEA Grapalat" w:cs="Tahoma"/>
          <w:sz w:val="24"/>
          <w:szCs w:val="24"/>
          <w:lang w:val="hy-AM"/>
        </w:rPr>
        <w:t>ՀՊ</w:t>
      </w:r>
      <w:r w:rsidR="00CC1B82">
        <w:rPr>
          <w:rFonts w:ascii="GHEA Grapalat" w:eastAsia="Calibri" w:hAnsi="GHEA Grapalat" w:cs="Tahoma"/>
          <w:sz w:val="24"/>
          <w:szCs w:val="24"/>
          <w:lang w:val="hy-AM"/>
        </w:rPr>
        <w:t>-ն</w:t>
      </w:r>
      <w:r w:rsidRPr="00CC1B8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CC1B82">
        <w:rPr>
          <w:rFonts w:ascii="GHEA Grapalat" w:eastAsia="Tahoma" w:hAnsi="GHEA Grapalat" w:cs="Tahoma"/>
          <w:sz w:val="24"/>
          <w:szCs w:val="24"/>
          <w:lang w:val="hy-AM"/>
        </w:rPr>
        <w:t>սահման</w:t>
      </w:r>
      <w:r w:rsidR="00CC1B82">
        <w:rPr>
          <w:rFonts w:ascii="GHEA Grapalat" w:eastAsia="Tahoma" w:hAnsi="GHEA Grapalat" w:cs="Tahoma"/>
          <w:sz w:val="24"/>
          <w:szCs w:val="24"/>
          <w:lang w:val="hy-AM"/>
        </w:rPr>
        <w:t>ում է</w:t>
      </w:r>
      <w:r w:rsidRPr="00CC1B8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CC1B82">
        <w:rPr>
          <w:rFonts w:ascii="GHEA Grapalat" w:eastAsia="Tahoma" w:hAnsi="GHEA Grapalat" w:cs="Tahoma"/>
          <w:sz w:val="24"/>
          <w:szCs w:val="24"/>
          <w:lang w:val="hy-AM"/>
        </w:rPr>
        <w:t>էթիկայի</w:t>
      </w:r>
      <w:r w:rsidR="00CC1B82" w:rsidRPr="00CC1B82">
        <w:rPr>
          <w:rFonts w:ascii="GHEA Grapalat" w:eastAsia="Tahoma" w:hAnsi="GHEA Grapalat" w:cs="Tahoma"/>
          <w:sz w:val="24"/>
          <w:szCs w:val="24"/>
          <w:lang w:val="hy-AM"/>
        </w:rPr>
        <w:t xml:space="preserve"> և բարեվարքության</w:t>
      </w:r>
      <w:r w:rsidRPr="00CC1B8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CC1B82">
        <w:rPr>
          <w:rFonts w:ascii="GHEA Grapalat" w:eastAsia="Tahoma" w:hAnsi="GHEA Grapalat" w:cs="Tahoma"/>
          <w:sz w:val="24"/>
          <w:szCs w:val="24"/>
          <w:lang w:val="hy-AM"/>
        </w:rPr>
        <w:t>հետ</w:t>
      </w:r>
      <w:r w:rsidRPr="00CC1B8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CC1B82">
        <w:rPr>
          <w:rFonts w:ascii="GHEA Grapalat" w:eastAsia="Tahoma" w:hAnsi="GHEA Grapalat" w:cs="Tahoma"/>
          <w:sz w:val="24"/>
          <w:szCs w:val="24"/>
          <w:lang w:val="hy-AM"/>
        </w:rPr>
        <w:t>կապված</w:t>
      </w:r>
      <w:r w:rsidRPr="00CC1B8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CC1B82">
        <w:rPr>
          <w:rFonts w:ascii="GHEA Grapalat" w:eastAsia="Tahoma" w:hAnsi="GHEA Grapalat" w:cs="Tahoma"/>
          <w:sz w:val="24"/>
          <w:szCs w:val="24"/>
          <w:lang w:val="hy-AM"/>
        </w:rPr>
        <w:t>հետևյալ</w:t>
      </w:r>
      <w:r w:rsidRPr="00CC1B8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CC1B82">
        <w:rPr>
          <w:rFonts w:ascii="GHEA Grapalat" w:eastAsia="Tahoma" w:hAnsi="GHEA Grapalat" w:cs="Tahoma"/>
          <w:sz w:val="24"/>
          <w:szCs w:val="24"/>
          <w:lang w:val="hy-AM"/>
        </w:rPr>
        <w:t>ենթածրագրերը</w:t>
      </w:r>
      <w:r w:rsidR="00F90779" w:rsidRPr="00CC1B82">
        <w:rPr>
          <w:rFonts w:ascii="GHEA Grapalat" w:eastAsia="Tahoma" w:hAnsi="GHEA Grapalat" w:cs="Tahoma"/>
          <w:sz w:val="24"/>
          <w:szCs w:val="24"/>
          <w:lang w:val="hy-AM"/>
        </w:rPr>
        <w:t>`</w:t>
      </w:r>
    </w:p>
    <w:p w:rsidR="00AD362F" w:rsidRPr="00CC1B82" w:rsidRDefault="00F90779" w:rsidP="00EB1BC4">
      <w:pPr>
        <w:pStyle w:val="ListParagraph"/>
        <w:numPr>
          <w:ilvl w:val="0"/>
          <w:numId w:val="64"/>
        </w:numPr>
        <w:spacing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CC1B82">
        <w:rPr>
          <w:rFonts w:ascii="GHEA Grapalat" w:eastAsia="Tahoma" w:hAnsi="GHEA Grapalat" w:cs="Tahoma"/>
          <w:sz w:val="24"/>
          <w:szCs w:val="24"/>
          <w:lang w:val="hy-AM"/>
        </w:rPr>
        <w:lastRenderedPageBreak/>
        <w:t>Էթիկայի</w:t>
      </w:r>
      <w:r w:rsidRPr="00CC1B8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CC1B82" w:rsidRPr="00CC1B82">
        <w:rPr>
          <w:rFonts w:ascii="GHEA Grapalat" w:eastAsia="Tahoma" w:hAnsi="GHEA Grapalat" w:cs="Tahoma"/>
          <w:sz w:val="24"/>
          <w:szCs w:val="24"/>
          <w:lang w:val="hy-AM"/>
        </w:rPr>
        <w:t>կանոնների</w:t>
      </w:r>
      <w:r w:rsidRPr="00CC1B8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CE29F9" w:rsidRPr="00CE29F9">
        <w:rPr>
          <w:rFonts w:ascii="GHEA Grapalat" w:eastAsia="Tahoma" w:hAnsi="GHEA Grapalat" w:cs="Tahoma"/>
          <w:sz w:val="24"/>
          <w:szCs w:val="24"/>
          <w:lang w:val="hy-AM"/>
        </w:rPr>
        <w:t>կատարելագործում</w:t>
      </w:r>
      <w:r w:rsidRPr="00CC1B82">
        <w:rPr>
          <w:rFonts w:ascii="GHEA Grapalat" w:eastAsia="Tahoma" w:hAnsi="GHEA Grapalat" w:cs="Tahoma"/>
          <w:sz w:val="24"/>
          <w:szCs w:val="24"/>
          <w:lang w:val="hy-AM"/>
        </w:rPr>
        <w:t>,</w:t>
      </w:r>
      <w:r w:rsidRPr="00CC1B8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CC1B82">
        <w:rPr>
          <w:rFonts w:ascii="GHEA Grapalat" w:eastAsia="Tahoma" w:hAnsi="GHEA Grapalat" w:cs="Tahoma"/>
          <w:sz w:val="24"/>
          <w:szCs w:val="24"/>
          <w:lang w:val="hy-AM"/>
        </w:rPr>
        <w:t>որպես</w:t>
      </w:r>
      <w:r w:rsidRPr="00CC1B8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CC1B82">
        <w:rPr>
          <w:rFonts w:ascii="GHEA Grapalat" w:eastAsia="Tahoma" w:hAnsi="GHEA Grapalat" w:cs="Tahoma"/>
          <w:sz w:val="24"/>
          <w:szCs w:val="24"/>
          <w:lang w:val="hy-AM"/>
        </w:rPr>
        <w:t>արժեքների</w:t>
      </w:r>
      <w:r w:rsidRPr="00CC1B8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CC1B82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Pr="00CC1B8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CC1B82">
        <w:rPr>
          <w:rFonts w:ascii="GHEA Grapalat" w:eastAsia="Tahoma" w:hAnsi="GHEA Grapalat" w:cs="Tahoma"/>
          <w:sz w:val="24"/>
          <w:szCs w:val="24"/>
          <w:lang w:val="hy-AM"/>
        </w:rPr>
        <w:t>սկզբունքների</w:t>
      </w:r>
      <w:r w:rsidRPr="00CC1B8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2B6C62" w:rsidRPr="002B6C62">
        <w:rPr>
          <w:rFonts w:ascii="GHEA Grapalat" w:eastAsia="Tahoma" w:hAnsi="GHEA Grapalat" w:cs="Tahoma"/>
          <w:sz w:val="24"/>
          <w:szCs w:val="24"/>
          <w:lang w:val="hy-AM"/>
        </w:rPr>
        <w:t>արձանագրու</w:t>
      </w:r>
      <w:r w:rsidR="002B6C62" w:rsidRPr="0022616A">
        <w:rPr>
          <w:rFonts w:ascii="GHEA Grapalat" w:eastAsia="Tahoma" w:hAnsi="GHEA Grapalat" w:cs="Tahoma"/>
          <w:sz w:val="24"/>
          <w:szCs w:val="24"/>
          <w:lang w:val="hy-AM"/>
        </w:rPr>
        <w:t>մ</w:t>
      </w:r>
      <w:r w:rsidR="00CC1B82" w:rsidRPr="00CC1B82">
        <w:rPr>
          <w:rFonts w:ascii="GHEA Grapalat" w:eastAsia="Tahoma" w:hAnsi="GHEA Grapalat" w:cs="Tahoma"/>
          <w:sz w:val="24"/>
          <w:szCs w:val="24"/>
          <w:lang w:val="hy-AM"/>
        </w:rPr>
        <w:t>, որը</w:t>
      </w:r>
      <w:r w:rsidRPr="00CC1B8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CC1B82" w:rsidRPr="00CC1B82">
        <w:rPr>
          <w:rFonts w:ascii="GHEA Grapalat" w:eastAsia="Tahoma" w:hAnsi="GHEA Grapalat" w:cs="Tahoma"/>
          <w:sz w:val="24"/>
          <w:szCs w:val="24"/>
          <w:lang w:val="hy-AM"/>
        </w:rPr>
        <w:t xml:space="preserve">կառաջնորդի ղեկավարության և </w:t>
      </w:r>
      <w:r w:rsidR="00ED6B6F" w:rsidRPr="00CC1B82">
        <w:rPr>
          <w:rFonts w:ascii="GHEA Grapalat" w:eastAsia="Tahoma" w:hAnsi="GHEA Grapalat" w:cs="Tahoma"/>
          <w:sz w:val="24"/>
          <w:szCs w:val="24"/>
          <w:lang w:val="hy-AM"/>
        </w:rPr>
        <w:t>հաշվեքնն</w:t>
      </w:r>
      <w:r w:rsidR="00CC1B82" w:rsidRPr="00CC1B82">
        <w:rPr>
          <w:rFonts w:ascii="GHEA Grapalat" w:eastAsia="Tahoma" w:hAnsi="GHEA Grapalat" w:cs="Tahoma"/>
          <w:sz w:val="24"/>
          <w:szCs w:val="24"/>
          <w:lang w:val="hy-AM"/>
        </w:rPr>
        <w:t>ողների</w:t>
      </w:r>
      <w:r w:rsidRPr="00CC1B8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CC1B82">
        <w:rPr>
          <w:rFonts w:ascii="GHEA Grapalat" w:eastAsia="Tahoma" w:hAnsi="GHEA Grapalat" w:cs="Tahoma"/>
          <w:sz w:val="24"/>
          <w:szCs w:val="24"/>
          <w:lang w:val="hy-AM"/>
        </w:rPr>
        <w:t>առօրյա</w:t>
      </w:r>
      <w:r w:rsidRPr="00CC1B8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CC1B82">
        <w:rPr>
          <w:rFonts w:ascii="GHEA Grapalat" w:eastAsia="Tahoma" w:hAnsi="GHEA Grapalat" w:cs="Tahoma"/>
          <w:sz w:val="24"/>
          <w:szCs w:val="24"/>
          <w:lang w:val="hy-AM"/>
        </w:rPr>
        <w:t>աշխատանքը</w:t>
      </w:r>
      <w:r w:rsidRPr="00CC1B82">
        <w:rPr>
          <w:rFonts w:ascii="GHEA Grapalat" w:hAnsi="GHEA Grapalat" w:cs="Times New Roman"/>
          <w:sz w:val="24"/>
          <w:szCs w:val="24"/>
          <w:lang w:val="hy-AM"/>
        </w:rPr>
        <w:t xml:space="preserve">, </w:t>
      </w:r>
      <w:r w:rsidR="00CC1B82" w:rsidRPr="00CC1B82">
        <w:rPr>
          <w:rFonts w:ascii="GHEA Grapalat" w:hAnsi="GHEA Grapalat" w:cs="Times New Roman"/>
          <w:sz w:val="24"/>
          <w:szCs w:val="24"/>
          <w:lang w:val="hy-AM"/>
        </w:rPr>
        <w:t xml:space="preserve">ապահովելով, </w:t>
      </w:r>
      <w:r w:rsidRPr="00CC1B82">
        <w:rPr>
          <w:rFonts w:ascii="GHEA Grapalat" w:eastAsia="Tahoma" w:hAnsi="GHEA Grapalat" w:cs="Tahoma"/>
          <w:sz w:val="24"/>
          <w:szCs w:val="24"/>
          <w:lang w:val="hy-AM"/>
        </w:rPr>
        <w:t>որ</w:t>
      </w:r>
      <w:r w:rsidRPr="00CC1B8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CC1B82">
        <w:rPr>
          <w:rFonts w:ascii="GHEA Grapalat" w:eastAsia="Tahoma" w:hAnsi="GHEA Grapalat" w:cs="Tahoma"/>
          <w:sz w:val="24"/>
          <w:szCs w:val="24"/>
          <w:lang w:val="hy-AM"/>
        </w:rPr>
        <w:t>նրանց</w:t>
      </w:r>
      <w:r w:rsidRPr="00CC1B8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CC1B82">
        <w:rPr>
          <w:rFonts w:ascii="GHEA Grapalat" w:eastAsia="Tahoma" w:hAnsi="GHEA Grapalat" w:cs="Tahoma"/>
          <w:sz w:val="24"/>
          <w:szCs w:val="24"/>
          <w:lang w:val="hy-AM"/>
        </w:rPr>
        <w:t>վարքագիծը</w:t>
      </w:r>
      <w:r w:rsidRPr="00CC1B8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CC1B82">
        <w:rPr>
          <w:rFonts w:ascii="GHEA Grapalat" w:eastAsia="Tahoma" w:hAnsi="GHEA Grapalat" w:cs="Tahoma"/>
          <w:sz w:val="24"/>
          <w:szCs w:val="24"/>
          <w:lang w:val="hy-AM"/>
        </w:rPr>
        <w:t>լինի</w:t>
      </w:r>
      <w:r w:rsidRPr="00CC1B8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CC1B82">
        <w:rPr>
          <w:rFonts w:ascii="GHEA Grapalat" w:hAnsi="GHEA Grapalat" w:cs="Tahoma"/>
          <w:sz w:val="24"/>
          <w:szCs w:val="24"/>
          <w:lang w:val="hy-AM"/>
        </w:rPr>
        <w:t xml:space="preserve">միշտ անբիծ, </w:t>
      </w:r>
      <w:r w:rsidRPr="00CC1B82">
        <w:rPr>
          <w:rFonts w:ascii="GHEA Grapalat" w:eastAsia="Tahoma" w:hAnsi="GHEA Grapalat" w:cs="Tahoma"/>
          <w:sz w:val="24"/>
          <w:szCs w:val="24"/>
          <w:lang w:val="hy-AM"/>
        </w:rPr>
        <w:t>բոլոր</w:t>
      </w:r>
      <w:r w:rsidRPr="00CC1B8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CC1B82">
        <w:rPr>
          <w:rFonts w:ascii="GHEA Grapalat" w:eastAsia="Tahoma" w:hAnsi="GHEA Grapalat" w:cs="Tahoma"/>
          <w:sz w:val="24"/>
          <w:szCs w:val="24"/>
          <w:lang w:val="hy-AM"/>
        </w:rPr>
        <w:t>հանգամանքներում</w:t>
      </w:r>
      <w:r w:rsidRPr="00CC1B8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CC1B82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Pr="00CC1B8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CC1B82">
        <w:rPr>
          <w:rFonts w:ascii="GHEA Grapalat" w:eastAsia="Tahoma" w:hAnsi="GHEA Grapalat" w:cs="Tahoma"/>
          <w:sz w:val="24"/>
          <w:szCs w:val="24"/>
          <w:lang w:val="hy-AM"/>
        </w:rPr>
        <w:t>ամբողջությամբ</w:t>
      </w:r>
      <w:r w:rsidRPr="00CC1B8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CC1B82">
        <w:rPr>
          <w:rFonts w:ascii="GHEA Grapalat" w:eastAsia="Tahoma" w:hAnsi="GHEA Grapalat" w:cs="Tahoma"/>
          <w:sz w:val="24"/>
          <w:szCs w:val="24"/>
          <w:lang w:val="hy-AM"/>
        </w:rPr>
        <w:t>համապատասխանի</w:t>
      </w:r>
      <w:r w:rsidRPr="00CC1B82">
        <w:rPr>
          <w:rFonts w:ascii="GHEA Grapalat" w:hAnsi="GHEA Grapalat" w:cs="Times New Roman"/>
          <w:sz w:val="24"/>
          <w:szCs w:val="24"/>
          <w:lang w:val="hy-AM"/>
        </w:rPr>
        <w:t xml:space="preserve"> ISSAI 130 </w:t>
      </w:r>
      <w:r w:rsidRPr="00CC1B82">
        <w:rPr>
          <w:rFonts w:ascii="GHEA Grapalat" w:eastAsia="Tahoma" w:hAnsi="GHEA Grapalat" w:cs="Tahoma"/>
          <w:sz w:val="24"/>
          <w:szCs w:val="24"/>
          <w:lang w:val="hy-AM"/>
        </w:rPr>
        <w:t>պահանջներին</w:t>
      </w:r>
      <w:r w:rsidRPr="00CC1B82">
        <w:rPr>
          <w:rFonts w:ascii="GHEA Grapalat" w:hAnsi="GHEA Grapalat" w:cs="Times New Roman"/>
          <w:sz w:val="24"/>
          <w:szCs w:val="24"/>
          <w:lang w:val="hy-AM"/>
        </w:rPr>
        <w:t>:</w:t>
      </w:r>
    </w:p>
    <w:p w:rsidR="00AD362F" w:rsidRPr="00CC1B82" w:rsidRDefault="00F90779" w:rsidP="00EB1BC4">
      <w:pPr>
        <w:pStyle w:val="ListParagraph"/>
        <w:numPr>
          <w:ilvl w:val="0"/>
          <w:numId w:val="64"/>
        </w:numPr>
        <w:spacing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CC1B82">
        <w:rPr>
          <w:rFonts w:ascii="GHEA Grapalat" w:hAnsi="GHEA Grapalat" w:cs="Times New Roman"/>
          <w:sz w:val="24"/>
          <w:szCs w:val="24"/>
          <w:lang w:val="hy-AM"/>
        </w:rPr>
        <w:t xml:space="preserve">INTOSAINT </w:t>
      </w:r>
      <w:r w:rsidR="00CC1B82">
        <w:rPr>
          <w:rFonts w:ascii="GHEA Grapalat" w:eastAsia="Tahoma" w:hAnsi="GHEA Grapalat" w:cs="Tahoma"/>
          <w:sz w:val="24"/>
          <w:szCs w:val="24"/>
          <w:lang w:val="hy-AM"/>
        </w:rPr>
        <w:t>մեթոդաբանության կիրառում</w:t>
      </w:r>
      <w:r w:rsidRPr="00CC1B82">
        <w:rPr>
          <w:rFonts w:ascii="GHEA Grapalat" w:hAnsi="GHEA Grapalat" w:cs="Times New Roman"/>
          <w:sz w:val="24"/>
          <w:szCs w:val="24"/>
          <w:lang w:val="hy-AM"/>
        </w:rPr>
        <w:t xml:space="preserve">, </w:t>
      </w:r>
      <w:r w:rsidRPr="00CC1B82">
        <w:rPr>
          <w:rFonts w:ascii="GHEA Grapalat" w:eastAsia="Tahoma" w:hAnsi="GHEA Grapalat" w:cs="Tahoma"/>
          <w:sz w:val="24"/>
          <w:szCs w:val="24"/>
          <w:lang w:val="hy-AM"/>
        </w:rPr>
        <w:t>որպես</w:t>
      </w:r>
      <w:r w:rsidRPr="00CC1B8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CC1B82">
        <w:rPr>
          <w:rFonts w:ascii="GHEA Grapalat" w:eastAsia="Tahoma" w:hAnsi="GHEA Grapalat" w:cs="Tahoma"/>
          <w:sz w:val="24"/>
          <w:szCs w:val="24"/>
          <w:lang w:val="hy-AM"/>
        </w:rPr>
        <w:t>ինքնագնահատման</w:t>
      </w:r>
      <w:r w:rsidRPr="00CC1B8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CC1B82">
        <w:rPr>
          <w:rFonts w:ascii="GHEA Grapalat" w:eastAsia="Tahoma" w:hAnsi="GHEA Grapalat" w:cs="Tahoma"/>
          <w:sz w:val="24"/>
          <w:szCs w:val="24"/>
          <w:lang w:val="hy-AM"/>
        </w:rPr>
        <w:t>գործիք</w:t>
      </w:r>
      <w:r w:rsidRPr="00CC1B82">
        <w:rPr>
          <w:rFonts w:ascii="GHEA Grapalat" w:hAnsi="GHEA Grapalat" w:cs="Times New Roman"/>
          <w:sz w:val="24"/>
          <w:szCs w:val="24"/>
          <w:lang w:val="hy-AM"/>
        </w:rPr>
        <w:t xml:space="preserve">, </w:t>
      </w:r>
      <w:r w:rsidRPr="00CC1B82">
        <w:rPr>
          <w:rFonts w:ascii="GHEA Grapalat" w:eastAsia="Tahoma" w:hAnsi="GHEA Grapalat" w:cs="Tahoma"/>
          <w:sz w:val="24"/>
          <w:szCs w:val="24"/>
          <w:lang w:val="hy-AM"/>
        </w:rPr>
        <w:t>որը</w:t>
      </w:r>
      <w:r w:rsidRPr="00CC1B8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CC1B82">
        <w:rPr>
          <w:rFonts w:ascii="GHEA Grapalat" w:eastAsia="Tahoma" w:hAnsi="GHEA Grapalat" w:cs="Tahoma"/>
          <w:sz w:val="24"/>
          <w:szCs w:val="24"/>
          <w:lang w:val="hy-AM"/>
        </w:rPr>
        <w:t>նպաստում</w:t>
      </w:r>
      <w:r w:rsidRPr="00CC1B8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CC1B82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Pr="00CC1B8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CC1B82">
        <w:rPr>
          <w:rFonts w:ascii="GHEA Grapalat" w:eastAsia="Tahoma" w:hAnsi="GHEA Grapalat" w:cs="Tahoma"/>
          <w:sz w:val="24"/>
          <w:szCs w:val="24"/>
          <w:lang w:val="hy-AM"/>
        </w:rPr>
        <w:t>խթանում</w:t>
      </w:r>
      <w:r w:rsidRPr="00CC1B8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CC1B82">
        <w:rPr>
          <w:rFonts w:ascii="GHEA Grapalat" w:eastAsia="Tahoma" w:hAnsi="GHEA Grapalat" w:cs="Tahoma"/>
          <w:sz w:val="24"/>
          <w:szCs w:val="24"/>
          <w:lang w:val="hy-AM"/>
        </w:rPr>
        <w:t>է</w:t>
      </w:r>
      <w:r w:rsidRPr="00CC1B8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CC1B82">
        <w:rPr>
          <w:rFonts w:ascii="GHEA Grapalat" w:eastAsia="Tahoma" w:hAnsi="GHEA Grapalat" w:cs="Tahoma"/>
          <w:sz w:val="24"/>
          <w:szCs w:val="24"/>
          <w:lang w:val="hy-AM"/>
        </w:rPr>
        <w:t>էթիկայի և, հատկապես, բարեվարքության</w:t>
      </w:r>
      <w:r w:rsidRPr="00CC1B8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CC1B82">
        <w:rPr>
          <w:rFonts w:ascii="GHEA Grapalat" w:eastAsia="Tahoma" w:hAnsi="GHEA Grapalat" w:cs="Tahoma"/>
          <w:sz w:val="24"/>
          <w:szCs w:val="24"/>
          <w:lang w:val="hy-AM"/>
        </w:rPr>
        <w:t>սկզբունքը</w:t>
      </w:r>
      <w:r w:rsidRPr="00CC1B82">
        <w:rPr>
          <w:rFonts w:ascii="GHEA Grapalat" w:hAnsi="GHEA Grapalat" w:cs="Times New Roman"/>
          <w:sz w:val="24"/>
          <w:szCs w:val="24"/>
          <w:lang w:val="hy-AM"/>
        </w:rPr>
        <w:t xml:space="preserve">, </w:t>
      </w:r>
      <w:r w:rsidRPr="00CC1B82">
        <w:rPr>
          <w:rFonts w:ascii="GHEA Grapalat" w:eastAsia="Tahoma" w:hAnsi="GHEA Grapalat" w:cs="Tahoma"/>
          <w:sz w:val="24"/>
          <w:szCs w:val="24"/>
          <w:lang w:val="hy-AM"/>
        </w:rPr>
        <w:t>որպես</w:t>
      </w:r>
      <w:r w:rsidRPr="00CC1B8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CC1B82">
        <w:rPr>
          <w:rFonts w:ascii="GHEA Grapalat" w:eastAsia="Tahoma" w:hAnsi="GHEA Grapalat" w:cs="Tahoma"/>
          <w:sz w:val="24"/>
          <w:szCs w:val="24"/>
          <w:lang w:val="hy-AM"/>
        </w:rPr>
        <w:t>անհատական</w:t>
      </w:r>
      <w:r w:rsidRPr="00CC1B8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CC1B82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Pr="00CC1B8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CC1B82">
        <w:rPr>
          <w:rFonts w:ascii="GHEA Grapalat" w:eastAsia="Tahoma" w:hAnsi="GHEA Grapalat" w:cs="Tahoma"/>
          <w:sz w:val="24"/>
          <w:szCs w:val="24"/>
          <w:lang w:val="hy-AM"/>
        </w:rPr>
        <w:t>ինստիտուցիոնալ</w:t>
      </w:r>
      <w:r w:rsidRPr="00CC1B8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CC1B82">
        <w:rPr>
          <w:rFonts w:ascii="GHEA Grapalat" w:eastAsia="Tahoma" w:hAnsi="GHEA Grapalat" w:cs="Tahoma"/>
          <w:sz w:val="24"/>
          <w:szCs w:val="24"/>
          <w:lang w:val="hy-AM"/>
        </w:rPr>
        <w:t>պատասխանատվության</w:t>
      </w:r>
      <w:r w:rsidRPr="00CC1B8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CC1B82">
        <w:rPr>
          <w:rFonts w:ascii="GHEA Grapalat" w:eastAsia="Tahoma" w:hAnsi="GHEA Grapalat" w:cs="Tahoma"/>
          <w:sz w:val="24"/>
          <w:szCs w:val="24"/>
          <w:lang w:val="hy-AM"/>
        </w:rPr>
        <w:t>կարևոր</w:t>
      </w:r>
      <w:r w:rsidRPr="00CC1B8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CC1B82">
        <w:rPr>
          <w:rFonts w:ascii="GHEA Grapalat" w:eastAsia="Tahoma" w:hAnsi="GHEA Grapalat" w:cs="Tahoma"/>
          <w:sz w:val="24"/>
          <w:szCs w:val="24"/>
          <w:lang w:val="hy-AM"/>
        </w:rPr>
        <w:t>մաս</w:t>
      </w:r>
      <w:r w:rsidRPr="00CC1B82">
        <w:rPr>
          <w:rFonts w:ascii="GHEA Grapalat" w:hAnsi="GHEA Grapalat" w:cs="Times New Roman"/>
          <w:sz w:val="24"/>
          <w:szCs w:val="24"/>
          <w:lang w:val="hy-AM"/>
        </w:rPr>
        <w:t xml:space="preserve">: </w:t>
      </w:r>
    </w:p>
    <w:p w:rsidR="00AD362F" w:rsidRPr="00CC1B82" w:rsidRDefault="00CC1B82" w:rsidP="005571B3">
      <w:pPr>
        <w:pStyle w:val="ListParagraph"/>
        <w:numPr>
          <w:ilvl w:val="0"/>
          <w:numId w:val="64"/>
        </w:numPr>
        <w:spacing w:line="276" w:lineRule="auto"/>
        <w:ind w:left="714" w:hanging="357"/>
        <w:contextualSpacing w:val="0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CC1B82">
        <w:rPr>
          <w:rFonts w:ascii="GHEA Grapalat" w:eastAsia="Tahoma" w:hAnsi="GHEA Grapalat" w:cs="Tahoma"/>
          <w:sz w:val="24"/>
          <w:szCs w:val="24"/>
          <w:lang w:val="hy-AM"/>
        </w:rPr>
        <w:t>Է</w:t>
      </w:r>
      <w:r w:rsidR="00F90779" w:rsidRPr="00CC1B82">
        <w:rPr>
          <w:rFonts w:ascii="GHEA Grapalat" w:eastAsia="Tahoma" w:hAnsi="GHEA Grapalat" w:cs="Tahoma"/>
          <w:sz w:val="24"/>
          <w:szCs w:val="24"/>
          <w:lang w:val="hy-AM"/>
        </w:rPr>
        <w:t>թիկայի</w:t>
      </w:r>
      <w:r w:rsidR="00F90779" w:rsidRPr="00CC1B8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F90779" w:rsidRPr="00CC1B82">
        <w:rPr>
          <w:rFonts w:ascii="GHEA Grapalat" w:eastAsia="Tahoma" w:hAnsi="GHEA Grapalat" w:cs="Tahoma"/>
          <w:sz w:val="24"/>
          <w:szCs w:val="24"/>
          <w:lang w:val="hy-AM"/>
        </w:rPr>
        <w:t>կանոնների</w:t>
      </w:r>
      <w:r w:rsidR="00D760DA" w:rsidRPr="00D760DA">
        <w:rPr>
          <w:rFonts w:ascii="GHEA Grapalat" w:eastAsia="Tahoma" w:hAnsi="GHEA Grapalat" w:cs="Tahoma"/>
          <w:sz w:val="24"/>
          <w:szCs w:val="24"/>
          <w:lang w:val="hy-AM"/>
        </w:rPr>
        <w:t xml:space="preserve"> լիարժեք</w:t>
      </w:r>
      <w:r w:rsidR="00F90779" w:rsidRPr="00CC1B8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CC1B82">
        <w:rPr>
          <w:rFonts w:ascii="GHEA Grapalat" w:hAnsi="GHEA Grapalat" w:cs="Times New Roman"/>
          <w:sz w:val="24"/>
          <w:szCs w:val="24"/>
          <w:lang w:val="hy-AM"/>
        </w:rPr>
        <w:t xml:space="preserve">ներդրման </w:t>
      </w:r>
      <w:r w:rsidRPr="00CC1B82">
        <w:rPr>
          <w:rFonts w:ascii="GHEA Grapalat" w:eastAsia="Tahoma" w:hAnsi="GHEA Grapalat" w:cs="Tahoma"/>
          <w:sz w:val="24"/>
          <w:szCs w:val="24"/>
          <w:lang w:val="hy-AM"/>
        </w:rPr>
        <w:t>նկատմամբ</w:t>
      </w:r>
      <w:r w:rsidR="00F90779" w:rsidRPr="00CC1B8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CC1B82">
        <w:rPr>
          <w:rFonts w:ascii="GHEA Grapalat" w:eastAsia="Tahoma" w:hAnsi="GHEA Grapalat" w:cs="Tahoma"/>
          <w:sz w:val="24"/>
          <w:szCs w:val="24"/>
          <w:lang w:val="hy-AM"/>
        </w:rPr>
        <w:t>հսկողության</w:t>
      </w:r>
      <w:r w:rsidRPr="00CC1B8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F90779" w:rsidRPr="00CC1B82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="00F90779" w:rsidRPr="00CC1B8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CC1B82">
        <w:rPr>
          <w:rFonts w:ascii="GHEA Grapalat" w:eastAsia="Tahoma" w:hAnsi="GHEA Grapalat" w:cs="Tahoma"/>
          <w:sz w:val="24"/>
          <w:szCs w:val="24"/>
          <w:lang w:val="hy-AM"/>
        </w:rPr>
        <w:t>մշտադիտարկման</w:t>
      </w:r>
      <w:r w:rsidR="00F90779" w:rsidRPr="00CC1B8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F90779" w:rsidRPr="00CC1B82">
        <w:rPr>
          <w:rFonts w:ascii="GHEA Grapalat" w:eastAsia="Tahoma" w:hAnsi="GHEA Grapalat" w:cs="Tahoma"/>
          <w:sz w:val="24"/>
          <w:szCs w:val="24"/>
          <w:lang w:val="hy-AM"/>
        </w:rPr>
        <w:t>համար</w:t>
      </w:r>
      <w:r w:rsidR="00F90779" w:rsidRPr="00CC1B82">
        <w:rPr>
          <w:rFonts w:ascii="GHEA Grapalat" w:hAnsi="GHEA Grapalat" w:cs="Times New Roman"/>
          <w:sz w:val="24"/>
          <w:szCs w:val="24"/>
          <w:lang w:val="hy-AM"/>
        </w:rPr>
        <w:t xml:space="preserve">, </w:t>
      </w:r>
      <w:r w:rsidR="00F90779" w:rsidRPr="00CC1B82">
        <w:rPr>
          <w:rFonts w:ascii="GHEA Grapalat" w:eastAsia="Tahoma" w:hAnsi="GHEA Grapalat" w:cs="Tahoma"/>
          <w:sz w:val="24"/>
          <w:szCs w:val="24"/>
          <w:lang w:val="hy-AM"/>
        </w:rPr>
        <w:t>ինչպես</w:t>
      </w:r>
      <w:r w:rsidR="00F90779" w:rsidRPr="00CC1B8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F90779" w:rsidRPr="00CC1B82">
        <w:rPr>
          <w:rFonts w:ascii="GHEA Grapalat" w:eastAsia="Tahoma" w:hAnsi="GHEA Grapalat" w:cs="Tahoma"/>
          <w:sz w:val="24"/>
          <w:szCs w:val="24"/>
          <w:lang w:val="hy-AM"/>
        </w:rPr>
        <w:t>նաև</w:t>
      </w:r>
      <w:r w:rsidR="00F90779" w:rsidRPr="00CC1B8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F90779" w:rsidRPr="00CC1B82">
        <w:rPr>
          <w:rFonts w:ascii="GHEA Grapalat" w:eastAsia="Tahoma" w:hAnsi="GHEA Grapalat" w:cs="Tahoma"/>
          <w:sz w:val="24"/>
          <w:szCs w:val="24"/>
          <w:lang w:val="hy-AM"/>
        </w:rPr>
        <w:t>հաշվեքնն</w:t>
      </w:r>
      <w:r w:rsidR="00B53060" w:rsidRPr="00B53060">
        <w:rPr>
          <w:rFonts w:ascii="GHEA Grapalat" w:eastAsia="Tahoma" w:hAnsi="GHEA Grapalat" w:cs="Tahoma"/>
          <w:sz w:val="24"/>
          <w:szCs w:val="24"/>
          <w:lang w:val="hy-AM"/>
        </w:rPr>
        <w:t>ողների</w:t>
      </w:r>
      <w:r w:rsidR="00B53060" w:rsidRPr="00014836">
        <w:rPr>
          <w:rFonts w:ascii="GHEA Grapalat" w:eastAsia="Tahoma" w:hAnsi="GHEA Grapalat" w:cs="Tahoma"/>
          <w:sz w:val="24"/>
          <w:szCs w:val="24"/>
          <w:lang w:val="hy-AM"/>
        </w:rPr>
        <w:t xml:space="preserve"> </w:t>
      </w:r>
      <w:r w:rsidR="00F90779" w:rsidRPr="00CC1B82">
        <w:rPr>
          <w:rFonts w:ascii="GHEA Grapalat" w:eastAsia="Tahoma" w:hAnsi="GHEA Grapalat" w:cs="Tahoma"/>
          <w:sz w:val="24"/>
          <w:szCs w:val="24"/>
          <w:lang w:val="hy-AM"/>
        </w:rPr>
        <w:t>բարեվարքության</w:t>
      </w:r>
      <w:r w:rsidR="00F90779" w:rsidRPr="00CC1B8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F90779" w:rsidRPr="00CC1B82">
        <w:rPr>
          <w:rFonts w:ascii="GHEA Grapalat" w:eastAsia="Tahoma" w:hAnsi="GHEA Grapalat" w:cs="Tahoma"/>
          <w:sz w:val="24"/>
          <w:szCs w:val="24"/>
          <w:lang w:val="hy-AM"/>
        </w:rPr>
        <w:t>գնահատման</w:t>
      </w:r>
      <w:r w:rsidR="00F90779" w:rsidRPr="00CC1B8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F90779" w:rsidRPr="00CC1B82">
        <w:rPr>
          <w:rFonts w:ascii="GHEA Grapalat" w:eastAsia="Tahoma" w:hAnsi="GHEA Grapalat" w:cs="Tahoma"/>
          <w:sz w:val="24"/>
          <w:szCs w:val="24"/>
          <w:lang w:val="hy-AM"/>
        </w:rPr>
        <w:t>համար</w:t>
      </w:r>
      <w:r w:rsidRPr="00CC1B82">
        <w:rPr>
          <w:rFonts w:ascii="GHEA Grapalat" w:eastAsia="Tahoma" w:hAnsi="GHEA Grapalat" w:cs="Tahoma"/>
          <w:sz w:val="24"/>
          <w:szCs w:val="24"/>
          <w:lang w:val="hy-AM"/>
        </w:rPr>
        <w:t xml:space="preserve"> </w:t>
      </w:r>
      <w:r w:rsidR="007E5EFE" w:rsidRPr="007E5EFE">
        <w:rPr>
          <w:rFonts w:ascii="GHEA Grapalat" w:eastAsia="Tahoma" w:hAnsi="GHEA Grapalat" w:cs="Tahoma"/>
          <w:sz w:val="24"/>
          <w:szCs w:val="24"/>
          <w:lang w:val="hy-AM"/>
        </w:rPr>
        <w:t>մշտադիտարկման մեխանիզմ</w:t>
      </w:r>
      <w:r w:rsidR="007E5EFE" w:rsidRPr="00C36199">
        <w:rPr>
          <w:rFonts w:ascii="GHEA Grapalat" w:eastAsia="Tahoma" w:hAnsi="GHEA Grapalat" w:cs="Tahoma"/>
          <w:sz w:val="24"/>
          <w:szCs w:val="24"/>
          <w:lang w:val="hy-AM"/>
        </w:rPr>
        <w:t>ի</w:t>
      </w:r>
      <w:r w:rsidRPr="00CC1B82">
        <w:rPr>
          <w:rFonts w:ascii="GHEA Grapalat" w:eastAsia="Tahoma" w:hAnsi="GHEA Grapalat" w:cs="Tahoma"/>
          <w:sz w:val="24"/>
          <w:szCs w:val="24"/>
          <w:lang w:val="hy-AM"/>
        </w:rPr>
        <w:t xml:space="preserve"> սահմանում</w:t>
      </w:r>
      <w:r w:rsidR="00F90779" w:rsidRPr="00CC1B82">
        <w:rPr>
          <w:rFonts w:ascii="GHEA Grapalat" w:hAnsi="GHEA Grapalat" w:cs="Times New Roman"/>
          <w:sz w:val="24"/>
          <w:szCs w:val="24"/>
          <w:lang w:val="hy-AM"/>
        </w:rPr>
        <w:t xml:space="preserve">: </w:t>
      </w:r>
    </w:p>
    <w:p w:rsidR="00AD362F" w:rsidRPr="008144E7" w:rsidRDefault="00CC1B82" w:rsidP="00CC1B82">
      <w:pPr>
        <w:spacing w:line="276" w:lineRule="auto"/>
        <w:jc w:val="both"/>
        <w:rPr>
          <w:rFonts w:ascii="GHEA Grapalat" w:hAnsi="GHEA Grapalat" w:cs="Times New Roman"/>
          <w:b/>
          <w:sz w:val="24"/>
          <w:szCs w:val="24"/>
          <w:lang w:val="hy-AM"/>
        </w:rPr>
      </w:pPr>
      <w:r w:rsidRPr="00CC1B82">
        <w:rPr>
          <w:rFonts w:ascii="GHEA Grapalat" w:hAnsi="GHEA Grapalat" w:cs="Tahoma"/>
          <w:b/>
          <w:sz w:val="24"/>
          <w:szCs w:val="24"/>
          <w:lang w:val="hy-AM"/>
        </w:rPr>
        <w:t xml:space="preserve">բ. </w:t>
      </w:r>
      <w:r w:rsidR="00F90779" w:rsidRPr="00CC1B82">
        <w:rPr>
          <w:rFonts w:ascii="GHEA Grapalat" w:hAnsi="GHEA Grapalat" w:cs="Tahoma"/>
          <w:b/>
          <w:sz w:val="24"/>
          <w:szCs w:val="24"/>
          <w:lang w:val="hy-AM"/>
        </w:rPr>
        <w:t>Մշակել, իրականացնել և մշ</w:t>
      </w:r>
      <w:r w:rsidR="00014836" w:rsidRPr="00481424">
        <w:rPr>
          <w:rFonts w:ascii="GHEA Grapalat" w:hAnsi="GHEA Grapalat" w:cs="Tahoma"/>
          <w:b/>
          <w:sz w:val="24"/>
          <w:szCs w:val="24"/>
          <w:lang w:val="hy-AM"/>
        </w:rPr>
        <w:t>տ</w:t>
      </w:r>
      <w:r w:rsidR="00F90779" w:rsidRPr="00CC1B82">
        <w:rPr>
          <w:rFonts w:ascii="GHEA Grapalat" w:hAnsi="GHEA Grapalat" w:cs="Tahoma"/>
          <w:b/>
          <w:sz w:val="24"/>
          <w:szCs w:val="24"/>
          <w:lang w:val="hy-AM"/>
        </w:rPr>
        <w:t xml:space="preserve">ադիտարկել մարդկային ռեսուրսների </w:t>
      </w:r>
      <w:r w:rsidR="008144E7" w:rsidRPr="008144E7">
        <w:rPr>
          <w:rFonts w:ascii="GHEA Grapalat" w:hAnsi="GHEA Grapalat" w:cs="Tahoma"/>
          <w:b/>
          <w:sz w:val="24"/>
          <w:szCs w:val="24"/>
          <w:lang w:val="hy-AM"/>
        </w:rPr>
        <w:t>կառավարման ռազմավարություն</w:t>
      </w:r>
    </w:p>
    <w:p w:rsidR="00AD362F" w:rsidRPr="00D970F9" w:rsidRDefault="00965911" w:rsidP="00EB1BC4">
      <w:pPr>
        <w:spacing w:line="276" w:lineRule="auto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E92A6F">
        <w:rPr>
          <w:rFonts w:ascii="GHEA Grapalat" w:eastAsia="Tahoma" w:hAnsi="GHEA Grapalat" w:cs="Tahoma"/>
          <w:sz w:val="24"/>
          <w:szCs w:val="24"/>
          <w:lang w:val="hy-AM"/>
        </w:rPr>
        <w:t>Այն</w:t>
      </w:r>
      <w:r w:rsidRPr="00E92A6F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E92A6F">
        <w:rPr>
          <w:rFonts w:ascii="GHEA Grapalat" w:eastAsia="Tahoma" w:hAnsi="GHEA Grapalat" w:cs="Tahoma"/>
          <w:sz w:val="24"/>
          <w:szCs w:val="24"/>
          <w:lang w:val="hy-AM"/>
        </w:rPr>
        <w:t>դեպքում</w:t>
      </w:r>
      <w:r w:rsidRPr="00E92A6F">
        <w:rPr>
          <w:rFonts w:ascii="GHEA Grapalat" w:eastAsia="Calibri" w:hAnsi="GHEA Grapalat" w:cs="Times New Roman"/>
          <w:sz w:val="24"/>
          <w:szCs w:val="24"/>
          <w:lang w:val="hy-AM"/>
        </w:rPr>
        <w:t xml:space="preserve">, </w:t>
      </w:r>
      <w:r w:rsidRPr="00E92A6F">
        <w:rPr>
          <w:rFonts w:ascii="GHEA Grapalat" w:eastAsia="Tahoma" w:hAnsi="GHEA Grapalat" w:cs="Tahoma"/>
          <w:sz w:val="24"/>
          <w:szCs w:val="24"/>
          <w:lang w:val="hy-AM"/>
        </w:rPr>
        <w:t>երբ</w:t>
      </w:r>
      <w:r w:rsidRPr="00E92A6F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E92A6F">
        <w:rPr>
          <w:rFonts w:ascii="GHEA Grapalat" w:eastAsia="Tahoma" w:hAnsi="GHEA Grapalat" w:cs="Tahoma"/>
          <w:sz w:val="24"/>
          <w:szCs w:val="24"/>
          <w:lang w:val="hy-AM"/>
        </w:rPr>
        <w:t>կվերանայվի</w:t>
      </w:r>
      <w:r w:rsidRPr="00E92A6F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E92A6F">
        <w:rPr>
          <w:rFonts w:ascii="GHEA Grapalat" w:eastAsia="Tahoma" w:hAnsi="GHEA Grapalat" w:cs="Tahoma"/>
          <w:sz w:val="24"/>
          <w:szCs w:val="24"/>
          <w:lang w:val="hy-AM"/>
        </w:rPr>
        <w:t>ՀՊ</w:t>
      </w:r>
      <w:r w:rsidRPr="00E92A6F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E92A6F">
        <w:rPr>
          <w:rFonts w:ascii="GHEA Grapalat" w:eastAsia="Tahoma" w:hAnsi="GHEA Grapalat" w:cs="Tahoma"/>
          <w:sz w:val="24"/>
          <w:szCs w:val="24"/>
          <w:lang w:val="hy-AM"/>
        </w:rPr>
        <w:t>օրենքը</w:t>
      </w:r>
      <w:r w:rsidR="00D970F9" w:rsidRPr="00D970F9">
        <w:rPr>
          <w:rFonts w:ascii="GHEA Grapalat" w:eastAsia="Calibri" w:hAnsi="GHEA Grapalat" w:cs="Times New Roman"/>
          <w:sz w:val="24"/>
          <w:szCs w:val="24"/>
          <w:lang w:val="hy-AM"/>
        </w:rPr>
        <w:t>,</w:t>
      </w:r>
      <w:r w:rsidR="00E92A6F" w:rsidRPr="00E92A6F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E92A6F">
        <w:rPr>
          <w:rFonts w:ascii="GHEA Grapalat" w:eastAsia="Tahoma" w:hAnsi="GHEA Grapalat" w:cs="Tahoma"/>
          <w:sz w:val="24"/>
          <w:szCs w:val="24"/>
          <w:lang w:val="hy-AM"/>
        </w:rPr>
        <w:t>ՀՊ</w:t>
      </w:r>
      <w:r w:rsidR="00E92A6F" w:rsidRPr="00E92A6F">
        <w:rPr>
          <w:rFonts w:ascii="GHEA Grapalat" w:eastAsia="Tahoma" w:hAnsi="GHEA Grapalat" w:cs="Tahoma"/>
          <w:sz w:val="24"/>
          <w:szCs w:val="24"/>
          <w:lang w:val="hy-AM"/>
        </w:rPr>
        <w:t>-ում ծառայության</w:t>
      </w:r>
      <w:r w:rsidRPr="00E92A6F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E92A6F">
        <w:rPr>
          <w:rFonts w:ascii="GHEA Grapalat" w:eastAsia="Tahoma" w:hAnsi="GHEA Grapalat" w:cs="Tahoma"/>
          <w:sz w:val="24"/>
          <w:szCs w:val="24"/>
          <w:lang w:val="hy-AM"/>
        </w:rPr>
        <w:t>կարգավիճակ</w:t>
      </w:r>
      <w:r w:rsidR="00E92A6F" w:rsidRPr="00E92A6F">
        <w:rPr>
          <w:rFonts w:ascii="GHEA Grapalat" w:eastAsia="Tahoma" w:hAnsi="GHEA Grapalat" w:cs="Tahoma"/>
          <w:sz w:val="24"/>
          <w:szCs w:val="24"/>
          <w:lang w:val="hy-AM"/>
        </w:rPr>
        <w:t>ի մասով</w:t>
      </w:r>
      <w:r w:rsidRPr="00E92A6F">
        <w:rPr>
          <w:rFonts w:ascii="GHEA Grapalat" w:eastAsia="Calibri" w:hAnsi="GHEA Grapalat" w:cs="Times New Roman"/>
          <w:sz w:val="24"/>
          <w:szCs w:val="24"/>
          <w:lang w:val="hy-AM"/>
        </w:rPr>
        <w:t xml:space="preserve">, </w:t>
      </w:r>
      <w:r w:rsidR="00E92A6F" w:rsidRPr="00E92A6F">
        <w:rPr>
          <w:rFonts w:ascii="GHEA Grapalat" w:eastAsia="Calibri" w:hAnsi="GHEA Grapalat" w:cs="Tahoma"/>
          <w:sz w:val="24"/>
          <w:szCs w:val="24"/>
          <w:lang w:val="hy-AM"/>
        </w:rPr>
        <w:t xml:space="preserve">մարդկային ռեսուրսների </w:t>
      </w:r>
      <w:r w:rsidR="00E92A6F" w:rsidRPr="00E92A6F">
        <w:rPr>
          <w:rFonts w:ascii="GHEA Grapalat" w:eastAsia="Tahoma" w:hAnsi="GHEA Grapalat" w:cs="Tahoma"/>
          <w:sz w:val="24"/>
          <w:szCs w:val="24"/>
          <w:lang w:val="hy-AM"/>
        </w:rPr>
        <w:t xml:space="preserve">քաղաքականության </w:t>
      </w:r>
      <w:r w:rsidRPr="00E92A6F">
        <w:rPr>
          <w:rFonts w:ascii="GHEA Grapalat" w:eastAsia="Tahoma" w:hAnsi="GHEA Grapalat" w:cs="Tahoma"/>
          <w:sz w:val="24"/>
          <w:szCs w:val="24"/>
          <w:lang w:val="hy-AM"/>
        </w:rPr>
        <w:t>անհրաժեշտ</w:t>
      </w:r>
      <w:r w:rsidR="00E92A6F" w:rsidRPr="00E92A6F">
        <w:rPr>
          <w:rFonts w:ascii="GHEA Grapalat" w:eastAsia="Tahoma" w:hAnsi="GHEA Grapalat" w:cs="Tahoma"/>
          <w:sz w:val="24"/>
          <w:szCs w:val="24"/>
          <w:lang w:val="hy-AM"/>
        </w:rPr>
        <w:t>ություն</w:t>
      </w:r>
      <w:r w:rsidRPr="00E92A6F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E92A6F">
        <w:rPr>
          <w:rFonts w:ascii="GHEA Grapalat" w:eastAsia="Tahoma" w:hAnsi="GHEA Grapalat" w:cs="Tahoma"/>
          <w:sz w:val="24"/>
          <w:szCs w:val="24"/>
          <w:lang w:val="hy-AM"/>
        </w:rPr>
        <w:t>կ</w:t>
      </w:r>
      <w:r w:rsidR="00E92A6F" w:rsidRPr="00E92A6F">
        <w:rPr>
          <w:rFonts w:ascii="GHEA Grapalat" w:eastAsia="Tahoma" w:hAnsi="GHEA Grapalat" w:cs="Tahoma"/>
          <w:sz w:val="24"/>
          <w:szCs w:val="24"/>
          <w:lang w:val="hy-AM"/>
        </w:rPr>
        <w:t>առաջանա</w:t>
      </w:r>
      <w:r w:rsidRPr="00E92A6F">
        <w:rPr>
          <w:rFonts w:ascii="GHEA Grapalat" w:eastAsia="Calibri" w:hAnsi="GHEA Grapalat" w:cs="Times New Roman"/>
          <w:sz w:val="24"/>
          <w:szCs w:val="24"/>
          <w:lang w:val="hy-AM"/>
        </w:rPr>
        <w:t>:</w:t>
      </w:r>
      <w:r w:rsidR="00D970F9" w:rsidRPr="00D970F9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D970F9">
        <w:rPr>
          <w:rFonts w:ascii="GHEA Grapalat" w:eastAsia="Tahoma" w:hAnsi="GHEA Grapalat" w:cs="Tahoma"/>
          <w:sz w:val="24"/>
          <w:szCs w:val="24"/>
          <w:lang w:val="hy-AM"/>
        </w:rPr>
        <w:t>Կախված</w:t>
      </w:r>
      <w:r w:rsidRPr="00D970F9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D970F9">
        <w:rPr>
          <w:rFonts w:ascii="GHEA Grapalat" w:eastAsia="Tahoma" w:hAnsi="GHEA Grapalat" w:cs="Tahoma"/>
          <w:sz w:val="24"/>
          <w:szCs w:val="24"/>
          <w:lang w:val="hy-AM"/>
        </w:rPr>
        <w:t>իրավական</w:t>
      </w:r>
      <w:r w:rsidRPr="00D970F9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D970F9">
        <w:rPr>
          <w:rFonts w:ascii="GHEA Grapalat" w:eastAsia="Tahoma" w:hAnsi="GHEA Grapalat" w:cs="Tahoma"/>
          <w:sz w:val="24"/>
          <w:szCs w:val="24"/>
          <w:lang w:val="hy-AM"/>
        </w:rPr>
        <w:t>դաշտի</w:t>
      </w:r>
      <w:r w:rsidRPr="00D970F9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D970F9">
        <w:rPr>
          <w:rFonts w:ascii="GHEA Grapalat" w:eastAsia="Tahoma" w:hAnsi="GHEA Grapalat" w:cs="Tahoma"/>
          <w:sz w:val="24"/>
          <w:szCs w:val="24"/>
          <w:lang w:val="hy-AM"/>
        </w:rPr>
        <w:t>փոփոխության</w:t>
      </w:r>
      <w:r w:rsidR="00D970F9" w:rsidRPr="00D970F9">
        <w:rPr>
          <w:rFonts w:ascii="GHEA Grapalat" w:eastAsia="Tahoma" w:hAnsi="GHEA Grapalat" w:cs="Tahoma"/>
          <w:sz w:val="24"/>
          <w:szCs w:val="24"/>
          <w:lang w:val="hy-AM"/>
        </w:rPr>
        <w:t xml:space="preserve"> հետ կապված</w:t>
      </w:r>
      <w:r w:rsidRPr="00D970F9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D970F9">
        <w:rPr>
          <w:rFonts w:ascii="GHEA Grapalat" w:eastAsia="Tahoma" w:hAnsi="GHEA Grapalat" w:cs="Tahoma"/>
          <w:sz w:val="24"/>
          <w:szCs w:val="24"/>
          <w:lang w:val="hy-AM"/>
        </w:rPr>
        <w:t>զարգացումներից</w:t>
      </w:r>
      <w:r w:rsidRPr="00D970F9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D970F9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="00D970F9" w:rsidRPr="00D970F9">
        <w:rPr>
          <w:rFonts w:ascii="GHEA Grapalat" w:eastAsia="Tahoma" w:hAnsi="GHEA Grapalat" w:cs="Tahoma"/>
          <w:sz w:val="24"/>
          <w:szCs w:val="24"/>
          <w:lang w:val="hy-AM"/>
        </w:rPr>
        <w:t>,</w:t>
      </w:r>
      <w:r w:rsidRPr="00D970F9">
        <w:rPr>
          <w:rFonts w:ascii="GHEA Grapalat" w:eastAsia="Tahoma" w:hAnsi="GHEA Grapalat" w:cs="Tahoma"/>
          <w:sz w:val="24"/>
          <w:szCs w:val="24"/>
          <w:lang w:val="hy-AM"/>
        </w:rPr>
        <w:t xml:space="preserve"> թե ինչ աստիճան </w:t>
      </w:r>
      <w:r w:rsidR="00D970F9" w:rsidRPr="00D970F9">
        <w:rPr>
          <w:rFonts w:ascii="GHEA Grapalat" w:eastAsia="Tahoma" w:hAnsi="GHEA Grapalat" w:cs="Tahoma"/>
          <w:sz w:val="24"/>
          <w:szCs w:val="24"/>
          <w:lang w:val="hy-AM"/>
        </w:rPr>
        <w:t>ՀՊ-ն</w:t>
      </w:r>
      <w:r w:rsidRPr="00D970F9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D970F9" w:rsidRPr="00D970F9">
        <w:rPr>
          <w:rFonts w:ascii="GHEA Grapalat" w:eastAsia="Tahoma" w:hAnsi="GHEA Grapalat" w:cs="Tahoma"/>
          <w:sz w:val="24"/>
          <w:szCs w:val="24"/>
          <w:lang w:val="hy-AM"/>
        </w:rPr>
        <w:t>կլինի</w:t>
      </w:r>
      <w:r w:rsidRPr="00D970F9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D970F9">
        <w:rPr>
          <w:rFonts w:ascii="GHEA Grapalat" w:eastAsia="Tahoma" w:hAnsi="GHEA Grapalat" w:cs="Tahoma"/>
          <w:sz w:val="24"/>
          <w:szCs w:val="24"/>
          <w:lang w:val="hy-AM"/>
        </w:rPr>
        <w:t>անկախ</w:t>
      </w:r>
      <w:r w:rsidRPr="00D970F9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D970F9" w:rsidRPr="00D970F9">
        <w:rPr>
          <w:rFonts w:ascii="GHEA Grapalat" w:eastAsia="Tahoma" w:hAnsi="GHEA Grapalat" w:cs="Tahoma"/>
          <w:sz w:val="24"/>
          <w:szCs w:val="24"/>
          <w:lang w:val="hy-AM"/>
        </w:rPr>
        <w:t>պետական մարմին՝</w:t>
      </w:r>
      <w:r w:rsidRPr="00D970F9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D970F9">
        <w:rPr>
          <w:rFonts w:ascii="GHEA Grapalat" w:eastAsia="Tahoma" w:hAnsi="GHEA Grapalat" w:cs="Tahoma"/>
          <w:sz w:val="24"/>
          <w:szCs w:val="24"/>
          <w:lang w:val="hy-AM"/>
        </w:rPr>
        <w:t>սեփական</w:t>
      </w:r>
      <w:r w:rsidRPr="00D970F9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D970F9" w:rsidRPr="00D970F9">
        <w:rPr>
          <w:rFonts w:ascii="GHEA Grapalat" w:eastAsia="Tahoma" w:hAnsi="GHEA Grapalat" w:cs="Tahoma"/>
          <w:sz w:val="24"/>
          <w:szCs w:val="24"/>
          <w:lang w:val="hy-AM"/>
        </w:rPr>
        <w:t>մարդկային ռեսուրսների կառավարման</w:t>
      </w:r>
      <w:r w:rsidRPr="00D970F9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D970F9">
        <w:rPr>
          <w:rFonts w:ascii="GHEA Grapalat" w:eastAsia="Tahoma" w:hAnsi="GHEA Grapalat" w:cs="Tahoma"/>
          <w:sz w:val="24"/>
          <w:szCs w:val="24"/>
          <w:lang w:val="hy-AM"/>
        </w:rPr>
        <w:t>գործառույթով</w:t>
      </w:r>
      <w:r w:rsidRPr="00D970F9">
        <w:rPr>
          <w:rFonts w:ascii="GHEA Grapalat" w:eastAsia="Calibri" w:hAnsi="GHEA Grapalat" w:cs="Times New Roman"/>
          <w:sz w:val="24"/>
          <w:szCs w:val="24"/>
          <w:lang w:val="hy-AM"/>
        </w:rPr>
        <w:t xml:space="preserve">, </w:t>
      </w:r>
      <w:r w:rsidR="00D970F9" w:rsidRPr="00D970F9">
        <w:rPr>
          <w:rFonts w:ascii="GHEA Grapalat" w:eastAsia="Tahoma" w:hAnsi="GHEA Grapalat" w:cs="Tahoma"/>
          <w:sz w:val="24"/>
          <w:szCs w:val="24"/>
          <w:lang w:val="hy-AM"/>
        </w:rPr>
        <w:t>պալատը</w:t>
      </w:r>
      <w:r w:rsidRPr="00D970F9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D970F9">
        <w:rPr>
          <w:rFonts w:ascii="GHEA Grapalat" w:eastAsia="Tahoma" w:hAnsi="GHEA Grapalat" w:cs="Tahoma"/>
          <w:sz w:val="24"/>
          <w:szCs w:val="24"/>
          <w:lang w:val="hy-AM"/>
        </w:rPr>
        <w:t>կմշակի</w:t>
      </w:r>
      <w:r w:rsidRPr="00D970F9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D970F9" w:rsidRPr="00D970F9">
        <w:rPr>
          <w:rFonts w:ascii="GHEA Grapalat" w:eastAsia="Tahoma" w:hAnsi="GHEA Grapalat" w:cs="Tahoma"/>
          <w:sz w:val="24"/>
          <w:szCs w:val="24"/>
          <w:lang w:val="hy-AM"/>
        </w:rPr>
        <w:t>իր մարդկային ռեսուրսների</w:t>
      </w:r>
      <w:r w:rsidRPr="00D970F9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D970F9">
        <w:rPr>
          <w:rFonts w:ascii="GHEA Grapalat" w:eastAsia="Tahoma" w:hAnsi="GHEA Grapalat" w:cs="Tahoma"/>
          <w:sz w:val="24"/>
          <w:szCs w:val="24"/>
          <w:lang w:val="hy-AM"/>
        </w:rPr>
        <w:t>քաղաքականություն</w:t>
      </w:r>
      <w:r w:rsidR="00D970F9" w:rsidRPr="00D970F9">
        <w:rPr>
          <w:rFonts w:ascii="GHEA Grapalat" w:eastAsia="Tahoma" w:hAnsi="GHEA Grapalat" w:cs="Tahoma"/>
          <w:sz w:val="24"/>
          <w:szCs w:val="24"/>
          <w:lang w:val="hy-AM"/>
        </w:rPr>
        <w:t>ը</w:t>
      </w:r>
      <w:r w:rsidRPr="00D970F9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D970F9" w:rsidRPr="00D970F9">
        <w:rPr>
          <w:rFonts w:ascii="GHEA Grapalat" w:eastAsia="Tahoma" w:hAnsi="GHEA Grapalat" w:cs="Tahoma"/>
          <w:sz w:val="24"/>
          <w:szCs w:val="24"/>
          <w:lang w:val="hy-AM"/>
        </w:rPr>
        <w:t>սույն ռազմավարության շրջանակներում</w:t>
      </w:r>
      <w:r w:rsidRPr="00D970F9">
        <w:rPr>
          <w:rFonts w:ascii="GHEA Grapalat" w:eastAsia="Calibri" w:hAnsi="GHEA Grapalat" w:cs="Times New Roman"/>
          <w:sz w:val="24"/>
          <w:szCs w:val="24"/>
          <w:lang w:val="hy-AM"/>
        </w:rPr>
        <w:t xml:space="preserve">: </w:t>
      </w:r>
      <w:r w:rsidRPr="00D970F9">
        <w:rPr>
          <w:rFonts w:ascii="GHEA Grapalat" w:eastAsia="Tahoma" w:hAnsi="GHEA Grapalat" w:cs="Tahoma"/>
          <w:sz w:val="24"/>
          <w:szCs w:val="24"/>
          <w:lang w:val="hy-AM"/>
        </w:rPr>
        <w:t>Այս</w:t>
      </w:r>
      <w:r w:rsidRPr="00D970F9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D970F9">
        <w:rPr>
          <w:rFonts w:ascii="GHEA Grapalat" w:eastAsia="Tahoma" w:hAnsi="GHEA Grapalat" w:cs="Tahoma"/>
          <w:sz w:val="24"/>
          <w:szCs w:val="24"/>
          <w:lang w:val="hy-AM"/>
        </w:rPr>
        <w:t>ընդհանուր</w:t>
      </w:r>
      <w:r w:rsidRPr="00D970F9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D970F9">
        <w:rPr>
          <w:rFonts w:ascii="GHEA Grapalat" w:eastAsia="Tahoma" w:hAnsi="GHEA Grapalat" w:cs="Tahoma"/>
          <w:sz w:val="24"/>
          <w:szCs w:val="24"/>
          <w:lang w:val="hy-AM"/>
        </w:rPr>
        <w:t>քաղաքականությունը</w:t>
      </w:r>
      <w:r w:rsidRPr="00D970F9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D970F9">
        <w:rPr>
          <w:rFonts w:ascii="GHEA Grapalat" w:eastAsia="Tahoma" w:hAnsi="GHEA Grapalat" w:cs="Tahoma"/>
          <w:sz w:val="24"/>
          <w:szCs w:val="24"/>
          <w:lang w:val="hy-AM"/>
        </w:rPr>
        <w:t>կներառի առնվազն</w:t>
      </w:r>
      <w:r w:rsidR="00D970F9" w:rsidRPr="00D970F9">
        <w:rPr>
          <w:rFonts w:ascii="GHEA Grapalat" w:eastAsia="Tahoma" w:hAnsi="GHEA Grapalat" w:cs="Tahoma"/>
          <w:sz w:val="24"/>
          <w:szCs w:val="24"/>
          <w:lang w:val="hy-AM"/>
        </w:rPr>
        <w:t xml:space="preserve"> հետևյալ տարրերը</w:t>
      </w:r>
      <w:r w:rsidRPr="00D970F9">
        <w:rPr>
          <w:rFonts w:ascii="GHEA Grapalat" w:eastAsia="Tahoma" w:hAnsi="GHEA Grapalat" w:cs="Tahoma"/>
          <w:sz w:val="24"/>
          <w:szCs w:val="24"/>
          <w:lang w:val="hy-AM"/>
        </w:rPr>
        <w:t>`</w:t>
      </w:r>
    </w:p>
    <w:p w:rsidR="00AD362F" w:rsidRPr="00D970F9" w:rsidRDefault="00D970F9" w:rsidP="00EB1BC4">
      <w:pPr>
        <w:numPr>
          <w:ilvl w:val="0"/>
          <w:numId w:val="65"/>
        </w:numPr>
        <w:spacing w:line="276" w:lineRule="auto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D970F9">
        <w:rPr>
          <w:rFonts w:ascii="GHEA Grapalat" w:eastAsia="Calibri" w:hAnsi="GHEA Grapalat" w:cs="Tahoma"/>
          <w:sz w:val="24"/>
          <w:szCs w:val="24"/>
          <w:lang w:val="hy-AM"/>
        </w:rPr>
        <w:t>Մարդկայի ռեսուրսների կառավարման</w:t>
      </w:r>
      <w:r w:rsidR="00ED2220" w:rsidRPr="00D970F9">
        <w:rPr>
          <w:rFonts w:ascii="GHEA Grapalat" w:eastAsia="Calibri" w:hAnsi="GHEA Grapalat" w:cs="Tahoma"/>
          <w:sz w:val="24"/>
          <w:szCs w:val="24"/>
          <w:lang w:val="hy-AM"/>
        </w:rPr>
        <w:t xml:space="preserve"> գործառույթի կազմակերպչական </w:t>
      </w:r>
      <w:r>
        <w:rPr>
          <w:rFonts w:ascii="GHEA Grapalat" w:eastAsia="Calibri" w:hAnsi="GHEA Grapalat" w:cs="Tahoma"/>
          <w:sz w:val="24"/>
          <w:szCs w:val="24"/>
          <w:lang w:val="hy-AM"/>
        </w:rPr>
        <w:t>կառուցվածք</w:t>
      </w:r>
      <w:r w:rsidR="00ED2220" w:rsidRPr="00D970F9">
        <w:rPr>
          <w:rFonts w:ascii="GHEA Grapalat" w:eastAsia="Calibri" w:hAnsi="GHEA Grapalat" w:cs="Times New Roman"/>
          <w:sz w:val="24"/>
          <w:szCs w:val="24"/>
          <w:lang w:val="hy-AM"/>
        </w:rPr>
        <w:t>,</w:t>
      </w:r>
    </w:p>
    <w:p w:rsidR="00AD362F" w:rsidRPr="00D970F9" w:rsidRDefault="00D970F9" w:rsidP="00EB1BC4">
      <w:pPr>
        <w:numPr>
          <w:ilvl w:val="0"/>
          <w:numId w:val="65"/>
        </w:numPr>
        <w:spacing w:line="276" w:lineRule="auto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>
        <w:rPr>
          <w:rFonts w:ascii="GHEA Grapalat" w:eastAsia="Calibri" w:hAnsi="GHEA Grapalat" w:cs="Tahoma"/>
          <w:sz w:val="24"/>
          <w:szCs w:val="24"/>
          <w:lang w:val="en-GB"/>
        </w:rPr>
        <w:t>Ա</w:t>
      </w:r>
      <w:r w:rsidR="00336D6E" w:rsidRPr="00D970F9">
        <w:rPr>
          <w:rFonts w:ascii="GHEA Grapalat" w:eastAsia="Calibri" w:hAnsi="GHEA Grapalat" w:cs="Tahoma"/>
          <w:sz w:val="24"/>
          <w:szCs w:val="24"/>
          <w:lang w:val="hy-AM"/>
        </w:rPr>
        <w:t>շխատակիցների պաշտոնների դասակարգման քաղաքականություն</w:t>
      </w:r>
      <w:r w:rsidR="00336D6E" w:rsidRPr="00D970F9">
        <w:rPr>
          <w:rFonts w:ascii="GHEA Grapalat" w:eastAsia="Calibri" w:hAnsi="GHEA Grapalat" w:cs="Times New Roman"/>
          <w:sz w:val="24"/>
          <w:szCs w:val="24"/>
          <w:lang w:val="hy-AM"/>
        </w:rPr>
        <w:t>,</w:t>
      </w:r>
    </w:p>
    <w:p w:rsidR="00AD362F" w:rsidRPr="00D970F9" w:rsidRDefault="00336D6E" w:rsidP="00EB1BC4">
      <w:pPr>
        <w:numPr>
          <w:ilvl w:val="0"/>
          <w:numId w:val="65"/>
        </w:numPr>
        <w:spacing w:line="276" w:lineRule="auto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D970F9">
        <w:rPr>
          <w:rFonts w:ascii="GHEA Grapalat" w:eastAsia="Calibri" w:hAnsi="GHEA Grapalat" w:cs="Tahoma"/>
          <w:sz w:val="24"/>
          <w:szCs w:val="24"/>
          <w:lang w:val="hy-AM"/>
        </w:rPr>
        <w:t xml:space="preserve">Աշխատակիցների </w:t>
      </w:r>
      <w:r w:rsidR="00D970F9" w:rsidRPr="00D970F9">
        <w:rPr>
          <w:rFonts w:ascii="GHEA Grapalat" w:eastAsia="Calibri" w:hAnsi="GHEA Grapalat" w:cs="Tahoma"/>
          <w:sz w:val="24"/>
          <w:szCs w:val="24"/>
          <w:lang w:val="hy-AM"/>
        </w:rPr>
        <w:t>ներգրավման</w:t>
      </w:r>
      <w:r w:rsidR="00672A43" w:rsidRPr="00D970F9">
        <w:rPr>
          <w:rFonts w:ascii="GHEA Grapalat" w:eastAsia="Calibri" w:hAnsi="GHEA Grapalat" w:cs="Tahoma"/>
          <w:sz w:val="24"/>
          <w:szCs w:val="24"/>
          <w:lang w:val="hy-AM"/>
        </w:rPr>
        <w:t xml:space="preserve">, հավաքագրման, </w:t>
      </w:r>
      <w:r w:rsidR="00D970F9" w:rsidRPr="00D970F9">
        <w:rPr>
          <w:rFonts w:ascii="GHEA Grapalat" w:eastAsia="Calibri" w:hAnsi="GHEA Grapalat" w:cs="Tahoma"/>
          <w:sz w:val="24"/>
          <w:szCs w:val="24"/>
          <w:lang w:val="hy-AM"/>
        </w:rPr>
        <w:t>առաջխաղացման</w:t>
      </w:r>
      <w:r w:rsidR="00672A43" w:rsidRPr="00D970F9">
        <w:rPr>
          <w:rFonts w:ascii="GHEA Grapalat" w:eastAsia="Calibri" w:hAnsi="GHEA Grapalat" w:cs="Tahoma"/>
          <w:sz w:val="24"/>
          <w:szCs w:val="24"/>
          <w:lang w:val="hy-AM"/>
        </w:rPr>
        <w:t xml:space="preserve"> և հեռացման քաղաքականություններ</w:t>
      </w:r>
      <w:r w:rsidR="00672A43" w:rsidRPr="00D970F9">
        <w:rPr>
          <w:rFonts w:ascii="GHEA Grapalat" w:eastAsia="Calibri" w:hAnsi="GHEA Grapalat" w:cs="Times New Roman"/>
          <w:sz w:val="24"/>
          <w:szCs w:val="24"/>
          <w:lang w:val="hy-AM"/>
        </w:rPr>
        <w:t>,</w:t>
      </w:r>
    </w:p>
    <w:p w:rsidR="00AD362F" w:rsidRPr="00ED6B6F" w:rsidRDefault="00D970F9" w:rsidP="00EB1BC4">
      <w:pPr>
        <w:numPr>
          <w:ilvl w:val="0"/>
          <w:numId w:val="65"/>
        </w:numPr>
        <w:spacing w:line="276" w:lineRule="auto"/>
        <w:jc w:val="both"/>
        <w:rPr>
          <w:rFonts w:ascii="GHEA Grapalat" w:eastAsia="Calibri" w:hAnsi="GHEA Grapalat" w:cs="Times New Roman"/>
          <w:sz w:val="24"/>
          <w:szCs w:val="24"/>
        </w:rPr>
      </w:pPr>
      <w:r>
        <w:rPr>
          <w:rFonts w:ascii="GHEA Grapalat" w:eastAsia="Calibri" w:hAnsi="GHEA Grapalat" w:cs="Tahoma"/>
          <w:sz w:val="24"/>
          <w:szCs w:val="24"/>
        </w:rPr>
        <w:t>Ա</w:t>
      </w:r>
      <w:r w:rsidR="00771406" w:rsidRPr="00ED6B6F">
        <w:rPr>
          <w:rFonts w:ascii="GHEA Grapalat" w:eastAsia="Calibri" w:hAnsi="GHEA Grapalat" w:cs="Tahoma"/>
          <w:sz w:val="24"/>
          <w:szCs w:val="24"/>
        </w:rPr>
        <w:t>շխատակիցների մասնագիտական զարգացման քաղաքականություն</w:t>
      </w:r>
      <w:r w:rsidR="00771406" w:rsidRPr="00ED6B6F">
        <w:rPr>
          <w:rFonts w:ascii="GHEA Grapalat" w:eastAsia="Calibri" w:hAnsi="GHEA Grapalat" w:cs="Times New Roman"/>
          <w:sz w:val="24"/>
          <w:szCs w:val="24"/>
        </w:rPr>
        <w:t>,</w:t>
      </w:r>
    </w:p>
    <w:p w:rsidR="00AD362F" w:rsidRPr="00ED6B6F" w:rsidRDefault="00D970F9" w:rsidP="00EB1BC4">
      <w:pPr>
        <w:numPr>
          <w:ilvl w:val="0"/>
          <w:numId w:val="65"/>
        </w:numPr>
        <w:spacing w:line="276" w:lineRule="auto"/>
        <w:jc w:val="both"/>
        <w:rPr>
          <w:rFonts w:ascii="GHEA Grapalat" w:eastAsia="Calibri" w:hAnsi="GHEA Grapalat" w:cs="Times New Roman"/>
          <w:sz w:val="24"/>
          <w:szCs w:val="24"/>
        </w:rPr>
      </w:pPr>
      <w:r>
        <w:rPr>
          <w:rFonts w:ascii="GHEA Grapalat" w:eastAsia="Calibri" w:hAnsi="GHEA Grapalat" w:cs="Tahoma"/>
          <w:sz w:val="24"/>
          <w:szCs w:val="24"/>
        </w:rPr>
        <w:t>Ա</w:t>
      </w:r>
      <w:r w:rsidR="008E04EB" w:rsidRPr="00ED6B6F">
        <w:rPr>
          <w:rFonts w:ascii="GHEA Grapalat" w:eastAsia="Calibri" w:hAnsi="GHEA Grapalat" w:cs="Tahoma"/>
          <w:sz w:val="24"/>
          <w:szCs w:val="24"/>
        </w:rPr>
        <w:t xml:space="preserve">շխատակիցների կատարողականի գնահատման </w:t>
      </w:r>
      <w:r>
        <w:rPr>
          <w:rFonts w:ascii="GHEA Grapalat" w:eastAsia="Calibri" w:hAnsi="GHEA Grapalat" w:cs="Tahoma"/>
          <w:sz w:val="24"/>
          <w:szCs w:val="24"/>
        </w:rPr>
        <w:t>քաղաքականություն</w:t>
      </w:r>
      <w:r w:rsidR="008E04EB" w:rsidRPr="00ED6B6F">
        <w:rPr>
          <w:rFonts w:ascii="GHEA Grapalat" w:eastAsia="Calibri" w:hAnsi="GHEA Grapalat" w:cs="Times New Roman"/>
          <w:sz w:val="24"/>
          <w:szCs w:val="24"/>
        </w:rPr>
        <w:t>:</w:t>
      </w:r>
    </w:p>
    <w:p w:rsidR="00AD362F" w:rsidRPr="00D970F9" w:rsidRDefault="00D970F9" w:rsidP="00D970F9">
      <w:pPr>
        <w:spacing w:line="276" w:lineRule="auto"/>
        <w:jc w:val="both"/>
        <w:rPr>
          <w:rFonts w:ascii="GHEA Grapalat" w:hAnsi="GHEA Grapalat" w:cs="Times New Roman"/>
          <w:b/>
          <w:sz w:val="24"/>
          <w:szCs w:val="24"/>
        </w:rPr>
      </w:pPr>
      <w:r>
        <w:rPr>
          <w:rFonts w:ascii="GHEA Grapalat" w:hAnsi="GHEA Grapalat" w:cs="Tahoma"/>
          <w:b/>
          <w:sz w:val="24"/>
          <w:szCs w:val="24"/>
        </w:rPr>
        <w:t xml:space="preserve">գ. </w:t>
      </w:r>
      <w:r w:rsidR="008E04EB" w:rsidRPr="00D970F9">
        <w:rPr>
          <w:rFonts w:ascii="GHEA Grapalat" w:hAnsi="GHEA Grapalat" w:cs="Tahoma"/>
          <w:b/>
          <w:sz w:val="24"/>
          <w:szCs w:val="24"/>
        </w:rPr>
        <w:t xml:space="preserve">Մշակել և </w:t>
      </w:r>
      <w:r>
        <w:rPr>
          <w:rFonts w:ascii="GHEA Grapalat" w:hAnsi="GHEA Grapalat" w:cs="Tahoma"/>
          <w:b/>
          <w:sz w:val="24"/>
          <w:szCs w:val="24"/>
        </w:rPr>
        <w:t>ներդնել</w:t>
      </w:r>
      <w:r w:rsidR="008E04EB" w:rsidRPr="00D970F9">
        <w:rPr>
          <w:rFonts w:ascii="GHEA Grapalat" w:hAnsi="GHEA Grapalat" w:cs="Tahoma"/>
          <w:b/>
          <w:sz w:val="24"/>
          <w:szCs w:val="24"/>
        </w:rPr>
        <w:t xml:space="preserve"> մասնագիտական կրթության համակարգ</w:t>
      </w:r>
      <w:r w:rsidR="00AD362F" w:rsidRPr="00D970F9">
        <w:rPr>
          <w:rFonts w:ascii="GHEA Grapalat" w:hAnsi="GHEA Grapalat" w:cs="Times New Roman"/>
          <w:b/>
          <w:sz w:val="24"/>
          <w:szCs w:val="24"/>
        </w:rPr>
        <w:t xml:space="preserve"> </w:t>
      </w:r>
    </w:p>
    <w:p w:rsidR="00AD362F" w:rsidRPr="00ED6B6F" w:rsidRDefault="00AD362F" w:rsidP="00EB1BC4">
      <w:pPr>
        <w:spacing w:line="276" w:lineRule="auto"/>
        <w:jc w:val="both"/>
        <w:rPr>
          <w:rFonts w:ascii="GHEA Grapalat" w:eastAsia="Calibri" w:hAnsi="GHEA Grapalat" w:cs="Times New Roman"/>
          <w:sz w:val="24"/>
          <w:szCs w:val="24"/>
          <w:shd w:val="clear" w:color="auto" w:fill="FFFFFF"/>
        </w:rPr>
      </w:pPr>
      <w:proofErr w:type="gramStart"/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lastRenderedPageBreak/>
        <w:t xml:space="preserve">ISSAI </w:t>
      </w:r>
      <w:r w:rsidR="00D9421A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>100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="00D970F9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>ստանդարտի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="00D970F9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>«</w:t>
      </w:r>
      <w:r w:rsidR="00ED6B6F">
        <w:rPr>
          <w:rFonts w:ascii="GHEA Grapalat" w:eastAsia="Calibri" w:hAnsi="GHEA Grapalat" w:cs="Tahoma"/>
          <w:sz w:val="24"/>
          <w:szCs w:val="24"/>
          <w:shd w:val="clear" w:color="auto" w:fill="FFFFFF"/>
        </w:rPr>
        <w:t>Հաշվեքննության</w:t>
      </w:r>
      <w:r w:rsidR="001C56B0" w:rsidRPr="00ED6B6F">
        <w:rPr>
          <w:rFonts w:ascii="GHEA Grapalat" w:eastAsia="Calibri" w:hAnsi="GHEA Grapalat" w:cs="Tahoma"/>
          <w:sz w:val="24"/>
          <w:szCs w:val="24"/>
          <w:shd w:val="clear" w:color="auto" w:fill="FFFFFF"/>
        </w:rPr>
        <w:t xml:space="preserve"> ընդհանուր չափորոշիչները</w:t>
      </w:r>
      <w:r w:rsidR="00D970F9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>»</w:t>
      </w:r>
      <w:r w:rsidR="001C56B0"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="001C56B0" w:rsidRPr="00ED6B6F">
        <w:rPr>
          <w:rFonts w:ascii="GHEA Grapalat" w:eastAsia="Calibri" w:hAnsi="GHEA Grapalat" w:cs="Tahoma"/>
          <w:sz w:val="24"/>
          <w:szCs w:val="24"/>
          <w:shd w:val="clear" w:color="auto" w:fill="FFFFFF"/>
        </w:rPr>
        <w:t>սահմանում են, որ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="002A734E"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>«...</w:t>
      </w:r>
      <w:proofErr w:type="gramEnd"/>
      <w:r w:rsidR="002A734E"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="008B6785">
        <w:rPr>
          <w:rFonts w:ascii="GHEA Grapalat" w:eastAsia="Calibri" w:hAnsi="GHEA Grapalat" w:cs="Tahoma"/>
          <w:sz w:val="24"/>
          <w:szCs w:val="24"/>
          <w:shd w:val="clear" w:color="auto" w:fill="FFFFFF"/>
        </w:rPr>
        <w:t>ԲՀՄ</w:t>
      </w:r>
      <w:r w:rsidR="002A734E"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>-</w:t>
      </w:r>
      <w:r w:rsidR="002A734E"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ները</w:t>
      </w:r>
      <w:r w:rsidR="002A734E"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="002A734E"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պետք</w:t>
      </w:r>
      <w:r w:rsidR="002A734E"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="002A734E"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է</w:t>
      </w:r>
      <w:r w:rsidR="002A734E"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="00D970F9">
        <w:rPr>
          <w:rFonts w:ascii="GHEA Grapalat" w:eastAsia="Tahoma" w:hAnsi="GHEA Grapalat" w:cs="Tahoma"/>
          <w:sz w:val="24"/>
          <w:szCs w:val="24"/>
          <w:shd w:val="clear" w:color="auto" w:fill="FFFFFF"/>
        </w:rPr>
        <w:t>հաստատեն</w:t>
      </w:r>
      <w:r w:rsidR="002A734E"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="002A734E"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իրենց</w:t>
      </w:r>
      <w:r w:rsidR="002A734E"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="002A734E"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աշխատակազմը</w:t>
      </w:r>
      <w:r w:rsidR="002A734E"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="002A734E"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զարգացնելու</w:t>
      </w:r>
      <w:r w:rsidR="002A734E"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="002A734E"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և</w:t>
      </w:r>
      <w:r w:rsidR="002A734E"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="002A734E"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վերապատրաստելու</w:t>
      </w:r>
      <w:r w:rsidR="002A734E"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="00D970F9">
        <w:rPr>
          <w:rFonts w:ascii="GHEA Grapalat" w:eastAsia="Tahoma" w:hAnsi="GHEA Grapalat" w:cs="Tahoma"/>
          <w:sz w:val="24"/>
          <w:szCs w:val="24"/>
          <w:shd w:val="clear" w:color="auto" w:fill="FFFFFF"/>
        </w:rPr>
        <w:t>ծրագրեր</w:t>
      </w:r>
      <w:r w:rsidR="002A734E"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="002A734E"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և</w:t>
      </w:r>
      <w:r w:rsidR="002A734E"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="002A734E"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հնարավորություն</w:t>
      </w:r>
      <w:r w:rsidR="002A734E"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="002A734E"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տան</w:t>
      </w:r>
      <w:r w:rsidR="002A734E"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="002A734E"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նրանց</w:t>
      </w:r>
      <w:r w:rsidR="002A734E"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="002A734E"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արդյունավետ</w:t>
      </w:r>
      <w:r w:rsidR="002A734E"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="002A734E"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կատարել</w:t>
      </w:r>
      <w:r w:rsidR="002A734E"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="002A734E"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իրենց</w:t>
      </w:r>
      <w:r w:rsidR="002A734E"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="002A734E"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պարտականությունները</w:t>
      </w:r>
      <w:r w:rsidR="002A734E"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="002A734E"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և</w:t>
      </w:r>
      <w:r w:rsidR="002A734E"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="002A734E"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սահմանեն</w:t>
      </w:r>
      <w:r w:rsidR="002A734E"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="00D970F9">
        <w:rPr>
          <w:rFonts w:ascii="GHEA Grapalat" w:eastAsia="Tahoma" w:hAnsi="GHEA Grapalat" w:cs="Tahoma"/>
          <w:sz w:val="24"/>
          <w:szCs w:val="24"/>
          <w:shd w:val="clear" w:color="auto" w:fill="FFFFFF"/>
        </w:rPr>
        <w:t>հաշվեքննողների</w:t>
      </w:r>
      <w:r w:rsidR="002A734E"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="002A734E"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և</w:t>
      </w:r>
      <w:r w:rsidR="002A734E"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="00D970F9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այլ </w:t>
      </w:r>
      <w:r w:rsidR="00D970F9">
        <w:rPr>
          <w:rFonts w:ascii="GHEA Grapalat" w:eastAsia="Tahoma" w:hAnsi="GHEA Grapalat" w:cs="Tahoma"/>
          <w:sz w:val="24"/>
          <w:szCs w:val="24"/>
          <w:shd w:val="clear" w:color="auto" w:fill="FFFFFF"/>
        </w:rPr>
        <w:t>աջակցող մասնագիտական ստորբաժանումների</w:t>
      </w:r>
      <w:r w:rsidR="002A734E"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="00D970F9">
        <w:rPr>
          <w:rFonts w:ascii="GHEA Grapalat" w:eastAsia="Tahoma" w:hAnsi="GHEA Grapalat" w:cs="Tahoma"/>
          <w:sz w:val="24"/>
          <w:szCs w:val="24"/>
          <w:shd w:val="clear" w:color="auto" w:fill="FFFFFF"/>
        </w:rPr>
        <w:t>աշխատակիցների</w:t>
      </w:r>
      <w:r w:rsidR="002A734E"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="002A734E"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մասնագիտական</w:t>
      </w:r>
      <w:r w:rsidR="002A734E"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="002A734E"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առաջխաղացման</w:t>
      </w:r>
      <w:r w:rsidR="002A734E"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="002A734E"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հիմքերը</w:t>
      </w:r>
      <w:r w:rsidR="002A734E"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...»: </w:t>
      </w:r>
    </w:p>
    <w:p w:rsidR="00AD362F" w:rsidRPr="00ED6B6F" w:rsidRDefault="000E4941" w:rsidP="00EB1BC4">
      <w:pPr>
        <w:spacing w:line="276" w:lineRule="auto"/>
        <w:jc w:val="both"/>
        <w:rPr>
          <w:rFonts w:ascii="GHEA Grapalat" w:eastAsia="Calibri" w:hAnsi="GHEA Grapalat" w:cs="Times New Roman"/>
          <w:sz w:val="24"/>
          <w:szCs w:val="24"/>
          <w:shd w:val="clear" w:color="auto" w:fill="FFFFFF"/>
        </w:rPr>
      </w:pPr>
      <w:proofErr w:type="gramStart"/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Ընդհանուր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առմամբ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, </w:t>
      </w:r>
      <w:r w:rsidR="00D970F9">
        <w:rPr>
          <w:rFonts w:ascii="GHEA Grapalat" w:eastAsia="Calibri" w:hAnsi="GHEA Grapalat" w:cs="Tahoma"/>
          <w:sz w:val="24"/>
          <w:szCs w:val="24"/>
          <w:shd w:val="clear" w:color="auto" w:fill="FFFFFF"/>
        </w:rPr>
        <w:t>հաշվեքննողները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պետք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է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կարողանան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="002F2B72">
        <w:rPr>
          <w:rFonts w:ascii="GHEA Grapalat" w:eastAsia="Tahoma" w:hAnsi="GHEA Grapalat" w:cs="Tahoma"/>
          <w:sz w:val="24"/>
          <w:szCs w:val="24"/>
          <w:shd w:val="clear" w:color="auto" w:fill="FFFFFF"/>
        </w:rPr>
        <w:t>հաղորդ լինել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տնտեսական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,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սոցիալական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և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տեխնոլոգիական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միջավայրում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կատարված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փոփոխություններին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և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իրենց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="00E347A2">
        <w:rPr>
          <w:rFonts w:ascii="GHEA Grapalat" w:eastAsia="Tahoma" w:hAnsi="GHEA Grapalat" w:cs="Tahoma"/>
          <w:sz w:val="24"/>
          <w:szCs w:val="24"/>
          <w:shd w:val="clear" w:color="auto" w:fill="FFFFFF"/>
        </w:rPr>
        <w:t>հաշվեքննության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գործունեության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մեջ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պետք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է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="002F2B72">
        <w:rPr>
          <w:rFonts w:ascii="GHEA Grapalat" w:eastAsia="Tahoma" w:hAnsi="GHEA Grapalat" w:cs="Tahoma"/>
          <w:sz w:val="24"/>
          <w:szCs w:val="24"/>
          <w:shd w:val="clear" w:color="auto" w:fill="FFFFFF"/>
        </w:rPr>
        <w:t>առաջնորդվեն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ստանդարտներ</w:t>
      </w:r>
      <w:r w:rsidR="002F2B72">
        <w:rPr>
          <w:rFonts w:ascii="GHEA Grapalat" w:eastAsia="Tahoma" w:hAnsi="GHEA Grapalat" w:cs="Tahoma"/>
          <w:sz w:val="24"/>
          <w:szCs w:val="24"/>
          <w:shd w:val="clear" w:color="auto" w:fill="FFFFFF"/>
        </w:rPr>
        <w:t>ով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,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բայց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նրանք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նաև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պետք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է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="00D97F87"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դիմակայե</w:t>
      </w:r>
      <w:r w:rsidR="002F2B72">
        <w:rPr>
          <w:rFonts w:ascii="GHEA Grapalat" w:eastAsia="Tahoma" w:hAnsi="GHEA Grapalat" w:cs="Tahoma"/>
          <w:sz w:val="24"/>
          <w:szCs w:val="24"/>
          <w:shd w:val="clear" w:color="auto" w:fill="FFFFFF"/>
        </w:rPr>
        <w:t>ն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քաղաքական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և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հասարակական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="00D97F87"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ճնշումներին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="002F2B72">
        <w:rPr>
          <w:rFonts w:ascii="GHEA Grapalat" w:eastAsia="Tahoma" w:hAnsi="GHEA Grapalat" w:cs="Tahoma"/>
          <w:sz w:val="24"/>
          <w:szCs w:val="24"/>
          <w:shd w:val="clear" w:color="auto" w:fill="FFFFFF"/>
        </w:rPr>
        <w:t>և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այլ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մարտահրավերնե</w:t>
      </w:r>
      <w:r w:rsidR="00D97F87"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րին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: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Դա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նշանակում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է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,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որ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="002F2B72">
        <w:rPr>
          <w:rFonts w:ascii="GHEA Grapalat" w:eastAsia="Tahoma" w:hAnsi="GHEA Grapalat" w:cs="Tahoma"/>
          <w:sz w:val="24"/>
          <w:szCs w:val="24"/>
          <w:shd w:val="clear" w:color="auto" w:fill="FFFFFF"/>
        </w:rPr>
        <w:t>հաշվեքննողները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ոչ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միայն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պետք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է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="00941F97"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ունենան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="00E347A2">
        <w:rPr>
          <w:rFonts w:ascii="GHEA Grapalat" w:eastAsia="Tahoma" w:hAnsi="GHEA Grapalat" w:cs="Tahoma"/>
          <w:sz w:val="24"/>
          <w:szCs w:val="24"/>
          <w:shd w:val="clear" w:color="auto" w:fill="FFFFFF"/>
        </w:rPr>
        <w:t>հաշվեքննության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գիտելիքներ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և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հմտություններ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,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այլև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ունենան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այլ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="002F2B72">
        <w:rPr>
          <w:rFonts w:ascii="GHEA Grapalat" w:eastAsia="Tahoma" w:hAnsi="GHEA Grapalat" w:cs="Tahoma"/>
          <w:sz w:val="24"/>
          <w:szCs w:val="24"/>
          <w:shd w:val="clear" w:color="auto" w:fill="FFFFFF"/>
        </w:rPr>
        <w:t>կոմպետենցիաներ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,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ինչպիսիք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են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հաղորդակցման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և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գրելու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հմտությունները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: </w:t>
      </w:r>
      <w:r w:rsidR="002F2B72">
        <w:rPr>
          <w:rFonts w:ascii="GHEA Grapalat" w:eastAsia="Tahoma" w:hAnsi="GHEA Grapalat" w:cs="Tahoma"/>
          <w:sz w:val="24"/>
          <w:szCs w:val="24"/>
          <w:shd w:val="clear" w:color="auto" w:fill="FFFFFF"/>
        </w:rPr>
        <w:t xml:space="preserve">ՀՊ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օրենքը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պահանջում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է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,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որ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="001D7F59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ՀՊ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անդամները</w:t>
      </w:r>
      <w:r w:rsidR="001D7F59">
        <w:rPr>
          <w:rFonts w:ascii="GHEA Grapalat" w:eastAsia="Tahoma" w:hAnsi="GHEA Grapalat" w:cs="Tahoma"/>
          <w:sz w:val="24"/>
          <w:szCs w:val="24"/>
          <w:shd w:val="clear" w:color="auto" w:fill="FFFFFF"/>
        </w:rPr>
        <w:t xml:space="preserve">, հաշվեքննություն իրականացնող կառուցվածքային ստորաբաժանումների ղեկավարները և նրանց տեղակալները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լինեն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որակ</w:t>
      </w:r>
      <w:r w:rsidR="002F2B72">
        <w:rPr>
          <w:rFonts w:ascii="GHEA Grapalat" w:eastAsia="Tahoma" w:hAnsi="GHEA Grapalat" w:cs="Tahoma"/>
          <w:sz w:val="24"/>
          <w:szCs w:val="24"/>
          <w:shd w:val="clear" w:color="auto" w:fill="FFFFFF"/>
        </w:rPr>
        <w:t xml:space="preserve">ավորված աուդիտորներ </w:t>
      </w:r>
      <w:r w:rsidR="002F2B72" w:rsidRPr="002F2B72">
        <w:rPr>
          <w:rFonts w:ascii="GHEA Grapalat" w:eastAsia="Tahoma" w:hAnsi="GHEA Grapalat" w:cs="Tahoma"/>
          <w:sz w:val="24"/>
          <w:szCs w:val="24"/>
          <w:shd w:val="clear" w:color="auto" w:fill="FFFFFF"/>
        </w:rPr>
        <w:t>(</w:t>
      </w:r>
      <w:r w:rsidR="002F2B72">
        <w:rPr>
          <w:rFonts w:ascii="GHEA Grapalat" w:eastAsia="Tahoma" w:hAnsi="GHEA Grapalat" w:cs="Tahoma"/>
          <w:sz w:val="24"/>
          <w:szCs w:val="24"/>
          <w:shd w:val="clear" w:color="auto" w:fill="FFFFFF"/>
          <w:lang w:val="hy-AM"/>
        </w:rPr>
        <w:t xml:space="preserve">պահանջն ուժի մեջ է մտնում 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2024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թվականի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հունվարի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1-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ից</w:t>
      </w:r>
      <w:r w:rsidR="00AB24FF"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 xml:space="preserve"> սկած</w:t>
      </w:r>
      <w:r w:rsidR="002F2B72" w:rsidRPr="002F2B72">
        <w:rPr>
          <w:rFonts w:ascii="GHEA Grapalat" w:eastAsia="Tahoma" w:hAnsi="GHEA Grapalat" w:cs="Tahoma"/>
          <w:sz w:val="24"/>
          <w:szCs w:val="24"/>
          <w:shd w:val="clear" w:color="auto" w:fill="FFFFFF"/>
        </w:rPr>
        <w:t>)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և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որ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նրանք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,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ովքեր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կատարում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են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հաշվեքննության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գործառույթները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,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պետք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է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անցնեն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վերապատրաստում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առնվազն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երեք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տարին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մեկ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անգամ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>:</w:t>
      </w:r>
      <w:r w:rsidR="00AD362F" w:rsidRPr="00ED6B6F">
        <w:rPr>
          <w:rStyle w:val="FootnoteReference"/>
          <w:rFonts w:ascii="GHEA Grapalat" w:eastAsia="Calibri" w:hAnsi="GHEA Grapalat" w:cs="Times New Roman"/>
          <w:sz w:val="24"/>
          <w:szCs w:val="24"/>
          <w:shd w:val="clear" w:color="auto" w:fill="FFFFFF"/>
        </w:rPr>
        <w:footnoteReference w:id="29"/>
      </w:r>
      <w:proofErr w:type="gramEnd"/>
      <w:r w:rsidR="00AD362F"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</w:p>
    <w:p w:rsidR="001D20ED" w:rsidRPr="00ED6B6F" w:rsidRDefault="001D20ED" w:rsidP="001D20ED">
      <w:pPr>
        <w:spacing w:line="276" w:lineRule="auto"/>
        <w:jc w:val="both"/>
        <w:rPr>
          <w:rFonts w:ascii="GHEA Grapalat" w:eastAsia="Calibri" w:hAnsi="GHEA Grapalat" w:cs="Times New Roman"/>
          <w:sz w:val="24"/>
          <w:szCs w:val="24"/>
          <w:shd w:val="clear" w:color="auto" w:fill="FFFFFF"/>
        </w:rPr>
      </w:pP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Սույն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="002F2B72">
        <w:rPr>
          <w:rFonts w:ascii="GHEA Grapalat" w:eastAsia="Tahoma" w:hAnsi="GHEA Grapalat" w:cs="Tahoma"/>
          <w:sz w:val="24"/>
          <w:szCs w:val="24"/>
          <w:shd w:val="clear" w:color="auto" w:fill="FFFFFF"/>
          <w:lang w:val="hy-AM"/>
        </w:rPr>
        <w:t>ռազմավարության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ժամանակահատվածում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="002F2B72">
        <w:rPr>
          <w:rFonts w:ascii="GHEA Grapalat" w:eastAsia="Tahoma" w:hAnsi="GHEA Grapalat" w:cs="Tahoma"/>
          <w:sz w:val="24"/>
          <w:szCs w:val="24"/>
          <w:shd w:val="clear" w:color="auto" w:fill="FFFFFF"/>
          <w:lang w:val="hy-AM"/>
        </w:rPr>
        <w:t>ՀՊ-ն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նպատակ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ունի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="002F2B72"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արտաքին</w:t>
      </w:r>
      <w:r w:rsidR="002F2B72"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="002F2B72"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առանցքային</w:t>
      </w:r>
      <w:r w:rsidR="002F2B72"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="002F2B72">
        <w:rPr>
          <w:rFonts w:ascii="GHEA Grapalat" w:eastAsia="Tahoma" w:hAnsi="GHEA Grapalat" w:cs="Tahoma"/>
          <w:sz w:val="24"/>
          <w:szCs w:val="24"/>
          <w:shd w:val="clear" w:color="auto" w:fill="FFFFFF"/>
          <w:lang w:val="hy-AM"/>
        </w:rPr>
        <w:t>շահառուների</w:t>
      </w:r>
      <w:r w:rsidR="002F2B72"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="002F2B72"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հետ</w:t>
      </w:r>
      <w:r w:rsidR="002F2B72"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="002F2B72"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 xml:space="preserve">համագործակցությամբ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հնարավորինս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մշակել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և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="002F2B72">
        <w:rPr>
          <w:rFonts w:ascii="GHEA Grapalat" w:eastAsia="Tahoma" w:hAnsi="GHEA Grapalat" w:cs="Tahoma"/>
          <w:sz w:val="24"/>
          <w:szCs w:val="24"/>
          <w:shd w:val="clear" w:color="auto" w:fill="FFFFFF"/>
          <w:lang w:val="hy-AM"/>
        </w:rPr>
        <w:t>ներդնել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="002F2B72">
        <w:rPr>
          <w:rFonts w:ascii="GHEA Grapalat" w:eastAsia="Tahoma" w:hAnsi="GHEA Grapalat" w:cs="Tahoma"/>
          <w:sz w:val="24"/>
          <w:szCs w:val="24"/>
          <w:shd w:val="clear" w:color="auto" w:fill="FFFFFF"/>
          <w:lang w:val="hy-AM"/>
        </w:rPr>
        <w:t>աուդիտորների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="002F2B72">
        <w:rPr>
          <w:rFonts w:ascii="GHEA Grapalat" w:eastAsia="Tahoma" w:hAnsi="GHEA Grapalat" w:cs="Tahoma"/>
          <w:sz w:val="24"/>
          <w:szCs w:val="24"/>
          <w:shd w:val="clear" w:color="auto" w:fill="FFFFFF"/>
          <w:lang w:val="hy-AM"/>
        </w:rPr>
        <w:t xml:space="preserve">որակավորման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համակարգ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և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շարունակական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մասնագիտական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զարգացման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="002F2B72">
        <w:rPr>
          <w:rFonts w:ascii="GHEA Grapalat" w:eastAsia="Tahoma" w:hAnsi="GHEA Grapalat" w:cs="Tahoma"/>
          <w:sz w:val="24"/>
          <w:szCs w:val="24"/>
          <w:shd w:val="clear" w:color="auto" w:fill="FFFFFF"/>
        </w:rPr>
        <w:t>համակարգ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: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Այս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նպատակը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արտացոլում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է վերապատրաստման հանդեպ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="002F2B72">
        <w:rPr>
          <w:rFonts w:ascii="GHEA Grapalat" w:eastAsia="Tahoma" w:hAnsi="GHEA Grapalat" w:cs="Tahoma"/>
          <w:sz w:val="24"/>
          <w:szCs w:val="24"/>
          <w:shd w:val="clear" w:color="auto" w:fill="FFFFFF"/>
          <w:lang w:val="hy-AM"/>
        </w:rPr>
        <w:t>ՀՊ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ներսում փոփոխված մտածելակերպը՝ անցում կատարելով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մի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համակարգից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,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որտեղ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դոնորների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օժանդակությունն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օգնում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է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ժամանակավոր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դասընթացներ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անցկացնելուն, դեպի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բոլոր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="002F2B72">
        <w:rPr>
          <w:rFonts w:ascii="GHEA Grapalat" w:eastAsia="Tahoma" w:hAnsi="GHEA Grapalat" w:cs="Tahoma"/>
          <w:sz w:val="24"/>
          <w:szCs w:val="24"/>
          <w:shd w:val="clear" w:color="auto" w:fill="FFFFFF"/>
          <w:lang w:val="hy-AM"/>
        </w:rPr>
        <w:t>հաշվեքննողներին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հնարավորություն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ընձեռելու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="002F2B72">
        <w:rPr>
          <w:rFonts w:ascii="GHEA Grapalat" w:eastAsia="Tahoma" w:hAnsi="GHEA Grapalat" w:cs="Tahoma"/>
          <w:sz w:val="24"/>
          <w:szCs w:val="24"/>
          <w:shd w:val="clear" w:color="auto" w:fill="FFFFFF"/>
        </w:rPr>
        <w:t>մասնակցելո</w:t>
      </w:r>
      <w:r w:rsidR="002F2B72">
        <w:rPr>
          <w:rFonts w:ascii="GHEA Grapalat" w:eastAsia="Tahoma" w:hAnsi="GHEA Grapalat" w:cs="Tahoma"/>
          <w:sz w:val="24"/>
          <w:szCs w:val="24"/>
          <w:shd w:val="clear" w:color="auto" w:fill="FFFFFF"/>
          <w:lang w:val="hy-AM"/>
        </w:rPr>
        <w:t>ւ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պարբերա</w:t>
      </w:r>
      <w:r w:rsidR="002F2B72">
        <w:rPr>
          <w:rFonts w:ascii="GHEA Grapalat" w:eastAsia="Tahoma" w:hAnsi="GHEA Grapalat" w:cs="Tahoma"/>
          <w:sz w:val="24"/>
          <w:szCs w:val="24"/>
          <w:shd w:val="clear" w:color="auto" w:fill="FFFFFF"/>
          <w:lang w:val="hy-AM"/>
        </w:rPr>
        <w:t>կան,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բարձրորակ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և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="002F2B72">
        <w:rPr>
          <w:rFonts w:ascii="GHEA Grapalat" w:eastAsia="Tahoma" w:hAnsi="GHEA Grapalat" w:cs="Tahoma"/>
          <w:sz w:val="24"/>
          <w:szCs w:val="24"/>
          <w:shd w:val="clear" w:color="auto" w:fill="FFFFFF"/>
          <w:lang w:val="hy-AM"/>
        </w:rPr>
        <w:t>ծրագրված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վերապատրաստման գործընթացներին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>:</w:t>
      </w:r>
    </w:p>
    <w:p w:rsidR="00AD362F" w:rsidRPr="00ED6B6F" w:rsidRDefault="001D20ED" w:rsidP="00EB1BC4">
      <w:pPr>
        <w:spacing w:line="276" w:lineRule="auto"/>
        <w:jc w:val="both"/>
        <w:rPr>
          <w:rFonts w:ascii="GHEA Grapalat" w:eastAsia="Calibri" w:hAnsi="GHEA Grapalat" w:cs="Times New Roman"/>
          <w:sz w:val="24"/>
          <w:szCs w:val="24"/>
          <w:shd w:val="clear" w:color="auto" w:fill="FFFFFF"/>
        </w:rPr>
      </w:pP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>2020-2023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թթ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.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ժամանակահատվածի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համար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="002F2B72">
        <w:rPr>
          <w:rFonts w:ascii="GHEA Grapalat" w:eastAsia="Tahoma" w:hAnsi="GHEA Grapalat" w:cs="Tahoma"/>
          <w:sz w:val="24"/>
          <w:szCs w:val="24"/>
          <w:shd w:val="clear" w:color="auto" w:fill="FFFFFF"/>
          <w:lang w:val="hy-AM"/>
        </w:rPr>
        <w:t>ՀՊ-ն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սահման</w:t>
      </w:r>
      <w:r w:rsidR="002F2B72">
        <w:rPr>
          <w:rFonts w:ascii="GHEA Grapalat" w:eastAsia="Tahoma" w:hAnsi="GHEA Grapalat" w:cs="Tahoma"/>
          <w:sz w:val="24"/>
          <w:szCs w:val="24"/>
          <w:shd w:val="clear" w:color="auto" w:fill="FFFFFF"/>
          <w:lang w:val="hy-AM"/>
        </w:rPr>
        <w:t>ում է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հետևյալ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ենթանպատակները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`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կապված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մասնագիտական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կրթության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համակարգի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ստեղծման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  <w:shd w:val="clear" w:color="auto" w:fill="FFFFFF"/>
        </w:rPr>
        <w:t>հետ</w:t>
      </w:r>
      <w:r w:rsidRPr="00ED6B6F">
        <w:rPr>
          <w:rFonts w:ascii="GHEA Grapalat" w:eastAsia="Calibri" w:hAnsi="GHEA Grapalat" w:cs="Times New Roman"/>
          <w:sz w:val="24"/>
          <w:szCs w:val="24"/>
          <w:shd w:val="clear" w:color="auto" w:fill="FFFFFF"/>
        </w:rPr>
        <w:t xml:space="preserve">` </w:t>
      </w:r>
    </w:p>
    <w:p w:rsidR="005C0529" w:rsidRPr="00ED6B6F" w:rsidRDefault="005C0529" w:rsidP="005C0529">
      <w:pPr>
        <w:numPr>
          <w:ilvl w:val="0"/>
          <w:numId w:val="66"/>
        </w:numPr>
        <w:spacing w:line="276" w:lineRule="auto"/>
        <w:jc w:val="both"/>
        <w:rPr>
          <w:rFonts w:ascii="GHEA Grapalat" w:eastAsia="Calibri" w:hAnsi="GHEA Grapalat" w:cs="Times New Roman"/>
          <w:sz w:val="24"/>
          <w:szCs w:val="24"/>
        </w:rPr>
      </w:pPr>
      <w:r w:rsidRPr="00ED6B6F">
        <w:rPr>
          <w:rFonts w:ascii="GHEA Grapalat" w:eastAsia="Tahoma" w:hAnsi="GHEA Grapalat" w:cs="Tahoma"/>
          <w:sz w:val="24"/>
          <w:szCs w:val="24"/>
        </w:rPr>
        <w:lastRenderedPageBreak/>
        <w:t>Վերլուծել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մասնագիտական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կրթության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համակարգի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անհրաժեշտ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ենթակառուցվածքների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ստեղծման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իրավական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, </w:t>
      </w:r>
      <w:r w:rsidRPr="00ED6B6F">
        <w:rPr>
          <w:rFonts w:ascii="GHEA Grapalat" w:eastAsia="Tahoma" w:hAnsi="GHEA Grapalat" w:cs="Tahoma"/>
          <w:sz w:val="24"/>
          <w:szCs w:val="24"/>
        </w:rPr>
        <w:t>բյուջետային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և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կազմակերպչական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դաշտը</w:t>
      </w:r>
      <w:r w:rsidR="002F2B72">
        <w:rPr>
          <w:rFonts w:ascii="GHEA Grapalat" w:eastAsia="Calibri" w:hAnsi="GHEA Grapalat" w:cs="Times New Roman"/>
          <w:sz w:val="24"/>
          <w:szCs w:val="24"/>
          <w:lang w:val="hy-AM"/>
        </w:rPr>
        <w:t>,</w:t>
      </w:r>
    </w:p>
    <w:p w:rsidR="005C0529" w:rsidRPr="00ED6B6F" w:rsidRDefault="005C0529" w:rsidP="005C0529">
      <w:pPr>
        <w:numPr>
          <w:ilvl w:val="0"/>
          <w:numId w:val="66"/>
        </w:numPr>
        <w:spacing w:line="276" w:lineRule="auto"/>
        <w:jc w:val="both"/>
        <w:rPr>
          <w:rFonts w:ascii="GHEA Grapalat" w:eastAsia="Calibri" w:hAnsi="GHEA Grapalat" w:cs="Times New Roman"/>
          <w:sz w:val="24"/>
          <w:szCs w:val="24"/>
        </w:rPr>
      </w:pPr>
      <w:r w:rsidRPr="00ED6B6F">
        <w:rPr>
          <w:rFonts w:ascii="GHEA Grapalat" w:eastAsia="Tahoma" w:hAnsi="GHEA Grapalat" w:cs="Tahoma"/>
          <w:sz w:val="24"/>
          <w:szCs w:val="24"/>
        </w:rPr>
        <w:t>Ստեղծել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2F2B72">
        <w:rPr>
          <w:rFonts w:ascii="GHEA Grapalat" w:eastAsia="Tahoma" w:hAnsi="GHEA Grapalat" w:cs="Tahoma"/>
          <w:sz w:val="24"/>
          <w:szCs w:val="24"/>
          <w:lang w:val="hy-AM"/>
        </w:rPr>
        <w:t>ՀՊ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անդամների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և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2F2B72">
        <w:rPr>
          <w:rFonts w:ascii="GHEA Grapalat" w:eastAsia="Tahoma" w:hAnsi="GHEA Grapalat" w:cs="Tahoma"/>
          <w:sz w:val="24"/>
          <w:szCs w:val="24"/>
          <w:lang w:val="hy-AM"/>
        </w:rPr>
        <w:t>հաշվեքննողների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2F2B72">
        <w:rPr>
          <w:rFonts w:ascii="GHEA Grapalat" w:eastAsia="Calibri" w:hAnsi="GHEA Grapalat" w:cs="Times New Roman"/>
          <w:sz w:val="24"/>
          <w:szCs w:val="24"/>
          <w:lang w:val="hy-AM"/>
        </w:rPr>
        <w:t xml:space="preserve">որակավորման </w:t>
      </w:r>
      <w:r w:rsidRPr="00ED6B6F">
        <w:rPr>
          <w:rFonts w:ascii="GHEA Grapalat" w:eastAsia="Tahoma" w:hAnsi="GHEA Grapalat" w:cs="Tahoma"/>
          <w:sz w:val="24"/>
          <w:szCs w:val="24"/>
        </w:rPr>
        <w:t>համակարգ՝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հաշվի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առնելով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8B6785">
        <w:rPr>
          <w:rFonts w:ascii="GHEA Grapalat" w:eastAsia="Tahoma" w:hAnsi="GHEA Grapalat" w:cs="Tahoma"/>
          <w:sz w:val="24"/>
          <w:szCs w:val="24"/>
        </w:rPr>
        <w:t>ԲՀՄ</w:t>
      </w:r>
      <w:r w:rsidRPr="00ED6B6F">
        <w:rPr>
          <w:rFonts w:ascii="GHEA Grapalat" w:eastAsia="Tahoma" w:hAnsi="GHEA Grapalat" w:cs="Tahoma"/>
          <w:sz w:val="24"/>
          <w:szCs w:val="24"/>
        </w:rPr>
        <w:t>-ների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փորձը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2F2B72">
        <w:rPr>
          <w:rFonts w:ascii="GHEA Grapalat" w:eastAsia="Tahoma" w:hAnsi="GHEA Grapalat" w:cs="Tahoma"/>
          <w:sz w:val="24"/>
          <w:szCs w:val="24"/>
          <w:lang w:val="hy-AM"/>
        </w:rPr>
        <w:t>որակավորման նմանատիպ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համակարգերի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ստեղծման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գործում</w:t>
      </w:r>
      <w:r w:rsidR="002F2B72">
        <w:rPr>
          <w:rFonts w:ascii="GHEA Grapalat" w:eastAsia="Calibri" w:hAnsi="GHEA Grapalat" w:cs="Times New Roman"/>
          <w:sz w:val="24"/>
          <w:szCs w:val="24"/>
          <w:lang w:val="hy-AM"/>
        </w:rPr>
        <w:t>,</w:t>
      </w:r>
    </w:p>
    <w:p w:rsidR="000876FE" w:rsidRPr="000876FE" w:rsidRDefault="005C0529" w:rsidP="000876FE">
      <w:pPr>
        <w:numPr>
          <w:ilvl w:val="0"/>
          <w:numId w:val="66"/>
        </w:numPr>
        <w:spacing w:line="276" w:lineRule="auto"/>
        <w:jc w:val="both"/>
        <w:rPr>
          <w:rFonts w:ascii="GHEA Grapalat" w:eastAsia="Calibri" w:hAnsi="GHEA Grapalat" w:cs="Times New Roman"/>
          <w:sz w:val="24"/>
          <w:szCs w:val="24"/>
        </w:rPr>
      </w:pPr>
      <w:r w:rsidRPr="00ED6B6F">
        <w:rPr>
          <w:rFonts w:ascii="GHEA Grapalat" w:eastAsia="Tahoma" w:hAnsi="GHEA Grapalat" w:cs="Tahoma"/>
          <w:sz w:val="24"/>
          <w:szCs w:val="24"/>
        </w:rPr>
        <w:t>Ստեղծել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2F2B72">
        <w:rPr>
          <w:rFonts w:ascii="GHEA Grapalat" w:eastAsia="Calibri" w:hAnsi="GHEA Grapalat" w:cs="Times New Roman"/>
          <w:sz w:val="24"/>
          <w:szCs w:val="24"/>
          <w:lang w:val="hy-AM"/>
        </w:rPr>
        <w:t>ՀՊ</w:t>
      </w:r>
      <w:r w:rsidR="00A06CEA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հաշվեքննողների համար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շարունակական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մասնագիտական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զարգացման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համակարգ՝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հաշվի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 xml:space="preserve">առնելով </w:t>
      </w:r>
      <w:r w:rsidR="008B6785">
        <w:rPr>
          <w:rFonts w:ascii="GHEA Grapalat" w:eastAsia="Tahoma" w:hAnsi="GHEA Grapalat" w:cs="Tahoma"/>
          <w:sz w:val="24"/>
          <w:szCs w:val="24"/>
        </w:rPr>
        <w:t>ԲՀՄ</w:t>
      </w:r>
      <w:r w:rsidRPr="00ED6B6F">
        <w:rPr>
          <w:rFonts w:ascii="GHEA Grapalat" w:eastAsia="Tahoma" w:hAnsi="GHEA Grapalat" w:cs="Tahoma"/>
          <w:sz w:val="24"/>
          <w:szCs w:val="24"/>
        </w:rPr>
        <w:t>-ների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փորձը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2F2B72">
        <w:rPr>
          <w:rFonts w:ascii="GHEA Grapalat" w:eastAsia="Calibri" w:hAnsi="GHEA Grapalat" w:cs="Times New Roman"/>
          <w:sz w:val="24"/>
          <w:szCs w:val="24"/>
          <w:lang w:val="hy-AM"/>
        </w:rPr>
        <w:t xml:space="preserve">նմանատիպ </w:t>
      </w:r>
      <w:r w:rsidRPr="00ED6B6F">
        <w:rPr>
          <w:rFonts w:ascii="GHEA Grapalat" w:eastAsia="Tahoma" w:hAnsi="GHEA Grapalat" w:cs="Tahoma"/>
          <w:sz w:val="24"/>
          <w:szCs w:val="24"/>
        </w:rPr>
        <w:t>համակարգերի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ստեղծման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գործում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: </w:t>
      </w:r>
    </w:p>
    <w:p w:rsidR="000876FE" w:rsidRDefault="000876FE" w:rsidP="000876FE">
      <w:pPr>
        <w:pStyle w:val="Heading2"/>
        <w:rPr>
          <w:rFonts w:eastAsia="Tahoma"/>
        </w:rPr>
      </w:pPr>
    </w:p>
    <w:p w:rsidR="00AD362F" w:rsidRDefault="00995171" w:rsidP="000876FE">
      <w:pPr>
        <w:pStyle w:val="Heading2"/>
        <w:rPr>
          <w:lang w:val="en-GB"/>
        </w:rPr>
      </w:pPr>
      <w:bookmarkStart w:id="23" w:name="_Toc44373285"/>
      <w:r w:rsidRPr="00ED6B6F">
        <w:rPr>
          <w:rFonts w:eastAsia="Tahoma"/>
        </w:rPr>
        <w:t>Նպատակ</w:t>
      </w:r>
      <w:r w:rsidR="005C0529" w:rsidRPr="00ED6B6F">
        <w:rPr>
          <w:rFonts w:eastAsia="Tahoma"/>
        </w:rPr>
        <w:t xml:space="preserve"> </w:t>
      </w:r>
      <w:r w:rsidR="00AD362F" w:rsidRPr="00ED6B6F">
        <w:rPr>
          <w:rFonts w:cs="Times New Roman"/>
        </w:rPr>
        <w:t>4:</w:t>
      </w:r>
      <w:r w:rsidR="00AB0F8F" w:rsidRPr="00ED6B6F">
        <w:rPr>
          <w:rFonts w:cs="Times New Roman"/>
        </w:rPr>
        <w:t xml:space="preserve"> </w:t>
      </w:r>
      <w:r w:rsidR="00AB0F8F" w:rsidRPr="00ED6B6F">
        <w:t xml:space="preserve">Հաղորդակցման և համագործակցության </w:t>
      </w:r>
      <w:r w:rsidR="002F2B72">
        <w:rPr>
          <w:lang w:val="hy-AM"/>
        </w:rPr>
        <w:t>ուղիների հզորացում</w:t>
      </w:r>
      <w:bookmarkEnd w:id="23"/>
    </w:p>
    <w:p w:rsidR="000876FE" w:rsidRPr="000876FE" w:rsidRDefault="000876FE" w:rsidP="000876FE">
      <w:pPr>
        <w:rPr>
          <w:lang w:val="en-GB"/>
        </w:rPr>
      </w:pPr>
    </w:p>
    <w:p w:rsidR="00AD362F" w:rsidRPr="007E5CF3" w:rsidRDefault="002B23D0" w:rsidP="00EB1BC4">
      <w:pPr>
        <w:spacing w:line="276" w:lineRule="auto"/>
        <w:jc w:val="both"/>
        <w:rPr>
          <w:rFonts w:ascii="GHEA Grapalat" w:eastAsia="Cambria" w:hAnsi="GHEA Grapalat" w:cs="Times New Roman"/>
          <w:sz w:val="24"/>
          <w:szCs w:val="24"/>
          <w:shd w:val="clear" w:color="auto" w:fill="FFFFFF"/>
          <w:lang w:val="hy-AM"/>
        </w:rPr>
      </w:pPr>
      <w:r w:rsidRPr="002B23D0">
        <w:rPr>
          <w:rFonts w:ascii="GHEA Grapalat" w:eastAsia="Tahoma" w:hAnsi="GHEA Grapalat" w:cs="Tahoma"/>
          <w:sz w:val="24"/>
          <w:szCs w:val="24"/>
          <w:lang w:val="hy-AM"/>
        </w:rPr>
        <w:t>ՀՊ-</w:t>
      </w:r>
      <w:r w:rsidR="00AB0F8F" w:rsidRPr="007E5CF3">
        <w:rPr>
          <w:rFonts w:ascii="GHEA Grapalat" w:eastAsia="Tahoma" w:hAnsi="GHEA Grapalat" w:cs="Tahoma"/>
          <w:sz w:val="24"/>
          <w:szCs w:val="24"/>
          <w:shd w:val="clear" w:color="auto" w:fill="FFFFFF"/>
          <w:lang w:val="hy-AM"/>
        </w:rPr>
        <w:t>ի</w:t>
      </w:r>
      <w:r w:rsidR="00AB0F8F" w:rsidRPr="007E5CF3">
        <w:rPr>
          <w:rFonts w:ascii="GHEA Grapalat" w:eastAsia="Cambria" w:hAnsi="GHEA Grapalat" w:cs="Times New Roman"/>
          <w:sz w:val="24"/>
          <w:szCs w:val="24"/>
          <w:shd w:val="clear" w:color="auto" w:fill="FFFFFF"/>
          <w:lang w:val="hy-AM"/>
        </w:rPr>
        <w:t xml:space="preserve"> </w:t>
      </w:r>
      <w:r w:rsidR="007E5CF3">
        <w:rPr>
          <w:rFonts w:ascii="GHEA Grapalat" w:eastAsia="Tahoma" w:hAnsi="GHEA Grapalat" w:cs="Tahoma"/>
          <w:sz w:val="24"/>
          <w:szCs w:val="24"/>
          <w:shd w:val="clear" w:color="auto" w:fill="FFFFFF"/>
          <w:lang w:val="hy-AM"/>
        </w:rPr>
        <w:t>գործունեության</w:t>
      </w:r>
      <w:r w:rsidR="00AB0F8F" w:rsidRPr="007E5CF3">
        <w:rPr>
          <w:rFonts w:ascii="GHEA Grapalat" w:eastAsia="Cambria" w:hAnsi="GHEA Grapalat" w:cs="Times New Roman"/>
          <w:sz w:val="24"/>
          <w:szCs w:val="24"/>
          <w:shd w:val="clear" w:color="auto" w:fill="FFFFFF"/>
          <w:lang w:val="hy-AM"/>
        </w:rPr>
        <w:t xml:space="preserve"> </w:t>
      </w:r>
      <w:r w:rsidR="00AB0F8F" w:rsidRPr="007E5CF3">
        <w:rPr>
          <w:rFonts w:ascii="GHEA Grapalat" w:eastAsia="Tahoma" w:hAnsi="GHEA Grapalat" w:cs="Tahoma"/>
          <w:sz w:val="24"/>
          <w:szCs w:val="24"/>
          <w:shd w:val="clear" w:color="auto" w:fill="FFFFFF"/>
          <w:lang w:val="hy-AM"/>
        </w:rPr>
        <w:t>ազդեց</w:t>
      </w:r>
      <w:r w:rsidR="007E5CF3">
        <w:rPr>
          <w:rFonts w:ascii="GHEA Grapalat" w:eastAsia="Tahoma" w:hAnsi="GHEA Grapalat" w:cs="Tahoma"/>
          <w:sz w:val="24"/>
          <w:szCs w:val="24"/>
          <w:shd w:val="clear" w:color="auto" w:fill="FFFFFF"/>
          <w:lang w:val="hy-AM"/>
        </w:rPr>
        <w:t>իկ</w:t>
      </w:r>
      <w:r w:rsidR="00AB0F8F" w:rsidRPr="007E5CF3">
        <w:rPr>
          <w:rFonts w:ascii="GHEA Grapalat" w:eastAsia="Tahoma" w:hAnsi="GHEA Grapalat" w:cs="Tahoma"/>
          <w:sz w:val="24"/>
          <w:szCs w:val="24"/>
          <w:shd w:val="clear" w:color="auto" w:fill="FFFFFF"/>
          <w:lang w:val="hy-AM"/>
        </w:rPr>
        <w:t>ության</w:t>
      </w:r>
      <w:r w:rsidR="00AB0F8F" w:rsidRPr="007E5CF3">
        <w:rPr>
          <w:rFonts w:ascii="GHEA Grapalat" w:eastAsia="Cambria" w:hAnsi="GHEA Grapalat" w:cs="Times New Roman"/>
          <w:sz w:val="24"/>
          <w:szCs w:val="24"/>
          <w:shd w:val="clear" w:color="auto" w:fill="FFFFFF"/>
          <w:lang w:val="hy-AM"/>
        </w:rPr>
        <w:t xml:space="preserve"> </w:t>
      </w:r>
      <w:r w:rsidR="00AB0F8F" w:rsidRPr="007E5CF3">
        <w:rPr>
          <w:rFonts w:ascii="GHEA Grapalat" w:eastAsia="Tahoma" w:hAnsi="GHEA Grapalat" w:cs="Tahoma"/>
          <w:sz w:val="24"/>
          <w:szCs w:val="24"/>
          <w:shd w:val="clear" w:color="auto" w:fill="FFFFFF"/>
          <w:lang w:val="hy-AM"/>
        </w:rPr>
        <w:t>և</w:t>
      </w:r>
      <w:r w:rsidR="00AB0F8F" w:rsidRPr="007E5CF3">
        <w:rPr>
          <w:rFonts w:ascii="GHEA Grapalat" w:eastAsia="Cambria" w:hAnsi="GHEA Grapalat" w:cs="Times New Roman"/>
          <w:sz w:val="24"/>
          <w:szCs w:val="24"/>
          <w:shd w:val="clear" w:color="auto" w:fill="FFFFFF"/>
          <w:lang w:val="hy-AM"/>
        </w:rPr>
        <w:t xml:space="preserve"> </w:t>
      </w:r>
      <w:r w:rsidR="007E5CF3">
        <w:rPr>
          <w:rFonts w:ascii="GHEA Grapalat" w:eastAsia="Cambria" w:hAnsi="GHEA Grapalat" w:cs="Times New Roman"/>
          <w:sz w:val="24"/>
          <w:szCs w:val="24"/>
          <w:shd w:val="clear" w:color="auto" w:fill="FFFFFF"/>
          <w:lang w:val="hy-AM"/>
        </w:rPr>
        <w:t xml:space="preserve">պատշաճ </w:t>
      </w:r>
      <w:r w:rsidR="00AB0F8F" w:rsidRPr="007E5CF3">
        <w:rPr>
          <w:rFonts w:ascii="GHEA Grapalat" w:eastAsia="Tahoma" w:hAnsi="GHEA Grapalat" w:cs="Tahoma"/>
          <w:sz w:val="24"/>
          <w:szCs w:val="24"/>
          <w:shd w:val="clear" w:color="auto" w:fill="FFFFFF"/>
          <w:lang w:val="hy-AM"/>
        </w:rPr>
        <w:t>հարգանքի</w:t>
      </w:r>
      <w:r w:rsidR="00AB0F8F" w:rsidRPr="007E5CF3">
        <w:rPr>
          <w:rFonts w:ascii="GHEA Grapalat" w:eastAsia="Cambria" w:hAnsi="GHEA Grapalat" w:cs="Times New Roman"/>
          <w:sz w:val="24"/>
          <w:szCs w:val="24"/>
          <w:shd w:val="clear" w:color="auto" w:fill="FFFFFF"/>
          <w:lang w:val="hy-AM"/>
        </w:rPr>
        <w:t xml:space="preserve"> </w:t>
      </w:r>
      <w:r w:rsidR="00AB0F8F" w:rsidRPr="007E5CF3">
        <w:rPr>
          <w:rFonts w:ascii="GHEA Grapalat" w:eastAsia="Tahoma" w:hAnsi="GHEA Grapalat" w:cs="Tahoma"/>
          <w:sz w:val="24"/>
          <w:szCs w:val="24"/>
          <w:shd w:val="clear" w:color="auto" w:fill="FFFFFF"/>
          <w:lang w:val="hy-AM"/>
        </w:rPr>
        <w:t>կարևոր</w:t>
      </w:r>
      <w:r w:rsidR="00AB0F8F" w:rsidRPr="007E5CF3">
        <w:rPr>
          <w:rFonts w:ascii="GHEA Grapalat" w:eastAsia="Cambria" w:hAnsi="GHEA Grapalat" w:cs="Times New Roman"/>
          <w:sz w:val="24"/>
          <w:szCs w:val="24"/>
          <w:shd w:val="clear" w:color="auto" w:fill="FFFFFF"/>
          <w:lang w:val="hy-AM"/>
        </w:rPr>
        <w:t xml:space="preserve"> </w:t>
      </w:r>
      <w:r w:rsidR="00AB0F8F" w:rsidRPr="007E5CF3">
        <w:rPr>
          <w:rFonts w:ascii="GHEA Grapalat" w:eastAsia="Tahoma" w:hAnsi="GHEA Grapalat" w:cs="Tahoma"/>
          <w:sz w:val="24"/>
          <w:szCs w:val="24"/>
          <w:shd w:val="clear" w:color="auto" w:fill="FFFFFF"/>
          <w:lang w:val="hy-AM"/>
        </w:rPr>
        <w:t>գործիք</w:t>
      </w:r>
      <w:r w:rsidR="00AB0F8F" w:rsidRPr="007E5CF3">
        <w:rPr>
          <w:rFonts w:ascii="GHEA Grapalat" w:eastAsia="Cambria" w:hAnsi="GHEA Grapalat" w:cs="Times New Roman"/>
          <w:sz w:val="24"/>
          <w:szCs w:val="24"/>
          <w:shd w:val="clear" w:color="auto" w:fill="FFFFFF"/>
          <w:lang w:val="hy-AM"/>
        </w:rPr>
        <w:t xml:space="preserve"> </w:t>
      </w:r>
      <w:r w:rsidR="00AB0F8F" w:rsidRPr="007E5CF3">
        <w:rPr>
          <w:rFonts w:ascii="GHEA Grapalat" w:eastAsia="Tahoma" w:hAnsi="GHEA Grapalat" w:cs="Tahoma"/>
          <w:sz w:val="24"/>
          <w:szCs w:val="24"/>
          <w:shd w:val="clear" w:color="auto" w:fill="FFFFFF"/>
          <w:lang w:val="hy-AM"/>
        </w:rPr>
        <w:t>է</w:t>
      </w:r>
      <w:r w:rsidR="00AB0F8F" w:rsidRPr="007E5CF3">
        <w:rPr>
          <w:rFonts w:ascii="GHEA Grapalat" w:eastAsia="Cambria" w:hAnsi="GHEA Grapalat" w:cs="Times New Roman"/>
          <w:sz w:val="24"/>
          <w:szCs w:val="24"/>
          <w:shd w:val="clear" w:color="auto" w:fill="FFFFFF"/>
          <w:lang w:val="hy-AM"/>
        </w:rPr>
        <w:t xml:space="preserve"> </w:t>
      </w:r>
      <w:r w:rsidRPr="002B23D0">
        <w:rPr>
          <w:rFonts w:ascii="GHEA Grapalat" w:eastAsia="Tahoma" w:hAnsi="GHEA Grapalat" w:cs="Tahoma"/>
          <w:sz w:val="24"/>
          <w:szCs w:val="24"/>
          <w:lang w:val="hy-AM"/>
        </w:rPr>
        <w:t>ՀՊ-</w:t>
      </w:r>
      <w:r w:rsidR="00AB0F8F" w:rsidRPr="007E5CF3">
        <w:rPr>
          <w:rFonts w:ascii="GHEA Grapalat" w:eastAsia="Tahoma" w:hAnsi="GHEA Grapalat" w:cs="Tahoma"/>
          <w:sz w:val="24"/>
          <w:szCs w:val="24"/>
          <w:shd w:val="clear" w:color="auto" w:fill="FFFFFF"/>
          <w:lang w:val="hy-AM"/>
        </w:rPr>
        <w:t>ի</w:t>
      </w:r>
      <w:r w:rsidR="00AB0F8F" w:rsidRPr="007E5CF3">
        <w:rPr>
          <w:rFonts w:ascii="GHEA Grapalat" w:eastAsia="Cambria" w:hAnsi="GHEA Grapalat" w:cs="Times New Roman"/>
          <w:sz w:val="24"/>
          <w:szCs w:val="24"/>
          <w:shd w:val="clear" w:color="auto" w:fill="FFFFFF"/>
          <w:lang w:val="hy-AM"/>
        </w:rPr>
        <w:t xml:space="preserve"> </w:t>
      </w:r>
      <w:r w:rsidR="00AB0F8F" w:rsidRPr="007E5CF3">
        <w:rPr>
          <w:rFonts w:ascii="GHEA Grapalat" w:eastAsia="Tahoma" w:hAnsi="GHEA Grapalat" w:cs="Tahoma"/>
          <w:sz w:val="24"/>
          <w:szCs w:val="24"/>
          <w:shd w:val="clear" w:color="auto" w:fill="FFFFFF"/>
          <w:lang w:val="hy-AM"/>
        </w:rPr>
        <w:t>դերի</w:t>
      </w:r>
      <w:r w:rsidR="007E5CF3">
        <w:rPr>
          <w:rFonts w:ascii="GHEA Grapalat" w:eastAsia="Tahoma" w:hAnsi="GHEA Grapalat" w:cs="Tahoma"/>
          <w:sz w:val="24"/>
          <w:szCs w:val="24"/>
          <w:shd w:val="clear" w:color="auto" w:fill="FFFFFF"/>
          <w:lang w:val="hy-AM"/>
        </w:rPr>
        <w:t xml:space="preserve">, </w:t>
      </w:r>
      <w:r w:rsidR="00AB0F8F" w:rsidRPr="007E5CF3">
        <w:rPr>
          <w:rFonts w:ascii="GHEA Grapalat" w:eastAsia="Tahoma" w:hAnsi="GHEA Grapalat" w:cs="Tahoma"/>
          <w:sz w:val="24"/>
          <w:szCs w:val="24"/>
          <w:shd w:val="clear" w:color="auto" w:fill="FFFFFF"/>
          <w:lang w:val="hy-AM"/>
        </w:rPr>
        <w:t>պարտականությունների</w:t>
      </w:r>
      <w:r w:rsidR="00AB0F8F" w:rsidRPr="007E5CF3">
        <w:rPr>
          <w:rFonts w:ascii="GHEA Grapalat" w:eastAsia="Cambria" w:hAnsi="GHEA Grapalat" w:cs="Times New Roman"/>
          <w:sz w:val="24"/>
          <w:szCs w:val="24"/>
          <w:shd w:val="clear" w:color="auto" w:fill="FFFFFF"/>
          <w:lang w:val="hy-AM"/>
        </w:rPr>
        <w:t xml:space="preserve"> </w:t>
      </w:r>
      <w:r w:rsidR="00AB0F8F" w:rsidRPr="007E5CF3">
        <w:rPr>
          <w:rFonts w:ascii="GHEA Grapalat" w:eastAsia="Tahoma" w:hAnsi="GHEA Grapalat" w:cs="Tahoma"/>
          <w:sz w:val="24"/>
          <w:szCs w:val="24"/>
          <w:shd w:val="clear" w:color="auto" w:fill="FFFFFF"/>
          <w:lang w:val="hy-AM"/>
        </w:rPr>
        <w:t>և</w:t>
      </w:r>
      <w:r w:rsidR="00AB0F8F" w:rsidRPr="007E5CF3">
        <w:rPr>
          <w:rFonts w:ascii="GHEA Grapalat" w:eastAsia="Cambria" w:hAnsi="GHEA Grapalat" w:cs="Times New Roman"/>
          <w:sz w:val="24"/>
          <w:szCs w:val="24"/>
          <w:shd w:val="clear" w:color="auto" w:fill="FFFFFF"/>
          <w:lang w:val="hy-AM"/>
        </w:rPr>
        <w:t xml:space="preserve"> </w:t>
      </w:r>
      <w:r w:rsidR="00ED6B6F" w:rsidRPr="007E5CF3">
        <w:rPr>
          <w:rFonts w:ascii="GHEA Grapalat" w:eastAsia="Tahoma" w:hAnsi="GHEA Grapalat" w:cs="Tahoma"/>
          <w:sz w:val="24"/>
          <w:szCs w:val="24"/>
          <w:shd w:val="clear" w:color="auto" w:fill="FFFFFF"/>
          <w:lang w:val="hy-AM"/>
        </w:rPr>
        <w:t>հաշվեքննության</w:t>
      </w:r>
      <w:r w:rsidR="00AB0F8F" w:rsidRPr="007E5CF3">
        <w:rPr>
          <w:rFonts w:ascii="GHEA Grapalat" w:eastAsia="Cambria" w:hAnsi="GHEA Grapalat" w:cs="Times New Roman"/>
          <w:sz w:val="24"/>
          <w:szCs w:val="24"/>
          <w:shd w:val="clear" w:color="auto" w:fill="FFFFFF"/>
          <w:lang w:val="hy-AM"/>
        </w:rPr>
        <w:t xml:space="preserve"> </w:t>
      </w:r>
      <w:r w:rsidR="00AB0F8F" w:rsidRPr="007E5CF3">
        <w:rPr>
          <w:rFonts w:ascii="GHEA Grapalat" w:eastAsia="Tahoma" w:hAnsi="GHEA Grapalat" w:cs="Tahoma"/>
          <w:sz w:val="24"/>
          <w:szCs w:val="24"/>
          <w:shd w:val="clear" w:color="auto" w:fill="FFFFFF"/>
          <w:lang w:val="hy-AM"/>
        </w:rPr>
        <w:t>արդյունքների</w:t>
      </w:r>
      <w:r w:rsidR="00AB0F8F" w:rsidRPr="007E5CF3">
        <w:rPr>
          <w:rFonts w:ascii="GHEA Grapalat" w:eastAsia="Cambria" w:hAnsi="GHEA Grapalat" w:cs="Times New Roman"/>
          <w:sz w:val="24"/>
          <w:szCs w:val="24"/>
          <w:shd w:val="clear" w:color="auto" w:fill="FFFFFF"/>
          <w:lang w:val="hy-AM"/>
        </w:rPr>
        <w:t xml:space="preserve"> </w:t>
      </w:r>
      <w:r w:rsidR="001C0477" w:rsidRPr="007E5CF3">
        <w:rPr>
          <w:rFonts w:ascii="GHEA Grapalat" w:eastAsia="Tahoma" w:hAnsi="GHEA Grapalat" w:cs="Tahoma"/>
          <w:sz w:val="24"/>
          <w:szCs w:val="24"/>
          <w:shd w:val="clear" w:color="auto" w:fill="FFFFFF"/>
          <w:lang w:val="hy-AM"/>
        </w:rPr>
        <w:t>մասին հաղորդակցությունը</w:t>
      </w:r>
      <w:r w:rsidR="00AB0F8F" w:rsidRPr="007E5CF3">
        <w:rPr>
          <w:rFonts w:ascii="GHEA Grapalat" w:eastAsia="Cambria" w:hAnsi="GHEA Grapalat" w:cs="Times New Roman"/>
          <w:sz w:val="24"/>
          <w:szCs w:val="24"/>
          <w:shd w:val="clear" w:color="auto" w:fill="FFFFFF"/>
          <w:lang w:val="hy-AM"/>
        </w:rPr>
        <w:t xml:space="preserve">: </w:t>
      </w:r>
      <w:r w:rsidR="00AB0F8F" w:rsidRPr="007E5CF3">
        <w:rPr>
          <w:rFonts w:ascii="GHEA Grapalat" w:eastAsia="Tahoma" w:hAnsi="GHEA Grapalat" w:cs="Tahoma"/>
          <w:sz w:val="24"/>
          <w:szCs w:val="24"/>
          <w:shd w:val="clear" w:color="auto" w:fill="FFFFFF"/>
          <w:lang w:val="hy-AM"/>
        </w:rPr>
        <w:t>Այս</w:t>
      </w:r>
      <w:r w:rsidR="00AB0F8F" w:rsidRPr="007E5CF3">
        <w:rPr>
          <w:rFonts w:ascii="GHEA Grapalat" w:eastAsia="Cambria" w:hAnsi="GHEA Grapalat" w:cs="Times New Roman"/>
          <w:sz w:val="24"/>
          <w:szCs w:val="24"/>
          <w:shd w:val="clear" w:color="auto" w:fill="FFFFFF"/>
          <w:lang w:val="hy-AM"/>
        </w:rPr>
        <w:t xml:space="preserve"> </w:t>
      </w:r>
      <w:r w:rsidR="007E5CF3">
        <w:rPr>
          <w:rFonts w:ascii="GHEA Grapalat" w:eastAsia="Tahoma" w:hAnsi="GHEA Grapalat" w:cs="Tahoma"/>
          <w:sz w:val="24"/>
          <w:szCs w:val="24"/>
          <w:shd w:val="clear" w:color="auto" w:fill="FFFFFF"/>
          <w:lang w:val="hy-AM"/>
        </w:rPr>
        <w:t>ռազմավարությամբ</w:t>
      </w:r>
      <w:r w:rsidR="00AB0F8F" w:rsidRPr="007E5CF3">
        <w:rPr>
          <w:rFonts w:ascii="GHEA Grapalat" w:eastAsia="Cambria" w:hAnsi="GHEA Grapalat" w:cs="Times New Roman"/>
          <w:sz w:val="24"/>
          <w:szCs w:val="24"/>
          <w:shd w:val="clear" w:color="auto" w:fill="FFFFFF"/>
          <w:lang w:val="hy-AM"/>
        </w:rPr>
        <w:t xml:space="preserve"> </w:t>
      </w:r>
      <w:r w:rsidR="007E5CF3">
        <w:rPr>
          <w:rFonts w:ascii="GHEA Grapalat" w:eastAsia="Tahoma" w:hAnsi="GHEA Grapalat" w:cs="Tahoma"/>
          <w:sz w:val="24"/>
          <w:szCs w:val="24"/>
          <w:shd w:val="clear" w:color="auto" w:fill="FFFFFF"/>
          <w:lang w:val="hy-AM"/>
        </w:rPr>
        <w:t>ՀՊ-ն</w:t>
      </w:r>
      <w:r w:rsidR="00AB0F8F" w:rsidRPr="007E5CF3">
        <w:rPr>
          <w:rFonts w:ascii="GHEA Grapalat" w:eastAsia="Cambria" w:hAnsi="GHEA Grapalat" w:cs="Times New Roman"/>
          <w:sz w:val="24"/>
          <w:szCs w:val="24"/>
          <w:shd w:val="clear" w:color="auto" w:fill="FFFFFF"/>
          <w:lang w:val="hy-AM"/>
        </w:rPr>
        <w:t xml:space="preserve"> </w:t>
      </w:r>
      <w:r w:rsidR="00AB0F8F" w:rsidRPr="007E5CF3">
        <w:rPr>
          <w:rFonts w:ascii="GHEA Grapalat" w:eastAsia="Tahoma" w:hAnsi="GHEA Grapalat" w:cs="Tahoma"/>
          <w:sz w:val="24"/>
          <w:szCs w:val="24"/>
          <w:shd w:val="clear" w:color="auto" w:fill="FFFFFF"/>
          <w:lang w:val="hy-AM"/>
        </w:rPr>
        <w:t>նպատակ</w:t>
      </w:r>
      <w:r w:rsidR="007E5CF3">
        <w:rPr>
          <w:rFonts w:ascii="GHEA Grapalat" w:eastAsia="Tahoma" w:hAnsi="GHEA Grapalat" w:cs="Tahoma"/>
          <w:sz w:val="24"/>
          <w:szCs w:val="24"/>
          <w:shd w:val="clear" w:color="auto" w:fill="FFFFFF"/>
          <w:lang w:val="hy-AM"/>
        </w:rPr>
        <w:t>ադրված</w:t>
      </w:r>
      <w:r w:rsidR="00AB0F8F" w:rsidRPr="007E5CF3">
        <w:rPr>
          <w:rFonts w:ascii="GHEA Grapalat" w:eastAsia="Cambria" w:hAnsi="GHEA Grapalat" w:cs="Times New Roman"/>
          <w:sz w:val="24"/>
          <w:szCs w:val="24"/>
          <w:shd w:val="clear" w:color="auto" w:fill="FFFFFF"/>
          <w:lang w:val="hy-AM"/>
        </w:rPr>
        <w:t xml:space="preserve"> </w:t>
      </w:r>
      <w:r w:rsidR="00AB0F8F" w:rsidRPr="007E5CF3">
        <w:rPr>
          <w:rFonts w:ascii="GHEA Grapalat" w:eastAsia="Tahoma" w:hAnsi="GHEA Grapalat" w:cs="Tahoma"/>
          <w:sz w:val="24"/>
          <w:szCs w:val="24"/>
          <w:shd w:val="clear" w:color="auto" w:fill="FFFFFF"/>
          <w:lang w:val="hy-AM"/>
        </w:rPr>
        <w:t>է</w:t>
      </w:r>
      <w:r w:rsidR="00AB0F8F" w:rsidRPr="007E5CF3">
        <w:rPr>
          <w:rFonts w:ascii="GHEA Grapalat" w:eastAsia="Cambria" w:hAnsi="GHEA Grapalat" w:cs="Times New Roman"/>
          <w:sz w:val="24"/>
          <w:szCs w:val="24"/>
          <w:shd w:val="clear" w:color="auto" w:fill="FFFFFF"/>
          <w:lang w:val="hy-AM"/>
        </w:rPr>
        <w:t xml:space="preserve"> </w:t>
      </w:r>
      <w:r w:rsidR="007E5CF3">
        <w:rPr>
          <w:rFonts w:ascii="GHEA Grapalat" w:eastAsia="Tahoma" w:hAnsi="GHEA Grapalat" w:cs="Tahoma"/>
          <w:sz w:val="24"/>
          <w:szCs w:val="24"/>
          <w:shd w:val="clear" w:color="auto" w:fill="FFFFFF"/>
          <w:lang w:val="hy-AM"/>
        </w:rPr>
        <w:t>մշակել</w:t>
      </w:r>
      <w:r w:rsidR="00AB0F8F" w:rsidRPr="007E5CF3">
        <w:rPr>
          <w:rFonts w:ascii="GHEA Grapalat" w:eastAsia="Cambria" w:hAnsi="GHEA Grapalat" w:cs="Times New Roman"/>
          <w:sz w:val="24"/>
          <w:szCs w:val="24"/>
          <w:shd w:val="clear" w:color="auto" w:fill="FFFFFF"/>
          <w:lang w:val="hy-AM"/>
        </w:rPr>
        <w:t xml:space="preserve"> </w:t>
      </w:r>
      <w:r w:rsidR="00AB0F8F" w:rsidRPr="007E5CF3">
        <w:rPr>
          <w:rFonts w:ascii="GHEA Grapalat" w:eastAsia="Tahoma" w:hAnsi="GHEA Grapalat" w:cs="Tahoma"/>
          <w:sz w:val="24"/>
          <w:szCs w:val="24"/>
          <w:shd w:val="clear" w:color="auto" w:fill="FFFFFF"/>
          <w:lang w:val="hy-AM"/>
        </w:rPr>
        <w:t>և</w:t>
      </w:r>
      <w:r w:rsidR="00AB0F8F" w:rsidRPr="007E5CF3">
        <w:rPr>
          <w:rFonts w:ascii="GHEA Grapalat" w:eastAsia="Cambria" w:hAnsi="GHEA Grapalat" w:cs="Times New Roman"/>
          <w:sz w:val="24"/>
          <w:szCs w:val="24"/>
          <w:shd w:val="clear" w:color="auto" w:fill="FFFFFF"/>
          <w:lang w:val="hy-AM"/>
        </w:rPr>
        <w:t xml:space="preserve"> </w:t>
      </w:r>
      <w:r w:rsidR="00AB0F8F" w:rsidRPr="007E5CF3">
        <w:rPr>
          <w:rFonts w:ascii="GHEA Grapalat" w:eastAsia="Tahoma" w:hAnsi="GHEA Grapalat" w:cs="Tahoma"/>
          <w:sz w:val="24"/>
          <w:szCs w:val="24"/>
          <w:shd w:val="clear" w:color="auto" w:fill="FFFFFF"/>
          <w:lang w:val="hy-AM"/>
        </w:rPr>
        <w:t>իրականացնել</w:t>
      </w:r>
      <w:r w:rsidR="00AB0F8F" w:rsidRPr="007E5CF3">
        <w:rPr>
          <w:rFonts w:ascii="GHEA Grapalat" w:eastAsia="Cambria" w:hAnsi="GHEA Grapalat" w:cs="Times New Roman"/>
          <w:sz w:val="24"/>
          <w:szCs w:val="24"/>
          <w:shd w:val="clear" w:color="auto" w:fill="FFFFFF"/>
          <w:lang w:val="hy-AM"/>
        </w:rPr>
        <w:t xml:space="preserve"> </w:t>
      </w:r>
      <w:r w:rsidR="00AB0F8F" w:rsidRPr="007E5CF3">
        <w:rPr>
          <w:rFonts w:ascii="GHEA Grapalat" w:eastAsia="Tahoma" w:hAnsi="GHEA Grapalat" w:cs="Tahoma"/>
          <w:sz w:val="24"/>
          <w:szCs w:val="24"/>
          <w:shd w:val="clear" w:color="auto" w:fill="FFFFFF"/>
          <w:lang w:val="hy-AM"/>
        </w:rPr>
        <w:t>հաղորդակցման</w:t>
      </w:r>
      <w:r w:rsidR="00AB0F8F" w:rsidRPr="007E5CF3">
        <w:rPr>
          <w:rFonts w:ascii="GHEA Grapalat" w:eastAsia="Cambria" w:hAnsi="GHEA Grapalat" w:cs="Times New Roman"/>
          <w:sz w:val="24"/>
          <w:szCs w:val="24"/>
          <w:shd w:val="clear" w:color="auto" w:fill="FFFFFF"/>
          <w:lang w:val="hy-AM"/>
        </w:rPr>
        <w:t xml:space="preserve"> </w:t>
      </w:r>
      <w:r w:rsidR="00AB0F8F" w:rsidRPr="007E5CF3">
        <w:rPr>
          <w:rFonts w:ascii="GHEA Grapalat" w:eastAsia="Tahoma" w:hAnsi="GHEA Grapalat" w:cs="Tahoma"/>
          <w:sz w:val="24"/>
          <w:szCs w:val="24"/>
          <w:shd w:val="clear" w:color="auto" w:fill="FFFFFF"/>
          <w:lang w:val="hy-AM"/>
        </w:rPr>
        <w:t>քաղաքականություն</w:t>
      </w:r>
      <w:r w:rsidR="00AB0F8F" w:rsidRPr="007E5CF3">
        <w:rPr>
          <w:rFonts w:ascii="GHEA Grapalat" w:eastAsia="Cambria" w:hAnsi="GHEA Grapalat" w:cs="Times New Roman"/>
          <w:sz w:val="24"/>
          <w:szCs w:val="24"/>
          <w:shd w:val="clear" w:color="auto" w:fill="FFFFFF"/>
          <w:lang w:val="hy-AM"/>
        </w:rPr>
        <w:t xml:space="preserve">, </w:t>
      </w:r>
      <w:r w:rsidR="00AB0F8F" w:rsidRPr="007E5CF3">
        <w:rPr>
          <w:rFonts w:ascii="GHEA Grapalat" w:eastAsia="Tahoma" w:hAnsi="GHEA Grapalat" w:cs="Tahoma"/>
          <w:sz w:val="24"/>
          <w:szCs w:val="24"/>
          <w:shd w:val="clear" w:color="auto" w:fill="FFFFFF"/>
          <w:lang w:val="hy-AM"/>
        </w:rPr>
        <w:t>որը</w:t>
      </w:r>
      <w:r w:rsidR="00AB0F8F" w:rsidRPr="007E5CF3">
        <w:rPr>
          <w:rFonts w:ascii="GHEA Grapalat" w:eastAsia="Cambria" w:hAnsi="GHEA Grapalat" w:cs="Times New Roman"/>
          <w:sz w:val="24"/>
          <w:szCs w:val="24"/>
          <w:shd w:val="clear" w:color="auto" w:fill="FFFFFF"/>
          <w:lang w:val="hy-AM"/>
        </w:rPr>
        <w:t xml:space="preserve"> </w:t>
      </w:r>
      <w:r w:rsidR="00AB0F8F" w:rsidRPr="007E5CF3">
        <w:rPr>
          <w:rFonts w:ascii="GHEA Grapalat" w:eastAsia="Tahoma" w:hAnsi="GHEA Grapalat" w:cs="Tahoma"/>
          <w:sz w:val="24"/>
          <w:szCs w:val="24"/>
          <w:shd w:val="clear" w:color="auto" w:fill="FFFFFF"/>
          <w:lang w:val="hy-AM"/>
        </w:rPr>
        <w:t>հատուկ</w:t>
      </w:r>
      <w:r w:rsidR="00AB0F8F" w:rsidRPr="007E5CF3">
        <w:rPr>
          <w:rFonts w:ascii="GHEA Grapalat" w:eastAsia="Cambria" w:hAnsi="GHEA Grapalat" w:cs="Times New Roman"/>
          <w:sz w:val="24"/>
          <w:szCs w:val="24"/>
          <w:shd w:val="clear" w:color="auto" w:fill="FFFFFF"/>
          <w:lang w:val="hy-AM"/>
        </w:rPr>
        <w:t xml:space="preserve"> </w:t>
      </w:r>
      <w:r w:rsidR="00AB0F8F" w:rsidRPr="007E5CF3">
        <w:rPr>
          <w:rFonts w:ascii="GHEA Grapalat" w:eastAsia="Tahoma" w:hAnsi="GHEA Grapalat" w:cs="Tahoma"/>
          <w:sz w:val="24"/>
          <w:szCs w:val="24"/>
          <w:shd w:val="clear" w:color="auto" w:fill="FFFFFF"/>
          <w:lang w:val="hy-AM"/>
        </w:rPr>
        <w:t>ուշադրություն</w:t>
      </w:r>
      <w:r w:rsidR="00AB0F8F" w:rsidRPr="007E5CF3">
        <w:rPr>
          <w:rFonts w:ascii="GHEA Grapalat" w:eastAsia="Cambria" w:hAnsi="GHEA Grapalat" w:cs="Times New Roman"/>
          <w:sz w:val="24"/>
          <w:szCs w:val="24"/>
          <w:shd w:val="clear" w:color="auto" w:fill="FFFFFF"/>
          <w:lang w:val="hy-AM"/>
        </w:rPr>
        <w:t xml:space="preserve"> </w:t>
      </w:r>
      <w:r w:rsidR="007E5CF3">
        <w:rPr>
          <w:rFonts w:ascii="GHEA Grapalat" w:eastAsia="Tahoma" w:hAnsi="GHEA Grapalat" w:cs="Tahoma"/>
          <w:sz w:val="24"/>
          <w:szCs w:val="24"/>
          <w:shd w:val="clear" w:color="auto" w:fill="FFFFFF"/>
          <w:lang w:val="hy-AM"/>
        </w:rPr>
        <w:t>կդարձնի</w:t>
      </w:r>
      <w:r w:rsidR="00AB0F8F" w:rsidRPr="007E5CF3">
        <w:rPr>
          <w:rFonts w:ascii="GHEA Grapalat" w:eastAsia="Cambria" w:hAnsi="GHEA Grapalat" w:cs="Times New Roman"/>
          <w:sz w:val="24"/>
          <w:szCs w:val="24"/>
          <w:shd w:val="clear" w:color="auto" w:fill="FFFFFF"/>
          <w:lang w:val="hy-AM"/>
        </w:rPr>
        <w:t xml:space="preserve"> </w:t>
      </w:r>
      <w:r w:rsidR="00C47988" w:rsidRPr="00C47988">
        <w:rPr>
          <w:rFonts w:ascii="GHEA Grapalat" w:eastAsia="Tahoma" w:hAnsi="GHEA Grapalat" w:cs="Tahoma"/>
          <w:sz w:val="24"/>
          <w:szCs w:val="24"/>
          <w:lang w:val="hy-AM"/>
        </w:rPr>
        <w:t>ԱԺ-</w:t>
      </w:r>
      <w:r w:rsidR="00AB0F8F" w:rsidRPr="007E5CF3">
        <w:rPr>
          <w:rFonts w:ascii="GHEA Grapalat" w:eastAsia="Tahoma" w:hAnsi="GHEA Grapalat" w:cs="Tahoma"/>
          <w:sz w:val="24"/>
          <w:szCs w:val="24"/>
          <w:shd w:val="clear" w:color="auto" w:fill="FFFFFF"/>
          <w:lang w:val="hy-AM"/>
        </w:rPr>
        <w:t>ի</w:t>
      </w:r>
      <w:r w:rsidR="00AB0F8F" w:rsidRPr="007E5CF3">
        <w:rPr>
          <w:rFonts w:ascii="GHEA Grapalat" w:eastAsia="Cambria" w:hAnsi="GHEA Grapalat" w:cs="Times New Roman"/>
          <w:sz w:val="24"/>
          <w:szCs w:val="24"/>
          <w:shd w:val="clear" w:color="auto" w:fill="FFFFFF"/>
          <w:lang w:val="hy-AM"/>
        </w:rPr>
        <w:t xml:space="preserve"> </w:t>
      </w:r>
      <w:r w:rsidR="00AB0F8F" w:rsidRPr="007E5CF3">
        <w:rPr>
          <w:rFonts w:ascii="GHEA Grapalat" w:eastAsia="Tahoma" w:hAnsi="GHEA Grapalat" w:cs="Tahoma"/>
          <w:sz w:val="24"/>
          <w:szCs w:val="24"/>
          <w:shd w:val="clear" w:color="auto" w:fill="FFFFFF"/>
          <w:lang w:val="hy-AM"/>
        </w:rPr>
        <w:t>հետ</w:t>
      </w:r>
      <w:r w:rsidR="00AB0F8F" w:rsidRPr="007E5CF3">
        <w:rPr>
          <w:rFonts w:ascii="GHEA Grapalat" w:eastAsia="Cambria" w:hAnsi="GHEA Grapalat" w:cs="Times New Roman"/>
          <w:sz w:val="24"/>
          <w:szCs w:val="24"/>
          <w:shd w:val="clear" w:color="auto" w:fill="FFFFFF"/>
          <w:lang w:val="hy-AM"/>
        </w:rPr>
        <w:t xml:space="preserve"> </w:t>
      </w:r>
      <w:r w:rsidR="00AB0F8F" w:rsidRPr="007E5CF3">
        <w:rPr>
          <w:rFonts w:ascii="GHEA Grapalat" w:eastAsia="Tahoma" w:hAnsi="GHEA Grapalat" w:cs="Tahoma"/>
          <w:sz w:val="24"/>
          <w:szCs w:val="24"/>
          <w:shd w:val="clear" w:color="auto" w:fill="FFFFFF"/>
          <w:lang w:val="hy-AM"/>
        </w:rPr>
        <w:t>հարաբերություններին</w:t>
      </w:r>
      <w:r w:rsidR="00AB0F8F" w:rsidRPr="007E5CF3">
        <w:rPr>
          <w:rFonts w:ascii="GHEA Grapalat" w:eastAsia="Cambria" w:hAnsi="GHEA Grapalat" w:cs="Times New Roman"/>
          <w:sz w:val="24"/>
          <w:szCs w:val="24"/>
          <w:shd w:val="clear" w:color="auto" w:fill="FFFFFF"/>
          <w:lang w:val="hy-AM"/>
        </w:rPr>
        <w:t xml:space="preserve">, </w:t>
      </w:r>
      <w:r w:rsidR="00AB0F8F" w:rsidRPr="007E5CF3">
        <w:rPr>
          <w:rFonts w:ascii="GHEA Grapalat" w:eastAsia="Tahoma" w:hAnsi="GHEA Grapalat" w:cs="Tahoma"/>
          <w:sz w:val="24"/>
          <w:szCs w:val="24"/>
          <w:shd w:val="clear" w:color="auto" w:fill="FFFFFF"/>
          <w:lang w:val="hy-AM"/>
        </w:rPr>
        <w:t>բարձրացնելով</w:t>
      </w:r>
      <w:r w:rsidR="00AB0F8F" w:rsidRPr="007E5CF3">
        <w:rPr>
          <w:rFonts w:ascii="GHEA Grapalat" w:eastAsia="Cambria" w:hAnsi="GHEA Grapalat" w:cs="Times New Roman"/>
          <w:sz w:val="24"/>
          <w:szCs w:val="24"/>
          <w:shd w:val="clear" w:color="auto" w:fill="FFFFFF"/>
          <w:lang w:val="hy-AM"/>
        </w:rPr>
        <w:t xml:space="preserve"> </w:t>
      </w:r>
      <w:r w:rsidR="007E5CF3">
        <w:rPr>
          <w:rFonts w:ascii="GHEA Grapalat" w:eastAsia="Tahoma" w:hAnsi="GHEA Grapalat" w:cs="Tahoma"/>
          <w:sz w:val="24"/>
          <w:szCs w:val="24"/>
          <w:shd w:val="clear" w:color="auto" w:fill="FFFFFF"/>
          <w:lang w:val="hy-AM"/>
        </w:rPr>
        <w:t>ՀՊ-ի</w:t>
      </w:r>
      <w:r w:rsidR="00AB0F8F" w:rsidRPr="007E5CF3">
        <w:rPr>
          <w:rFonts w:ascii="GHEA Grapalat" w:eastAsia="Cambria" w:hAnsi="GHEA Grapalat" w:cs="Times New Roman"/>
          <w:sz w:val="24"/>
          <w:szCs w:val="24"/>
          <w:shd w:val="clear" w:color="auto" w:fill="FFFFFF"/>
          <w:lang w:val="hy-AM"/>
        </w:rPr>
        <w:t xml:space="preserve"> </w:t>
      </w:r>
      <w:r w:rsidR="00AB0F8F" w:rsidRPr="007E5CF3">
        <w:rPr>
          <w:rFonts w:ascii="GHEA Grapalat" w:eastAsia="Tahoma" w:hAnsi="GHEA Grapalat" w:cs="Tahoma"/>
          <w:sz w:val="24"/>
          <w:szCs w:val="24"/>
          <w:shd w:val="clear" w:color="auto" w:fill="FFFFFF"/>
          <w:lang w:val="hy-AM"/>
        </w:rPr>
        <w:t>հեղինակությունն</w:t>
      </w:r>
      <w:r w:rsidR="00AB0F8F" w:rsidRPr="007E5CF3">
        <w:rPr>
          <w:rFonts w:ascii="GHEA Grapalat" w:eastAsia="Cambria" w:hAnsi="GHEA Grapalat" w:cs="Times New Roman"/>
          <w:sz w:val="24"/>
          <w:szCs w:val="24"/>
          <w:shd w:val="clear" w:color="auto" w:fill="FFFFFF"/>
          <w:lang w:val="hy-AM"/>
        </w:rPr>
        <w:t xml:space="preserve"> </w:t>
      </w:r>
      <w:r w:rsidR="00AB0F8F" w:rsidRPr="007E5CF3">
        <w:rPr>
          <w:rFonts w:ascii="GHEA Grapalat" w:eastAsia="Tahoma" w:hAnsi="GHEA Grapalat" w:cs="Tahoma"/>
          <w:sz w:val="24"/>
          <w:szCs w:val="24"/>
          <w:shd w:val="clear" w:color="auto" w:fill="FFFFFF"/>
          <w:lang w:val="hy-AM"/>
        </w:rPr>
        <w:t>ու</w:t>
      </w:r>
      <w:r w:rsidR="00AB0F8F" w:rsidRPr="007E5CF3">
        <w:rPr>
          <w:rFonts w:ascii="GHEA Grapalat" w:eastAsia="Cambria" w:hAnsi="GHEA Grapalat" w:cs="Times New Roman"/>
          <w:sz w:val="24"/>
          <w:szCs w:val="24"/>
          <w:shd w:val="clear" w:color="auto" w:fill="FFFFFF"/>
          <w:lang w:val="hy-AM"/>
        </w:rPr>
        <w:t xml:space="preserve"> </w:t>
      </w:r>
      <w:r w:rsidR="00AB0F8F" w:rsidRPr="007E5CF3">
        <w:rPr>
          <w:rFonts w:ascii="GHEA Grapalat" w:eastAsia="Tahoma" w:hAnsi="GHEA Grapalat" w:cs="Tahoma"/>
          <w:sz w:val="24"/>
          <w:szCs w:val="24"/>
          <w:shd w:val="clear" w:color="auto" w:fill="FFFFFF"/>
          <w:lang w:val="hy-AM"/>
        </w:rPr>
        <w:t>տեսանելիությունը</w:t>
      </w:r>
      <w:r w:rsidR="00AB0F8F" w:rsidRPr="007E5CF3">
        <w:rPr>
          <w:rFonts w:ascii="GHEA Grapalat" w:eastAsia="Cambria" w:hAnsi="GHEA Grapalat" w:cs="Times New Roman"/>
          <w:sz w:val="24"/>
          <w:szCs w:val="24"/>
          <w:shd w:val="clear" w:color="auto" w:fill="FFFFFF"/>
          <w:lang w:val="hy-AM"/>
        </w:rPr>
        <w:t xml:space="preserve">, </w:t>
      </w:r>
      <w:r w:rsidR="00AB0F8F" w:rsidRPr="007E5CF3">
        <w:rPr>
          <w:rFonts w:ascii="GHEA Grapalat" w:eastAsia="Tahoma" w:hAnsi="GHEA Grapalat" w:cs="Tahoma"/>
          <w:sz w:val="24"/>
          <w:szCs w:val="24"/>
          <w:shd w:val="clear" w:color="auto" w:fill="FFFFFF"/>
          <w:lang w:val="hy-AM"/>
        </w:rPr>
        <w:t>ինչպես</w:t>
      </w:r>
      <w:r w:rsidR="00AB0F8F" w:rsidRPr="007E5CF3">
        <w:rPr>
          <w:rFonts w:ascii="GHEA Grapalat" w:eastAsia="Cambria" w:hAnsi="GHEA Grapalat" w:cs="Times New Roman"/>
          <w:sz w:val="24"/>
          <w:szCs w:val="24"/>
          <w:shd w:val="clear" w:color="auto" w:fill="FFFFFF"/>
          <w:lang w:val="hy-AM"/>
        </w:rPr>
        <w:t xml:space="preserve"> </w:t>
      </w:r>
      <w:r w:rsidR="00AB0F8F" w:rsidRPr="007E5CF3">
        <w:rPr>
          <w:rFonts w:ascii="GHEA Grapalat" w:eastAsia="Tahoma" w:hAnsi="GHEA Grapalat" w:cs="Tahoma"/>
          <w:sz w:val="24"/>
          <w:szCs w:val="24"/>
          <w:shd w:val="clear" w:color="auto" w:fill="FFFFFF"/>
          <w:lang w:val="hy-AM"/>
        </w:rPr>
        <w:t>նաև</w:t>
      </w:r>
      <w:r w:rsidR="00AB0F8F" w:rsidRPr="007E5CF3">
        <w:rPr>
          <w:rFonts w:ascii="GHEA Grapalat" w:eastAsia="Cambria" w:hAnsi="GHEA Grapalat" w:cs="Times New Roman"/>
          <w:sz w:val="24"/>
          <w:szCs w:val="24"/>
          <w:shd w:val="clear" w:color="auto" w:fill="FFFFFF"/>
          <w:lang w:val="hy-AM"/>
        </w:rPr>
        <w:t xml:space="preserve"> </w:t>
      </w:r>
      <w:r w:rsidR="00AB0F8F" w:rsidRPr="007E5CF3">
        <w:rPr>
          <w:rFonts w:ascii="GHEA Grapalat" w:eastAsia="Tahoma" w:hAnsi="GHEA Grapalat" w:cs="Tahoma"/>
          <w:sz w:val="24"/>
          <w:szCs w:val="24"/>
          <w:shd w:val="clear" w:color="auto" w:fill="FFFFFF"/>
          <w:lang w:val="hy-AM"/>
        </w:rPr>
        <w:t>իրազեկ</w:t>
      </w:r>
      <w:r w:rsidR="007E5CF3">
        <w:rPr>
          <w:rFonts w:ascii="GHEA Grapalat" w:eastAsia="Tahoma" w:hAnsi="GHEA Grapalat" w:cs="Tahoma"/>
          <w:sz w:val="24"/>
          <w:szCs w:val="24"/>
          <w:shd w:val="clear" w:color="auto" w:fill="FFFFFF"/>
          <w:lang w:val="hy-AM"/>
        </w:rPr>
        <w:t>ել ՀՊ</w:t>
      </w:r>
      <w:r w:rsidR="00280A6B" w:rsidRPr="007E5CF3">
        <w:rPr>
          <w:rFonts w:ascii="GHEA Grapalat" w:eastAsia="Cambria" w:hAnsi="GHEA Grapalat" w:cs="Times New Roman"/>
          <w:sz w:val="24"/>
          <w:szCs w:val="24"/>
          <w:shd w:val="clear" w:color="auto" w:fill="FFFFFF"/>
          <w:lang w:val="hy-AM"/>
        </w:rPr>
        <w:t xml:space="preserve"> </w:t>
      </w:r>
      <w:r w:rsidR="00AB0F8F" w:rsidRPr="007E5CF3">
        <w:rPr>
          <w:rFonts w:ascii="GHEA Grapalat" w:eastAsia="Tahoma" w:hAnsi="GHEA Grapalat" w:cs="Tahoma"/>
          <w:sz w:val="24"/>
          <w:szCs w:val="24"/>
          <w:shd w:val="clear" w:color="auto" w:fill="FFFFFF"/>
          <w:lang w:val="hy-AM"/>
        </w:rPr>
        <w:t>դեր</w:t>
      </w:r>
      <w:r w:rsidR="007E5CF3">
        <w:rPr>
          <w:rFonts w:ascii="GHEA Grapalat" w:eastAsia="Tahoma" w:hAnsi="GHEA Grapalat" w:cs="Tahoma"/>
          <w:sz w:val="24"/>
          <w:szCs w:val="24"/>
          <w:shd w:val="clear" w:color="auto" w:fill="FFFFFF"/>
          <w:lang w:val="hy-AM"/>
        </w:rPr>
        <w:t>ի</w:t>
      </w:r>
      <w:r w:rsidR="00AB0F8F" w:rsidRPr="007E5CF3">
        <w:rPr>
          <w:rFonts w:ascii="GHEA Grapalat" w:eastAsia="Cambria" w:hAnsi="GHEA Grapalat" w:cs="Times New Roman"/>
          <w:sz w:val="24"/>
          <w:szCs w:val="24"/>
          <w:shd w:val="clear" w:color="auto" w:fill="FFFFFF"/>
          <w:lang w:val="hy-AM"/>
        </w:rPr>
        <w:t xml:space="preserve"> </w:t>
      </w:r>
      <w:r w:rsidR="00AB0F8F" w:rsidRPr="007E5CF3">
        <w:rPr>
          <w:rFonts w:ascii="GHEA Grapalat" w:eastAsia="Tahoma" w:hAnsi="GHEA Grapalat" w:cs="Tahoma"/>
          <w:sz w:val="24"/>
          <w:szCs w:val="24"/>
          <w:shd w:val="clear" w:color="auto" w:fill="FFFFFF"/>
          <w:lang w:val="hy-AM"/>
        </w:rPr>
        <w:t>և</w:t>
      </w:r>
      <w:r w:rsidR="00AB0F8F" w:rsidRPr="007E5CF3">
        <w:rPr>
          <w:rFonts w:ascii="GHEA Grapalat" w:eastAsia="Cambria" w:hAnsi="GHEA Grapalat" w:cs="Times New Roman"/>
          <w:sz w:val="24"/>
          <w:szCs w:val="24"/>
          <w:shd w:val="clear" w:color="auto" w:fill="FFFFFF"/>
          <w:lang w:val="hy-AM"/>
        </w:rPr>
        <w:t xml:space="preserve"> </w:t>
      </w:r>
      <w:r w:rsidR="00AB0F8F" w:rsidRPr="007E5CF3">
        <w:rPr>
          <w:rFonts w:ascii="GHEA Grapalat" w:eastAsia="Tahoma" w:hAnsi="GHEA Grapalat" w:cs="Tahoma"/>
          <w:sz w:val="24"/>
          <w:szCs w:val="24"/>
          <w:shd w:val="clear" w:color="auto" w:fill="FFFFFF"/>
          <w:lang w:val="hy-AM"/>
        </w:rPr>
        <w:t>պարտականությունների</w:t>
      </w:r>
      <w:r w:rsidR="00AB0F8F" w:rsidRPr="007E5CF3">
        <w:rPr>
          <w:rFonts w:ascii="GHEA Grapalat" w:eastAsia="Cambria" w:hAnsi="GHEA Grapalat" w:cs="Times New Roman"/>
          <w:sz w:val="24"/>
          <w:szCs w:val="24"/>
          <w:shd w:val="clear" w:color="auto" w:fill="FFFFFF"/>
          <w:lang w:val="hy-AM"/>
        </w:rPr>
        <w:t xml:space="preserve"> </w:t>
      </w:r>
      <w:r w:rsidR="00AB0F8F" w:rsidRPr="007E5CF3">
        <w:rPr>
          <w:rFonts w:ascii="GHEA Grapalat" w:eastAsia="Tahoma" w:hAnsi="GHEA Grapalat" w:cs="Tahoma"/>
          <w:sz w:val="24"/>
          <w:szCs w:val="24"/>
          <w:shd w:val="clear" w:color="auto" w:fill="FFFFFF"/>
          <w:lang w:val="hy-AM"/>
        </w:rPr>
        <w:t>մասին</w:t>
      </w:r>
      <w:r w:rsidR="00AB0F8F" w:rsidRPr="007E5CF3">
        <w:rPr>
          <w:rFonts w:ascii="GHEA Grapalat" w:eastAsia="Cambria" w:hAnsi="GHEA Grapalat" w:cs="Times New Roman"/>
          <w:sz w:val="24"/>
          <w:szCs w:val="24"/>
          <w:shd w:val="clear" w:color="auto" w:fill="FFFFFF"/>
          <w:lang w:val="hy-AM"/>
        </w:rPr>
        <w:t xml:space="preserve"> </w:t>
      </w:r>
      <w:r w:rsidR="00DA3963" w:rsidRPr="00DA3963">
        <w:rPr>
          <w:rFonts w:ascii="GHEA Grapalat" w:eastAsia="Tahoma" w:hAnsi="GHEA Grapalat" w:cs="Tahoma"/>
          <w:sz w:val="24"/>
          <w:szCs w:val="24"/>
          <w:shd w:val="clear" w:color="auto" w:fill="FFFFFF"/>
          <w:lang w:val="hy-AM"/>
        </w:rPr>
        <w:t>քաղաքացիական հասարակական կազմակերպությունների</w:t>
      </w:r>
      <w:r w:rsidR="00AB0F8F" w:rsidRPr="007E5CF3">
        <w:rPr>
          <w:rFonts w:ascii="GHEA Grapalat" w:eastAsia="Cambria" w:hAnsi="GHEA Grapalat" w:cs="Times New Roman"/>
          <w:sz w:val="24"/>
          <w:szCs w:val="24"/>
          <w:shd w:val="clear" w:color="auto" w:fill="FFFFFF"/>
          <w:lang w:val="hy-AM"/>
        </w:rPr>
        <w:t xml:space="preserve">, </w:t>
      </w:r>
      <w:r w:rsidR="00AB0F8F" w:rsidRPr="007E5CF3">
        <w:rPr>
          <w:rFonts w:ascii="GHEA Grapalat" w:eastAsia="Tahoma" w:hAnsi="GHEA Grapalat" w:cs="Tahoma"/>
          <w:sz w:val="24"/>
          <w:szCs w:val="24"/>
          <w:shd w:val="clear" w:color="auto" w:fill="FFFFFF"/>
          <w:lang w:val="hy-AM"/>
        </w:rPr>
        <w:t>լրատվամիջոցների</w:t>
      </w:r>
      <w:r w:rsidR="00AB0F8F" w:rsidRPr="007E5CF3">
        <w:rPr>
          <w:rFonts w:ascii="GHEA Grapalat" w:eastAsia="Cambria" w:hAnsi="GHEA Grapalat" w:cs="Times New Roman"/>
          <w:sz w:val="24"/>
          <w:szCs w:val="24"/>
          <w:shd w:val="clear" w:color="auto" w:fill="FFFFFF"/>
          <w:lang w:val="hy-AM"/>
        </w:rPr>
        <w:t xml:space="preserve"> </w:t>
      </w:r>
      <w:r w:rsidR="00AB0F8F" w:rsidRPr="007E5CF3">
        <w:rPr>
          <w:rFonts w:ascii="GHEA Grapalat" w:eastAsia="Tahoma" w:hAnsi="GHEA Grapalat" w:cs="Tahoma"/>
          <w:sz w:val="24"/>
          <w:szCs w:val="24"/>
          <w:shd w:val="clear" w:color="auto" w:fill="FFFFFF"/>
          <w:lang w:val="hy-AM"/>
        </w:rPr>
        <w:t>և</w:t>
      </w:r>
      <w:r w:rsidR="00AB0F8F" w:rsidRPr="007E5CF3">
        <w:rPr>
          <w:rFonts w:ascii="GHEA Grapalat" w:eastAsia="Cambria" w:hAnsi="GHEA Grapalat" w:cs="Times New Roman"/>
          <w:sz w:val="24"/>
          <w:szCs w:val="24"/>
          <w:shd w:val="clear" w:color="auto" w:fill="FFFFFF"/>
          <w:lang w:val="hy-AM"/>
        </w:rPr>
        <w:t xml:space="preserve"> </w:t>
      </w:r>
      <w:r w:rsidR="00AB0F8F" w:rsidRPr="007E5CF3">
        <w:rPr>
          <w:rFonts w:ascii="GHEA Grapalat" w:eastAsia="Tahoma" w:hAnsi="GHEA Grapalat" w:cs="Tahoma"/>
          <w:sz w:val="24"/>
          <w:szCs w:val="24"/>
          <w:shd w:val="clear" w:color="auto" w:fill="FFFFFF"/>
          <w:lang w:val="hy-AM"/>
        </w:rPr>
        <w:t>քաղաքացիների</w:t>
      </w:r>
      <w:r w:rsidR="00AB0F8F" w:rsidRPr="007E5CF3">
        <w:rPr>
          <w:rFonts w:ascii="GHEA Grapalat" w:eastAsia="Cambria" w:hAnsi="GHEA Grapalat" w:cs="Times New Roman"/>
          <w:sz w:val="24"/>
          <w:szCs w:val="24"/>
          <w:shd w:val="clear" w:color="auto" w:fill="FFFFFF"/>
          <w:lang w:val="hy-AM"/>
        </w:rPr>
        <w:t xml:space="preserve"> </w:t>
      </w:r>
      <w:r w:rsidR="00AB0F8F" w:rsidRPr="007E5CF3">
        <w:rPr>
          <w:rFonts w:ascii="GHEA Grapalat" w:eastAsia="Tahoma" w:hAnsi="GHEA Grapalat" w:cs="Tahoma"/>
          <w:sz w:val="24"/>
          <w:szCs w:val="24"/>
          <w:shd w:val="clear" w:color="auto" w:fill="FFFFFF"/>
          <w:lang w:val="hy-AM"/>
        </w:rPr>
        <w:t>շրջանում</w:t>
      </w:r>
      <w:r w:rsidR="00AB0F8F" w:rsidRPr="007E5CF3">
        <w:rPr>
          <w:rFonts w:ascii="GHEA Grapalat" w:eastAsia="Cambria" w:hAnsi="GHEA Grapalat" w:cs="Times New Roman"/>
          <w:sz w:val="24"/>
          <w:szCs w:val="24"/>
          <w:shd w:val="clear" w:color="auto" w:fill="FFFFFF"/>
          <w:lang w:val="hy-AM"/>
        </w:rPr>
        <w:t xml:space="preserve">: </w:t>
      </w:r>
    </w:p>
    <w:p w:rsidR="00AD362F" w:rsidRPr="00834D3D" w:rsidRDefault="006E322B" w:rsidP="006E322B">
      <w:pPr>
        <w:spacing w:line="276" w:lineRule="auto"/>
        <w:jc w:val="both"/>
        <w:rPr>
          <w:rFonts w:ascii="GHEA Grapalat" w:hAnsi="GHEA Grapalat" w:cs="Times New Roman"/>
          <w:b/>
          <w:sz w:val="24"/>
          <w:szCs w:val="24"/>
          <w:lang w:val="hy-AM"/>
        </w:rPr>
      </w:pPr>
      <w:r>
        <w:rPr>
          <w:rFonts w:ascii="GHEA Grapalat" w:hAnsi="GHEA Grapalat" w:cs="Tahoma"/>
          <w:b/>
          <w:sz w:val="24"/>
          <w:szCs w:val="24"/>
          <w:lang w:val="hy-AM"/>
        </w:rPr>
        <w:t xml:space="preserve">ա. </w:t>
      </w:r>
      <w:r w:rsidR="0046150C" w:rsidRPr="00834D3D">
        <w:rPr>
          <w:rFonts w:ascii="GHEA Grapalat" w:hAnsi="GHEA Grapalat" w:cs="Tahoma"/>
          <w:b/>
          <w:sz w:val="24"/>
          <w:szCs w:val="24"/>
          <w:lang w:val="hy-AM"/>
        </w:rPr>
        <w:t>ԱԺ</w:t>
      </w:r>
      <w:r w:rsidR="00C47988" w:rsidRPr="00C47988">
        <w:rPr>
          <w:rFonts w:ascii="GHEA Grapalat" w:hAnsi="GHEA Grapalat" w:cs="Tahoma"/>
          <w:b/>
          <w:sz w:val="24"/>
          <w:szCs w:val="24"/>
          <w:lang w:val="hy-AM"/>
        </w:rPr>
        <w:t>-ի</w:t>
      </w:r>
      <w:r w:rsidR="00280A6B" w:rsidRPr="00834D3D">
        <w:rPr>
          <w:rFonts w:ascii="GHEA Grapalat" w:hAnsi="GHEA Grapalat" w:cs="Tahoma"/>
          <w:b/>
          <w:sz w:val="24"/>
          <w:szCs w:val="24"/>
          <w:lang w:val="hy-AM"/>
        </w:rPr>
        <w:t xml:space="preserve"> և ՀՊ</w:t>
      </w:r>
      <w:r w:rsidR="00C47988" w:rsidRPr="00C47988">
        <w:rPr>
          <w:rFonts w:ascii="GHEA Grapalat" w:hAnsi="GHEA Grapalat" w:cs="Tahoma"/>
          <w:b/>
          <w:sz w:val="24"/>
          <w:szCs w:val="24"/>
          <w:lang w:val="hy-AM"/>
        </w:rPr>
        <w:t xml:space="preserve">-ի </w:t>
      </w:r>
      <w:r w:rsidR="00280A6B" w:rsidRPr="00834D3D">
        <w:rPr>
          <w:rFonts w:ascii="GHEA Grapalat" w:hAnsi="GHEA Grapalat" w:cs="Tahoma"/>
          <w:b/>
          <w:sz w:val="24"/>
          <w:szCs w:val="24"/>
          <w:lang w:val="hy-AM"/>
        </w:rPr>
        <w:t xml:space="preserve">միջև </w:t>
      </w:r>
      <w:r w:rsidR="001F4F48" w:rsidRPr="001F4F48">
        <w:rPr>
          <w:rFonts w:ascii="GHEA Grapalat" w:hAnsi="GHEA Grapalat" w:cs="Tahoma"/>
          <w:b/>
          <w:sz w:val="24"/>
          <w:szCs w:val="24"/>
          <w:lang w:val="hy-AM"/>
        </w:rPr>
        <w:t>հաղորդակցման</w:t>
      </w:r>
      <w:r w:rsidR="00280A6B" w:rsidRPr="00834D3D">
        <w:rPr>
          <w:rFonts w:ascii="GHEA Grapalat" w:hAnsi="GHEA Grapalat" w:cs="Tahoma"/>
          <w:b/>
          <w:sz w:val="24"/>
          <w:szCs w:val="24"/>
          <w:lang w:val="hy-AM"/>
        </w:rPr>
        <w:t xml:space="preserve"> </w:t>
      </w:r>
      <w:r w:rsidR="000866C8">
        <w:rPr>
          <w:rFonts w:ascii="GHEA Grapalat" w:hAnsi="GHEA Grapalat" w:cs="Tahoma"/>
          <w:b/>
          <w:sz w:val="24"/>
          <w:szCs w:val="24"/>
          <w:lang w:val="hy-AM"/>
        </w:rPr>
        <w:t>կանոնավորում</w:t>
      </w:r>
    </w:p>
    <w:p w:rsidR="00AD362F" w:rsidRPr="00834D3D" w:rsidRDefault="002B23D0" w:rsidP="00EB1BC4">
      <w:pPr>
        <w:spacing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2B23D0">
        <w:rPr>
          <w:rFonts w:ascii="GHEA Grapalat" w:eastAsia="Tahoma" w:hAnsi="GHEA Grapalat" w:cs="Tahoma"/>
          <w:sz w:val="24"/>
          <w:szCs w:val="24"/>
          <w:lang w:val="hy-AM"/>
        </w:rPr>
        <w:t>ՀՊ-</w:t>
      </w:r>
      <w:r w:rsidR="00280A6B" w:rsidRPr="00834D3D">
        <w:rPr>
          <w:rFonts w:ascii="GHEA Grapalat" w:eastAsia="Tahoma" w:hAnsi="GHEA Grapalat" w:cs="Tahoma"/>
          <w:sz w:val="24"/>
          <w:szCs w:val="24"/>
          <w:lang w:val="hy-AM"/>
        </w:rPr>
        <w:t>ի</w:t>
      </w:r>
      <w:r w:rsidR="00280A6B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DA3963">
        <w:rPr>
          <w:rFonts w:ascii="GHEA Grapalat" w:eastAsia="Tahoma" w:hAnsi="GHEA Grapalat" w:cs="Tahoma"/>
          <w:sz w:val="24"/>
          <w:szCs w:val="24"/>
          <w:lang w:val="hy-AM"/>
        </w:rPr>
        <w:t>համագործակցությունը</w:t>
      </w:r>
      <w:r w:rsidR="00280A6B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280A6B" w:rsidRPr="00834D3D">
        <w:rPr>
          <w:rFonts w:ascii="GHEA Grapalat" w:eastAsia="Tahoma" w:hAnsi="GHEA Grapalat" w:cs="Tahoma"/>
          <w:sz w:val="24"/>
          <w:szCs w:val="24"/>
          <w:lang w:val="hy-AM"/>
        </w:rPr>
        <w:t>ԱԺ</w:t>
      </w:r>
      <w:r w:rsidR="00280A6B" w:rsidRPr="00834D3D">
        <w:rPr>
          <w:rFonts w:ascii="GHEA Grapalat" w:eastAsia="Calibri" w:hAnsi="GHEA Grapalat" w:cs="Times New Roman"/>
          <w:sz w:val="24"/>
          <w:szCs w:val="24"/>
          <w:lang w:val="hy-AM"/>
        </w:rPr>
        <w:t>-</w:t>
      </w:r>
      <w:r w:rsidR="00280A6B" w:rsidRPr="00834D3D">
        <w:rPr>
          <w:rFonts w:ascii="GHEA Grapalat" w:eastAsia="Tahoma" w:hAnsi="GHEA Grapalat" w:cs="Tahoma"/>
          <w:sz w:val="24"/>
          <w:szCs w:val="24"/>
          <w:lang w:val="hy-AM"/>
        </w:rPr>
        <w:t>ի</w:t>
      </w:r>
      <w:r w:rsidR="00280A6B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280A6B" w:rsidRPr="00834D3D">
        <w:rPr>
          <w:rFonts w:ascii="GHEA Grapalat" w:eastAsia="Tahoma" w:hAnsi="GHEA Grapalat" w:cs="Tahoma"/>
          <w:sz w:val="24"/>
          <w:szCs w:val="24"/>
          <w:lang w:val="hy-AM"/>
        </w:rPr>
        <w:t>հետ</w:t>
      </w:r>
      <w:r w:rsidR="00280A6B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280A6B" w:rsidRPr="00834D3D">
        <w:rPr>
          <w:rFonts w:ascii="GHEA Grapalat" w:eastAsia="Tahoma" w:hAnsi="GHEA Grapalat" w:cs="Tahoma"/>
          <w:sz w:val="24"/>
          <w:szCs w:val="24"/>
          <w:lang w:val="hy-AM"/>
        </w:rPr>
        <w:t>իրականացվում</w:t>
      </w:r>
      <w:r w:rsidR="00280A6B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280A6B" w:rsidRPr="00834D3D">
        <w:rPr>
          <w:rFonts w:ascii="GHEA Grapalat" w:eastAsia="Tahoma" w:hAnsi="GHEA Grapalat" w:cs="Tahoma"/>
          <w:sz w:val="24"/>
          <w:szCs w:val="24"/>
          <w:lang w:val="hy-AM"/>
        </w:rPr>
        <w:t>է</w:t>
      </w:r>
      <w:r w:rsidR="00280A6B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C47988" w:rsidRPr="00C47988">
        <w:rPr>
          <w:rFonts w:ascii="GHEA Grapalat" w:eastAsia="Tahoma" w:hAnsi="GHEA Grapalat" w:cs="Tahoma"/>
          <w:sz w:val="24"/>
          <w:szCs w:val="24"/>
          <w:lang w:val="hy-AM"/>
        </w:rPr>
        <w:t>ԱԺ-</w:t>
      </w:r>
      <w:r w:rsidR="00280A6B" w:rsidRPr="00834D3D">
        <w:rPr>
          <w:rFonts w:ascii="GHEA Grapalat" w:eastAsia="Tahoma" w:hAnsi="GHEA Grapalat" w:cs="Tahoma"/>
          <w:sz w:val="24"/>
          <w:szCs w:val="24"/>
          <w:lang w:val="hy-AM"/>
        </w:rPr>
        <w:t>ի</w:t>
      </w:r>
      <w:r w:rsidR="00DA3963">
        <w:rPr>
          <w:rFonts w:ascii="GHEA Grapalat" w:eastAsia="Tahoma" w:hAnsi="GHEA Grapalat" w:cs="Tahoma"/>
          <w:sz w:val="24"/>
          <w:szCs w:val="24"/>
          <w:lang w:val="hy-AM"/>
        </w:rPr>
        <w:t xml:space="preserve"> ֆինանսավարկային և բյուջետային հարցերի</w:t>
      </w:r>
      <w:r w:rsidR="00280A6B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280A6B" w:rsidRPr="00834D3D">
        <w:rPr>
          <w:rFonts w:ascii="GHEA Grapalat" w:eastAsia="Tahoma" w:hAnsi="GHEA Grapalat" w:cs="Tahoma"/>
          <w:sz w:val="24"/>
          <w:szCs w:val="24"/>
          <w:lang w:val="hy-AM"/>
        </w:rPr>
        <w:t>մշտական</w:t>
      </w:r>
      <w:r w:rsidR="00280A6B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280A6B" w:rsidRPr="00834D3D">
        <w:rPr>
          <w:rFonts w:ascii="GHEA Grapalat" w:eastAsia="Tahoma" w:hAnsi="GHEA Grapalat" w:cs="Tahoma"/>
          <w:sz w:val="24"/>
          <w:szCs w:val="24"/>
          <w:lang w:val="hy-AM"/>
        </w:rPr>
        <w:t>հանձնաժողովի</w:t>
      </w:r>
      <w:r w:rsidR="00280A6B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280A6B" w:rsidRPr="00834D3D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="00280A6B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2C7E4E" w:rsidRPr="002C7E4E">
        <w:rPr>
          <w:rFonts w:ascii="GHEA Grapalat" w:eastAsia="Tahoma" w:hAnsi="GHEA Grapalat" w:cs="Tahoma"/>
          <w:sz w:val="24"/>
          <w:szCs w:val="24"/>
          <w:lang w:val="hy-AM"/>
        </w:rPr>
        <w:t>հաշվեքննության և աուդիտի</w:t>
      </w:r>
      <w:r w:rsidR="00280A6B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280A6B" w:rsidRPr="00834D3D">
        <w:rPr>
          <w:rFonts w:ascii="GHEA Grapalat" w:eastAsia="Tahoma" w:hAnsi="GHEA Grapalat" w:cs="Tahoma"/>
          <w:sz w:val="24"/>
          <w:szCs w:val="24"/>
          <w:lang w:val="hy-AM"/>
        </w:rPr>
        <w:t>ենթահանձնաժողովի</w:t>
      </w:r>
      <w:r w:rsidR="00280A6B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280A6B" w:rsidRPr="00834D3D">
        <w:rPr>
          <w:rFonts w:ascii="GHEA Grapalat" w:eastAsia="Tahoma" w:hAnsi="GHEA Grapalat" w:cs="Tahoma"/>
          <w:sz w:val="24"/>
          <w:szCs w:val="24"/>
          <w:lang w:val="hy-AM"/>
        </w:rPr>
        <w:t>միջոցով</w:t>
      </w:r>
      <w:r w:rsidR="00280A6B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, </w:t>
      </w:r>
      <w:r w:rsidR="00280A6B" w:rsidRPr="00834D3D">
        <w:rPr>
          <w:rFonts w:ascii="GHEA Grapalat" w:eastAsia="Tahoma" w:hAnsi="GHEA Grapalat" w:cs="Tahoma"/>
          <w:sz w:val="24"/>
          <w:szCs w:val="24"/>
          <w:lang w:val="hy-AM"/>
        </w:rPr>
        <w:t>որոնք</w:t>
      </w:r>
      <w:r w:rsidR="00280A6B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280A6B" w:rsidRPr="00834D3D">
        <w:rPr>
          <w:rFonts w:ascii="GHEA Grapalat" w:eastAsia="Tahoma" w:hAnsi="GHEA Grapalat" w:cs="Tahoma"/>
          <w:sz w:val="24"/>
          <w:szCs w:val="24"/>
          <w:lang w:val="hy-AM"/>
        </w:rPr>
        <w:t>քննարկում</w:t>
      </w:r>
      <w:r w:rsidR="00280A6B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280A6B" w:rsidRPr="00834D3D">
        <w:rPr>
          <w:rFonts w:ascii="GHEA Grapalat" w:eastAsia="Tahoma" w:hAnsi="GHEA Grapalat" w:cs="Tahoma"/>
          <w:sz w:val="24"/>
          <w:szCs w:val="24"/>
          <w:lang w:val="hy-AM"/>
        </w:rPr>
        <w:t>են</w:t>
      </w:r>
      <w:r w:rsidR="00280A6B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DA3963">
        <w:rPr>
          <w:rFonts w:ascii="GHEA Grapalat" w:eastAsia="Tahoma" w:hAnsi="GHEA Grapalat" w:cs="Tahoma"/>
          <w:sz w:val="24"/>
          <w:szCs w:val="24"/>
          <w:lang w:val="hy-AM"/>
        </w:rPr>
        <w:t>ՀՊ</w:t>
      </w:r>
      <w:r w:rsidR="00280A6B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DA3963">
        <w:rPr>
          <w:rFonts w:ascii="GHEA Grapalat" w:eastAsia="Tahoma" w:hAnsi="GHEA Grapalat" w:cs="Tahoma"/>
          <w:sz w:val="24"/>
          <w:szCs w:val="24"/>
          <w:lang w:val="hy-AM"/>
        </w:rPr>
        <w:t>հաշվեքննության արդյունքները</w:t>
      </w:r>
      <w:r w:rsidR="00DA3963" w:rsidRPr="00834D3D">
        <w:rPr>
          <w:rFonts w:ascii="GHEA Grapalat" w:eastAsia="Tahoma" w:hAnsi="GHEA Grapalat" w:cs="Tahoma"/>
          <w:sz w:val="24"/>
          <w:szCs w:val="24"/>
          <w:lang w:val="hy-AM"/>
        </w:rPr>
        <w:t>` պետական բյուջեի կատարման վերաբերյալ եզրակացությունը, ՀՊ գործունեության վերաբերյալ տարեկան հաղորդումը, ինչպես նաև ընթացիկ եզրակացությունները</w:t>
      </w:r>
      <w:r w:rsidR="00280A6B" w:rsidRPr="00834D3D">
        <w:rPr>
          <w:rFonts w:ascii="GHEA Grapalat" w:eastAsia="Calibri" w:hAnsi="GHEA Grapalat" w:cs="Times New Roman"/>
          <w:sz w:val="24"/>
          <w:szCs w:val="24"/>
          <w:lang w:val="hy-AM"/>
        </w:rPr>
        <w:t>:</w:t>
      </w:r>
      <w:r w:rsidR="00280A6B" w:rsidRPr="00ED6B6F">
        <w:rPr>
          <w:rStyle w:val="FootnoteReference"/>
          <w:rFonts w:ascii="GHEA Grapalat" w:eastAsia="Cambria" w:hAnsi="GHEA Grapalat" w:cs="Times New Roman"/>
          <w:sz w:val="24"/>
          <w:szCs w:val="24"/>
          <w:shd w:val="clear" w:color="auto" w:fill="FFFFFF"/>
        </w:rPr>
        <w:footnoteReference w:id="30"/>
      </w:r>
      <w:r w:rsidR="00280A6B" w:rsidRPr="00834D3D">
        <w:rPr>
          <w:rFonts w:ascii="GHEA Grapalat" w:eastAsia="Cambria" w:hAnsi="GHEA Grapalat" w:cs="Times New Roman"/>
          <w:sz w:val="24"/>
          <w:szCs w:val="24"/>
          <w:shd w:val="clear" w:color="auto" w:fill="FFFFFF"/>
          <w:lang w:val="hy-AM"/>
        </w:rPr>
        <w:t xml:space="preserve"> </w:t>
      </w:r>
      <w:r w:rsidR="00280A6B" w:rsidRPr="00834D3D">
        <w:rPr>
          <w:rFonts w:ascii="GHEA Grapalat" w:eastAsia="Tahoma" w:hAnsi="GHEA Grapalat" w:cs="Tahoma"/>
          <w:sz w:val="24"/>
          <w:szCs w:val="24"/>
          <w:lang w:val="hy-AM"/>
        </w:rPr>
        <w:t>Վերջին</w:t>
      </w:r>
      <w:r w:rsidR="00280A6B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280A6B" w:rsidRPr="00834D3D">
        <w:rPr>
          <w:rFonts w:ascii="GHEA Grapalat" w:eastAsia="Tahoma" w:hAnsi="GHEA Grapalat" w:cs="Tahoma"/>
          <w:sz w:val="24"/>
          <w:szCs w:val="24"/>
          <w:lang w:val="hy-AM"/>
        </w:rPr>
        <w:t>ժամանակներս</w:t>
      </w:r>
      <w:r w:rsidR="00280A6B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280A6B" w:rsidRPr="00834D3D">
        <w:rPr>
          <w:rFonts w:ascii="GHEA Grapalat" w:eastAsia="Tahoma" w:hAnsi="GHEA Grapalat" w:cs="Tahoma"/>
          <w:sz w:val="24"/>
          <w:szCs w:val="24"/>
          <w:lang w:val="hy-AM"/>
        </w:rPr>
        <w:t>ԱԺ</w:t>
      </w:r>
      <w:r w:rsidR="00280A6B" w:rsidRPr="00834D3D">
        <w:rPr>
          <w:rFonts w:ascii="GHEA Grapalat" w:eastAsia="Calibri" w:hAnsi="GHEA Grapalat" w:cs="Times New Roman"/>
          <w:sz w:val="24"/>
          <w:szCs w:val="24"/>
          <w:lang w:val="hy-AM"/>
        </w:rPr>
        <w:t>-</w:t>
      </w:r>
      <w:r w:rsidR="00280A6B" w:rsidRPr="00834D3D">
        <w:rPr>
          <w:rFonts w:ascii="GHEA Grapalat" w:eastAsia="Tahoma" w:hAnsi="GHEA Grapalat" w:cs="Tahoma"/>
          <w:sz w:val="24"/>
          <w:szCs w:val="24"/>
          <w:lang w:val="hy-AM"/>
        </w:rPr>
        <w:t>ի</w:t>
      </w:r>
      <w:r w:rsidR="00280A6B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280A6B" w:rsidRPr="00834D3D">
        <w:rPr>
          <w:rFonts w:ascii="GHEA Grapalat" w:eastAsia="Tahoma" w:hAnsi="GHEA Grapalat" w:cs="Tahoma"/>
          <w:sz w:val="24"/>
          <w:szCs w:val="24"/>
          <w:lang w:val="hy-AM"/>
        </w:rPr>
        <w:t>հետ</w:t>
      </w:r>
      <w:r w:rsidR="00280A6B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280A6B" w:rsidRPr="00834D3D">
        <w:rPr>
          <w:rFonts w:ascii="GHEA Grapalat" w:eastAsia="Tahoma" w:hAnsi="GHEA Grapalat" w:cs="Tahoma"/>
          <w:sz w:val="24"/>
          <w:szCs w:val="24"/>
          <w:lang w:val="hy-AM"/>
        </w:rPr>
        <w:t>փոխհարաբերությունները</w:t>
      </w:r>
      <w:r w:rsidR="00280A6B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280A6B" w:rsidRPr="00834D3D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="00280A6B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280A6B" w:rsidRPr="00834D3D">
        <w:rPr>
          <w:rFonts w:ascii="GHEA Grapalat" w:eastAsia="Tahoma" w:hAnsi="GHEA Grapalat" w:cs="Tahoma"/>
          <w:sz w:val="24"/>
          <w:szCs w:val="24"/>
          <w:lang w:val="hy-AM"/>
        </w:rPr>
        <w:t>կապը</w:t>
      </w:r>
      <w:r w:rsidR="00280A6B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280A6B" w:rsidRPr="00834D3D">
        <w:rPr>
          <w:rFonts w:ascii="GHEA Grapalat" w:eastAsia="Tahoma" w:hAnsi="GHEA Grapalat" w:cs="Tahoma"/>
          <w:sz w:val="24"/>
          <w:szCs w:val="24"/>
          <w:lang w:val="hy-AM"/>
        </w:rPr>
        <w:t>զարգանում</w:t>
      </w:r>
      <w:r w:rsidR="00280A6B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280A6B" w:rsidRPr="00834D3D">
        <w:rPr>
          <w:rFonts w:ascii="GHEA Grapalat" w:eastAsia="Tahoma" w:hAnsi="GHEA Grapalat" w:cs="Tahoma"/>
          <w:sz w:val="24"/>
          <w:szCs w:val="24"/>
          <w:lang w:val="hy-AM"/>
        </w:rPr>
        <w:t>են</w:t>
      </w:r>
      <w:r w:rsidR="00280A6B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, </w:t>
      </w:r>
      <w:r w:rsidR="00280A6B" w:rsidRPr="00834D3D">
        <w:rPr>
          <w:rFonts w:ascii="GHEA Grapalat" w:eastAsia="Tahoma" w:hAnsi="GHEA Grapalat" w:cs="Tahoma"/>
          <w:sz w:val="24"/>
          <w:szCs w:val="24"/>
          <w:lang w:val="hy-AM"/>
        </w:rPr>
        <w:t>բայց</w:t>
      </w:r>
      <w:r w:rsidR="00280A6B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280A6B" w:rsidRPr="00834D3D">
        <w:rPr>
          <w:rFonts w:ascii="GHEA Grapalat" w:eastAsia="Tahoma" w:hAnsi="GHEA Grapalat" w:cs="Tahoma"/>
          <w:sz w:val="24"/>
          <w:szCs w:val="24"/>
          <w:lang w:val="hy-AM"/>
        </w:rPr>
        <w:t>դրա</w:t>
      </w:r>
      <w:r w:rsidR="00280A6B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280A6B" w:rsidRPr="00834D3D">
        <w:rPr>
          <w:rFonts w:ascii="GHEA Grapalat" w:eastAsia="Tahoma" w:hAnsi="GHEA Grapalat" w:cs="Tahoma"/>
          <w:sz w:val="24"/>
          <w:szCs w:val="24"/>
          <w:lang w:val="hy-AM"/>
        </w:rPr>
        <w:t>արդյունավետությունը</w:t>
      </w:r>
      <w:r w:rsidR="00280A6B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280A6B" w:rsidRPr="00834D3D">
        <w:rPr>
          <w:rFonts w:ascii="GHEA Grapalat" w:eastAsia="Tahoma" w:hAnsi="GHEA Grapalat" w:cs="Tahoma"/>
          <w:sz w:val="24"/>
          <w:szCs w:val="24"/>
          <w:lang w:val="hy-AM"/>
        </w:rPr>
        <w:t>բարձրացնելու</w:t>
      </w:r>
      <w:r w:rsidR="00280A6B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280A6B" w:rsidRPr="00834D3D">
        <w:rPr>
          <w:rFonts w:ascii="GHEA Grapalat" w:eastAsia="Tahoma" w:hAnsi="GHEA Grapalat" w:cs="Tahoma"/>
          <w:sz w:val="24"/>
          <w:szCs w:val="24"/>
          <w:lang w:val="hy-AM"/>
        </w:rPr>
        <w:t>համար</w:t>
      </w:r>
      <w:r w:rsidR="00280A6B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280A6B" w:rsidRPr="00834D3D">
        <w:rPr>
          <w:rFonts w:ascii="GHEA Grapalat" w:eastAsia="Tahoma" w:hAnsi="GHEA Grapalat" w:cs="Tahoma"/>
          <w:sz w:val="24"/>
          <w:szCs w:val="24"/>
          <w:lang w:val="hy-AM"/>
        </w:rPr>
        <w:t>դեռ</w:t>
      </w:r>
      <w:r w:rsidR="00280A6B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DA3963" w:rsidRPr="00834D3D">
        <w:rPr>
          <w:rFonts w:ascii="GHEA Grapalat" w:eastAsia="Tahoma" w:hAnsi="GHEA Grapalat" w:cs="Tahoma"/>
          <w:sz w:val="24"/>
          <w:szCs w:val="24"/>
          <w:lang w:val="hy-AM"/>
        </w:rPr>
        <w:t>անելիքներ կան</w:t>
      </w:r>
      <w:r w:rsidR="00280A6B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: </w:t>
      </w:r>
      <w:r w:rsidR="00DA3963" w:rsidRPr="00834D3D">
        <w:rPr>
          <w:rFonts w:ascii="GHEA Grapalat" w:eastAsia="Tahoma" w:hAnsi="GHEA Grapalat" w:cs="Tahoma"/>
          <w:sz w:val="24"/>
          <w:szCs w:val="24"/>
          <w:lang w:val="hy-AM"/>
        </w:rPr>
        <w:t>ՀՊ-ի</w:t>
      </w:r>
      <w:r w:rsidR="00280A6B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DA3963" w:rsidRPr="00834D3D">
        <w:rPr>
          <w:rFonts w:ascii="GHEA Grapalat" w:eastAsia="Tahoma" w:hAnsi="GHEA Grapalat" w:cs="Tahoma"/>
          <w:sz w:val="24"/>
          <w:szCs w:val="24"/>
          <w:lang w:val="hy-AM"/>
        </w:rPr>
        <w:t>գործունեության</w:t>
      </w:r>
      <w:r w:rsidR="00280A6B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280A6B" w:rsidRPr="00834D3D">
        <w:rPr>
          <w:rFonts w:ascii="GHEA Grapalat" w:eastAsia="Tahoma" w:hAnsi="GHEA Grapalat" w:cs="Tahoma"/>
          <w:sz w:val="24"/>
          <w:szCs w:val="24"/>
          <w:lang w:val="hy-AM"/>
        </w:rPr>
        <w:t>ազդեցությունը</w:t>
      </w:r>
      <w:r w:rsidR="00280A6B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280A6B" w:rsidRPr="00834D3D">
        <w:rPr>
          <w:rFonts w:ascii="GHEA Grapalat" w:eastAsia="Tahoma" w:hAnsi="GHEA Grapalat" w:cs="Tahoma"/>
          <w:sz w:val="24"/>
          <w:szCs w:val="24"/>
          <w:lang w:val="hy-AM"/>
        </w:rPr>
        <w:t>կարող</w:t>
      </w:r>
      <w:r w:rsidR="00280A6B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280A6B" w:rsidRPr="00834D3D">
        <w:rPr>
          <w:rFonts w:ascii="GHEA Grapalat" w:eastAsia="Tahoma" w:hAnsi="GHEA Grapalat" w:cs="Tahoma"/>
          <w:sz w:val="24"/>
          <w:szCs w:val="24"/>
          <w:lang w:val="hy-AM"/>
        </w:rPr>
        <w:t>է</w:t>
      </w:r>
      <w:r w:rsidR="00280A6B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280A6B" w:rsidRPr="00834D3D">
        <w:rPr>
          <w:rFonts w:ascii="GHEA Grapalat" w:eastAsia="Tahoma" w:hAnsi="GHEA Grapalat" w:cs="Tahoma"/>
          <w:sz w:val="24"/>
          <w:szCs w:val="24"/>
          <w:lang w:val="hy-AM"/>
        </w:rPr>
        <w:t>շահել</w:t>
      </w:r>
      <w:r w:rsidR="00280A6B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280A6B" w:rsidRPr="00834D3D">
        <w:rPr>
          <w:rFonts w:ascii="GHEA Grapalat" w:eastAsia="Tahoma" w:hAnsi="GHEA Grapalat" w:cs="Tahoma"/>
          <w:sz w:val="24"/>
          <w:szCs w:val="24"/>
          <w:lang w:val="hy-AM"/>
        </w:rPr>
        <w:t>ԱԺ</w:t>
      </w:r>
      <w:r w:rsidR="00280A6B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280A6B" w:rsidRPr="00834D3D">
        <w:rPr>
          <w:rFonts w:ascii="GHEA Grapalat" w:eastAsia="Tahoma" w:hAnsi="GHEA Grapalat" w:cs="Tahoma"/>
          <w:sz w:val="24"/>
          <w:szCs w:val="24"/>
          <w:lang w:val="hy-AM"/>
        </w:rPr>
        <w:t>հանձնաժողովների</w:t>
      </w:r>
      <w:r w:rsidR="00280A6B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280A6B" w:rsidRPr="00834D3D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="00280A6B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DA3963" w:rsidRPr="00834D3D">
        <w:rPr>
          <w:rFonts w:ascii="GHEA Grapalat" w:eastAsia="Tahoma" w:hAnsi="GHEA Grapalat" w:cs="Tahoma"/>
          <w:sz w:val="24"/>
          <w:szCs w:val="24"/>
          <w:lang w:val="hy-AM"/>
        </w:rPr>
        <w:t>ՀՊ-ի</w:t>
      </w:r>
      <w:r w:rsidR="00280A6B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280A6B" w:rsidRPr="00834D3D">
        <w:rPr>
          <w:rFonts w:ascii="GHEA Grapalat" w:eastAsia="Tahoma" w:hAnsi="GHEA Grapalat" w:cs="Tahoma"/>
          <w:sz w:val="24"/>
          <w:szCs w:val="24"/>
          <w:lang w:val="hy-AM"/>
        </w:rPr>
        <w:t>միջև ավելի</w:t>
      </w:r>
      <w:r w:rsidR="00280A6B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DA3963" w:rsidRPr="00834D3D">
        <w:rPr>
          <w:rFonts w:ascii="GHEA Grapalat" w:eastAsia="Tahoma" w:hAnsi="GHEA Grapalat" w:cs="Tahoma"/>
          <w:sz w:val="24"/>
          <w:szCs w:val="24"/>
          <w:lang w:val="hy-AM"/>
        </w:rPr>
        <w:t>կառուցվածքային</w:t>
      </w:r>
      <w:r w:rsidR="00280A6B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280A6B" w:rsidRPr="00834D3D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="00280A6B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270595">
        <w:rPr>
          <w:rFonts w:ascii="GHEA Grapalat" w:eastAsia="Tahoma" w:hAnsi="GHEA Grapalat" w:cs="Tahoma"/>
          <w:sz w:val="24"/>
          <w:szCs w:val="24"/>
          <w:lang w:val="hy-AM"/>
        </w:rPr>
        <w:t>կանոնավորված</w:t>
      </w:r>
      <w:r w:rsidR="00280A6B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280A6B" w:rsidRPr="00834D3D">
        <w:rPr>
          <w:rFonts w:ascii="GHEA Grapalat" w:eastAsia="Tahoma" w:hAnsi="GHEA Grapalat" w:cs="Tahoma"/>
          <w:sz w:val="24"/>
          <w:szCs w:val="24"/>
          <w:lang w:val="hy-AM"/>
        </w:rPr>
        <w:t>հաղորդակցությունից</w:t>
      </w:r>
      <w:r w:rsidR="00280A6B" w:rsidRPr="00834D3D">
        <w:rPr>
          <w:rFonts w:ascii="GHEA Grapalat" w:eastAsia="Calibri" w:hAnsi="GHEA Grapalat" w:cs="Times New Roman"/>
          <w:sz w:val="24"/>
          <w:szCs w:val="24"/>
          <w:lang w:val="hy-AM"/>
        </w:rPr>
        <w:t>:</w:t>
      </w:r>
      <w:r w:rsidR="00280A6B" w:rsidRPr="00834D3D">
        <w:rPr>
          <w:rFonts w:ascii="GHEA Grapalat" w:eastAsia="Cambria" w:hAnsi="GHEA Grapalat" w:cs="Times New Roman"/>
          <w:sz w:val="24"/>
          <w:szCs w:val="24"/>
          <w:shd w:val="clear" w:color="auto" w:fill="FFFFFF"/>
          <w:lang w:val="hy-AM"/>
        </w:rPr>
        <w:t xml:space="preserve"> </w:t>
      </w:r>
      <w:r w:rsidR="00AD362F" w:rsidRPr="00834D3D">
        <w:rPr>
          <w:rFonts w:ascii="GHEA Grapalat" w:eastAsia="Cambria" w:hAnsi="GHEA Grapalat" w:cs="Times New Roman"/>
          <w:sz w:val="24"/>
          <w:szCs w:val="24"/>
          <w:shd w:val="clear" w:color="auto" w:fill="FFFFFF"/>
          <w:lang w:val="hy-AM"/>
        </w:rPr>
        <w:t xml:space="preserve"> </w:t>
      </w:r>
    </w:p>
    <w:p w:rsidR="00EB570C" w:rsidRPr="00834D3D" w:rsidRDefault="00EB570C" w:rsidP="00EB570C">
      <w:pPr>
        <w:spacing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834D3D">
        <w:rPr>
          <w:rFonts w:ascii="GHEA Grapalat" w:eastAsia="Tahoma" w:hAnsi="GHEA Grapalat" w:cs="Tahoma"/>
          <w:sz w:val="24"/>
          <w:szCs w:val="24"/>
          <w:lang w:val="hy-AM"/>
        </w:rPr>
        <w:lastRenderedPageBreak/>
        <w:t>Ընդհանուր առմամբ</w:t>
      </w:r>
      <w:r w:rsidRPr="00834D3D">
        <w:rPr>
          <w:rFonts w:ascii="GHEA Grapalat" w:hAnsi="GHEA Grapalat" w:cs="Times New Roman"/>
          <w:sz w:val="24"/>
          <w:szCs w:val="24"/>
          <w:lang w:val="hy-AM"/>
        </w:rPr>
        <w:t xml:space="preserve">, </w:t>
      </w:r>
      <w:r w:rsidRPr="00834D3D">
        <w:rPr>
          <w:rFonts w:ascii="GHEA Grapalat" w:eastAsia="Tahoma" w:hAnsi="GHEA Grapalat" w:cs="Tahoma"/>
          <w:sz w:val="24"/>
          <w:szCs w:val="24"/>
          <w:lang w:val="hy-AM"/>
        </w:rPr>
        <w:t>ԱԺ</w:t>
      </w:r>
      <w:r w:rsidRPr="00834D3D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DA3963" w:rsidRPr="00834D3D">
        <w:rPr>
          <w:rFonts w:ascii="GHEA Grapalat" w:eastAsia="Tahoma" w:hAnsi="GHEA Grapalat" w:cs="Tahoma"/>
          <w:sz w:val="24"/>
          <w:szCs w:val="24"/>
          <w:lang w:val="hy-AM"/>
        </w:rPr>
        <w:t>պատգամավորների</w:t>
      </w:r>
      <w:r w:rsidRPr="00834D3D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834D3D">
        <w:rPr>
          <w:rFonts w:ascii="GHEA Grapalat" w:eastAsia="Tahoma" w:hAnsi="GHEA Grapalat" w:cs="Tahoma"/>
          <w:sz w:val="24"/>
          <w:szCs w:val="24"/>
          <w:lang w:val="hy-AM"/>
        </w:rPr>
        <w:t>իրազեկվածությ</w:t>
      </w:r>
      <w:r w:rsidR="00DA3963" w:rsidRPr="00834D3D">
        <w:rPr>
          <w:rFonts w:ascii="GHEA Grapalat" w:eastAsia="Tahoma" w:hAnsi="GHEA Grapalat" w:cs="Tahoma"/>
          <w:sz w:val="24"/>
          <w:szCs w:val="24"/>
          <w:lang w:val="hy-AM"/>
        </w:rPr>
        <w:t>ունը</w:t>
      </w:r>
      <w:r w:rsidRPr="00834D3D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834D3D">
        <w:rPr>
          <w:rFonts w:ascii="GHEA Grapalat" w:eastAsia="Tahoma" w:hAnsi="GHEA Grapalat" w:cs="Tahoma"/>
          <w:sz w:val="24"/>
          <w:szCs w:val="24"/>
          <w:lang w:val="hy-AM"/>
        </w:rPr>
        <w:t>Հայաստանի</w:t>
      </w:r>
      <w:r w:rsidRPr="00834D3D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834D3D">
        <w:rPr>
          <w:rFonts w:ascii="GHEA Grapalat" w:eastAsia="Tahoma" w:hAnsi="GHEA Grapalat" w:cs="Tahoma"/>
          <w:sz w:val="24"/>
          <w:szCs w:val="24"/>
          <w:lang w:val="hy-AM"/>
        </w:rPr>
        <w:t>հասարակության</w:t>
      </w:r>
      <w:r w:rsidRPr="00834D3D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834D3D">
        <w:rPr>
          <w:rFonts w:ascii="GHEA Grapalat" w:eastAsia="Tahoma" w:hAnsi="GHEA Grapalat" w:cs="Tahoma"/>
          <w:sz w:val="24"/>
          <w:szCs w:val="24"/>
          <w:lang w:val="hy-AM"/>
        </w:rPr>
        <w:t>համար</w:t>
      </w:r>
      <w:r w:rsidRPr="00834D3D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DA3963" w:rsidRPr="00834D3D">
        <w:rPr>
          <w:rFonts w:ascii="GHEA Grapalat" w:eastAsia="Tahoma" w:hAnsi="GHEA Grapalat" w:cs="Tahoma"/>
          <w:sz w:val="24"/>
          <w:szCs w:val="24"/>
          <w:lang w:val="hy-AM"/>
        </w:rPr>
        <w:t>ՀՊ հաշվեքննությունների</w:t>
      </w:r>
      <w:r w:rsidRPr="00834D3D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834D3D">
        <w:rPr>
          <w:rFonts w:ascii="GHEA Grapalat" w:eastAsia="Tahoma" w:hAnsi="GHEA Grapalat" w:cs="Tahoma"/>
          <w:sz w:val="24"/>
          <w:szCs w:val="24"/>
          <w:lang w:val="hy-AM"/>
        </w:rPr>
        <w:t>արժեքի</w:t>
      </w:r>
      <w:r w:rsidR="00DA3963" w:rsidRPr="00834D3D">
        <w:rPr>
          <w:rFonts w:ascii="GHEA Grapalat" w:hAnsi="GHEA Grapalat" w:cs="Times New Roman"/>
          <w:sz w:val="24"/>
          <w:szCs w:val="24"/>
          <w:lang w:val="hy-AM"/>
        </w:rPr>
        <w:t xml:space="preserve"> ու </w:t>
      </w:r>
      <w:r w:rsidRPr="00834D3D">
        <w:rPr>
          <w:rFonts w:ascii="GHEA Grapalat" w:eastAsia="Tahoma" w:hAnsi="GHEA Grapalat" w:cs="Tahoma"/>
          <w:sz w:val="24"/>
          <w:szCs w:val="24"/>
          <w:lang w:val="hy-AM"/>
        </w:rPr>
        <w:t>ազդեցության</w:t>
      </w:r>
      <w:r w:rsidR="00DA3963" w:rsidRPr="00834D3D">
        <w:rPr>
          <w:rFonts w:ascii="GHEA Grapalat" w:hAnsi="GHEA Grapalat" w:cs="Times New Roman"/>
          <w:sz w:val="24"/>
          <w:szCs w:val="24"/>
          <w:lang w:val="hy-AM"/>
        </w:rPr>
        <w:t xml:space="preserve">, դրանց արդյունքում բարելավումների՝ </w:t>
      </w:r>
      <w:r w:rsidRPr="00834D3D">
        <w:rPr>
          <w:rFonts w:ascii="GHEA Grapalat" w:eastAsia="Tahoma" w:hAnsi="GHEA Grapalat" w:cs="Tahoma"/>
          <w:sz w:val="24"/>
          <w:szCs w:val="24"/>
          <w:lang w:val="hy-AM"/>
        </w:rPr>
        <w:t>օրենսդիրների</w:t>
      </w:r>
      <w:r w:rsidRPr="00834D3D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834D3D">
        <w:rPr>
          <w:rFonts w:ascii="GHEA Grapalat" w:eastAsia="Tahoma" w:hAnsi="GHEA Grapalat" w:cs="Tahoma"/>
          <w:sz w:val="24"/>
          <w:szCs w:val="24"/>
          <w:lang w:val="hy-AM"/>
        </w:rPr>
        <w:t>փոխադարձ</w:t>
      </w:r>
      <w:r w:rsidRPr="00834D3D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834D3D">
        <w:rPr>
          <w:rFonts w:ascii="GHEA Grapalat" w:eastAsia="Tahoma" w:hAnsi="GHEA Grapalat" w:cs="Tahoma"/>
          <w:sz w:val="24"/>
          <w:szCs w:val="24"/>
          <w:lang w:val="hy-AM"/>
        </w:rPr>
        <w:t>դերակատարության</w:t>
      </w:r>
      <w:r w:rsidR="00DA3963" w:rsidRPr="00834D3D">
        <w:rPr>
          <w:rFonts w:ascii="GHEA Grapalat" w:eastAsia="Tahoma" w:hAnsi="GHEA Grapalat" w:cs="Tahoma"/>
          <w:sz w:val="24"/>
          <w:szCs w:val="24"/>
          <w:lang w:val="hy-AM"/>
        </w:rPr>
        <w:t xml:space="preserve"> </w:t>
      </w:r>
      <w:r w:rsidRPr="00834D3D">
        <w:rPr>
          <w:rFonts w:ascii="GHEA Grapalat" w:eastAsia="Tahoma" w:hAnsi="GHEA Grapalat" w:cs="Tahoma"/>
          <w:sz w:val="24"/>
          <w:szCs w:val="24"/>
          <w:lang w:val="hy-AM"/>
        </w:rPr>
        <w:t>մասին</w:t>
      </w:r>
      <w:r w:rsidRPr="00834D3D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834D3D">
        <w:rPr>
          <w:rFonts w:ascii="GHEA Grapalat" w:eastAsia="Tahoma" w:hAnsi="GHEA Grapalat" w:cs="Tahoma"/>
          <w:sz w:val="24"/>
          <w:szCs w:val="24"/>
          <w:lang w:val="hy-AM"/>
        </w:rPr>
        <w:t>կլինի</w:t>
      </w:r>
      <w:r w:rsidRPr="00834D3D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DA3963" w:rsidRPr="00834D3D">
        <w:rPr>
          <w:rFonts w:ascii="GHEA Grapalat" w:eastAsia="Tahoma" w:hAnsi="GHEA Grapalat" w:cs="Tahoma"/>
          <w:sz w:val="24"/>
          <w:szCs w:val="24"/>
          <w:lang w:val="hy-AM"/>
        </w:rPr>
        <w:t>ՀՊ</w:t>
      </w:r>
      <w:r w:rsidRPr="00834D3D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834D3D">
        <w:rPr>
          <w:rFonts w:ascii="GHEA Grapalat" w:eastAsia="Tahoma" w:hAnsi="GHEA Grapalat" w:cs="Tahoma"/>
          <w:sz w:val="24"/>
          <w:szCs w:val="24"/>
          <w:lang w:val="hy-AM"/>
        </w:rPr>
        <w:t>հիմնական</w:t>
      </w:r>
      <w:r w:rsidRPr="00834D3D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834D3D">
        <w:rPr>
          <w:rFonts w:ascii="GHEA Grapalat" w:eastAsia="Tahoma" w:hAnsi="GHEA Grapalat" w:cs="Tahoma"/>
          <w:sz w:val="24"/>
          <w:szCs w:val="24"/>
          <w:lang w:val="hy-AM"/>
        </w:rPr>
        <w:t>նպատակ</w:t>
      </w:r>
      <w:r w:rsidR="00DA3963" w:rsidRPr="00834D3D">
        <w:rPr>
          <w:rFonts w:ascii="GHEA Grapalat" w:eastAsia="Tahoma" w:hAnsi="GHEA Grapalat" w:cs="Tahoma"/>
          <w:sz w:val="24"/>
          <w:szCs w:val="24"/>
          <w:lang w:val="hy-AM"/>
        </w:rPr>
        <w:t>ներից մեկը</w:t>
      </w:r>
      <w:r w:rsidRPr="00834D3D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DA3963" w:rsidRPr="00834D3D">
        <w:rPr>
          <w:rFonts w:ascii="GHEA Grapalat" w:eastAsia="Tahoma" w:hAnsi="GHEA Grapalat" w:cs="Tahoma"/>
          <w:sz w:val="24"/>
          <w:szCs w:val="24"/>
          <w:lang w:val="hy-AM"/>
        </w:rPr>
        <w:t>ռազմավարության</w:t>
      </w:r>
      <w:r w:rsidRPr="00834D3D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DA3963" w:rsidRPr="00834D3D">
        <w:rPr>
          <w:rFonts w:ascii="GHEA Grapalat" w:hAnsi="GHEA Grapalat" w:cs="Times New Roman"/>
          <w:sz w:val="24"/>
          <w:szCs w:val="24"/>
          <w:lang w:val="hy-AM"/>
        </w:rPr>
        <w:t xml:space="preserve">իրագործման </w:t>
      </w:r>
      <w:r w:rsidRPr="00834D3D">
        <w:rPr>
          <w:rFonts w:ascii="GHEA Grapalat" w:eastAsia="Tahoma" w:hAnsi="GHEA Grapalat" w:cs="Tahoma"/>
          <w:sz w:val="24"/>
          <w:szCs w:val="24"/>
          <w:lang w:val="hy-AM"/>
        </w:rPr>
        <w:t>ժամանակահատվածում</w:t>
      </w:r>
      <w:r w:rsidRPr="00834D3D">
        <w:rPr>
          <w:rFonts w:ascii="GHEA Grapalat" w:hAnsi="GHEA Grapalat" w:cs="Times New Roman"/>
          <w:sz w:val="24"/>
          <w:szCs w:val="24"/>
          <w:lang w:val="hy-AM"/>
        </w:rPr>
        <w:t>:</w:t>
      </w:r>
    </w:p>
    <w:p w:rsidR="00AD362F" w:rsidRPr="00834D3D" w:rsidRDefault="00EB570C" w:rsidP="00EB1BC4">
      <w:pPr>
        <w:spacing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834D3D">
        <w:rPr>
          <w:rFonts w:ascii="GHEA Grapalat" w:hAnsi="GHEA Grapalat" w:cs="Times New Roman"/>
          <w:sz w:val="24"/>
          <w:szCs w:val="24"/>
          <w:lang w:val="hy-AM"/>
        </w:rPr>
        <w:t>2020-2023</w:t>
      </w:r>
      <w:r w:rsidRPr="00834D3D">
        <w:rPr>
          <w:rFonts w:ascii="GHEA Grapalat" w:eastAsia="Tahoma" w:hAnsi="GHEA Grapalat" w:cs="Tahoma"/>
          <w:sz w:val="24"/>
          <w:szCs w:val="24"/>
          <w:lang w:val="hy-AM"/>
        </w:rPr>
        <w:t>թթ</w:t>
      </w:r>
      <w:r w:rsidRPr="00834D3D">
        <w:rPr>
          <w:rFonts w:ascii="GHEA Grapalat" w:hAnsi="GHEA Grapalat" w:cs="Times New Roman"/>
          <w:sz w:val="24"/>
          <w:szCs w:val="24"/>
          <w:lang w:val="hy-AM"/>
        </w:rPr>
        <w:t xml:space="preserve">. </w:t>
      </w:r>
      <w:r w:rsidR="00DA3963" w:rsidRPr="00834D3D">
        <w:rPr>
          <w:rFonts w:ascii="GHEA Grapalat" w:eastAsia="Tahoma" w:hAnsi="GHEA Grapalat" w:cs="Tahoma"/>
          <w:sz w:val="24"/>
          <w:szCs w:val="24"/>
          <w:lang w:val="hy-AM"/>
        </w:rPr>
        <w:t>ժ</w:t>
      </w:r>
      <w:r w:rsidRPr="00834D3D">
        <w:rPr>
          <w:rFonts w:ascii="GHEA Grapalat" w:eastAsia="Tahoma" w:hAnsi="GHEA Grapalat" w:cs="Tahoma"/>
          <w:sz w:val="24"/>
          <w:szCs w:val="24"/>
          <w:lang w:val="hy-AM"/>
        </w:rPr>
        <w:t>ամանակահատվածի</w:t>
      </w:r>
      <w:r w:rsidRPr="00834D3D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834D3D">
        <w:rPr>
          <w:rFonts w:ascii="GHEA Grapalat" w:eastAsia="Tahoma" w:hAnsi="GHEA Grapalat" w:cs="Tahoma"/>
          <w:sz w:val="24"/>
          <w:szCs w:val="24"/>
          <w:lang w:val="hy-AM"/>
        </w:rPr>
        <w:t>համար</w:t>
      </w:r>
      <w:r w:rsidRPr="00834D3D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DA3963" w:rsidRPr="00834D3D">
        <w:rPr>
          <w:rFonts w:ascii="GHEA Grapalat" w:eastAsia="Tahoma" w:hAnsi="GHEA Grapalat" w:cs="Tahoma"/>
          <w:sz w:val="24"/>
          <w:szCs w:val="24"/>
          <w:lang w:val="hy-AM"/>
        </w:rPr>
        <w:t>ՀՊ-ն սահմանել է</w:t>
      </w:r>
      <w:r w:rsidRPr="00834D3D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834D3D">
        <w:rPr>
          <w:rFonts w:ascii="GHEA Grapalat" w:eastAsia="Tahoma" w:hAnsi="GHEA Grapalat" w:cs="Tahoma"/>
          <w:sz w:val="24"/>
          <w:szCs w:val="24"/>
          <w:lang w:val="hy-AM"/>
        </w:rPr>
        <w:t>հետևյալ</w:t>
      </w:r>
      <w:r w:rsidRPr="00834D3D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7F0DE9" w:rsidRPr="00834D3D">
        <w:rPr>
          <w:rFonts w:ascii="GHEA Grapalat" w:eastAsia="Tahoma" w:hAnsi="GHEA Grapalat" w:cs="Tahoma"/>
          <w:sz w:val="24"/>
          <w:szCs w:val="24"/>
          <w:lang w:val="hy-AM"/>
        </w:rPr>
        <w:t>ենթանպատակները</w:t>
      </w:r>
      <w:r w:rsidR="00DA3963" w:rsidRPr="00834D3D">
        <w:rPr>
          <w:rFonts w:ascii="GHEA Grapalat" w:eastAsia="Tahoma" w:hAnsi="GHEA Grapalat" w:cs="Tahoma"/>
          <w:sz w:val="24"/>
          <w:szCs w:val="24"/>
          <w:lang w:val="hy-AM"/>
        </w:rPr>
        <w:t xml:space="preserve"> </w:t>
      </w:r>
      <w:r w:rsidR="000559DB" w:rsidRPr="000559DB">
        <w:rPr>
          <w:rFonts w:ascii="GHEA Grapalat" w:eastAsia="Tahoma" w:hAnsi="GHEA Grapalat" w:cs="Tahoma"/>
          <w:sz w:val="24"/>
          <w:szCs w:val="24"/>
          <w:lang w:val="hy-AM"/>
        </w:rPr>
        <w:t>ԱԺ-ի</w:t>
      </w:r>
      <w:r w:rsidR="000559DB" w:rsidRPr="008F2739">
        <w:rPr>
          <w:rFonts w:ascii="GHEA Grapalat" w:eastAsia="Tahoma" w:hAnsi="GHEA Grapalat" w:cs="Tahoma"/>
          <w:sz w:val="24"/>
          <w:szCs w:val="24"/>
          <w:lang w:val="hy-AM"/>
        </w:rPr>
        <w:t xml:space="preserve"> </w:t>
      </w:r>
      <w:r w:rsidRPr="00834D3D">
        <w:rPr>
          <w:rFonts w:ascii="GHEA Grapalat" w:eastAsia="Tahoma" w:hAnsi="GHEA Grapalat" w:cs="Tahoma"/>
          <w:sz w:val="24"/>
          <w:szCs w:val="24"/>
          <w:lang w:val="hy-AM"/>
        </w:rPr>
        <w:t>հետ</w:t>
      </w:r>
      <w:r w:rsidRPr="00834D3D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834D3D">
        <w:rPr>
          <w:rFonts w:ascii="GHEA Grapalat" w:eastAsia="Tahoma" w:hAnsi="GHEA Grapalat" w:cs="Tahoma"/>
          <w:sz w:val="24"/>
          <w:szCs w:val="24"/>
          <w:lang w:val="hy-AM"/>
        </w:rPr>
        <w:t>հարաբերությունների</w:t>
      </w:r>
      <w:r w:rsidRPr="00834D3D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834D3D">
        <w:rPr>
          <w:rFonts w:ascii="GHEA Grapalat" w:eastAsia="Tahoma" w:hAnsi="GHEA Grapalat" w:cs="Tahoma"/>
          <w:sz w:val="24"/>
          <w:szCs w:val="24"/>
          <w:lang w:val="hy-AM"/>
        </w:rPr>
        <w:t>հաստատման</w:t>
      </w:r>
      <w:r w:rsidRPr="00834D3D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834D3D">
        <w:rPr>
          <w:rFonts w:ascii="GHEA Grapalat" w:eastAsia="Tahoma" w:hAnsi="GHEA Grapalat" w:cs="Tahoma"/>
          <w:sz w:val="24"/>
          <w:szCs w:val="24"/>
          <w:lang w:val="hy-AM"/>
        </w:rPr>
        <w:t>հետ</w:t>
      </w:r>
      <w:r w:rsidRPr="00834D3D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834D3D">
        <w:rPr>
          <w:rFonts w:ascii="GHEA Grapalat" w:eastAsia="Tahoma" w:hAnsi="GHEA Grapalat" w:cs="Tahoma"/>
          <w:sz w:val="24"/>
          <w:szCs w:val="24"/>
          <w:lang w:val="hy-AM"/>
        </w:rPr>
        <w:t>կապված</w:t>
      </w:r>
      <w:r w:rsidR="007F0DE9" w:rsidRPr="00834D3D">
        <w:rPr>
          <w:rFonts w:ascii="GHEA Grapalat" w:hAnsi="GHEA Grapalat" w:cs="Times New Roman"/>
          <w:sz w:val="24"/>
          <w:szCs w:val="24"/>
          <w:lang w:val="hy-AM"/>
        </w:rPr>
        <w:t>`</w:t>
      </w:r>
    </w:p>
    <w:p w:rsidR="00AD362F" w:rsidRPr="00834D3D" w:rsidRDefault="007F0DE9" w:rsidP="00EB1BC4">
      <w:pPr>
        <w:numPr>
          <w:ilvl w:val="0"/>
          <w:numId w:val="67"/>
        </w:numPr>
        <w:spacing w:line="276" w:lineRule="auto"/>
        <w:jc w:val="both"/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</w:pPr>
      <w:r w:rsidRPr="00834D3D">
        <w:rPr>
          <w:rFonts w:ascii="GHEA Grapalat" w:eastAsia="Calibri" w:hAnsi="GHEA Grapalat" w:cs="Tahoma"/>
          <w:sz w:val="24"/>
          <w:szCs w:val="24"/>
          <w:shd w:val="clear" w:color="auto" w:fill="FFFFFF"/>
          <w:lang w:val="hy-AM"/>
        </w:rPr>
        <w:t xml:space="preserve">Մշակել և </w:t>
      </w:r>
      <w:r w:rsidR="00DA3963" w:rsidRPr="00834D3D">
        <w:rPr>
          <w:rFonts w:ascii="GHEA Grapalat" w:eastAsia="Calibri" w:hAnsi="GHEA Grapalat" w:cs="Tahoma"/>
          <w:sz w:val="24"/>
          <w:szCs w:val="24"/>
          <w:shd w:val="clear" w:color="auto" w:fill="FFFFFF"/>
          <w:lang w:val="hy-AM"/>
        </w:rPr>
        <w:t xml:space="preserve">ԱԺ-ի հետ </w:t>
      </w:r>
      <w:r w:rsidRPr="00834D3D">
        <w:rPr>
          <w:rFonts w:ascii="GHEA Grapalat" w:eastAsia="Calibri" w:hAnsi="GHEA Grapalat" w:cs="Tahoma"/>
          <w:sz w:val="24"/>
          <w:szCs w:val="24"/>
          <w:shd w:val="clear" w:color="auto" w:fill="FFFFFF"/>
          <w:lang w:val="hy-AM"/>
        </w:rPr>
        <w:t xml:space="preserve">քննարկել </w:t>
      </w:r>
      <w:r w:rsidR="00DA3963" w:rsidRPr="00834D3D">
        <w:rPr>
          <w:rFonts w:ascii="GHEA Grapalat" w:eastAsia="Calibri" w:hAnsi="GHEA Grapalat" w:cs="Tahoma"/>
          <w:sz w:val="24"/>
          <w:szCs w:val="24"/>
          <w:shd w:val="clear" w:color="auto" w:fill="FFFFFF"/>
          <w:lang w:val="hy-AM"/>
        </w:rPr>
        <w:t>ՀՊ</w:t>
      </w:r>
      <w:r w:rsidRPr="00834D3D">
        <w:rPr>
          <w:rFonts w:ascii="GHEA Grapalat" w:eastAsia="Calibri" w:hAnsi="GHEA Grapalat" w:cs="Tahoma"/>
          <w:sz w:val="24"/>
          <w:szCs w:val="24"/>
          <w:shd w:val="clear" w:color="auto" w:fill="FFFFFF"/>
          <w:lang w:val="hy-AM"/>
        </w:rPr>
        <w:t xml:space="preserve"> համագործակցության և հաղո</w:t>
      </w:r>
      <w:r w:rsidR="00616B01" w:rsidRPr="00834D3D">
        <w:rPr>
          <w:rFonts w:ascii="GHEA Grapalat" w:eastAsia="Calibri" w:hAnsi="GHEA Grapalat" w:cs="Tahoma"/>
          <w:sz w:val="24"/>
          <w:szCs w:val="24"/>
          <w:shd w:val="clear" w:color="auto" w:fill="FFFFFF"/>
          <w:lang w:val="hy-AM"/>
        </w:rPr>
        <w:t>րդակցության ընթացակարգերը</w:t>
      </w:r>
      <w:r w:rsidR="00616B01" w:rsidRPr="00834D3D"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  <w:t>,</w:t>
      </w:r>
    </w:p>
    <w:p w:rsidR="00AD362F" w:rsidRPr="00834D3D" w:rsidRDefault="007E0091" w:rsidP="00EB1BC4">
      <w:pPr>
        <w:numPr>
          <w:ilvl w:val="0"/>
          <w:numId w:val="67"/>
        </w:numPr>
        <w:spacing w:line="276" w:lineRule="auto"/>
        <w:jc w:val="both"/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</w:pPr>
      <w:r w:rsidRPr="00834D3D">
        <w:rPr>
          <w:rFonts w:ascii="GHEA Grapalat" w:eastAsia="Calibri" w:hAnsi="GHEA Grapalat" w:cs="Tahoma"/>
          <w:sz w:val="24"/>
          <w:szCs w:val="24"/>
          <w:shd w:val="clear" w:color="auto" w:fill="FFFFFF"/>
          <w:lang w:val="hy-AM"/>
        </w:rPr>
        <w:t xml:space="preserve">Ֆորմալացնել և </w:t>
      </w:r>
      <w:r w:rsidR="00DA3963" w:rsidRPr="00834D3D">
        <w:rPr>
          <w:rFonts w:ascii="GHEA Grapalat" w:eastAsia="Calibri" w:hAnsi="GHEA Grapalat" w:cs="Tahoma"/>
          <w:sz w:val="24"/>
          <w:szCs w:val="24"/>
          <w:shd w:val="clear" w:color="auto" w:fill="FFFFFF"/>
          <w:lang w:val="hy-AM"/>
        </w:rPr>
        <w:t>իրագործել</w:t>
      </w:r>
      <w:r w:rsidRPr="00834D3D">
        <w:rPr>
          <w:rFonts w:ascii="GHEA Grapalat" w:eastAsia="Calibri" w:hAnsi="GHEA Grapalat" w:cs="Tahoma"/>
          <w:sz w:val="24"/>
          <w:szCs w:val="24"/>
          <w:shd w:val="clear" w:color="auto" w:fill="FFFFFF"/>
          <w:lang w:val="hy-AM"/>
        </w:rPr>
        <w:t xml:space="preserve"> համագործակցության համաձայնեցված </w:t>
      </w:r>
      <w:r w:rsidR="00DA3963" w:rsidRPr="00834D3D">
        <w:rPr>
          <w:rFonts w:ascii="GHEA Grapalat" w:eastAsia="Calibri" w:hAnsi="GHEA Grapalat" w:cs="Tahoma"/>
          <w:sz w:val="24"/>
          <w:szCs w:val="24"/>
          <w:shd w:val="clear" w:color="auto" w:fill="FFFFFF"/>
          <w:lang w:val="hy-AM"/>
        </w:rPr>
        <w:t>ձևաչափեր</w:t>
      </w:r>
      <w:r w:rsidRPr="00834D3D"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  <w:t>,</w:t>
      </w:r>
    </w:p>
    <w:p w:rsidR="00AD362F" w:rsidRPr="00AB478E" w:rsidRDefault="00DA3963" w:rsidP="00EB1BC4">
      <w:pPr>
        <w:numPr>
          <w:ilvl w:val="0"/>
          <w:numId w:val="67"/>
        </w:numPr>
        <w:spacing w:line="276" w:lineRule="auto"/>
        <w:jc w:val="both"/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</w:pPr>
      <w:r w:rsidRPr="00834D3D">
        <w:rPr>
          <w:rFonts w:ascii="GHEA Grapalat" w:eastAsia="Calibri" w:hAnsi="GHEA Grapalat" w:cs="Tahoma"/>
          <w:sz w:val="24"/>
          <w:szCs w:val="24"/>
          <w:shd w:val="clear" w:color="auto" w:fill="FFFFFF"/>
          <w:lang w:val="hy-AM"/>
        </w:rPr>
        <w:t>ՀՊ</w:t>
      </w:r>
      <w:r w:rsidR="007E0091" w:rsidRPr="00834D3D">
        <w:rPr>
          <w:rFonts w:ascii="GHEA Grapalat" w:eastAsia="Calibri" w:hAnsi="GHEA Grapalat" w:cs="Tahoma"/>
          <w:sz w:val="24"/>
          <w:szCs w:val="24"/>
          <w:shd w:val="clear" w:color="auto" w:fill="FFFFFF"/>
          <w:lang w:val="hy-AM"/>
        </w:rPr>
        <w:t xml:space="preserve"> դեր</w:t>
      </w:r>
      <w:r w:rsidRPr="00834D3D">
        <w:rPr>
          <w:rFonts w:ascii="GHEA Grapalat" w:eastAsia="Calibri" w:hAnsi="GHEA Grapalat" w:cs="Tahoma"/>
          <w:sz w:val="24"/>
          <w:szCs w:val="24"/>
          <w:shd w:val="clear" w:color="auto" w:fill="FFFFFF"/>
          <w:lang w:val="hy-AM"/>
        </w:rPr>
        <w:t>ի</w:t>
      </w:r>
      <w:r w:rsidR="007E0091" w:rsidRPr="00834D3D">
        <w:rPr>
          <w:rFonts w:ascii="GHEA Grapalat" w:eastAsia="Calibri" w:hAnsi="GHEA Grapalat" w:cs="Tahoma"/>
          <w:sz w:val="24"/>
          <w:szCs w:val="24"/>
          <w:shd w:val="clear" w:color="auto" w:fill="FFFFFF"/>
          <w:lang w:val="hy-AM"/>
        </w:rPr>
        <w:t xml:space="preserve"> և </w:t>
      </w:r>
      <w:r w:rsidRPr="00834D3D">
        <w:rPr>
          <w:rFonts w:ascii="GHEA Grapalat" w:eastAsia="Calibri" w:hAnsi="GHEA Grapalat" w:cs="Tahoma"/>
          <w:sz w:val="24"/>
          <w:szCs w:val="24"/>
          <w:shd w:val="clear" w:color="auto" w:fill="FFFFFF"/>
          <w:lang w:val="hy-AM"/>
        </w:rPr>
        <w:t>գործառույթների</w:t>
      </w:r>
      <w:r w:rsidR="007E0091" w:rsidRPr="00834D3D">
        <w:rPr>
          <w:rFonts w:ascii="GHEA Grapalat" w:eastAsia="Calibri" w:hAnsi="GHEA Grapalat" w:cs="Tahoma"/>
          <w:sz w:val="24"/>
          <w:szCs w:val="24"/>
          <w:shd w:val="clear" w:color="auto" w:fill="FFFFFF"/>
          <w:lang w:val="hy-AM"/>
        </w:rPr>
        <w:t xml:space="preserve"> վերաբերյալ կազմակերպել վերապատրաստման և </w:t>
      </w:r>
      <w:r w:rsidRPr="00834D3D">
        <w:rPr>
          <w:rFonts w:ascii="GHEA Grapalat" w:eastAsia="Calibri" w:hAnsi="GHEA Grapalat" w:cs="Tahoma"/>
          <w:sz w:val="24"/>
          <w:szCs w:val="24"/>
          <w:shd w:val="clear" w:color="auto" w:fill="FFFFFF"/>
          <w:lang w:val="hy-AM"/>
        </w:rPr>
        <w:t>իրազեկման</w:t>
      </w:r>
      <w:r w:rsidR="007E0091" w:rsidRPr="00834D3D">
        <w:rPr>
          <w:rFonts w:ascii="GHEA Grapalat" w:eastAsia="Calibri" w:hAnsi="GHEA Grapalat" w:cs="Tahoma"/>
          <w:sz w:val="24"/>
          <w:szCs w:val="24"/>
          <w:shd w:val="clear" w:color="auto" w:fill="FFFFFF"/>
          <w:lang w:val="hy-AM"/>
        </w:rPr>
        <w:t xml:space="preserve"> միջոցառումներ</w:t>
      </w:r>
      <w:r w:rsidRPr="00834D3D">
        <w:rPr>
          <w:rFonts w:ascii="GHEA Grapalat" w:eastAsia="Calibri" w:hAnsi="GHEA Grapalat" w:cs="Tahoma"/>
          <w:sz w:val="24"/>
          <w:szCs w:val="24"/>
          <w:shd w:val="clear" w:color="auto" w:fill="FFFFFF"/>
          <w:lang w:val="hy-AM"/>
        </w:rPr>
        <w:t xml:space="preserve"> ԱԺ պատգամավորների շրջանում</w:t>
      </w:r>
      <w:r w:rsidR="007E0091" w:rsidRPr="00834D3D"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  <w:t>:</w:t>
      </w:r>
    </w:p>
    <w:p w:rsidR="00AD362F" w:rsidRPr="00834D3D" w:rsidRDefault="006E322B" w:rsidP="006E322B">
      <w:pPr>
        <w:spacing w:line="276" w:lineRule="auto"/>
        <w:jc w:val="both"/>
        <w:rPr>
          <w:rFonts w:ascii="GHEA Grapalat" w:hAnsi="GHEA Grapalat" w:cs="Times New Roman"/>
          <w:b/>
          <w:sz w:val="24"/>
          <w:szCs w:val="24"/>
          <w:lang w:val="hy-AM"/>
        </w:rPr>
      </w:pPr>
      <w:r>
        <w:rPr>
          <w:rFonts w:ascii="GHEA Grapalat" w:hAnsi="GHEA Grapalat" w:cs="Tahoma"/>
          <w:b/>
          <w:sz w:val="24"/>
          <w:szCs w:val="24"/>
          <w:lang w:val="hy-AM"/>
        </w:rPr>
        <w:t xml:space="preserve">բ. </w:t>
      </w:r>
      <w:r w:rsidR="00DA3963" w:rsidRPr="00834D3D">
        <w:rPr>
          <w:rFonts w:ascii="GHEA Grapalat" w:hAnsi="GHEA Grapalat" w:cs="Tahoma"/>
          <w:b/>
          <w:sz w:val="24"/>
          <w:szCs w:val="24"/>
          <w:lang w:val="hy-AM"/>
        </w:rPr>
        <w:t>Ամրապնդել</w:t>
      </w:r>
      <w:r w:rsidR="007E0091" w:rsidRPr="00834D3D">
        <w:rPr>
          <w:rFonts w:ascii="GHEA Grapalat" w:hAnsi="GHEA Grapalat" w:cs="Tahoma"/>
          <w:b/>
          <w:sz w:val="24"/>
          <w:szCs w:val="24"/>
          <w:lang w:val="hy-AM"/>
        </w:rPr>
        <w:t xml:space="preserve"> ՀՊ</w:t>
      </w:r>
      <w:r w:rsidR="008F2739" w:rsidRPr="008F2739">
        <w:rPr>
          <w:rFonts w:ascii="GHEA Grapalat" w:hAnsi="GHEA Grapalat" w:cs="Tahoma"/>
          <w:b/>
          <w:sz w:val="24"/>
          <w:szCs w:val="24"/>
          <w:lang w:val="hy-AM"/>
        </w:rPr>
        <w:t>-ի</w:t>
      </w:r>
      <w:r w:rsidR="007E0091" w:rsidRPr="00834D3D">
        <w:rPr>
          <w:rFonts w:ascii="GHEA Grapalat" w:hAnsi="GHEA Grapalat" w:cs="Tahoma"/>
          <w:b/>
          <w:sz w:val="24"/>
          <w:szCs w:val="24"/>
          <w:lang w:val="hy-AM"/>
        </w:rPr>
        <w:t xml:space="preserve"> հեղինակությունն ու տեսանելիությունը</w:t>
      </w:r>
      <w:r w:rsidR="00AD362F" w:rsidRPr="00834D3D">
        <w:rPr>
          <w:rFonts w:ascii="GHEA Grapalat" w:hAnsi="GHEA Grapalat" w:cs="Times New Roman"/>
          <w:b/>
          <w:sz w:val="24"/>
          <w:szCs w:val="24"/>
          <w:lang w:val="hy-AM"/>
        </w:rPr>
        <w:t xml:space="preserve"> </w:t>
      </w:r>
    </w:p>
    <w:p w:rsidR="00AD362F" w:rsidRPr="00834D3D" w:rsidRDefault="00DA3963" w:rsidP="00EB1BC4">
      <w:pPr>
        <w:spacing w:line="276" w:lineRule="auto"/>
        <w:jc w:val="both"/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</w:pPr>
      <w:r w:rsidRPr="00834D3D">
        <w:rPr>
          <w:rFonts w:ascii="GHEA Grapalat" w:eastAsia="Tahoma" w:hAnsi="GHEA Grapalat" w:cs="Tahoma"/>
          <w:sz w:val="24"/>
          <w:szCs w:val="24"/>
          <w:lang w:val="hy-AM"/>
        </w:rPr>
        <w:t xml:space="preserve">Մի շարք </w:t>
      </w:r>
      <w:r w:rsidR="008F2739" w:rsidRPr="008F2739">
        <w:rPr>
          <w:rFonts w:ascii="GHEA Grapalat" w:eastAsia="Tahoma" w:hAnsi="GHEA Grapalat" w:cs="Tahoma"/>
          <w:sz w:val="24"/>
          <w:szCs w:val="24"/>
          <w:lang w:val="hy-AM"/>
        </w:rPr>
        <w:t>հ</w:t>
      </w:r>
      <w:r w:rsidR="00ED6B6F" w:rsidRPr="00834D3D">
        <w:rPr>
          <w:rFonts w:ascii="GHEA Grapalat" w:eastAsia="Tahoma" w:hAnsi="GHEA Grapalat" w:cs="Tahoma"/>
          <w:sz w:val="24"/>
          <w:szCs w:val="24"/>
          <w:lang w:val="hy-AM"/>
        </w:rPr>
        <w:t>աշվեքննության</w:t>
      </w:r>
      <w:r w:rsidR="007023CA" w:rsidRPr="00834D3D">
        <w:rPr>
          <w:rFonts w:ascii="GHEA Grapalat" w:eastAsia="Tahoma" w:hAnsi="GHEA Grapalat" w:cs="Tahoma"/>
          <w:sz w:val="24"/>
          <w:szCs w:val="24"/>
          <w:lang w:val="hy-AM"/>
        </w:rPr>
        <w:t xml:space="preserve"> </w:t>
      </w:r>
      <w:r w:rsidRPr="00834D3D">
        <w:rPr>
          <w:rFonts w:ascii="GHEA Grapalat" w:eastAsia="Tahoma" w:hAnsi="GHEA Grapalat" w:cs="Tahoma"/>
          <w:sz w:val="24"/>
          <w:szCs w:val="24"/>
          <w:lang w:val="hy-AM"/>
        </w:rPr>
        <w:t>օբյեկտների</w:t>
      </w:r>
      <w:r w:rsidR="007023CA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, </w:t>
      </w:r>
      <w:r w:rsidRPr="00834D3D">
        <w:rPr>
          <w:rFonts w:ascii="GHEA Grapalat" w:eastAsia="Tahoma" w:hAnsi="GHEA Grapalat" w:cs="Tahoma"/>
          <w:sz w:val="24"/>
          <w:szCs w:val="24"/>
          <w:lang w:val="hy-AM"/>
        </w:rPr>
        <w:t>ՀԿ-ների</w:t>
      </w:r>
      <w:r w:rsidR="007023CA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7023CA" w:rsidRPr="00834D3D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="007023CA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7023CA" w:rsidRPr="00834D3D">
        <w:rPr>
          <w:rFonts w:ascii="GHEA Grapalat" w:eastAsia="Tahoma" w:hAnsi="GHEA Grapalat" w:cs="Tahoma"/>
          <w:sz w:val="24"/>
          <w:szCs w:val="24"/>
          <w:lang w:val="hy-AM"/>
        </w:rPr>
        <w:t>ԶԼՄ</w:t>
      </w:r>
      <w:r w:rsidR="007023CA" w:rsidRPr="00834D3D">
        <w:rPr>
          <w:rFonts w:ascii="GHEA Grapalat" w:eastAsia="Calibri" w:hAnsi="GHEA Grapalat" w:cs="Times New Roman"/>
          <w:sz w:val="24"/>
          <w:szCs w:val="24"/>
          <w:lang w:val="hy-AM"/>
        </w:rPr>
        <w:t>-</w:t>
      </w:r>
      <w:r w:rsidR="007023CA" w:rsidRPr="00834D3D">
        <w:rPr>
          <w:rFonts w:ascii="GHEA Grapalat" w:eastAsia="Tahoma" w:hAnsi="GHEA Grapalat" w:cs="Tahoma"/>
          <w:sz w:val="24"/>
          <w:szCs w:val="24"/>
          <w:lang w:val="hy-AM"/>
        </w:rPr>
        <w:t>ներ</w:t>
      </w:r>
      <w:r w:rsidRPr="00834D3D">
        <w:rPr>
          <w:rFonts w:ascii="GHEA Grapalat" w:eastAsia="Tahoma" w:hAnsi="GHEA Grapalat" w:cs="Tahoma"/>
          <w:sz w:val="24"/>
          <w:szCs w:val="24"/>
          <w:lang w:val="hy-AM"/>
        </w:rPr>
        <w:t>ի</w:t>
      </w:r>
      <w:r>
        <w:rPr>
          <w:rFonts w:ascii="GHEA Grapalat" w:eastAsia="Tahoma" w:hAnsi="GHEA Grapalat" w:cs="Tahoma"/>
          <w:sz w:val="24"/>
          <w:szCs w:val="24"/>
          <w:lang w:val="hy-AM"/>
        </w:rPr>
        <w:t>՝ ՀՊ</w:t>
      </w:r>
      <w:r w:rsidR="008F2739" w:rsidRPr="008F2739">
        <w:rPr>
          <w:rFonts w:ascii="GHEA Grapalat" w:eastAsia="Calibri" w:hAnsi="GHEA Grapalat" w:cs="Times New Roman"/>
          <w:sz w:val="24"/>
          <w:szCs w:val="24"/>
          <w:lang w:val="hy-AM"/>
        </w:rPr>
        <w:t xml:space="preserve">-ի </w:t>
      </w:r>
      <w:r w:rsidR="007023CA" w:rsidRPr="00834D3D">
        <w:rPr>
          <w:rFonts w:ascii="GHEA Grapalat" w:eastAsia="Tahoma" w:hAnsi="GHEA Grapalat" w:cs="Tahoma"/>
          <w:sz w:val="24"/>
          <w:szCs w:val="24"/>
          <w:lang w:val="hy-AM"/>
        </w:rPr>
        <w:t>հիմնական</w:t>
      </w:r>
      <w:r w:rsidR="007023CA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7023CA" w:rsidRPr="00834D3D">
        <w:rPr>
          <w:rFonts w:ascii="GHEA Grapalat" w:eastAsia="Tahoma" w:hAnsi="GHEA Grapalat" w:cs="Tahoma"/>
          <w:sz w:val="24"/>
          <w:szCs w:val="24"/>
          <w:lang w:val="hy-AM"/>
        </w:rPr>
        <w:t>դեր</w:t>
      </w:r>
      <w:r>
        <w:rPr>
          <w:rFonts w:ascii="GHEA Grapalat" w:eastAsia="Tahoma" w:hAnsi="GHEA Grapalat" w:cs="Tahoma"/>
          <w:sz w:val="24"/>
          <w:szCs w:val="24"/>
          <w:lang w:val="hy-AM"/>
        </w:rPr>
        <w:t xml:space="preserve">ի մասին պատկերացումները նկարագրում են այն, որպես </w:t>
      </w:r>
      <w:r w:rsidR="007023CA" w:rsidRPr="00834D3D">
        <w:rPr>
          <w:rFonts w:ascii="GHEA Grapalat" w:eastAsia="Tahoma" w:hAnsi="GHEA Grapalat" w:cs="Tahoma"/>
          <w:sz w:val="24"/>
          <w:szCs w:val="24"/>
          <w:lang w:val="hy-AM"/>
        </w:rPr>
        <w:t>ֆինանսական</w:t>
      </w:r>
      <w:r w:rsidR="007023CA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7023CA" w:rsidRPr="00834D3D">
        <w:rPr>
          <w:rFonts w:ascii="GHEA Grapalat" w:eastAsia="Tahoma" w:hAnsi="GHEA Grapalat" w:cs="Tahoma"/>
          <w:sz w:val="24"/>
          <w:szCs w:val="24"/>
          <w:lang w:val="hy-AM"/>
        </w:rPr>
        <w:t>ոստիկան</w:t>
      </w:r>
      <w:r>
        <w:rPr>
          <w:rFonts w:ascii="GHEA Grapalat" w:eastAsia="Tahoma" w:hAnsi="GHEA Grapalat" w:cs="Tahoma"/>
          <w:sz w:val="24"/>
          <w:szCs w:val="24"/>
          <w:lang w:val="hy-AM"/>
        </w:rPr>
        <w:t>ության պես</w:t>
      </w:r>
      <w:r w:rsidR="007023CA" w:rsidRPr="00834D3D">
        <w:rPr>
          <w:rFonts w:ascii="GHEA Grapalat" w:eastAsia="Tahoma" w:hAnsi="GHEA Grapalat" w:cs="Tahoma"/>
          <w:sz w:val="24"/>
          <w:szCs w:val="24"/>
          <w:lang w:val="hy-AM"/>
        </w:rPr>
        <w:t xml:space="preserve"> մի հաստատություն</w:t>
      </w:r>
      <w:r w:rsidR="007023CA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: </w:t>
      </w:r>
      <w:r w:rsidRPr="00834D3D">
        <w:rPr>
          <w:rFonts w:ascii="GHEA Grapalat" w:eastAsia="Tahoma" w:hAnsi="GHEA Grapalat" w:cs="Tahoma"/>
          <w:sz w:val="24"/>
          <w:szCs w:val="24"/>
          <w:lang w:val="hy-AM"/>
        </w:rPr>
        <w:t xml:space="preserve">ISSAI </w:t>
      </w:r>
      <w:r w:rsidR="00EF7E78" w:rsidRPr="00834D3D">
        <w:rPr>
          <w:rFonts w:ascii="GHEA Grapalat" w:eastAsia="Tahoma" w:hAnsi="GHEA Grapalat" w:cs="Tahoma"/>
          <w:sz w:val="24"/>
          <w:szCs w:val="24"/>
          <w:lang w:val="hy-AM"/>
        </w:rPr>
        <w:t>ստանդարտներն այս մասով</w:t>
      </w:r>
      <w:r w:rsidR="007023CA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7023CA" w:rsidRPr="00834D3D">
        <w:rPr>
          <w:rFonts w:ascii="GHEA Grapalat" w:eastAsia="Tahoma" w:hAnsi="GHEA Grapalat" w:cs="Tahoma"/>
          <w:sz w:val="24"/>
          <w:szCs w:val="24"/>
          <w:lang w:val="hy-AM"/>
        </w:rPr>
        <w:t>շատ</w:t>
      </w:r>
      <w:r w:rsidR="007023CA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EF7E78" w:rsidRPr="00834D3D">
        <w:rPr>
          <w:rFonts w:ascii="GHEA Grapalat" w:eastAsia="Tahoma" w:hAnsi="GHEA Grapalat" w:cs="Tahoma"/>
          <w:sz w:val="24"/>
          <w:szCs w:val="24"/>
          <w:lang w:val="hy-AM"/>
        </w:rPr>
        <w:t>հստակ</w:t>
      </w:r>
      <w:r w:rsidR="007023CA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7023CA" w:rsidRPr="00834D3D">
        <w:rPr>
          <w:rFonts w:ascii="GHEA Grapalat" w:eastAsia="Tahoma" w:hAnsi="GHEA Grapalat" w:cs="Tahoma"/>
          <w:sz w:val="24"/>
          <w:szCs w:val="24"/>
          <w:lang w:val="hy-AM"/>
        </w:rPr>
        <w:t>են</w:t>
      </w:r>
      <w:r w:rsidR="007023CA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. </w:t>
      </w:r>
      <w:r w:rsidR="00ED6B6F" w:rsidRPr="00834D3D">
        <w:rPr>
          <w:rFonts w:ascii="GHEA Grapalat" w:eastAsia="Tahoma" w:hAnsi="GHEA Grapalat" w:cs="Tahoma"/>
          <w:i/>
          <w:sz w:val="24"/>
          <w:szCs w:val="24"/>
          <w:lang w:val="hy-AM"/>
        </w:rPr>
        <w:t>հաշվեքննություն</w:t>
      </w:r>
      <w:r w:rsidR="007023CA" w:rsidRPr="00834D3D">
        <w:rPr>
          <w:rFonts w:ascii="GHEA Grapalat" w:eastAsia="Tahoma" w:hAnsi="GHEA Grapalat" w:cs="Tahoma"/>
          <w:i/>
          <w:sz w:val="24"/>
          <w:szCs w:val="24"/>
          <w:lang w:val="hy-AM"/>
        </w:rPr>
        <w:t>ը</w:t>
      </w:r>
      <w:r w:rsidR="007023CA" w:rsidRPr="00834D3D">
        <w:rPr>
          <w:rFonts w:ascii="GHEA Grapalat" w:eastAsia="Calibri" w:hAnsi="GHEA Grapalat" w:cs="Times New Roman"/>
          <w:i/>
          <w:sz w:val="24"/>
          <w:szCs w:val="24"/>
          <w:lang w:val="hy-AM"/>
        </w:rPr>
        <w:t xml:space="preserve"> </w:t>
      </w:r>
      <w:r w:rsidR="007023CA" w:rsidRPr="00834D3D">
        <w:rPr>
          <w:rFonts w:ascii="GHEA Grapalat" w:eastAsia="Tahoma" w:hAnsi="GHEA Grapalat" w:cs="Tahoma"/>
          <w:i/>
          <w:sz w:val="24"/>
          <w:szCs w:val="24"/>
          <w:lang w:val="hy-AM"/>
        </w:rPr>
        <w:t>կարգավորող</w:t>
      </w:r>
      <w:r w:rsidR="007023CA" w:rsidRPr="00834D3D">
        <w:rPr>
          <w:rFonts w:ascii="GHEA Grapalat" w:eastAsia="Calibri" w:hAnsi="GHEA Grapalat" w:cs="Times New Roman"/>
          <w:i/>
          <w:sz w:val="24"/>
          <w:szCs w:val="24"/>
          <w:lang w:val="hy-AM"/>
        </w:rPr>
        <w:t xml:space="preserve"> </w:t>
      </w:r>
      <w:r w:rsidR="007023CA" w:rsidRPr="00834D3D">
        <w:rPr>
          <w:rFonts w:ascii="GHEA Grapalat" w:eastAsia="Tahoma" w:hAnsi="GHEA Grapalat" w:cs="Tahoma"/>
          <w:i/>
          <w:sz w:val="24"/>
          <w:szCs w:val="24"/>
          <w:lang w:val="hy-AM"/>
        </w:rPr>
        <w:t>համակարգի</w:t>
      </w:r>
      <w:r w:rsidR="007023CA" w:rsidRPr="00834D3D">
        <w:rPr>
          <w:rFonts w:ascii="GHEA Grapalat" w:eastAsia="Calibri" w:hAnsi="GHEA Grapalat" w:cs="Times New Roman"/>
          <w:i/>
          <w:sz w:val="24"/>
          <w:szCs w:val="24"/>
          <w:lang w:val="hy-AM"/>
        </w:rPr>
        <w:t xml:space="preserve"> </w:t>
      </w:r>
      <w:r w:rsidR="007023CA" w:rsidRPr="00834D3D">
        <w:rPr>
          <w:rFonts w:ascii="GHEA Grapalat" w:eastAsia="Tahoma" w:hAnsi="GHEA Grapalat" w:cs="Tahoma"/>
          <w:i/>
          <w:sz w:val="24"/>
          <w:szCs w:val="24"/>
          <w:lang w:val="hy-AM"/>
        </w:rPr>
        <w:t>անփոխարինելի</w:t>
      </w:r>
      <w:r w:rsidR="007023CA" w:rsidRPr="00834D3D">
        <w:rPr>
          <w:rFonts w:ascii="GHEA Grapalat" w:eastAsia="Calibri" w:hAnsi="GHEA Grapalat" w:cs="Times New Roman"/>
          <w:i/>
          <w:sz w:val="24"/>
          <w:szCs w:val="24"/>
          <w:lang w:val="hy-AM"/>
        </w:rPr>
        <w:t xml:space="preserve"> </w:t>
      </w:r>
      <w:r w:rsidR="00EF7E78" w:rsidRPr="00834D3D">
        <w:rPr>
          <w:rFonts w:ascii="GHEA Grapalat" w:eastAsia="Tahoma" w:hAnsi="GHEA Grapalat" w:cs="Tahoma"/>
          <w:i/>
          <w:sz w:val="24"/>
          <w:szCs w:val="24"/>
          <w:lang w:val="hy-AM"/>
        </w:rPr>
        <w:t xml:space="preserve">մաս </w:t>
      </w:r>
      <w:r w:rsidR="007023CA" w:rsidRPr="00834D3D">
        <w:rPr>
          <w:rFonts w:ascii="GHEA Grapalat" w:eastAsia="Tahoma" w:hAnsi="GHEA Grapalat" w:cs="Tahoma"/>
          <w:i/>
          <w:sz w:val="24"/>
          <w:szCs w:val="24"/>
          <w:lang w:val="hy-AM"/>
        </w:rPr>
        <w:t>է</w:t>
      </w:r>
      <w:r w:rsidR="007023CA" w:rsidRPr="00834D3D">
        <w:rPr>
          <w:rFonts w:ascii="GHEA Grapalat" w:eastAsia="Calibri" w:hAnsi="GHEA Grapalat" w:cs="Times New Roman"/>
          <w:i/>
          <w:sz w:val="24"/>
          <w:szCs w:val="24"/>
          <w:lang w:val="hy-AM"/>
        </w:rPr>
        <w:t xml:space="preserve">, </w:t>
      </w:r>
      <w:r w:rsidR="007023CA" w:rsidRPr="00834D3D">
        <w:rPr>
          <w:rFonts w:ascii="GHEA Grapalat" w:eastAsia="Tahoma" w:hAnsi="GHEA Grapalat" w:cs="Tahoma"/>
          <w:i/>
          <w:sz w:val="24"/>
          <w:szCs w:val="24"/>
          <w:lang w:val="hy-AM"/>
        </w:rPr>
        <w:t>որի</w:t>
      </w:r>
      <w:r w:rsidR="007023CA" w:rsidRPr="00834D3D">
        <w:rPr>
          <w:rFonts w:ascii="GHEA Grapalat" w:eastAsia="Calibri" w:hAnsi="GHEA Grapalat" w:cs="Times New Roman"/>
          <w:i/>
          <w:sz w:val="24"/>
          <w:szCs w:val="24"/>
          <w:lang w:val="hy-AM"/>
        </w:rPr>
        <w:t xml:space="preserve"> </w:t>
      </w:r>
      <w:r w:rsidR="007023CA" w:rsidRPr="00834D3D">
        <w:rPr>
          <w:rFonts w:ascii="GHEA Grapalat" w:eastAsia="Tahoma" w:hAnsi="GHEA Grapalat" w:cs="Tahoma"/>
          <w:i/>
          <w:sz w:val="24"/>
          <w:szCs w:val="24"/>
          <w:lang w:val="hy-AM"/>
        </w:rPr>
        <w:t>նպատակը</w:t>
      </w:r>
      <w:r w:rsidR="007023CA" w:rsidRPr="00834D3D">
        <w:rPr>
          <w:rFonts w:ascii="GHEA Grapalat" w:eastAsia="Calibri" w:hAnsi="GHEA Grapalat" w:cs="Times New Roman"/>
          <w:i/>
          <w:sz w:val="24"/>
          <w:szCs w:val="24"/>
          <w:lang w:val="hy-AM"/>
        </w:rPr>
        <w:t xml:space="preserve"> </w:t>
      </w:r>
      <w:r w:rsidR="007023CA" w:rsidRPr="00834D3D">
        <w:rPr>
          <w:rFonts w:ascii="GHEA Grapalat" w:eastAsia="Tahoma" w:hAnsi="GHEA Grapalat" w:cs="Tahoma"/>
          <w:i/>
          <w:sz w:val="24"/>
          <w:szCs w:val="24"/>
          <w:lang w:val="hy-AM"/>
        </w:rPr>
        <w:t>ընդունված</w:t>
      </w:r>
      <w:r w:rsidR="007023CA" w:rsidRPr="00834D3D">
        <w:rPr>
          <w:rFonts w:ascii="GHEA Grapalat" w:eastAsia="Calibri" w:hAnsi="GHEA Grapalat" w:cs="Times New Roman"/>
          <w:i/>
          <w:sz w:val="24"/>
          <w:szCs w:val="24"/>
          <w:lang w:val="hy-AM"/>
        </w:rPr>
        <w:t xml:space="preserve"> </w:t>
      </w:r>
      <w:r w:rsidR="00596C1B" w:rsidRPr="00596C1B">
        <w:rPr>
          <w:rFonts w:ascii="GHEA Grapalat" w:eastAsia="Tahoma" w:hAnsi="GHEA Grapalat" w:cs="Tahoma"/>
          <w:i/>
          <w:sz w:val="24"/>
          <w:szCs w:val="24"/>
          <w:lang w:val="hy-AM"/>
        </w:rPr>
        <w:t>չափանիշներին և պայմաններից</w:t>
      </w:r>
      <w:r w:rsidR="007023CA" w:rsidRPr="00834D3D">
        <w:rPr>
          <w:rFonts w:ascii="GHEA Grapalat" w:eastAsia="Calibri" w:hAnsi="GHEA Grapalat" w:cs="Times New Roman"/>
          <w:i/>
          <w:sz w:val="24"/>
          <w:szCs w:val="24"/>
          <w:lang w:val="hy-AM"/>
        </w:rPr>
        <w:t xml:space="preserve"> </w:t>
      </w:r>
      <w:r w:rsidR="007023CA" w:rsidRPr="00834D3D">
        <w:rPr>
          <w:rFonts w:ascii="GHEA Grapalat" w:eastAsia="Tahoma" w:hAnsi="GHEA Grapalat" w:cs="Tahoma"/>
          <w:b/>
          <w:i/>
          <w:sz w:val="24"/>
          <w:szCs w:val="24"/>
          <w:lang w:val="hy-AM"/>
        </w:rPr>
        <w:t>շեղումներն</w:t>
      </w:r>
      <w:r w:rsidR="007023CA" w:rsidRPr="00834D3D">
        <w:rPr>
          <w:rFonts w:ascii="GHEA Grapalat" w:eastAsia="Calibri" w:hAnsi="GHEA Grapalat" w:cs="Times New Roman"/>
          <w:i/>
          <w:sz w:val="24"/>
          <w:szCs w:val="24"/>
          <w:lang w:val="hy-AM"/>
        </w:rPr>
        <w:t xml:space="preserve"> </w:t>
      </w:r>
      <w:r w:rsidR="007023CA" w:rsidRPr="00834D3D">
        <w:rPr>
          <w:rFonts w:ascii="GHEA Grapalat" w:eastAsia="Tahoma" w:hAnsi="GHEA Grapalat" w:cs="Tahoma"/>
          <w:i/>
          <w:sz w:val="24"/>
          <w:szCs w:val="24"/>
          <w:lang w:val="hy-AM"/>
        </w:rPr>
        <w:t>ու</w:t>
      </w:r>
      <w:r w:rsidR="007023CA" w:rsidRPr="00834D3D">
        <w:rPr>
          <w:rFonts w:ascii="GHEA Grapalat" w:eastAsia="Calibri" w:hAnsi="GHEA Grapalat" w:cs="Times New Roman"/>
          <w:i/>
          <w:sz w:val="24"/>
          <w:szCs w:val="24"/>
          <w:lang w:val="hy-AM"/>
        </w:rPr>
        <w:t xml:space="preserve"> </w:t>
      </w:r>
      <w:r w:rsidR="007023CA" w:rsidRPr="00834D3D">
        <w:rPr>
          <w:rFonts w:ascii="GHEA Grapalat" w:eastAsia="Tahoma" w:hAnsi="GHEA Grapalat" w:cs="Tahoma"/>
          <w:i/>
          <w:sz w:val="24"/>
          <w:szCs w:val="24"/>
          <w:lang w:val="hy-AM"/>
        </w:rPr>
        <w:t>ֆինանսական</w:t>
      </w:r>
      <w:r w:rsidR="007023CA" w:rsidRPr="00834D3D">
        <w:rPr>
          <w:rFonts w:ascii="GHEA Grapalat" w:eastAsia="Calibri" w:hAnsi="GHEA Grapalat" w:cs="Times New Roman"/>
          <w:i/>
          <w:sz w:val="24"/>
          <w:szCs w:val="24"/>
          <w:lang w:val="hy-AM"/>
        </w:rPr>
        <w:t xml:space="preserve"> </w:t>
      </w:r>
      <w:r w:rsidR="007023CA" w:rsidRPr="00834D3D">
        <w:rPr>
          <w:rFonts w:ascii="GHEA Grapalat" w:eastAsia="Tahoma" w:hAnsi="GHEA Grapalat" w:cs="Tahoma"/>
          <w:i/>
          <w:sz w:val="24"/>
          <w:szCs w:val="24"/>
          <w:lang w:val="hy-AM"/>
        </w:rPr>
        <w:t>կառավարման</w:t>
      </w:r>
      <w:r w:rsidR="007023CA" w:rsidRPr="00834D3D">
        <w:rPr>
          <w:rFonts w:ascii="GHEA Grapalat" w:eastAsia="Calibri" w:hAnsi="GHEA Grapalat" w:cs="Times New Roman"/>
          <w:i/>
          <w:sz w:val="24"/>
          <w:szCs w:val="24"/>
          <w:lang w:val="hy-AM"/>
        </w:rPr>
        <w:t xml:space="preserve"> </w:t>
      </w:r>
      <w:r w:rsidR="007023CA" w:rsidRPr="00834D3D">
        <w:rPr>
          <w:rFonts w:ascii="GHEA Grapalat" w:eastAsia="Tahoma" w:hAnsi="GHEA Grapalat" w:cs="Tahoma"/>
          <w:i/>
          <w:sz w:val="24"/>
          <w:szCs w:val="24"/>
          <w:lang w:val="hy-AM"/>
        </w:rPr>
        <w:t>օրինականության</w:t>
      </w:r>
      <w:r w:rsidR="007023CA" w:rsidRPr="00834D3D">
        <w:rPr>
          <w:rFonts w:ascii="GHEA Grapalat" w:eastAsia="Calibri" w:hAnsi="GHEA Grapalat" w:cs="Times New Roman"/>
          <w:i/>
          <w:sz w:val="24"/>
          <w:szCs w:val="24"/>
          <w:lang w:val="hy-AM"/>
        </w:rPr>
        <w:t xml:space="preserve">, </w:t>
      </w:r>
      <w:r w:rsidR="007023CA" w:rsidRPr="00834D3D">
        <w:rPr>
          <w:rFonts w:ascii="GHEA Grapalat" w:eastAsia="Tahoma" w:hAnsi="GHEA Grapalat" w:cs="Tahoma"/>
          <w:i/>
          <w:sz w:val="24"/>
          <w:szCs w:val="24"/>
          <w:lang w:val="hy-AM"/>
        </w:rPr>
        <w:t>արդյունավետության</w:t>
      </w:r>
      <w:r w:rsidR="007023CA" w:rsidRPr="00834D3D">
        <w:rPr>
          <w:rFonts w:ascii="GHEA Grapalat" w:eastAsia="Calibri" w:hAnsi="GHEA Grapalat" w:cs="Times New Roman"/>
          <w:i/>
          <w:sz w:val="24"/>
          <w:szCs w:val="24"/>
          <w:lang w:val="hy-AM"/>
        </w:rPr>
        <w:t xml:space="preserve">, </w:t>
      </w:r>
      <w:r w:rsidR="00EF7E78" w:rsidRPr="00834D3D">
        <w:rPr>
          <w:rFonts w:ascii="GHEA Grapalat" w:eastAsia="Tahoma" w:hAnsi="GHEA Grapalat" w:cs="Tahoma"/>
          <w:i/>
          <w:sz w:val="24"/>
          <w:szCs w:val="24"/>
          <w:lang w:val="hy-AM"/>
        </w:rPr>
        <w:t>օգտավետության</w:t>
      </w:r>
      <w:r w:rsidR="007023CA" w:rsidRPr="00834D3D">
        <w:rPr>
          <w:rFonts w:ascii="GHEA Grapalat" w:eastAsia="Calibri" w:hAnsi="GHEA Grapalat" w:cs="Times New Roman"/>
          <w:i/>
          <w:sz w:val="24"/>
          <w:szCs w:val="24"/>
          <w:lang w:val="hy-AM"/>
        </w:rPr>
        <w:t xml:space="preserve"> </w:t>
      </w:r>
      <w:r w:rsidR="007023CA" w:rsidRPr="00834D3D">
        <w:rPr>
          <w:rFonts w:ascii="GHEA Grapalat" w:eastAsia="Tahoma" w:hAnsi="GHEA Grapalat" w:cs="Tahoma"/>
          <w:i/>
          <w:sz w:val="24"/>
          <w:szCs w:val="24"/>
          <w:lang w:val="hy-AM"/>
        </w:rPr>
        <w:t>և</w:t>
      </w:r>
      <w:r w:rsidR="007023CA" w:rsidRPr="00834D3D">
        <w:rPr>
          <w:rFonts w:ascii="GHEA Grapalat" w:eastAsia="Calibri" w:hAnsi="GHEA Grapalat" w:cs="Times New Roman"/>
          <w:i/>
          <w:sz w:val="24"/>
          <w:szCs w:val="24"/>
          <w:lang w:val="hy-AM"/>
        </w:rPr>
        <w:t xml:space="preserve"> </w:t>
      </w:r>
      <w:r w:rsidR="00EF7E78" w:rsidRPr="00834D3D">
        <w:rPr>
          <w:rFonts w:ascii="GHEA Grapalat" w:eastAsia="Tahoma" w:hAnsi="GHEA Grapalat" w:cs="Tahoma"/>
          <w:i/>
          <w:sz w:val="24"/>
          <w:szCs w:val="24"/>
          <w:lang w:val="hy-AM"/>
        </w:rPr>
        <w:t>տնտեսման</w:t>
      </w:r>
      <w:r w:rsidR="007023CA" w:rsidRPr="00834D3D">
        <w:rPr>
          <w:rFonts w:ascii="GHEA Grapalat" w:eastAsia="Calibri" w:hAnsi="GHEA Grapalat" w:cs="Times New Roman"/>
          <w:i/>
          <w:sz w:val="24"/>
          <w:szCs w:val="24"/>
          <w:lang w:val="hy-AM"/>
        </w:rPr>
        <w:t xml:space="preserve"> </w:t>
      </w:r>
      <w:r w:rsidR="007023CA" w:rsidRPr="00834D3D">
        <w:rPr>
          <w:rFonts w:ascii="GHEA Grapalat" w:eastAsia="Tahoma" w:hAnsi="GHEA Grapalat" w:cs="Tahoma"/>
          <w:i/>
          <w:sz w:val="24"/>
          <w:szCs w:val="24"/>
          <w:lang w:val="hy-AM"/>
        </w:rPr>
        <w:t>սկզբունքների</w:t>
      </w:r>
      <w:r w:rsidR="007023CA" w:rsidRPr="00834D3D">
        <w:rPr>
          <w:rFonts w:ascii="GHEA Grapalat" w:eastAsia="Calibri" w:hAnsi="GHEA Grapalat" w:cs="Times New Roman"/>
          <w:i/>
          <w:sz w:val="24"/>
          <w:szCs w:val="24"/>
          <w:lang w:val="hy-AM"/>
        </w:rPr>
        <w:t xml:space="preserve"> </w:t>
      </w:r>
      <w:r w:rsidR="007023CA" w:rsidRPr="00834D3D">
        <w:rPr>
          <w:rFonts w:ascii="GHEA Grapalat" w:eastAsia="Tahoma" w:hAnsi="GHEA Grapalat" w:cs="Tahoma"/>
          <w:i/>
          <w:sz w:val="24"/>
          <w:szCs w:val="24"/>
          <w:lang w:val="hy-AM"/>
        </w:rPr>
        <w:t>խախտումների</w:t>
      </w:r>
      <w:r w:rsidR="007023CA" w:rsidRPr="00834D3D">
        <w:rPr>
          <w:rFonts w:ascii="GHEA Grapalat" w:eastAsia="Calibri" w:hAnsi="GHEA Grapalat" w:cs="Times New Roman"/>
          <w:i/>
          <w:sz w:val="24"/>
          <w:szCs w:val="24"/>
          <w:lang w:val="hy-AM"/>
        </w:rPr>
        <w:t xml:space="preserve"> </w:t>
      </w:r>
      <w:r w:rsidR="007023CA" w:rsidRPr="00834D3D">
        <w:rPr>
          <w:rFonts w:ascii="GHEA Grapalat" w:eastAsia="Tahoma" w:hAnsi="GHEA Grapalat" w:cs="Tahoma"/>
          <w:i/>
          <w:sz w:val="24"/>
          <w:szCs w:val="24"/>
          <w:lang w:val="hy-AM"/>
        </w:rPr>
        <w:t>բացահայտումն</w:t>
      </w:r>
      <w:r w:rsidR="007023CA" w:rsidRPr="00834D3D">
        <w:rPr>
          <w:rFonts w:ascii="GHEA Grapalat" w:eastAsia="Calibri" w:hAnsi="GHEA Grapalat" w:cs="Times New Roman"/>
          <w:i/>
          <w:sz w:val="24"/>
          <w:szCs w:val="24"/>
          <w:lang w:val="hy-AM"/>
        </w:rPr>
        <w:t xml:space="preserve"> </w:t>
      </w:r>
      <w:r w:rsidR="007023CA" w:rsidRPr="00834D3D">
        <w:rPr>
          <w:rFonts w:ascii="GHEA Grapalat" w:eastAsia="Tahoma" w:hAnsi="GHEA Grapalat" w:cs="Tahoma"/>
          <w:i/>
          <w:sz w:val="24"/>
          <w:szCs w:val="24"/>
          <w:lang w:val="hy-AM"/>
        </w:rPr>
        <w:t>է</w:t>
      </w:r>
      <w:r w:rsidR="007023CA" w:rsidRPr="00834D3D">
        <w:rPr>
          <w:rFonts w:ascii="GHEA Grapalat" w:eastAsia="Calibri" w:hAnsi="GHEA Grapalat" w:cs="Times New Roman"/>
          <w:i/>
          <w:sz w:val="24"/>
          <w:szCs w:val="24"/>
          <w:lang w:val="hy-AM"/>
        </w:rPr>
        <w:t xml:space="preserve">, </w:t>
      </w:r>
      <w:r w:rsidR="007023CA" w:rsidRPr="00834D3D">
        <w:rPr>
          <w:rFonts w:ascii="GHEA Grapalat" w:eastAsia="Tahoma" w:hAnsi="GHEA Grapalat" w:cs="Tahoma"/>
          <w:i/>
          <w:sz w:val="24"/>
          <w:szCs w:val="24"/>
          <w:lang w:val="hy-AM"/>
        </w:rPr>
        <w:t>որպեսզի</w:t>
      </w:r>
      <w:r w:rsidR="007023CA" w:rsidRPr="00834D3D">
        <w:rPr>
          <w:rFonts w:ascii="GHEA Grapalat" w:eastAsia="Calibri" w:hAnsi="GHEA Grapalat" w:cs="Times New Roman"/>
          <w:i/>
          <w:sz w:val="24"/>
          <w:szCs w:val="24"/>
          <w:lang w:val="hy-AM"/>
        </w:rPr>
        <w:t xml:space="preserve"> </w:t>
      </w:r>
      <w:r w:rsidR="007023CA" w:rsidRPr="00834D3D">
        <w:rPr>
          <w:rFonts w:ascii="GHEA Grapalat" w:eastAsia="Tahoma" w:hAnsi="GHEA Grapalat" w:cs="Tahoma"/>
          <w:i/>
          <w:sz w:val="24"/>
          <w:szCs w:val="24"/>
          <w:lang w:val="hy-AM"/>
        </w:rPr>
        <w:t>հնարավոր</w:t>
      </w:r>
      <w:r w:rsidR="007023CA" w:rsidRPr="00834D3D">
        <w:rPr>
          <w:rFonts w:ascii="GHEA Grapalat" w:eastAsia="Calibri" w:hAnsi="GHEA Grapalat" w:cs="Times New Roman"/>
          <w:i/>
          <w:sz w:val="24"/>
          <w:szCs w:val="24"/>
          <w:lang w:val="hy-AM"/>
        </w:rPr>
        <w:t xml:space="preserve"> </w:t>
      </w:r>
      <w:r w:rsidR="007023CA" w:rsidRPr="00834D3D">
        <w:rPr>
          <w:rFonts w:ascii="GHEA Grapalat" w:eastAsia="Tahoma" w:hAnsi="GHEA Grapalat" w:cs="Tahoma"/>
          <w:i/>
          <w:sz w:val="24"/>
          <w:szCs w:val="24"/>
          <w:lang w:val="hy-AM"/>
        </w:rPr>
        <w:t>լինի</w:t>
      </w:r>
      <w:r w:rsidR="007023CA" w:rsidRPr="00834D3D">
        <w:rPr>
          <w:rFonts w:ascii="GHEA Grapalat" w:eastAsia="Calibri" w:hAnsi="GHEA Grapalat" w:cs="Times New Roman"/>
          <w:i/>
          <w:sz w:val="24"/>
          <w:szCs w:val="24"/>
          <w:lang w:val="hy-AM"/>
        </w:rPr>
        <w:t xml:space="preserve"> </w:t>
      </w:r>
      <w:r w:rsidR="007023CA" w:rsidRPr="00834D3D">
        <w:rPr>
          <w:rFonts w:ascii="GHEA Grapalat" w:eastAsia="Tahoma" w:hAnsi="GHEA Grapalat" w:cs="Tahoma"/>
          <w:b/>
          <w:i/>
          <w:sz w:val="24"/>
          <w:szCs w:val="24"/>
          <w:lang w:val="hy-AM"/>
        </w:rPr>
        <w:t>ուղղիչ</w:t>
      </w:r>
      <w:r w:rsidR="007023CA" w:rsidRPr="00834D3D"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  <w:t xml:space="preserve"> </w:t>
      </w:r>
      <w:r w:rsidR="007023CA" w:rsidRPr="00834D3D">
        <w:rPr>
          <w:rFonts w:ascii="GHEA Grapalat" w:eastAsia="Tahoma" w:hAnsi="GHEA Grapalat" w:cs="Tahoma"/>
          <w:b/>
          <w:i/>
          <w:sz w:val="24"/>
          <w:szCs w:val="24"/>
          <w:lang w:val="hy-AM"/>
        </w:rPr>
        <w:t>գործողություններ</w:t>
      </w:r>
      <w:r w:rsidR="007023CA" w:rsidRPr="00834D3D">
        <w:rPr>
          <w:rFonts w:ascii="GHEA Grapalat" w:eastAsia="Calibri" w:hAnsi="GHEA Grapalat" w:cs="Times New Roman"/>
          <w:i/>
          <w:sz w:val="24"/>
          <w:szCs w:val="24"/>
          <w:lang w:val="hy-AM"/>
        </w:rPr>
        <w:t xml:space="preserve"> </w:t>
      </w:r>
      <w:r w:rsidR="007023CA" w:rsidRPr="00834D3D">
        <w:rPr>
          <w:rFonts w:ascii="GHEA Grapalat" w:eastAsia="Tahoma" w:hAnsi="GHEA Grapalat" w:cs="Tahoma"/>
          <w:i/>
          <w:sz w:val="24"/>
          <w:szCs w:val="24"/>
          <w:lang w:val="hy-AM"/>
        </w:rPr>
        <w:t>ձեռնարկել</w:t>
      </w:r>
      <w:r w:rsidR="007023CA" w:rsidRPr="00834D3D">
        <w:rPr>
          <w:rFonts w:ascii="GHEA Grapalat" w:eastAsia="Calibri" w:hAnsi="GHEA Grapalat" w:cs="Times New Roman"/>
          <w:i/>
          <w:sz w:val="24"/>
          <w:szCs w:val="24"/>
          <w:lang w:val="hy-AM"/>
        </w:rPr>
        <w:t xml:space="preserve"> </w:t>
      </w:r>
      <w:r w:rsidR="007023CA" w:rsidRPr="00834D3D">
        <w:rPr>
          <w:rFonts w:ascii="GHEA Grapalat" w:eastAsia="Tahoma" w:hAnsi="GHEA Grapalat" w:cs="Tahoma"/>
          <w:i/>
          <w:sz w:val="24"/>
          <w:szCs w:val="24"/>
          <w:lang w:val="hy-AM"/>
        </w:rPr>
        <w:t>առանձին</w:t>
      </w:r>
      <w:r w:rsidR="007023CA" w:rsidRPr="00834D3D">
        <w:rPr>
          <w:rFonts w:ascii="GHEA Grapalat" w:eastAsia="Calibri" w:hAnsi="GHEA Grapalat" w:cs="Times New Roman"/>
          <w:i/>
          <w:sz w:val="24"/>
          <w:szCs w:val="24"/>
          <w:lang w:val="hy-AM"/>
        </w:rPr>
        <w:t xml:space="preserve"> </w:t>
      </w:r>
      <w:r w:rsidR="007023CA" w:rsidRPr="00834D3D">
        <w:rPr>
          <w:rFonts w:ascii="GHEA Grapalat" w:eastAsia="Tahoma" w:hAnsi="GHEA Grapalat" w:cs="Tahoma"/>
          <w:i/>
          <w:sz w:val="24"/>
          <w:szCs w:val="24"/>
          <w:lang w:val="hy-AM"/>
        </w:rPr>
        <w:t>դեպքերում</w:t>
      </w:r>
      <w:r w:rsidR="007023CA" w:rsidRPr="00834D3D">
        <w:rPr>
          <w:rFonts w:ascii="GHEA Grapalat" w:eastAsia="Calibri" w:hAnsi="GHEA Grapalat" w:cs="Times New Roman"/>
          <w:i/>
          <w:sz w:val="24"/>
          <w:szCs w:val="24"/>
          <w:lang w:val="hy-AM"/>
        </w:rPr>
        <w:t xml:space="preserve">, </w:t>
      </w:r>
      <w:r w:rsidR="007023CA" w:rsidRPr="00834D3D">
        <w:rPr>
          <w:rFonts w:ascii="GHEA Grapalat" w:eastAsia="Tahoma" w:hAnsi="GHEA Grapalat" w:cs="Tahoma"/>
          <w:b/>
          <w:i/>
          <w:sz w:val="24"/>
          <w:szCs w:val="24"/>
          <w:lang w:val="hy-AM"/>
        </w:rPr>
        <w:t>հաշվետվողական</w:t>
      </w:r>
      <w:r w:rsidR="00EF7E78" w:rsidRPr="00834D3D">
        <w:rPr>
          <w:rFonts w:ascii="GHEA Grapalat" w:eastAsia="Tahoma" w:hAnsi="GHEA Grapalat" w:cs="Tahoma"/>
          <w:b/>
          <w:i/>
          <w:sz w:val="24"/>
          <w:szCs w:val="24"/>
          <w:lang w:val="hy-AM"/>
        </w:rPr>
        <w:t xml:space="preserve"> կողմերին ընդունել պատասխանատվությունը</w:t>
      </w:r>
      <w:r w:rsidR="007023CA" w:rsidRPr="00834D3D">
        <w:rPr>
          <w:rFonts w:ascii="GHEA Grapalat" w:eastAsia="Calibri" w:hAnsi="GHEA Grapalat" w:cs="Times New Roman"/>
          <w:i/>
          <w:sz w:val="24"/>
          <w:szCs w:val="24"/>
          <w:lang w:val="hy-AM"/>
        </w:rPr>
        <w:t xml:space="preserve">, </w:t>
      </w:r>
      <w:r w:rsidR="007023CA" w:rsidRPr="00834D3D">
        <w:rPr>
          <w:rFonts w:ascii="GHEA Grapalat" w:eastAsia="Tahoma" w:hAnsi="GHEA Grapalat" w:cs="Tahoma"/>
          <w:i/>
          <w:sz w:val="24"/>
          <w:szCs w:val="24"/>
          <w:lang w:val="hy-AM"/>
        </w:rPr>
        <w:t>ստանալ</w:t>
      </w:r>
      <w:r w:rsidR="007023CA" w:rsidRPr="00834D3D">
        <w:rPr>
          <w:rFonts w:ascii="GHEA Grapalat" w:eastAsia="Calibri" w:hAnsi="GHEA Grapalat" w:cs="Times New Roman"/>
          <w:i/>
          <w:sz w:val="24"/>
          <w:szCs w:val="24"/>
          <w:lang w:val="hy-AM"/>
        </w:rPr>
        <w:t xml:space="preserve"> </w:t>
      </w:r>
      <w:r w:rsidR="007023CA" w:rsidRPr="00834D3D">
        <w:rPr>
          <w:rFonts w:ascii="GHEA Grapalat" w:eastAsia="Tahoma" w:hAnsi="GHEA Grapalat" w:cs="Tahoma"/>
          <w:i/>
          <w:sz w:val="24"/>
          <w:szCs w:val="24"/>
          <w:lang w:val="hy-AM"/>
        </w:rPr>
        <w:t>փոխհատուցում</w:t>
      </w:r>
      <w:r w:rsidR="007023CA" w:rsidRPr="00834D3D">
        <w:rPr>
          <w:rFonts w:ascii="GHEA Grapalat" w:eastAsia="Calibri" w:hAnsi="GHEA Grapalat" w:cs="Times New Roman"/>
          <w:i/>
          <w:sz w:val="24"/>
          <w:szCs w:val="24"/>
          <w:lang w:val="hy-AM"/>
        </w:rPr>
        <w:t xml:space="preserve"> </w:t>
      </w:r>
      <w:r w:rsidR="007023CA" w:rsidRPr="00834D3D">
        <w:rPr>
          <w:rFonts w:ascii="GHEA Grapalat" w:eastAsia="Tahoma" w:hAnsi="GHEA Grapalat" w:cs="Tahoma"/>
          <w:i/>
          <w:sz w:val="24"/>
          <w:szCs w:val="24"/>
          <w:lang w:val="hy-AM"/>
        </w:rPr>
        <w:t>կամ</w:t>
      </w:r>
      <w:r w:rsidR="007023CA" w:rsidRPr="00834D3D">
        <w:rPr>
          <w:rFonts w:ascii="GHEA Grapalat" w:eastAsia="Calibri" w:hAnsi="GHEA Grapalat" w:cs="Times New Roman"/>
          <w:i/>
          <w:sz w:val="24"/>
          <w:szCs w:val="24"/>
          <w:lang w:val="hy-AM"/>
        </w:rPr>
        <w:t xml:space="preserve"> </w:t>
      </w:r>
      <w:r w:rsidR="007023CA" w:rsidRPr="00834D3D">
        <w:rPr>
          <w:rFonts w:ascii="GHEA Grapalat" w:eastAsia="Tahoma" w:hAnsi="GHEA Grapalat" w:cs="Tahoma"/>
          <w:i/>
          <w:sz w:val="24"/>
          <w:szCs w:val="24"/>
          <w:lang w:val="hy-AM"/>
        </w:rPr>
        <w:t>քայլեր</w:t>
      </w:r>
      <w:r w:rsidR="007023CA" w:rsidRPr="00834D3D">
        <w:rPr>
          <w:rFonts w:ascii="GHEA Grapalat" w:eastAsia="Calibri" w:hAnsi="GHEA Grapalat" w:cs="Times New Roman"/>
          <w:i/>
          <w:sz w:val="24"/>
          <w:szCs w:val="24"/>
          <w:lang w:val="hy-AM"/>
        </w:rPr>
        <w:t xml:space="preserve"> </w:t>
      </w:r>
      <w:r w:rsidR="007023CA" w:rsidRPr="00834D3D">
        <w:rPr>
          <w:rFonts w:ascii="GHEA Grapalat" w:eastAsia="Tahoma" w:hAnsi="GHEA Grapalat" w:cs="Tahoma"/>
          <w:i/>
          <w:sz w:val="24"/>
          <w:szCs w:val="24"/>
          <w:lang w:val="hy-AM"/>
        </w:rPr>
        <w:t>ձեռնարկել</w:t>
      </w:r>
      <w:r w:rsidR="007023CA" w:rsidRPr="00834D3D">
        <w:rPr>
          <w:rFonts w:ascii="GHEA Grapalat" w:eastAsia="Calibri" w:hAnsi="GHEA Grapalat" w:cs="Times New Roman"/>
          <w:i/>
          <w:sz w:val="24"/>
          <w:szCs w:val="24"/>
          <w:lang w:val="hy-AM"/>
        </w:rPr>
        <w:t xml:space="preserve"> </w:t>
      </w:r>
      <w:r w:rsidR="007023CA" w:rsidRPr="00834D3D">
        <w:rPr>
          <w:rFonts w:ascii="GHEA Grapalat" w:eastAsia="Tahoma" w:hAnsi="GHEA Grapalat" w:cs="Tahoma"/>
          <w:b/>
          <w:i/>
          <w:sz w:val="24"/>
          <w:szCs w:val="24"/>
          <w:lang w:val="hy-AM"/>
        </w:rPr>
        <w:t>կանխելու</w:t>
      </w:r>
      <w:r w:rsidR="007023CA" w:rsidRPr="00834D3D">
        <w:rPr>
          <w:rFonts w:ascii="GHEA Grapalat" w:eastAsia="Calibri" w:hAnsi="GHEA Grapalat" w:cs="Times New Roman"/>
          <w:i/>
          <w:sz w:val="24"/>
          <w:szCs w:val="24"/>
          <w:lang w:val="hy-AM"/>
        </w:rPr>
        <w:t xml:space="preserve"> </w:t>
      </w:r>
      <w:r w:rsidR="007023CA" w:rsidRPr="00834D3D">
        <w:rPr>
          <w:rFonts w:ascii="GHEA Grapalat" w:eastAsia="Tahoma" w:hAnsi="GHEA Grapalat" w:cs="Tahoma"/>
          <w:i/>
          <w:sz w:val="24"/>
          <w:szCs w:val="24"/>
          <w:lang w:val="hy-AM"/>
        </w:rPr>
        <w:t>կամ</w:t>
      </w:r>
      <w:r w:rsidR="007023CA" w:rsidRPr="00834D3D">
        <w:rPr>
          <w:rFonts w:ascii="GHEA Grapalat" w:eastAsia="Calibri" w:hAnsi="GHEA Grapalat" w:cs="Times New Roman"/>
          <w:i/>
          <w:sz w:val="24"/>
          <w:szCs w:val="24"/>
          <w:lang w:val="hy-AM"/>
        </w:rPr>
        <w:t xml:space="preserve"> </w:t>
      </w:r>
      <w:r w:rsidR="00EF7E78" w:rsidRPr="00834D3D">
        <w:rPr>
          <w:rFonts w:ascii="GHEA Grapalat" w:eastAsia="Tahoma" w:hAnsi="GHEA Grapalat" w:cs="Tahoma"/>
          <w:i/>
          <w:sz w:val="24"/>
          <w:szCs w:val="24"/>
          <w:lang w:val="hy-AM"/>
        </w:rPr>
        <w:t>առավելագույնս խոչընդոտելու</w:t>
      </w:r>
      <w:r w:rsidR="007023CA" w:rsidRPr="00834D3D">
        <w:rPr>
          <w:rFonts w:ascii="GHEA Grapalat" w:eastAsia="Calibri" w:hAnsi="GHEA Grapalat" w:cs="Times New Roman"/>
          <w:i/>
          <w:sz w:val="24"/>
          <w:szCs w:val="24"/>
          <w:lang w:val="hy-AM"/>
        </w:rPr>
        <w:t xml:space="preserve"> </w:t>
      </w:r>
      <w:r w:rsidR="007023CA" w:rsidRPr="00834D3D">
        <w:rPr>
          <w:rFonts w:ascii="GHEA Grapalat" w:eastAsia="Tahoma" w:hAnsi="GHEA Grapalat" w:cs="Tahoma"/>
          <w:i/>
          <w:sz w:val="24"/>
          <w:szCs w:val="24"/>
          <w:lang w:val="hy-AM"/>
        </w:rPr>
        <w:t>այդպիսի</w:t>
      </w:r>
      <w:r w:rsidR="007023CA" w:rsidRPr="00834D3D">
        <w:rPr>
          <w:rFonts w:ascii="GHEA Grapalat" w:eastAsia="Calibri" w:hAnsi="GHEA Grapalat" w:cs="Times New Roman"/>
          <w:i/>
          <w:sz w:val="24"/>
          <w:szCs w:val="24"/>
          <w:lang w:val="hy-AM"/>
        </w:rPr>
        <w:t xml:space="preserve"> </w:t>
      </w:r>
      <w:r w:rsidR="007023CA" w:rsidRPr="00834D3D">
        <w:rPr>
          <w:rFonts w:ascii="GHEA Grapalat" w:eastAsia="Tahoma" w:hAnsi="GHEA Grapalat" w:cs="Tahoma"/>
          <w:b/>
          <w:i/>
          <w:sz w:val="24"/>
          <w:szCs w:val="24"/>
          <w:lang w:val="hy-AM"/>
        </w:rPr>
        <w:t>խախտումները</w:t>
      </w:r>
      <w:r w:rsidR="007023CA" w:rsidRPr="00834D3D">
        <w:rPr>
          <w:rFonts w:ascii="GHEA Grapalat" w:eastAsia="Calibri" w:hAnsi="GHEA Grapalat" w:cs="Times New Roman"/>
          <w:i/>
          <w:sz w:val="24"/>
          <w:szCs w:val="24"/>
          <w:lang w:val="hy-AM"/>
        </w:rPr>
        <w:t>:</w:t>
      </w:r>
      <w:r w:rsidR="00AD362F" w:rsidRPr="00ED6B6F">
        <w:rPr>
          <w:rStyle w:val="FootnoteReference"/>
          <w:rFonts w:ascii="GHEA Grapalat" w:eastAsia="Calibri" w:hAnsi="GHEA Grapalat" w:cs="Times New Roman"/>
          <w:b/>
          <w:i/>
          <w:sz w:val="24"/>
          <w:szCs w:val="24"/>
        </w:rPr>
        <w:footnoteReference w:id="31"/>
      </w:r>
    </w:p>
    <w:p w:rsidR="00457BDF" w:rsidRPr="00834D3D" w:rsidRDefault="008B6785" w:rsidP="00457BDF">
      <w:pPr>
        <w:spacing w:line="276" w:lineRule="auto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834D3D">
        <w:rPr>
          <w:rFonts w:ascii="GHEA Grapalat" w:eastAsia="Calibri" w:hAnsi="GHEA Grapalat" w:cs="Tahoma"/>
          <w:sz w:val="24"/>
          <w:szCs w:val="24"/>
          <w:lang w:val="hy-AM"/>
        </w:rPr>
        <w:t>ԲՀՄ</w:t>
      </w:r>
      <w:r w:rsidR="00596C1B" w:rsidRPr="00596C1B">
        <w:rPr>
          <w:rFonts w:ascii="GHEA Grapalat" w:eastAsia="Calibri" w:hAnsi="GHEA Grapalat" w:cs="Tahoma"/>
          <w:sz w:val="24"/>
          <w:szCs w:val="24"/>
          <w:lang w:val="hy-AM"/>
        </w:rPr>
        <w:t>-</w:t>
      </w:r>
      <w:r w:rsidR="00596C1B" w:rsidRPr="00884CA1">
        <w:rPr>
          <w:rFonts w:ascii="GHEA Grapalat" w:eastAsia="Calibri" w:hAnsi="GHEA Grapalat" w:cs="Tahoma"/>
          <w:sz w:val="24"/>
          <w:szCs w:val="24"/>
          <w:lang w:val="hy-AM"/>
        </w:rPr>
        <w:t>ի</w:t>
      </w:r>
      <w:r w:rsidR="00457BDF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457BDF" w:rsidRPr="00834D3D">
        <w:rPr>
          <w:rFonts w:ascii="GHEA Grapalat" w:eastAsia="Tahoma" w:hAnsi="GHEA Grapalat" w:cs="Tahoma"/>
          <w:sz w:val="24"/>
          <w:szCs w:val="24"/>
          <w:lang w:val="hy-AM"/>
        </w:rPr>
        <w:t>աշխատանքը</w:t>
      </w:r>
      <w:r w:rsidR="00457BDF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457BDF" w:rsidRPr="00834D3D">
        <w:rPr>
          <w:rFonts w:ascii="GHEA Grapalat" w:eastAsia="Tahoma" w:hAnsi="GHEA Grapalat" w:cs="Tahoma"/>
          <w:sz w:val="24"/>
          <w:szCs w:val="24"/>
          <w:lang w:val="hy-AM"/>
        </w:rPr>
        <w:t>նպաստում</w:t>
      </w:r>
      <w:r w:rsidR="00457BDF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457BDF" w:rsidRPr="00834D3D">
        <w:rPr>
          <w:rFonts w:ascii="GHEA Grapalat" w:eastAsia="Tahoma" w:hAnsi="GHEA Grapalat" w:cs="Tahoma"/>
          <w:sz w:val="24"/>
          <w:szCs w:val="24"/>
          <w:lang w:val="hy-AM"/>
        </w:rPr>
        <w:t>է</w:t>
      </w:r>
      <w:r w:rsidR="00457BDF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5D481D" w:rsidRPr="00834D3D">
        <w:rPr>
          <w:rFonts w:ascii="GHEA Grapalat" w:eastAsia="Tahoma" w:hAnsi="GHEA Grapalat" w:cs="Tahoma"/>
          <w:sz w:val="24"/>
          <w:szCs w:val="24"/>
          <w:lang w:val="hy-AM"/>
        </w:rPr>
        <w:t>կ</w:t>
      </w:r>
      <w:r w:rsidR="00457BDF" w:rsidRPr="00834D3D">
        <w:rPr>
          <w:rFonts w:ascii="GHEA Grapalat" w:eastAsia="Tahoma" w:hAnsi="GHEA Grapalat" w:cs="Tahoma"/>
          <w:sz w:val="24"/>
          <w:szCs w:val="24"/>
          <w:lang w:val="hy-AM"/>
        </w:rPr>
        <w:t>առավարության</w:t>
      </w:r>
      <w:r w:rsidR="00457BDF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457BDF" w:rsidRPr="00834D3D">
        <w:rPr>
          <w:rFonts w:ascii="GHEA Grapalat" w:eastAsia="Tahoma" w:hAnsi="GHEA Grapalat" w:cs="Tahoma"/>
          <w:sz w:val="24"/>
          <w:szCs w:val="24"/>
          <w:lang w:val="hy-AM"/>
        </w:rPr>
        <w:t>գործողությունների</w:t>
      </w:r>
      <w:r w:rsidR="00457BDF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457BDF" w:rsidRPr="00834D3D">
        <w:rPr>
          <w:rFonts w:ascii="GHEA Grapalat" w:eastAsia="Tahoma" w:hAnsi="GHEA Grapalat" w:cs="Tahoma"/>
          <w:sz w:val="24"/>
          <w:szCs w:val="24"/>
          <w:lang w:val="hy-AM"/>
        </w:rPr>
        <w:t>կատարելագործմանը՝</w:t>
      </w:r>
      <w:r w:rsidR="00457BDF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7942C6" w:rsidRPr="00834D3D">
        <w:rPr>
          <w:rFonts w:ascii="GHEA Grapalat" w:eastAsia="Tahoma" w:hAnsi="GHEA Grapalat" w:cs="Tahoma"/>
          <w:sz w:val="24"/>
          <w:szCs w:val="24"/>
          <w:lang w:val="hy-AM"/>
        </w:rPr>
        <w:t>անկախ կերպով</w:t>
      </w:r>
      <w:r w:rsidR="00457BDF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EF7E78">
        <w:rPr>
          <w:rFonts w:ascii="GHEA Grapalat" w:eastAsia="Tahoma" w:hAnsi="GHEA Grapalat" w:cs="Tahoma"/>
          <w:sz w:val="24"/>
          <w:szCs w:val="24"/>
          <w:lang w:val="hy-AM"/>
        </w:rPr>
        <w:t>հաշվեքննության ենթարկելով</w:t>
      </w:r>
      <w:r w:rsidR="00457BDF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457BDF" w:rsidRPr="00834D3D">
        <w:rPr>
          <w:rFonts w:ascii="GHEA Grapalat" w:eastAsia="Tahoma" w:hAnsi="GHEA Grapalat" w:cs="Tahoma"/>
          <w:sz w:val="24"/>
          <w:szCs w:val="24"/>
          <w:lang w:val="hy-AM"/>
        </w:rPr>
        <w:t>այդ</w:t>
      </w:r>
      <w:r w:rsidR="00457BDF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457BDF" w:rsidRPr="00834D3D">
        <w:rPr>
          <w:rFonts w:ascii="GHEA Grapalat" w:eastAsia="Tahoma" w:hAnsi="GHEA Grapalat" w:cs="Tahoma"/>
          <w:sz w:val="24"/>
          <w:szCs w:val="24"/>
          <w:lang w:val="hy-AM"/>
        </w:rPr>
        <w:t>գործողությունները</w:t>
      </w:r>
      <w:r w:rsidR="00457BDF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457BDF" w:rsidRPr="00834D3D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="00457BDF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7942C6" w:rsidRPr="00834D3D">
        <w:rPr>
          <w:rFonts w:ascii="GHEA Grapalat" w:eastAsia="Tahoma" w:hAnsi="GHEA Grapalat" w:cs="Tahoma"/>
          <w:sz w:val="24"/>
          <w:szCs w:val="24"/>
          <w:lang w:val="hy-AM"/>
        </w:rPr>
        <w:t>ներկայացնելով</w:t>
      </w:r>
      <w:r w:rsidR="00457BDF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457BDF" w:rsidRPr="00834D3D">
        <w:rPr>
          <w:rFonts w:ascii="GHEA Grapalat" w:eastAsia="Tahoma" w:hAnsi="GHEA Grapalat" w:cs="Tahoma"/>
          <w:sz w:val="24"/>
          <w:szCs w:val="24"/>
          <w:lang w:val="hy-AM"/>
        </w:rPr>
        <w:t>դրանց</w:t>
      </w:r>
      <w:r w:rsidR="00457BDF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EF7E78">
        <w:rPr>
          <w:rFonts w:ascii="GHEA Grapalat" w:eastAsia="Tahoma" w:hAnsi="GHEA Grapalat" w:cs="Tahoma"/>
          <w:sz w:val="24"/>
          <w:szCs w:val="24"/>
          <w:lang w:val="hy-AM"/>
        </w:rPr>
        <w:t>բարելավման</w:t>
      </w:r>
      <w:r w:rsidR="00457BDF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457BDF" w:rsidRPr="00834D3D">
        <w:rPr>
          <w:rFonts w:ascii="GHEA Grapalat" w:eastAsia="Tahoma" w:hAnsi="GHEA Grapalat" w:cs="Tahoma"/>
          <w:sz w:val="24"/>
          <w:szCs w:val="24"/>
          <w:lang w:val="hy-AM"/>
        </w:rPr>
        <w:t>առաջարկություններ</w:t>
      </w:r>
      <w:r w:rsidR="00457BDF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: </w:t>
      </w:r>
      <w:r w:rsidR="00457BDF" w:rsidRPr="00834D3D">
        <w:rPr>
          <w:rFonts w:ascii="GHEA Grapalat" w:eastAsia="Tahoma" w:hAnsi="GHEA Grapalat" w:cs="Tahoma"/>
          <w:sz w:val="24"/>
          <w:szCs w:val="24"/>
          <w:lang w:val="hy-AM"/>
        </w:rPr>
        <w:t>Այսպիսով</w:t>
      </w:r>
      <w:r w:rsidR="00457BDF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, </w:t>
      </w:r>
      <w:r w:rsidR="00EF7E78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որոշ </w:t>
      </w:r>
      <w:r w:rsidR="00EF7E78" w:rsidRPr="00834D3D">
        <w:rPr>
          <w:rFonts w:ascii="GHEA Grapalat" w:eastAsia="Tahoma" w:hAnsi="GHEA Grapalat" w:cs="Tahoma"/>
          <w:sz w:val="24"/>
          <w:szCs w:val="24"/>
          <w:lang w:val="hy-AM"/>
        </w:rPr>
        <w:t>առանցքային</w:t>
      </w:r>
      <w:r w:rsidR="00457BDF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EF7E78">
        <w:rPr>
          <w:rFonts w:ascii="GHEA Grapalat" w:eastAsia="Tahoma" w:hAnsi="GHEA Grapalat" w:cs="Tahoma"/>
          <w:sz w:val="24"/>
          <w:szCs w:val="24"/>
          <w:lang w:val="hy-AM"/>
        </w:rPr>
        <w:t>շահառուների</w:t>
      </w:r>
      <w:r w:rsidR="00457BDF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457BDF" w:rsidRPr="00834D3D">
        <w:rPr>
          <w:rFonts w:ascii="GHEA Grapalat" w:eastAsia="Tahoma" w:hAnsi="GHEA Grapalat" w:cs="Tahoma"/>
          <w:sz w:val="24"/>
          <w:szCs w:val="24"/>
          <w:lang w:val="hy-AM"/>
        </w:rPr>
        <w:t>ընկալումը</w:t>
      </w:r>
      <w:r w:rsidR="00457BDF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EF7E78" w:rsidRPr="00834D3D">
        <w:rPr>
          <w:rFonts w:ascii="GHEA Grapalat" w:eastAsia="Tahoma" w:hAnsi="GHEA Grapalat" w:cs="Tahoma"/>
          <w:sz w:val="24"/>
          <w:szCs w:val="24"/>
          <w:lang w:val="hy-AM"/>
        </w:rPr>
        <w:t>ՀՊ</w:t>
      </w:r>
      <w:r w:rsidR="00457BDF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457BDF" w:rsidRPr="00834D3D">
        <w:rPr>
          <w:rFonts w:ascii="GHEA Grapalat" w:eastAsia="Tahoma" w:hAnsi="GHEA Grapalat" w:cs="Tahoma"/>
          <w:sz w:val="24"/>
          <w:szCs w:val="24"/>
          <w:lang w:val="hy-AM"/>
        </w:rPr>
        <w:t>դերի</w:t>
      </w:r>
      <w:r w:rsidR="00457BDF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457BDF" w:rsidRPr="00834D3D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="00457BDF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EF7E78" w:rsidRPr="00834D3D">
        <w:rPr>
          <w:rFonts w:ascii="GHEA Grapalat" w:eastAsia="Tahoma" w:hAnsi="GHEA Grapalat" w:cs="Tahoma"/>
          <w:sz w:val="24"/>
          <w:szCs w:val="24"/>
          <w:lang w:val="hy-AM"/>
        </w:rPr>
        <w:t>գործառույթի</w:t>
      </w:r>
      <w:r w:rsidR="00457BDF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457BDF" w:rsidRPr="00834D3D">
        <w:rPr>
          <w:rFonts w:ascii="GHEA Grapalat" w:eastAsia="Tahoma" w:hAnsi="GHEA Grapalat" w:cs="Tahoma"/>
          <w:sz w:val="24"/>
          <w:szCs w:val="24"/>
          <w:lang w:val="hy-AM"/>
        </w:rPr>
        <w:t>վերաբերյալ</w:t>
      </w:r>
      <w:r w:rsidR="00457BDF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457BDF" w:rsidRPr="00834D3D">
        <w:rPr>
          <w:rFonts w:ascii="GHEA Grapalat" w:eastAsia="Tahoma" w:hAnsi="GHEA Grapalat" w:cs="Tahoma"/>
          <w:sz w:val="24"/>
          <w:szCs w:val="24"/>
          <w:lang w:val="hy-AM"/>
        </w:rPr>
        <w:t>սխալ</w:t>
      </w:r>
      <w:r w:rsidR="00457BDF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457BDF" w:rsidRPr="00834D3D">
        <w:rPr>
          <w:rFonts w:ascii="GHEA Grapalat" w:eastAsia="Tahoma" w:hAnsi="GHEA Grapalat" w:cs="Tahoma"/>
          <w:sz w:val="24"/>
          <w:szCs w:val="24"/>
          <w:lang w:val="hy-AM"/>
        </w:rPr>
        <w:t>է</w:t>
      </w:r>
      <w:r w:rsidR="00457BDF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: </w:t>
      </w:r>
      <w:r w:rsidR="00457BDF" w:rsidRPr="00834D3D">
        <w:rPr>
          <w:rFonts w:ascii="GHEA Grapalat" w:eastAsia="Tahoma" w:hAnsi="GHEA Grapalat" w:cs="Tahoma"/>
          <w:sz w:val="24"/>
          <w:szCs w:val="24"/>
          <w:lang w:val="hy-AM"/>
        </w:rPr>
        <w:t>Այս</w:t>
      </w:r>
      <w:r w:rsidR="00457BDF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EF7E78" w:rsidRPr="00834D3D">
        <w:rPr>
          <w:rFonts w:ascii="GHEA Grapalat" w:eastAsia="Tahoma" w:hAnsi="GHEA Grapalat" w:cs="Tahoma"/>
          <w:sz w:val="24"/>
          <w:szCs w:val="24"/>
          <w:lang w:val="hy-AM"/>
        </w:rPr>
        <w:t>ռազմավարության շրջանակներում</w:t>
      </w:r>
      <w:r w:rsidR="00457BDF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EF7E78" w:rsidRPr="00834D3D">
        <w:rPr>
          <w:rFonts w:ascii="GHEA Grapalat" w:eastAsia="Tahoma" w:hAnsi="GHEA Grapalat" w:cs="Tahoma"/>
          <w:sz w:val="24"/>
          <w:szCs w:val="24"/>
          <w:lang w:val="hy-AM"/>
        </w:rPr>
        <w:t>ՀՊ-ն</w:t>
      </w:r>
      <w:r w:rsidR="00457BDF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457BDF" w:rsidRPr="00834D3D">
        <w:rPr>
          <w:rFonts w:ascii="GHEA Grapalat" w:eastAsia="Tahoma" w:hAnsi="GHEA Grapalat" w:cs="Tahoma"/>
          <w:sz w:val="24"/>
          <w:szCs w:val="24"/>
          <w:lang w:val="hy-AM"/>
        </w:rPr>
        <w:t>նպատակ</w:t>
      </w:r>
      <w:r w:rsidR="00457BDF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457BDF" w:rsidRPr="00834D3D">
        <w:rPr>
          <w:rFonts w:ascii="GHEA Grapalat" w:eastAsia="Tahoma" w:hAnsi="GHEA Grapalat" w:cs="Tahoma"/>
          <w:sz w:val="24"/>
          <w:szCs w:val="24"/>
          <w:lang w:val="hy-AM"/>
        </w:rPr>
        <w:t>ունի</w:t>
      </w:r>
      <w:r w:rsidR="00457BDF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457BDF" w:rsidRPr="00834D3D">
        <w:rPr>
          <w:rFonts w:ascii="GHEA Grapalat" w:eastAsia="Tahoma" w:hAnsi="GHEA Grapalat" w:cs="Tahoma"/>
          <w:sz w:val="24"/>
          <w:szCs w:val="24"/>
          <w:lang w:val="hy-AM"/>
        </w:rPr>
        <w:lastRenderedPageBreak/>
        <w:t>կամրջել</w:t>
      </w:r>
      <w:r w:rsidR="00457BDF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457BDF" w:rsidRPr="00834D3D">
        <w:rPr>
          <w:rFonts w:ascii="GHEA Grapalat" w:eastAsia="Tahoma" w:hAnsi="GHEA Grapalat" w:cs="Tahoma"/>
          <w:sz w:val="24"/>
          <w:szCs w:val="24"/>
          <w:lang w:val="hy-AM"/>
        </w:rPr>
        <w:t>ակնկալիքների</w:t>
      </w:r>
      <w:r w:rsidR="00457BDF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457BDF" w:rsidRPr="00834D3D">
        <w:rPr>
          <w:rFonts w:ascii="GHEA Grapalat" w:eastAsia="Tahoma" w:hAnsi="GHEA Grapalat" w:cs="Tahoma"/>
          <w:sz w:val="24"/>
          <w:szCs w:val="24"/>
          <w:lang w:val="hy-AM"/>
        </w:rPr>
        <w:t>բացը</w:t>
      </w:r>
      <w:r w:rsidR="00457BDF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457BDF" w:rsidRPr="00834D3D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="00457BDF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457BDF" w:rsidRPr="00834D3D">
        <w:rPr>
          <w:rFonts w:ascii="GHEA Grapalat" w:eastAsia="Tahoma" w:hAnsi="GHEA Grapalat" w:cs="Tahoma"/>
          <w:sz w:val="24"/>
          <w:szCs w:val="24"/>
          <w:lang w:val="hy-AM"/>
        </w:rPr>
        <w:t>բարձրացնել</w:t>
      </w:r>
      <w:r w:rsidR="00457BDF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457BDF" w:rsidRPr="00834D3D">
        <w:rPr>
          <w:rFonts w:ascii="GHEA Grapalat" w:eastAsia="Tahoma" w:hAnsi="GHEA Grapalat" w:cs="Tahoma"/>
          <w:sz w:val="24"/>
          <w:szCs w:val="24"/>
          <w:lang w:val="hy-AM"/>
        </w:rPr>
        <w:t>քաղաքացիների</w:t>
      </w:r>
      <w:r w:rsidR="00457BDF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, </w:t>
      </w:r>
      <w:r w:rsidR="00457BDF" w:rsidRPr="00834D3D">
        <w:rPr>
          <w:rFonts w:ascii="GHEA Grapalat" w:eastAsia="Tahoma" w:hAnsi="GHEA Grapalat" w:cs="Tahoma"/>
          <w:sz w:val="24"/>
          <w:szCs w:val="24"/>
          <w:lang w:val="hy-AM"/>
        </w:rPr>
        <w:t>ինչպես</w:t>
      </w:r>
      <w:r w:rsidR="00457BDF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457BDF" w:rsidRPr="00834D3D">
        <w:rPr>
          <w:rFonts w:ascii="GHEA Grapalat" w:eastAsia="Tahoma" w:hAnsi="GHEA Grapalat" w:cs="Tahoma"/>
          <w:sz w:val="24"/>
          <w:szCs w:val="24"/>
          <w:lang w:val="hy-AM"/>
        </w:rPr>
        <w:t>նաև</w:t>
      </w:r>
      <w:r w:rsidR="00457BDF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457BDF" w:rsidRPr="00834D3D">
        <w:rPr>
          <w:rFonts w:ascii="GHEA Grapalat" w:eastAsia="Tahoma" w:hAnsi="GHEA Grapalat" w:cs="Tahoma"/>
          <w:sz w:val="24"/>
          <w:szCs w:val="24"/>
          <w:lang w:val="hy-AM"/>
        </w:rPr>
        <w:t>հաստատությունների</w:t>
      </w:r>
      <w:r w:rsidR="00457BDF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, </w:t>
      </w:r>
      <w:r w:rsidR="00457BDF" w:rsidRPr="00834D3D">
        <w:rPr>
          <w:rFonts w:ascii="GHEA Grapalat" w:eastAsia="Tahoma" w:hAnsi="GHEA Grapalat" w:cs="Tahoma"/>
          <w:sz w:val="24"/>
          <w:szCs w:val="24"/>
          <w:lang w:val="hy-AM"/>
        </w:rPr>
        <w:t>հասարակական</w:t>
      </w:r>
      <w:r w:rsidR="00457BDF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457BDF" w:rsidRPr="00834D3D">
        <w:rPr>
          <w:rFonts w:ascii="GHEA Grapalat" w:eastAsia="Tahoma" w:hAnsi="GHEA Grapalat" w:cs="Tahoma"/>
          <w:sz w:val="24"/>
          <w:szCs w:val="24"/>
          <w:lang w:val="hy-AM"/>
        </w:rPr>
        <w:t>կազմակերպությունների</w:t>
      </w:r>
      <w:r w:rsidR="00457BDF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457BDF" w:rsidRPr="00834D3D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="00457BDF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457BDF" w:rsidRPr="00834D3D">
        <w:rPr>
          <w:rFonts w:ascii="GHEA Grapalat" w:eastAsia="Tahoma" w:hAnsi="GHEA Grapalat" w:cs="Tahoma"/>
          <w:sz w:val="24"/>
          <w:szCs w:val="24"/>
          <w:lang w:val="hy-AM"/>
        </w:rPr>
        <w:t>լրատվամիջոցների</w:t>
      </w:r>
      <w:r w:rsidR="00457BDF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7942C6" w:rsidRPr="00834D3D">
        <w:rPr>
          <w:rFonts w:ascii="GHEA Grapalat" w:eastAsia="Tahoma" w:hAnsi="GHEA Grapalat" w:cs="Tahoma"/>
          <w:sz w:val="24"/>
          <w:szCs w:val="24"/>
          <w:lang w:val="hy-AM"/>
        </w:rPr>
        <w:t>ընկալումը</w:t>
      </w:r>
      <w:r w:rsidR="00457BDF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EF7E78" w:rsidRPr="00834D3D">
        <w:rPr>
          <w:rFonts w:ascii="GHEA Grapalat" w:eastAsia="Tahoma" w:hAnsi="GHEA Grapalat" w:cs="Tahoma"/>
          <w:sz w:val="24"/>
          <w:szCs w:val="24"/>
          <w:lang w:val="hy-AM"/>
        </w:rPr>
        <w:t>ՀՊ</w:t>
      </w:r>
      <w:r w:rsidR="00457BDF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457BDF" w:rsidRPr="00834D3D">
        <w:rPr>
          <w:rFonts w:ascii="GHEA Grapalat" w:eastAsia="Tahoma" w:hAnsi="GHEA Grapalat" w:cs="Tahoma"/>
          <w:sz w:val="24"/>
          <w:szCs w:val="24"/>
          <w:lang w:val="hy-AM"/>
        </w:rPr>
        <w:t>դերի</w:t>
      </w:r>
      <w:r w:rsidR="00457BDF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457BDF" w:rsidRPr="00834D3D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="00457BDF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457BDF" w:rsidRPr="00834D3D">
        <w:rPr>
          <w:rFonts w:ascii="GHEA Grapalat" w:eastAsia="Tahoma" w:hAnsi="GHEA Grapalat" w:cs="Tahoma"/>
          <w:sz w:val="24"/>
          <w:szCs w:val="24"/>
          <w:lang w:val="hy-AM"/>
        </w:rPr>
        <w:t>պարտականությունների</w:t>
      </w:r>
      <w:r w:rsidR="00457BDF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457BDF" w:rsidRPr="00834D3D">
        <w:rPr>
          <w:rFonts w:ascii="GHEA Grapalat" w:eastAsia="Tahoma" w:hAnsi="GHEA Grapalat" w:cs="Tahoma"/>
          <w:sz w:val="24"/>
          <w:szCs w:val="24"/>
          <w:lang w:val="hy-AM"/>
        </w:rPr>
        <w:t>վերաբերյալ</w:t>
      </w:r>
      <w:r w:rsidR="00457BDF" w:rsidRPr="00834D3D">
        <w:rPr>
          <w:rFonts w:ascii="GHEA Grapalat" w:eastAsia="Calibri" w:hAnsi="GHEA Grapalat" w:cs="Times New Roman"/>
          <w:sz w:val="24"/>
          <w:szCs w:val="24"/>
          <w:lang w:val="hy-AM"/>
        </w:rPr>
        <w:t>:</w:t>
      </w:r>
    </w:p>
    <w:p w:rsidR="00AD362F" w:rsidRPr="00834D3D" w:rsidRDefault="00457BDF" w:rsidP="007942C6">
      <w:pPr>
        <w:spacing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834D3D">
        <w:rPr>
          <w:rFonts w:ascii="GHEA Grapalat" w:eastAsia="Calibri" w:hAnsi="GHEA Grapalat" w:cs="Times New Roman"/>
          <w:sz w:val="24"/>
          <w:szCs w:val="24"/>
          <w:lang w:val="hy-AM"/>
        </w:rPr>
        <w:t>2020-2023</w:t>
      </w:r>
      <w:r w:rsidRPr="00834D3D">
        <w:rPr>
          <w:rFonts w:ascii="GHEA Grapalat" w:eastAsia="Tahoma" w:hAnsi="GHEA Grapalat" w:cs="Tahoma"/>
          <w:sz w:val="24"/>
          <w:szCs w:val="24"/>
          <w:lang w:val="hy-AM"/>
        </w:rPr>
        <w:t>թթ</w:t>
      </w:r>
      <w:r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. </w:t>
      </w:r>
      <w:r w:rsidR="007942C6" w:rsidRPr="00834D3D">
        <w:rPr>
          <w:rFonts w:ascii="GHEA Grapalat" w:eastAsia="Tahoma" w:hAnsi="GHEA Grapalat" w:cs="Tahoma"/>
          <w:sz w:val="24"/>
          <w:szCs w:val="24"/>
          <w:lang w:val="hy-AM"/>
        </w:rPr>
        <w:t>ժ</w:t>
      </w:r>
      <w:r w:rsidRPr="00834D3D">
        <w:rPr>
          <w:rFonts w:ascii="GHEA Grapalat" w:eastAsia="Tahoma" w:hAnsi="GHEA Grapalat" w:cs="Tahoma"/>
          <w:sz w:val="24"/>
          <w:szCs w:val="24"/>
          <w:lang w:val="hy-AM"/>
        </w:rPr>
        <w:t>ամանակահատվածի</w:t>
      </w:r>
      <w:r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834D3D">
        <w:rPr>
          <w:rFonts w:ascii="GHEA Grapalat" w:eastAsia="Tahoma" w:hAnsi="GHEA Grapalat" w:cs="Tahoma"/>
          <w:sz w:val="24"/>
          <w:szCs w:val="24"/>
          <w:lang w:val="hy-AM"/>
        </w:rPr>
        <w:t>համար</w:t>
      </w:r>
      <w:r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EF7E78" w:rsidRPr="00834D3D">
        <w:rPr>
          <w:rFonts w:ascii="GHEA Grapalat" w:eastAsia="Tahoma" w:hAnsi="GHEA Grapalat" w:cs="Tahoma"/>
          <w:sz w:val="24"/>
          <w:szCs w:val="24"/>
          <w:lang w:val="hy-AM"/>
        </w:rPr>
        <w:t>ՀՊ-ն</w:t>
      </w:r>
      <w:r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EF7E78" w:rsidRPr="00834D3D">
        <w:rPr>
          <w:rFonts w:ascii="GHEA Grapalat" w:eastAsia="Tahoma" w:hAnsi="GHEA Grapalat" w:cs="Tahoma"/>
          <w:sz w:val="24"/>
          <w:szCs w:val="24"/>
          <w:lang w:val="hy-AM"/>
        </w:rPr>
        <w:t>սահմանել է</w:t>
      </w:r>
      <w:r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834D3D">
        <w:rPr>
          <w:rFonts w:ascii="GHEA Grapalat" w:eastAsia="Tahoma" w:hAnsi="GHEA Grapalat" w:cs="Tahoma"/>
          <w:sz w:val="24"/>
          <w:szCs w:val="24"/>
          <w:lang w:val="hy-AM"/>
        </w:rPr>
        <w:t>հետևյալ</w:t>
      </w:r>
      <w:r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7942C6" w:rsidRPr="00834D3D">
        <w:rPr>
          <w:rFonts w:ascii="GHEA Grapalat" w:eastAsia="Tahoma" w:hAnsi="GHEA Grapalat" w:cs="Tahoma"/>
          <w:sz w:val="24"/>
          <w:szCs w:val="24"/>
          <w:lang w:val="hy-AM"/>
        </w:rPr>
        <w:t>ենթանպատակները</w:t>
      </w:r>
      <w:r w:rsidR="00EF7E78" w:rsidRPr="00834D3D">
        <w:rPr>
          <w:rFonts w:ascii="GHEA Grapalat" w:eastAsia="Calibri" w:hAnsi="GHEA Grapalat" w:cs="Times New Roman"/>
          <w:sz w:val="24"/>
          <w:szCs w:val="24"/>
          <w:lang w:val="hy-AM"/>
        </w:rPr>
        <w:t>, որը</w:t>
      </w:r>
      <w:r w:rsidR="007942C6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834D3D">
        <w:rPr>
          <w:rFonts w:ascii="GHEA Grapalat" w:eastAsia="Tahoma" w:hAnsi="GHEA Grapalat" w:cs="Tahoma"/>
          <w:sz w:val="24"/>
          <w:szCs w:val="24"/>
          <w:lang w:val="hy-AM"/>
        </w:rPr>
        <w:t>կապված</w:t>
      </w:r>
      <w:r w:rsidR="00EF7E78" w:rsidRPr="00834D3D">
        <w:rPr>
          <w:rFonts w:ascii="GHEA Grapalat" w:eastAsia="Tahoma" w:hAnsi="GHEA Grapalat" w:cs="Tahoma"/>
          <w:sz w:val="24"/>
          <w:szCs w:val="24"/>
          <w:lang w:val="hy-AM"/>
        </w:rPr>
        <w:t xml:space="preserve"> է</w:t>
      </w:r>
      <w:r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EF7E78" w:rsidRPr="00834D3D">
        <w:rPr>
          <w:rFonts w:ascii="GHEA Grapalat" w:eastAsia="Tahoma" w:hAnsi="GHEA Grapalat" w:cs="Tahoma"/>
          <w:sz w:val="24"/>
          <w:szCs w:val="24"/>
          <w:lang w:val="hy-AM"/>
        </w:rPr>
        <w:t>ՀՊ</w:t>
      </w:r>
      <w:r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834D3D">
        <w:rPr>
          <w:rFonts w:ascii="GHEA Grapalat" w:eastAsia="Tahoma" w:hAnsi="GHEA Grapalat" w:cs="Tahoma"/>
          <w:sz w:val="24"/>
          <w:szCs w:val="24"/>
          <w:lang w:val="hy-AM"/>
        </w:rPr>
        <w:t>դերի</w:t>
      </w:r>
      <w:r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834D3D">
        <w:rPr>
          <w:rFonts w:ascii="GHEA Grapalat" w:eastAsia="Tahoma" w:hAnsi="GHEA Grapalat" w:cs="Tahoma"/>
          <w:sz w:val="24"/>
          <w:szCs w:val="24"/>
          <w:lang w:val="hy-AM"/>
        </w:rPr>
        <w:t>վերաբերյալ</w:t>
      </w:r>
      <w:r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7942C6" w:rsidRPr="00834D3D">
        <w:rPr>
          <w:rFonts w:ascii="GHEA Grapalat" w:eastAsia="Tahoma" w:hAnsi="GHEA Grapalat" w:cs="Tahoma"/>
          <w:sz w:val="24"/>
          <w:szCs w:val="24"/>
          <w:lang w:val="hy-AM"/>
        </w:rPr>
        <w:t>ընկալման</w:t>
      </w:r>
      <w:r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EF7E78" w:rsidRPr="00834D3D">
        <w:rPr>
          <w:rFonts w:ascii="GHEA Grapalat" w:eastAsia="Tahoma" w:hAnsi="GHEA Grapalat" w:cs="Tahoma"/>
          <w:sz w:val="24"/>
          <w:szCs w:val="24"/>
          <w:lang w:val="hy-AM"/>
        </w:rPr>
        <w:t>հստակեցման</w:t>
      </w:r>
      <w:r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834D3D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834D3D">
        <w:rPr>
          <w:rFonts w:ascii="GHEA Grapalat" w:eastAsia="Tahoma" w:hAnsi="GHEA Grapalat" w:cs="Tahoma"/>
          <w:sz w:val="24"/>
          <w:szCs w:val="24"/>
          <w:lang w:val="hy-AM"/>
        </w:rPr>
        <w:t>հեղինակության</w:t>
      </w:r>
      <w:r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EF7E78" w:rsidRPr="00834D3D">
        <w:rPr>
          <w:rFonts w:ascii="GHEA Grapalat" w:eastAsia="Tahoma" w:hAnsi="GHEA Grapalat" w:cs="Tahoma"/>
          <w:sz w:val="24"/>
          <w:szCs w:val="24"/>
          <w:lang w:val="hy-AM"/>
        </w:rPr>
        <w:t>ամրապնդման</w:t>
      </w:r>
      <w:r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834D3D">
        <w:rPr>
          <w:rFonts w:ascii="GHEA Grapalat" w:eastAsia="Tahoma" w:hAnsi="GHEA Grapalat" w:cs="Tahoma"/>
          <w:sz w:val="24"/>
          <w:szCs w:val="24"/>
          <w:lang w:val="hy-AM"/>
        </w:rPr>
        <w:t>հետ</w:t>
      </w:r>
      <w:r w:rsidR="00EF7E78" w:rsidRPr="00834D3D">
        <w:rPr>
          <w:rFonts w:ascii="GHEA Grapalat" w:eastAsia="Calibri" w:hAnsi="GHEA Grapalat" w:cs="Times New Roman"/>
          <w:sz w:val="24"/>
          <w:szCs w:val="24"/>
          <w:lang w:val="hy-AM"/>
        </w:rPr>
        <w:t>.</w:t>
      </w:r>
    </w:p>
    <w:p w:rsidR="00AD362F" w:rsidRPr="00834D3D" w:rsidRDefault="00EF7E78" w:rsidP="00EB1BC4">
      <w:pPr>
        <w:numPr>
          <w:ilvl w:val="0"/>
          <w:numId w:val="68"/>
        </w:numPr>
        <w:spacing w:line="276" w:lineRule="auto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834D3D">
        <w:rPr>
          <w:rFonts w:ascii="GHEA Grapalat" w:eastAsia="Tahoma" w:hAnsi="GHEA Grapalat" w:cs="Tahoma"/>
          <w:sz w:val="24"/>
          <w:szCs w:val="24"/>
          <w:lang w:val="hy-AM"/>
        </w:rPr>
        <w:t>Ամրապնդել ՀՊ-ի</w:t>
      </w:r>
      <w:r w:rsidR="002B2042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2B2042" w:rsidRPr="00834D3D">
        <w:rPr>
          <w:rFonts w:ascii="GHEA Grapalat" w:eastAsia="Tahoma" w:hAnsi="GHEA Grapalat" w:cs="Tahoma"/>
          <w:sz w:val="24"/>
          <w:szCs w:val="24"/>
          <w:lang w:val="hy-AM"/>
        </w:rPr>
        <w:t>հանրային</w:t>
      </w:r>
      <w:r w:rsidR="002B2042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947203">
        <w:rPr>
          <w:rFonts w:ascii="GHEA Grapalat" w:eastAsia="Tahoma" w:hAnsi="GHEA Grapalat" w:cs="Tahoma"/>
          <w:sz w:val="24"/>
          <w:szCs w:val="24"/>
          <w:lang w:val="hy-AM"/>
        </w:rPr>
        <w:t>դիմագիծը</w:t>
      </w:r>
      <w:r w:rsidR="002B2042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2B2042" w:rsidRPr="00834D3D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="002B2042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2B2042" w:rsidRPr="00834D3D">
        <w:rPr>
          <w:rFonts w:ascii="GHEA Grapalat" w:eastAsia="Tahoma" w:hAnsi="GHEA Grapalat" w:cs="Tahoma"/>
          <w:sz w:val="24"/>
          <w:szCs w:val="24"/>
          <w:lang w:val="hy-AM"/>
        </w:rPr>
        <w:t>հասարակության</w:t>
      </w:r>
      <w:r w:rsidR="002B2042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2B2042" w:rsidRPr="00834D3D">
        <w:rPr>
          <w:rFonts w:ascii="GHEA Grapalat" w:eastAsia="Tahoma" w:hAnsi="GHEA Grapalat" w:cs="Tahoma"/>
          <w:sz w:val="24"/>
          <w:szCs w:val="24"/>
          <w:lang w:val="hy-AM"/>
        </w:rPr>
        <w:t>մեջ</w:t>
      </w:r>
      <w:r w:rsidR="002B2042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2B2042" w:rsidRPr="00834D3D">
        <w:rPr>
          <w:rFonts w:ascii="GHEA Grapalat" w:eastAsia="Tahoma" w:hAnsi="GHEA Grapalat" w:cs="Tahoma"/>
          <w:sz w:val="24"/>
          <w:szCs w:val="24"/>
          <w:lang w:val="hy-AM"/>
        </w:rPr>
        <w:t>նրա</w:t>
      </w:r>
      <w:r w:rsidR="002B2042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2B2042" w:rsidRPr="00834D3D">
        <w:rPr>
          <w:rFonts w:ascii="GHEA Grapalat" w:eastAsia="Tahoma" w:hAnsi="GHEA Grapalat" w:cs="Tahoma"/>
          <w:sz w:val="24"/>
          <w:szCs w:val="24"/>
          <w:lang w:val="hy-AM"/>
        </w:rPr>
        <w:t>առաքելությ</w:t>
      </w:r>
      <w:r w:rsidRPr="00834D3D">
        <w:rPr>
          <w:rFonts w:ascii="GHEA Grapalat" w:eastAsia="Tahoma" w:hAnsi="GHEA Grapalat" w:cs="Tahoma"/>
          <w:sz w:val="24"/>
          <w:szCs w:val="24"/>
          <w:lang w:val="hy-AM"/>
        </w:rPr>
        <w:t>ան</w:t>
      </w:r>
      <w:r w:rsidR="002B2042" w:rsidRPr="00834D3D">
        <w:rPr>
          <w:rFonts w:ascii="GHEA Grapalat" w:eastAsia="Tahoma" w:hAnsi="GHEA Grapalat" w:cs="Tahoma"/>
          <w:sz w:val="24"/>
          <w:szCs w:val="24"/>
          <w:lang w:val="hy-AM"/>
        </w:rPr>
        <w:t xml:space="preserve"> ու դեր</w:t>
      </w:r>
      <w:r w:rsidRPr="00834D3D">
        <w:rPr>
          <w:rFonts w:ascii="GHEA Grapalat" w:eastAsia="Tahoma" w:hAnsi="GHEA Grapalat" w:cs="Tahoma"/>
          <w:sz w:val="24"/>
          <w:szCs w:val="24"/>
          <w:lang w:val="hy-AM"/>
        </w:rPr>
        <w:t>ի հստակ ընկալումը՝ բարձրացնելով</w:t>
      </w:r>
      <w:r w:rsidR="002B2042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2B2042" w:rsidRPr="00834D3D">
        <w:rPr>
          <w:rFonts w:ascii="GHEA Grapalat" w:eastAsia="Tahoma" w:hAnsi="GHEA Grapalat" w:cs="Tahoma"/>
          <w:sz w:val="24"/>
          <w:szCs w:val="24"/>
          <w:lang w:val="hy-AM"/>
        </w:rPr>
        <w:t>քաղաքացիների</w:t>
      </w:r>
      <w:r w:rsidR="002B2042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2B2042" w:rsidRPr="00834D3D">
        <w:rPr>
          <w:rFonts w:ascii="GHEA Grapalat" w:eastAsia="Tahoma" w:hAnsi="GHEA Grapalat" w:cs="Tahoma"/>
          <w:sz w:val="24"/>
          <w:szCs w:val="24"/>
          <w:lang w:val="hy-AM"/>
        </w:rPr>
        <w:t>վստահությունը</w:t>
      </w:r>
      <w:r w:rsidR="002B2042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2B2042" w:rsidRPr="00834D3D">
        <w:rPr>
          <w:rFonts w:ascii="GHEA Grapalat" w:eastAsia="Tahoma" w:hAnsi="GHEA Grapalat" w:cs="Tahoma"/>
          <w:sz w:val="24"/>
          <w:szCs w:val="24"/>
          <w:lang w:val="hy-AM"/>
        </w:rPr>
        <w:t>հաստատության</w:t>
      </w:r>
      <w:r w:rsidR="002B2042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2B2042" w:rsidRPr="00834D3D">
        <w:rPr>
          <w:rFonts w:ascii="GHEA Grapalat" w:eastAsia="Tahoma" w:hAnsi="GHEA Grapalat" w:cs="Tahoma"/>
          <w:sz w:val="24"/>
          <w:szCs w:val="24"/>
          <w:lang w:val="hy-AM"/>
        </w:rPr>
        <w:t>նկատմամբ</w:t>
      </w:r>
      <w:r w:rsidR="002B2042" w:rsidRPr="00834D3D">
        <w:rPr>
          <w:rFonts w:ascii="GHEA Grapalat" w:eastAsia="Calibri" w:hAnsi="GHEA Grapalat" w:cs="Times New Roman"/>
          <w:sz w:val="24"/>
          <w:szCs w:val="24"/>
          <w:lang w:val="hy-AM"/>
        </w:rPr>
        <w:t>:</w:t>
      </w:r>
    </w:p>
    <w:p w:rsidR="002B2042" w:rsidRPr="00834D3D" w:rsidRDefault="00EF7E78" w:rsidP="002B2042">
      <w:pPr>
        <w:numPr>
          <w:ilvl w:val="0"/>
          <w:numId w:val="68"/>
        </w:numPr>
        <w:spacing w:line="276" w:lineRule="auto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834D3D">
        <w:rPr>
          <w:rFonts w:ascii="GHEA Grapalat" w:eastAsia="Tahoma" w:hAnsi="GHEA Grapalat" w:cs="Tahoma"/>
          <w:sz w:val="24"/>
          <w:szCs w:val="24"/>
          <w:lang w:val="hy-AM"/>
        </w:rPr>
        <w:t>Բարձրացնել</w:t>
      </w:r>
      <w:r w:rsidR="002B2042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834D3D">
        <w:rPr>
          <w:rFonts w:ascii="GHEA Grapalat" w:eastAsia="Tahoma" w:hAnsi="GHEA Grapalat" w:cs="Tahoma"/>
          <w:sz w:val="24"/>
          <w:szCs w:val="24"/>
          <w:lang w:val="hy-AM"/>
        </w:rPr>
        <w:t>ՀՊ</w:t>
      </w:r>
      <w:r w:rsidR="002B2042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2B2042" w:rsidRPr="00834D3D">
        <w:rPr>
          <w:rFonts w:ascii="GHEA Grapalat" w:eastAsia="Tahoma" w:hAnsi="GHEA Grapalat" w:cs="Tahoma"/>
          <w:sz w:val="24"/>
          <w:szCs w:val="24"/>
          <w:lang w:val="hy-AM"/>
        </w:rPr>
        <w:t>հաղորդակցությունը</w:t>
      </w:r>
      <w:r w:rsidR="002B2042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2B2042" w:rsidRPr="00834D3D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="002B2042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2B2042" w:rsidRPr="00834D3D">
        <w:rPr>
          <w:rFonts w:ascii="GHEA Grapalat" w:eastAsia="Tahoma" w:hAnsi="GHEA Grapalat" w:cs="Tahoma"/>
          <w:sz w:val="24"/>
          <w:szCs w:val="24"/>
          <w:lang w:val="hy-AM"/>
        </w:rPr>
        <w:t>փոխգործակցությունը</w:t>
      </w:r>
      <w:r w:rsidR="002B2042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834D3D">
        <w:rPr>
          <w:rFonts w:ascii="GHEA Grapalat" w:eastAsia="Tahoma" w:hAnsi="GHEA Grapalat" w:cs="Tahoma"/>
          <w:sz w:val="24"/>
          <w:szCs w:val="24"/>
          <w:lang w:val="hy-AM"/>
        </w:rPr>
        <w:t>ՀԿ-ների</w:t>
      </w:r>
      <w:r w:rsidR="002B2042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2B2042" w:rsidRPr="00834D3D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="002B2042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834D3D">
        <w:rPr>
          <w:rFonts w:ascii="GHEA Grapalat" w:eastAsia="Tahoma" w:hAnsi="GHEA Grapalat" w:cs="Tahoma"/>
          <w:sz w:val="24"/>
          <w:szCs w:val="24"/>
          <w:lang w:val="hy-AM"/>
        </w:rPr>
        <w:t>ԶԼՄ-ների</w:t>
      </w:r>
      <w:r w:rsidR="002B2042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2B2042" w:rsidRPr="00834D3D">
        <w:rPr>
          <w:rFonts w:ascii="GHEA Grapalat" w:eastAsia="Tahoma" w:hAnsi="GHEA Grapalat" w:cs="Tahoma"/>
          <w:sz w:val="24"/>
          <w:szCs w:val="24"/>
          <w:lang w:val="hy-AM"/>
        </w:rPr>
        <w:t>հետ</w:t>
      </w:r>
      <w:r w:rsidR="002B2042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` </w:t>
      </w:r>
      <w:r w:rsidRPr="00834D3D">
        <w:rPr>
          <w:rFonts w:ascii="GHEA Grapalat" w:eastAsia="Tahoma" w:hAnsi="GHEA Grapalat" w:cs="Tahoma"/>
          <w:sz w:val="24"/>
          <w:szCs w:val="24"/>
          <w:lang w:val="hy-AM"/>
        </w:rPr>
        <w:t>ՀՊ-ի կողմից կազմակերպվող</w:t>
      </w:r>
      <w:r w:rsidR="002B2042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2B2042" w:rsidRPr="00834D3D">
        <w:rPr>
          <w:rFonts w:ascii="GHEA Grapalat" w:eastAsia="Tahoma" w:hAnsi="GHEA Grapalat" w:cs="Tahoma"/>
          <w:sz w:val="24"/>
          <w:szCs w:val="24"/>
          <w:lang w:val="hy-AM"/>
        </w:rPr>
        <w:t>միջոցառումներին</w:t>
      </w:r>
      <w:r w:rsidR="002B2042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2B2042" w:rsidRPr="00834D3D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="002B2042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2B2042" w:rsidRPr="00834D3D">
        <w:rPr>
          <w:rFonts w:ascii="GHEA Grapalat" w:eastAsia="Tahoma" w:hAnsi="GHEA Grapalat" w:cs="Tahoma"/>
          <w:sz w:val="24"/>
          <w:szCs w:val="24"/>
          <w:lang w:val="hy-AM"/>
        </w:rPr>
        <w:t>կլոր</w:t>
      </w:r>
      <w:r w:rsidR="002B2042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2B2042" w:rsidRPr="00834D3D">
        <w:rPr>
          <w:rFonts w:ascii="GHEA Grapalat" w:eastAsia="Tahoma" w:hAnsi="GHEA Grapalat" w:cs="Tahoma"/>
          <w:sz w:val="24"/>
          <w:szCs w:val="24"/>
          <w:lang w:val="hy-AM"/>
        </w:rPr>
        <w:t>սեղաններ</w:t>
      </w:r>
      <w:r w:rsidRPr="00834D3D">
        <w:rPr>
          <w:rFonts w:ascii="GHEA Grapalat" w:eastAsia="Tahoma" w:hAnsi="GHEA Grapalat" w:cs="Tahoma"/>
          <w:sz w:val="24"/>
          <w:szCs w:val="24"/>
          <w:lang w:val="hy-AM"/>
        </w:rPr>
        <w:t>ին</w:t>
      </w:r>
      <w:r w:rsidR="002B2042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2B2042" w:rsidRPr="00834D3D">
        <w:rPr>
          <w:rFonts w:ascii="GHEA Grapalat" w:eastAsia="Tahoma" w:hAnsi="GHEA Grapalat" w:cs="Tahoma"/>
          <w:sz w:val="24"/>
          <w:szCs w:val="24"/>
          <w:lang w:val="hy-AM"/>
        </w:rPr>
        <w:t>նրանց</w:t>
      </w:r>
      <w:r w:rsidR="002B2042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2B2042" w:rsidRPr="00834D3D">
        <w:rPr>
          <w:rFonts w:ascii="GHEA Grapalat" w:eastAsia="Tahoma" w:hAnsi="GHEA Grapalat" w:cs="Tahoma"/>
          <w:sz w:val="24"/>
          <w:szCs w:val="24"/>
          <w:lang w:val="hy-AM"/>
        </w:rPr>
        <w:t>ակտիվ</w:t>
      </w:r>
      <w:r w:rsidR="002B2042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2B2042" w:rsidRPr="00834D3D">
        <w:rPr>
          <w:rFonts w:ascii="GHEA Grapalat" w:eastAsia="Tahoma" w:hAnsi="GHEA Grapalat" w:cs="Tahoma"/>
          <w:sz w:val="24"/>
          <w:szCs w:val="24"/>
          <w:lang w:val="hy-AM"/>
        </w:rPr>
        <w:t>մասնակցության</w:t>
      </w:r>
      <w:r w:rsidR="002B2042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2B2042" w:rsidRPr="00834D3D">
        <w:rPr>
          <w:rFonts w:ascii="GHEA Grapalat" w:eastAsia="Tahoma" w:hAnsi="GHEA Grapalat" w:cs="Tahoma"/>
          <w:sz w:val="24"/>
          <w:szCs w:val="24"/>
          <w:lang w:val="hy-AM"/>
        </w:rPr>
        <w:t>միջոցով</w:t>
      </w:r>
      <w:r w:rsidR="002B2042" w:rsidRPr="00834D3D">
        <w:rPr>
          <w:rFonts w:ascii="GHEA Grapalat" w:eastAsia="Calibri" w:hAnsi="GHEA Grapalat" w:cs="Times New Roman"/>
          <w:sz w:val="24"/>
          <w:szCs w:val="24"/>
          <w:lang w:val="hy-AM"/>
        </w:rPr>
        <w:t>:</w:t>
      </w:r>
    </w:p>
    <w:p w:rsidR="002B2042" w:rsidRPr="00834D3D" w:rsidRDefault="002B2042" w:rsidP="002B2042">
      <w:pPr>
        <w:numPr>
          <w:ilvl w:val="0"/>
          <w:numId w:val="68"/>
        </w:numPr>
        <w:spacing w:line="276" w:lineRule="auto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834D3D">
        <w:rPr>
          <w:rFonts w:ascii="GHEA Grapalat" w:eastAsia="Tahoma" w:hAnsi="GHEA Grapalat" w:cs="Tahoma"/>
          <w:sz w:val="24"/>
          <w:szCs w:val="24"/>
          <w:lang w:val="hy-AM"/>
        </w:rPr>
        <w:t>Ստեղծել</w:t>
      </w:r>
      <w:r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834D3D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EF7E78" w:rsidRPr="00834D3D">
        <w:rPr>
          <w:rFonts w:ascii="GHEA Grapalat" w:eastAsia="Tahoma" w:hAnsi="GHEA Grapalat" w:cs="Tahoma"/>
          <w:sz w:val="24"/>
          <w:szCs w:val="24"/>
          <w:lang w:val="hy-AM"/>
        </w:rPr>
        <w:t>ներդնել</w:t>
      </w:r>
      <w:r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E347A2" w:rsidRPr="00834D3D">
        <w:rPr>
          <w:rFonts w:ascii="GHEA Grapalat" w:eastAsia="Tahoma" w:hAnsi="GHEA Grapalat" w:cs="Tahoma"/>
          <w:sz w:val="24"/>
          <w:szCs w:val="24"/>
          <w:lang w:val="hy-AM"/>
        </w:rPr>
        <w:t>հաշվեքննության</w:t>
      </w:r>
      <w:r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834D3D">
        <w:rPr>
          <w:rFonts w:ascii="GHEA Grapalat" w:eastAsia="Tahoma" w:hAnsi="GHEA Grapalat" w:cs="Tahoma"/>
          <w:sz w:val="24"/>
          <w:szCs w:val="24"/>
          <w:lang w:val="hy-AM"/>
        </w:rPr>
        <w:t>միջավայրի</w:t>
      </w:r>
      <w:r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834D3D">
        <w:rPr>
          <w:rFonts w:ascii="GHEA Grapalat" w:eastAsia="Tahoma" w:hAnsi="GHEA Grapalat" w:cs="Tahoma"/>
          <w:sz w:val="24"/>
          <w:szCs w:val="24"/>
          <w:lang w:val="hy-AM"/>
        </w:rPr>
        <w:t>զարգացումներին</w:t>
      </w:r>
      <w:r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F8481D" w:rsidRPr="00834D3D">
        <w:rPr>
          <w:rFonts w:ascii="GHEA Grapalat" w:eastAsia="Tahoma" w:hAnsi="GHEA Grapalat" w:cs="Tahoma"/>
          <w:sz w:val="24"/>
          <w:szCs w:val="24"/>
          <w:lang w:val="hy-AM"/>
        </w:rPr>
        <w:t>արձագանգման</w:t>
      </w:r>
      <w:r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834D3D">
        <w:rPr>
          <w:rFonts w:ascii="GHEA Grapalat" w:eastAsia="Tahoma" w:hAnsi="GHEA Grapalat" w:cs="Tahoma"/>
          <w:sz w:val="24"/>
          <w:szCs w:val="24"/>
          <w:lang w:val="hy-AM"/>
        </w:rPr>
        <w:t>կամ</w:t>
      </w:r>
      <w:r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834D3D">
        <w:rPr>
          <w:rFonts w:ascii="GHEA Grapalat" w:eastAsia="Tahoma" w:hAnsi="GHEA Grapalat" w:cs="Tahoma"/>
          <w:sz w:val="24"/>
          <w:szCs w:val="24"/>
          <w:lang w:val="hy-AM"/>
        </w:rPr>
        <w:t>գրավոր</w:t>
      </w:r>
      <w:r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834D3D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834D3D">
        <w:rPr>
          <w:rFonts w:ascii="GHEA Grapalat" w:eastAsia="Tahoma" w:hAnsi="GHEA Grapalat" w:cs="Tahoma"/>
          <w:sz w:val="24"/>
          <w:szCs w:val="24"/>
          <w:lang w:val="hy-AM"/>
        </w:rPr>
        <w:t>սոցիալական</w:t>
      </w:r>
      <w:r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834D3D">
        <w:rPr>
          <w:rFonts w:ascii="GHEA Grapalat" w:eastAsia="Tahoma" w:hAnsi="GHEA Grapalat" w:cs="Tahoma"/>
          <w:sz w:val="24"/>
          <w:szCs w:val="24"/>
          <w:lang w:val="hy-AM"/>
        </w:rPr>
        <w:t>ցանցեր</w:t>
      </w:r>
      <w:r w:rsidR="00EF7E78" w:rsidRPr="00834D3D">
        <w:rPr>
          <w:rFonts w:ascii="GHEA Grapalat" w:eastAsia="Tahoma" w:hAnsi="GHEA Grapalat" w:cs="Tahoma"/>
          <w:sz w:val="24"/>
          <w:szCs w:val="24"/>
          <w:lang w:val="hy-AM"/>
        </w:rPr>
        <w:t>ի միջոցով</w:t>
      </w:r>
      <w:r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EF7E78" w:rsidRPr="00834D3D">
        <w:rPr>
          <w:rFonts w:ascii="GHEA Grapalat" w:eastAsia="Tahoma" w:hAnsi="GHEA Grapalat" w:cs="Tahoma"/>
          <w:sz w:val="24"/>
          <w:szCs w:val="24"/>
          <w:lang w:val="hy-AM"/>
        </w:rPr>
        <w:t>ՀՊ հաշվեքննության</w:t>
      </w:r>
      <w:r w:rsidRPr="00834D3D">
        <w:rPr>
          <w:rFonts w:ascii="GHEA Grapalat" w:eastAsia="Tahoma" w:hAnsi="GHEA Grapalat" w:cs="Tahoma"/>
          <w:sz w:val="24"/>
          <w:szCs w:val="24"/>
          <w:lang w:val="hy-AM"/>
        </w:rPr>
        <w:t xml:space="preserve"> արդյունքի</w:t>
      </w:r>
      <w:r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834D3D">
        <w:rPr>
          <w:rFonts w:ascii="GHEA Grapalat" w:eastAsia="Tahoma" w:hAnsi="GHEA Grapalat" w:cs="Tahoma"/>
          <w:sz w:val="24"/>
          <w:szCs w:val="24"/>
          <w:lang w:val="hy-AM"/>
        </w:rPr>
        <w:t>վերաբերյալ</w:t>
      </w:r>
      <w:r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834D3D">
        <w:rPr>
          <w:rFonts w:ascii="GHEA Grapalat" w:eastAsia="Tahoma" w:hAnsi="GHEA Grapalat" w:cs="Tahoma"/>
          <w:sz w:val="24"/>
          <w:szCs w:val="24"/>
          <w:lang w:val="hy-AM"/>
        </w:rPr>
        <w:t>մեկնաբանություններ</w:t>
      </w:r>
      <w:r w:rsidR="00F8481D" w:rsidRPr="00834D3D">
        <w:rPr>
          <w:rFonts w:ascii="GHEA Grapalat" w:eastAsia="Tahoma" w:hAnsi="GHEA Grapalat" w:cs="Tahoma"/>
          <w:sz w:val="24"/>
          <w:szCs w:val="24"/>
          <w:lang w:val="hy-AM"/>
        </w:rPr>
        <w:t>ի</w:t>
      </w:r>
      <w:r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834D3D">
        <w:rPr>
          <w:rFonts w:ascii="GHEA Grapalat" w:eastAsia="Tahoma" w:hAnsi="GHEA Grapalat" w:cs="Tahoma"/>
          <w:sz w:val="24"/>
          <w:szCs w:val="24"/>
          <w:lang w:val="hy-AM"/>
        </w:rPr>
        <w:t>տրամադրման</w:t>
      </w:r>
      <w:r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834D3D">
        <w:rPr>
          <w:rFonts w:ascii="GHEA Grapalat" w:eastAsia="Tahoma" w:hAnsi="GHEA Grapalat" w:cs="Tahoma"/>
          <w:sz w:val="24"/>
          <w:szCs w:val="24"/>
          <w:lang w:val="hy-AM"/>
        </w:rPr>
        <w:t>ընթացակարգ</w:t>
      </w:r>
      <w:r w:rsidRPr="00834D3D">
        <w:rPr>
          <w:rFonts w:ascii="GHEA Grapalat" w:eastAsia="Calibri" w:hAnsi="GHEA Grapalat" w:cs="Times New Roman"/>
          <w:sz w:val="24"/>
          <w:szCs w:val="24"/>
          <w:lang w:val="hy-AM"/>
        </w:rPr>
        <w:t>:</w:t>
      </w:r>
    </w:p>
    <w:p w:rsidR="002B2042" w:rsidRPr="00834D3D" w:rsidRDefault="002B2042" w:rsidP="002B2042">
      <w:pPr>
        <w:numPr>
          <w:ilvl w:val="0"/>
          <w:numId w:val="68"/>
        </w:numPr>
        <w:spacing w:line="276" w:lineRule="auto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834D3D">
        <w:rPr>
          <w:rFonts w:ascii="GHEA Grapalat" w:eastAsia="Tahoma" w:hAnsi="GHEA Grapalat" w:cs="Tahoma"/>
          <w:sz w:val="24"/>
          <w:szCs w:val="24"/>
          <w:lang w:val="hy-AM"/>
        </w:rPr>
        <w:t>Բարելավել</w:t>
      </w:r>
      <w:r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834D3D">
        <w:rPr>
          <w:rFonts w:ascii="GHEA Grapalat" w:eastAsia="Tahoma" w:hAnsi="GHEA Grapalat" w:cs="Tahoma"/>
          <w:sz w:val="24"/>
          <w:szCs w:val="24"/>
          <w:lang w:val="hy-AM"/>
        </w:rPr>
        <w:t>հաստատությունում</w:t>
      </w:r>
      <w:r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834D3D">
        <w:rPr>
          <w:rFonts w:ascii="GHEA Grapalat" w:eastAsia="Tahoma" w:hAnsi="GHEA Grapalat" w:cs="Tahoma"/>
          <w:sz w:val="24"/>
          <w:szCs w:val="24"/>
          <w:lang w:val="hy-AM"/>
        </w:rPr>
        <w:t>ներքին</w:t>
      </w:r>
      <w:r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834D3D">
        <w:rPr>
          <w:rFonts w:ascii="GHEA Grapalat" w:eastAsia="Tahoma" w:hAnsi="GHEA Grapalat" w:cs="Tahoma"/>
          <w:sz w:val="24"/>
          <w:szCs w:val="24"/>
          <w:lang w:val="hy-AM"/>
        </w:rPr>
        <w:t>հաղորդակցությունը</w:t>
      </w:r>
      <w:r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834D3D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834D3D">
        <w:rPr>
          <w:rFonts w:ascii="GHEA Grapalat" w:eastAsia="Tahoma" w:hAnsi="GHEA Grapalat" w:cs="Tahoma"/>
          <w:sz w:val="24"/>
          <w:szCs w:val="24"/>
          <w:lang w:val="hy-AM"/>
        </w:rPr>
        <w:t>տեղեկատվության</w:t>
      </w:r>
      <w:r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834D3D">
        <w:rPr>
          <w:rFonts w:ascii="GHEA Grapalat" w:eastAsia="Tahoma" w:hAnsi="GHEA Grapalat" w:cs="Tahoma"/>
          <w:sz w:val="24"/>
          <w:szCs w:val="24"/>
          <w:lang w:val="hy-AM"/>
        </w:rPr>
        <w:t>փոխանակումը</w:t>
      </w:r>
      <w:r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F8481D" w:rsidRPr="00834D3D">
        <w:rPr>
          <w:rFonts w:ascii="GHEA Grapalat" w:eastAsia="Tahoma" w:hAnsi="GHEA Grapalat" w:cs="Tahoma"/>
          <w:sz w:val="24"/>
          <w:szCs w:val="24"/>
          <w:lang w:val="hy-AM"/>
        </w:rPr>
        <w:t>կառուցվածքային ստորաբաժանումների</w:t>
      </w:r>
      <w:r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834D3D">
        <w:rPr>
          <w:rFonts w:ascii="GHEA Grapalat" w:eastAsia="Tahoma" w:hAnsi="GHEA Grapalat" w:cs="Tahoma"/>
          <w:sz w:val="24"/>
          <w:szCs w:val="24"/>
          <w:lang w:val="hy-AM"/>
        </w:rPr>
        <w:t>միջև</w:t>
      </w:r>
      <w:r w:rsidRPr="00834D3D">
        <w:rPr>
          <w:rFonts w:ascii="GHEA Grapalat" w:eastAsia="Calibri" w:hAnsi="GHEA Grapalat" w:cs="Times New Roman"/>
          <w:sz w:val="24"/>
          <w:szCs w:val="24"/>
          <w:lang w:val="hy-AM"/>
        </w:rPr>
        <w:t>:</w:t>
      </w:r>
    </w:p>
    <w:p w:rsidR="002B2042" w:rsidRPr="00834D3D" w:rsidRDefault="00F8481D" w:rsidP="002B2042">
      <w:pPr>
        <w:numPr>
          <w:ilvl w:val="0"/>
          <w:numId w:val="68"/>
        </w:numPr>
        <w:spacing w:line="276" w:lineRule="auto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834D3D">
        <w:rPr>
          <w:rFonts w:ascii="GHEA Grapalat" w:eastAsia="Tahoma" w:hAnsi="GHEA Grapalat" w:cs="Tahoma"/>
          <w:sz w:val="24"/>
          <w:szCs w:val="24"/>
          <w:lang w:val="hy-AM"/>
        </w:rPr>
        <w:t xml:space="preserve">Ամրապնդել </w:t>
      </w:r>
      <w:r w:rsidR="002B2042" w:rsidRPr="00834D3D">
        <w:rPr>
          <w:rFonts w:ascii="GHEA Grapalat" w:eastAsia="Tahoma" w:hAnsi="GHEA Grapalat" w:cs="Tahoma"/>
          <w:sz w:val="24"/>
          <w:szCs w:val="24"/>
          <w:lang w:val="hy-AM"/>
        </w:rPr>
        <w:t>արդյունավետ</w:t>
      </w:r>
      <w:r w:rsidR="002B2042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2B2042" w:rsidRPr="00834D3D">
        <w:rPr>
          <w:rFonts w:ascii="GHEA Grapalat" w:eastAsia="Tahoma" w:hAnsi="GHEA Grapalat" w:cs="Tahoma"/>
          <w:sz w:val="24"/>
          <w:szCs w:val="24"/>
          <w:lang w:val="hy-AM"/>
        </w:rPr>
        <w:t>մասնագիտական</w:t>
      </w:r>
      <w:r w:rsidR="002B2042"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834D3D">
        <w:rPr>
          <w:rFonts w:ascii="GHEA Grapalat" w:eastAsia="Tahoma" w:hAnsi="GHEA Grapalat" w:cs="Tahoma"/>
          <w:sz w:val="24"/>
          <w:szCs w:val="24"/>
          <w:lang w:val="hy-AM"/>
        </w:rPr>
        <w:t>համագործակցություն ՀՀ ֆինանսների</w:t>
      </w:r>
      <w:r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834D3D">
        <w:rPr>
          <w:rFonts w:ascii="GHEA Grapalat" w:eastAsia="Tahoma" w:hAnsi="GHEA Grapalat" w:cs="Tahoma"/>
          <w:sz w:val="24"/>
          <w:szCs w:val="24"/>
          <w:lang w:val="hy-AM"/>
        </w:rPr>
        <w:t>նախարարության</w:t>
      </w:r>
      <w:r w:rsidRPr="00834D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834D3D">
        <w:rPr>
          <w:rFonts w:ascii="GHEA Grapalat" w:eastAsia="Tahoma" w:hAnsi="GHEA Grapalat" w:cs="Tahoma"/>
          <w:sz w:val="24"/>
          <w:szCs w:val="24"/>
          <w:lang w:val="hy-AM"/>
        </w:rPr>
        <w:t>հետ</w:t>
      </w:r>
      <w:r w:rsidR="00947203">
        <w:rPr>
          <w:rFonts w:ascii="GHEA Grapalat" w:eastAsia="Tahoma" w:hAnsi="GHEA Grapalat" w:cs="Tahoma"/>
          <w:sz w:val="24"/>
          <w:szCs w:val="24"/>
          <w:lang w:val="hy-AM"/>
        </w:rPr>
        <w:t>, հատկապես</w:t>
      </w:r>
      <w:r w:rsidR="00B37456" w:rsidRPr="00CF4973">
        <w:rPr>
          <w:rFonts w:ascii="GHEA Grapalat" w:eastAsia="Tahoma" w:hAnsi="GHEA Grapalat" w:cs="Tahoma"/>
          <w:sz w:val="24"/>
          <w:szCs w:val="24"/>
          <w:lang w:val="hy-AM"/>
        </w:rPr>
        <w:t>,</w:t>
      </w:r>
      <w:r w:rsidR="00947203">
        <w:rPr>
          <w:rFonts w:ascii="GHEA Grapalat" w:eastAsia="Tahoma" w:hAnsi="GHEA Grapalat" w:cs="Tahoma"/>
          <w:sz w:val="24"/>
          <w:szCs w:val="24"/>
          <w:lang w:val="hy-AM"/>
        </w:rPr>
        <w:t xml:space="preserve"> նկատի ունենալով ֆինանսաբյուջետային և ներքին աուդիտի ոլորտները:</w:t>
      </w:r>
    </w:p>
    <w:p w:rsidR="00AD362F" w:rsidRPr="00F85BB3" w:rsidRDefault="008D07B8" w:rsidP="00EB1BC4">
      <w:pPr>
        <w:numPr>
          <w:ilvl w:val="0"/>
          <w:numId w:val="68"/>
        </w:numPr>
        <w:spacing w:line="276" w:lineRule="auto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F85BB3">
        <w:rPr>
          <w:rFonts w:ascii="GHEA Grapalat" w:eastAsia="Tahoma" w:hAnsi="GHEA Grapalat" w:cs="Tahoma"/>
          <w:sz w:val="24"/>
          <w:szCs w:val="24"/>
          <w:lang w:val="hy-AM"/>
        </w:rPr>
        <w:t>Խ</w:t>
      </w:r>
      <w:r w:rsidR="002B2042" w:rsidRPr="00F85BB3">
        <w:rPr>
          <w:rFonts w:ascii="GHEA Grapalat" w:eastAsia="Tahoma" w:hAnsi="GHEA Grapalat" w:cs="Tahoma"/>
          <w:sz w:val="24"/>
          <w:szCs w:val="24"/>
          <w:lang w:val="hy-AM"/>
        </w:rPr>
        <w:t>որացնել</w:t>
      </w:r>
      <w:r w:rsidR="002B2042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2B2042" w:rsidRPr="00F85BB3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="002B2042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2B2042" w:rsidRPr="00F85BB3">
        <w:rPr>
          <w:rFonts w:ascii="GHEA Grapalat" w:eastAsia="Tahoma" w:hAnsi="GHEA Grapalat" w:cs="Tahoma"/>
          <w:sz w:val="24"/>
          <w:szCs w:val="24"/>
          <w:lang w:val="hy-AM"/>
        </w:rPr>
        <w:t>ընդլայնել</w:t>
      </w:r>
      <w:r w:rsidR="002B2042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2B2042" w:rsidRPr="00F85BB3">
        <w:rPr>
          <w:rFonts w:ascii="GHEA Grapalat" w:eastAsia="Tahoma" w:hAnsi="GHEA Grapalat" w:cs="Tahoma"/>
          <w:sz w:val="24"/>
          <w:szCs w:val="24"/>
          <w:lang w:val="hy-AM"/>
        </w:rPr>
        <w:t>համագործակցությունը</w:t>
      </w:r>
      <w:r w:rsidR="002B2042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2B2042" w:rsidRPr="00F85BB3">
        <w:rPr>
          <w:rFonts w:ascii="GHEA Grapalat" w:eastAsia="Tahoma" w:hAnsi="GHEA Grapalat" w:cs="Tahoma"/>
          <w:sz w:val="24"/>
          <w:szCs w:val="24"/>
          <w:lang w:val="hy-AM"/>
        </w:rPr>
        <w:t>այլ</w:t>
      </w:r>
      <w:r w:rsidR="00F8481D" w:rsidRPr="00F85BB3">
        <w:rPr>
          <w:rFonts w:ascii="GHEA Grapalat" w:eastAsia="Tahoma" w:hAnsi="GHEA Grapalat" w:cs="Tahoma"/>
          <w:sz w:val="24"/>
          <w:szCs w:val="24"/>
          <w:lang w:val="hy-AM"/>
        </w:rPr>
        <w:t xml:space="preserve"> պետական</w:t>
      </w:r>
      <w:r w:rsidR="002B2042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2B2042" w:rsidRPr="00F85BB3">
        <w:rPr>
          <w:rFonts w:ascii="GHEA Grapalat" w:eastAsia="Tahoma" w:hAnsi="GHEA Grapalat" w:cs="Tahoma"/>
          <w:sz w:val="24"/>
          <w:szCs w:val="24"/>
          <w:lang w:val="hy-AM"/>
        </w:rPr>
        <w:t>հաստատությունների</w:t>
      </w:r>
      <w:r w:rsidR="002B2042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2B2042" w:rsidRPr="00F85BB3">
        <w:rPr>
          <w:rFonts w:ascii="GHEA Grapalat" w:eastAsia="Tahoma" w:hAnsi="GHEA Grapalat" w:cs="Tahoma"/>
          <w:sz w:val="24"/>
          <w:szCs w:val="24"/>
          <w:lang w:val="hy-AM"/>
        </w:rPr>
        <w:t>հետ</w:t>
      </w:r>
      <w:r w:rsidR="002B2042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, </w:t>
      </w:r>
      <w:r w:rsidR="002B2042" w:rsidRPr="00F85BB3">
        <w:rPr>
          <w:rFonts w:ascii="GHEA Grapalat" w:eastAsia="Tahoma" w:hAnsi="GHEA Grapalat" w:cs="Tahoma"/>
          <w:sz w:val="24"/>
          <w:szCs w:val="24"/>
          <w:lang w:val="hy-AM"/>
        </w:rPr>
        <w:t>ինչպիսիք</w:t>
      </w:r>
      <w:r w:rsidR="002B2042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2B2042" w:rsidRPr="00F85BB3">
        <w:rPr>
          <w:rFonts w:ascii="GHEA Grapalat" w:eastAsia="Tahoma" w:hAnsi="GHEA Grapalat" w:cs="Tahoma"/>
          <w:sz w:val="24"/>
          <w:szCs w:val="24"/>
          <w:lang w:val="hy-AM"/>
        </w:rPr>
        <w:t>են</w:t>
      </w:r>
      <w:r w:rsidR="00F8481D" w:rsidRPr="00F85BB3">
        <w:rPr>
          <w:rFonts w:ascii="GHEA Grapalat" w:eastAsia="Tahoma" w:hAnsi="GHEA Grapalat" w:cs="Tahoma"/>
          <w:sz w:val="24"/>
          <w:szCs w:val="24"/>
          <w:lang w:val="hy-AM"/>
        </w:rPr>
        <w:t xml:space="preserve"> ՀՀ գլխավոր</w:t>
      </w:r>
      <w:r w:rsidR="002B2042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304A68" w:rsidRPr="00F85BB3">
        <w:rPr>
          <w:rFonts w:ascii="GHEA Grapalat" w:eastAsia="Tahoma" w:hAnsi="GHEA Grapalat" w:cs="Tahoma"/>
          <w:sz w:val="24"/>
          <w:szCs w:val="24"/>
          <w:lang w:val="hy-AM"/>
        </w:rPr>
        <w:t>դ</w:t>
      </w:r>
      <w:r w:rsidR="002B2042" w:rsidRPr="00F85BB3">
        <w:rPr>
          <w:rFonts w:ascii="GHEA Grapalat" w:eastAsia="Tahoma" w:hAnsi="GHEA Grapalat" w:cs="Tahoma"/>
          <w:sz w:val="24"/>
          <w:szCs w:val="24"/>
          <w:lang w:val="hy-AM"/>
        </w:rPr>
        <w:t>ատախազությունը</w:t>
      </w:r>
      <w:r w:rsidR="002B2042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2B2042" w:rsidRPr="00F85BB3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="002B2042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F8481D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պետական </w:t>
      </w:r>
      <w:r w:rsidR="00F8481D" w:rsidRPr="00F85BB3">
        <w:rPr>
          <w:rFonts w:ascii="GHEA Grapalat" w:eastAsia="Tahoma" w:hAnsi="GHEA Grapalat" w:cs="Tahoma"/>
          <w:sz w:val="24"/>
          <w:szCs w:val="24"/>
          <w:lang w:val="hy-AM"/>
        </w:rPr>
        <w:t>տեսչական և վերահսկողական</w:t>
      </w:r>
      <w:r w:rsidR="002B2042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2B2042" w:rsidRPr="00F85BB3">
        <w:rPr>
          <w:rFonts w:ascii="GHEA Grapalat" w:eastAsia="Tahoma" w:hAnsi="GHEA Grapalat" w:cs="Tahoma"/>
          <w:sz w:val="24"/>
          <w:szCs w:val="24"/>
          <w:lang w:val="hy-AM"/>
        </w:rPr>
        <w:t>հաստատությունները</w:t>
      </w:r>
      <w:r w:rsidR="002B2042" w:rsidRPr="00F85BB3">
        <w:rPr>
          <w:rFonts w:ascii="GHEA Grapalat" w:eastAsia="Calibri" w:hAnsi="GHEA Grapalat" w:cs="Times New Roman"/>
          <w:sz w:val="24"/>
          <w:szCs w:val="24"/>
          <w:lang w:val="hy-AM"/>
        </w:rPr>
        <w:t>:</w:t>
      </w:r>
    </w:p>
    <w:p w:rsidR="00AD362F" w:rsidRPr="00FB3305" w:rsidRDefault="00BC643B" w:rsidP="008C7399">
      <w:pPr>
        <w:pStyle w:val="Heading1"/>
        <w:numPr>
          <w:ilvl w:val="0"/>
          <w:numId w:val="87"/>
        </w:numPr>
        <w:rPr>
          <w:rFonts w:cs="Times New Roman"/>
          <w:lang w:val="hy-AM"/>
        </w:rPr>
      </w:pPr>
      <w:bookmarkStart w:id="24" w:name="_Toc44373286"/>
      <w:r w:rsidRPr="00FB3305">
        <w:rPr>
          <w:lang w:val="hy-AM"/>
        </w:rPr>
        <w:t>Հաջողության կարևորագույն գործոններ</w:t>
      </w:r>
      <w:r w:rsidR="003F2C43" w:rsidRPr="00FB3305">
        <w:rPr>
          <w:lang w:val="hy-AM"/>
        </w:rPr>
        <w:t>՝</w:t>
      </w:r>
      <w:r w:rsidRPr="00FB3305">
        <w:rPr>
          <w:lang w:val="hy-AM"/>
        </w:rPr>
        <w:t xml:space="preserve"> որպես փոփոխության շարժիչ ուժեր</w:t>
      </w:r>
      <w:bookmarkEnd w:id="24"/>
      <w:r w:rsidRPr="00FB3305">
        <w:rPr>
          <w:rFonts w:cs="Times New Roman"/>
          <w:lang w:val="hy-AM"/>
        </w:rPr>
        <w:t xml:space="preserve"> </w:t>
      </w:r>
      <w:r w:rsidR="00AD362F" w:rsidRPr="00FB3305">
        <w:rPr>
          <w:rFonts w:cs="Times New Roman"/>
          <w:lang w:val="hy-AM"/>
        </w:rPr>
        <w:t xml:space="preserve"> </w:t>
      </w:r>
    </w:p>
    <w:p w:rsidR="00EE6461" w:rsidRPr="00F85BB3" w:rsidRDefault="00EE6461" w:rsidP="00EE6461">
      <w:pPr>
        <w:spacing w:line="276" w:lineRule="auto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2020-2023 </w:t>
      </w:r>
      <w:r w:rsidRPr="00F85BB3">
        <w:rPr>
          <w:rFonts w:ascii="GHEA Grapalat" w:eastAsia="Tahoma" w:hAnsi="GHEA Grapalat" w:cs="Tahoma"/>
          <w:sz w:val="24"/>
          <w:szCs w:val="24"/>
          <w:lang w:val="hy-AM"/>
        </w:rPr>
        <w:t xml:space="preserve">թվականների </w:t>
      </w:r>
      <w:r w:rsidR="00CB43F3" w:rsidRPr="00F85BB3">
        <w:rPr>
          <w:rFonts w:ascii="GHEA Grapalat" w:eastAsia="Tahoma" w:hAnsi="GHEA Grapalat" w:cs="Tahoma"/>
          <w:sz w:val="24"/>
          <w:szCs w:val="24"/>
          <w:lang w:val="hy-AM"/>
        </w:rPr>
        <w:t>ռազմավարության</w:t>
      </w:r>
      <w:r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85BB3">
        <w:rPr>
          <w:rFonts w:ascii="GHEA Grapalat" w:eastAsia="Tahoma" w:hAnsi="GHEA Grapalat" w:cs="Tahoma"/>
          <w:sz w:val="24"/>
          <w:szCs w:val="24"/>
          <w:lang w:val="hy-AM"/>
        </w:rPr>
        <w:t>ձևակերպման</w:t>
      </w:r>
      <w:r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85BB3">
        <w:rPr>
          <w:rFonts w:ascii="GHEA Grapalat" w:eastAsia="Tahoma" w:hAnsi="GHEA Grapalat" w:cs="Tahoma"/>
          <w:sz w:val="24"/>
          <w:szCs w:val="24"/>
          <w:lang w:val="hy-AM"/>
        </w:rPr>
        <w:t>մեջ</w:t>
      </w:r>
      <w:r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C7148F" w:rsidRPr="00F85BB3">
        <w:rPr>
          <w:rFonts w:ascii="GHEA Grapalat" w:eastAsia="Tahoma" w:hAnsi="GHEA Grapalat" w:cs="Tahoma"/>
          <w:sz w:val="24"/>
          <w:szCs w:val="24"/>
          <w:lang w:val="hy-AM"/>
        </w:rPr>
        <w:t>ՀՊ-ն</w:t>
      </w:r>
      <w:r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85BB3">
        <w:rPr>
          <w:rFonts w:ascii="GHEA Grapalat" w:eastAsia="Tahoma" w:hAnsi="GHEA Grapalat" w:cs="Tahoma"/>
          <w:sz w:val="24"/>
          <w:szCs w:val="24"/>
          <w:lang w:val="hy-AM"/>
        </w:rPr>
        <w:t>պատշաճ</w:t>
      </w:r>
      <w:r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85BB3">
        <w:rPr>
          <w:rFonts w:ascii="GHEA Grapalat" w:eastAsia="Tahoma" w:hAnsi="GHEA Grapalat" w:cs="Tahoma"/>
          <w:sz w:val="24"/>
          <w:szCs w:val="24"/>
          <w:lang w:val="hy-AM"/>
        </w:rPr>
        <w:t>ուշադրություն</w:t>
      </w:r>
      <w:r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85BB3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85BB3">
        <w:rPr>
          <w:rFonts w:ascii="GHEA Grapalat" w:eastAsia="Tahoma" w:hAnsi="GHEA Grapalat" w:cs="Tahoma"/>
          <w:sz w:val="24"/>
          <w:szCs w:val="24"/>
          <w:lang w:val="hy-AM"/>
        </w:rPr>
        <w:t>կարևորություն</w:t>
      </w:r>
      <w:r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85BB3">
        <w:rPr>
          <w:rFonts w:ascii="GHEA Grapalat" w:eastAsia="Tahoma" w:hAnsi="GHEA Grapalat" w:cs="Tahoma"/>
          <w:sz w:val="24"/>
          <w:szCs w:val="24"/>
          <w:lang w:val="hy-AM"/>
        </w:rPr>
        <w:t>է</w:t>
      </w:r>
      <w:r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85BB3">
        <w:rPr>
          <w:rFonts w:ascii="GHEA Grapalat" w:eastAsia="Tahoma" w:hAnsi="GHEA Grapalat" w:cs="Tahoma"/>
          <w:sz w:val="24"/>
          <w:szCs w:val="24"/>
          <w:lang w:val="hy-AM"/>
        </w:rPr>
        <w:t>տվել</w:t>
      </w:r>
      <w:r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85BB3">
        <w:rPr>
          <w:rFonts w:ascii="GHEA Grapalat" w:eastAsia="Tahoma" w:hAnsi="GHEA Grapalat" w:cs="Tahoma"/>
          <w:sz w:val="24"/>
          <w:szCs w:val="24"/>
          <w:lang w:val="hy-AM"/>
        </w:rPr>
        <w:t>ռազմավարական</w:t>
      </w:r>
      <w:r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85BB3">
        <w:rPr>
          <w:rFonts w:ascii="GHEA Grapalat" w:eastAsia="Tahoma" w:hAnsi="GHEA Grapalat" w:cs="Tahoma"/>
          <w:sz w:val="24"/>
          <w:szCs w:val="24"/>
          <w:lang w:val="hy-AM"/>
        </w:rPr>
        <w:t>նպատակներին</w:t>
      </w:r>
      <w:r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85BB3">
        <w:rPr>
          <w:rFonts w:ascii="GHEA Grapalat" w:eastAsia="Tahoma" w:hAnsi="GHEA Grapalat" w:cs="Tahoma"/>
          <w:sz w:val="24"/>
          <w:szCs w:val="24"/>
          <w:lang w:val="hy-AM"/>
        </w:rPr>
        <w:t>հասնելու</w:t>
      </w:r>
      <w:r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FB528B" w:rsidRPr="00F85BB3">
        <w:rPr>
          <w:rFonts w:ascii="GHEA Grapalat" w:eastAsia="Tahoma" w:hAnsi="GHEA Grapalat" w:cs="Tahoma"/>
          <w:sz w:val="24"/>
          <w:szCs w:val="24"/>
          <w:lang w:val="hy-AM"/>
        </w:rPr>
        <w:lastRenderedPageBreak/>
        <w:t>կարևորագույն գործոններին</w:t>
      </w:r>
      <w:r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: </w:t>
      </w:r>
      <w:r w:rsidRPr="00F85BB3">
        <w:rPr>
          <w:rFonts w:ascii="GHEA Grapalat" w:eastAsia="Tahoma" w:hAnsi="GHEA Grapalat" w:cs="Tahoma"/>
          <w:sz w:val="24"/>
          <w:szCs w:val="24"/>
          <w:lang w:val="hy-AM"/>
        </w:rPr>
        <w:t>Այս</w:t>
      </w:r>
      <w:r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85BB3">
        <w:rPr>
          <w:rFonts w:ascii="GHEA Grapalat" w:eastAsia="Tahoma" w:hAnsi="GHEA Grapalat" w:cs="Tahoma"/>
          <w:sz w:val="24"/>
          <w:szCs w:val="24"/>
          <w:lang w:val="hy-AM"/>
        </w:rPr>
        <w:t>գործոնները</w:t>
      </w:r>
      <w:r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, </w:t>
      </w:r>
      <w:r w:rsidRPr="00F85BB3">
        <w:rPr>
          <w:rFonts w:ascii="GHEA Grapalat" w:eastAsia="Tahoma" w:hAnsi="GHEA Grapalat" w:cs="Tahoma"/>
          <w:sz w:val="24"/>
          <w:szCs w:val="24"/>
          <w:lang w:val="hy-AM"/>
        </w:rPr>
        <w:t>կարող</w:t>
      </w:r>
      <w:r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85BB3">
        <w:rPr>
          <w:rFonts w:ascii="GHEA Grapalat" w:eastAsia="Tahoma" w:hAnsi="GHEA Grapalat" w:cs="Tahoma"/>
          <w:sz w:val="24"/>
          <w:szCs w:val="24"/>
          <w:lang w:val="hy-AM"/>
        </w:rPr>
        <w:t>են</w:t>
      </w:r>
      <w:r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2E0BB1" w:rsidRPr="00F85BB3">
        <w:rPr>
          <w:rFonts w:ascii="GHEA Grapalat" w:eastAsia="Tahoma" w:hAnsi="GHEA Grapalat" w:cs="Tahoma"/>
          <w:sz w:val="24"/>
          <w:szCs w:val="24"/>
          <w:lang w:val="hy-AM"/>
        </w:rPr>
        <w:t>հաջողությամբ կամ ձախողման ելքով ազդել</w:t>
      </w:r>
      <w:r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364B2B" w:rsidRPr="00F85BB3">
        <w:rPr>
          <w:rFonts w:ascii="GHEA Grapalat" w:eastAsia="Calibri" w:hAnsi="GHEA Grapalat" w:cs="Times New Roman"/>
          <w:sz w:val="24"/>
          <w:szCs w:val="24"/>
          <w:lang w:val="hy-AM"/>
        </w:rPr>
        <w:t>ռազմավարության</w:t>
      </w:r>
      <w:r w:rsidR="0036235B" w:rsidRPr="00F85BB3">
        <w:rPr>
          <w:rFonts w:ascii="GHEA Grapalat" w:eastAsia="Calibri" w:hAnsi="GHEA Grapalat" w:cs="Tahoma"/>
          <w:sz w:val="24"/>
          <w:szCs w:val="24"/>
          <w:lang w:val="hy-AM"/>
        </w:rPr>
        <w:t xml:space="preserve"> </w:t>
      </w:r>
      <w:r w:rsidR="00463B52" w:rsidRPr="00F85BB3">
        <w:rPr>
          <w:rFonts w:ascii="GHEA Grapalat" w:eastAsia="Tahoma" w:hAnsi="GHEA Grapalat" w:cs="Tahoma"/>
          <w:sz w:val="24"/>
          <w:szCs w:val="24"/>
          <w:lang w:val="hy-AM"/>
        </w:rPr>
        <w:t>վրա</w:t>
      </w:r>
      <w:r w:rsidRPr="00F85BB3">
        <w:rPr>
          <w:rFonts w:ascii="GHEA Grapalat" w:eastAsia="Calibri" w:hAnsi="GHEA Grapalat" w:cs="Times New Roman"/>
          <w:sz w:val="24"/>
          <w:szCs w:val="24"/>
          <w:lang w:val="hy-AM"/>
        </w:rPr>
        <w:t>:</w:t>
      </w:r>
    </w:p>
    <w:p w:rsidR="00AD362F" w:rsidRPr="00F85BB3" w:rsidRDefault="0036235B" w:rsidP="00EE6461">
      <w:pPr>
        <w:spacing w:line="276" w:lineRule="auto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F85BB3">
        <w:rPr>
          <w:rFonts w:ascii="GHEA Grapalat" w:eastAsia="Tahoma" w:hAnsi="GHEA Grapalat" w:cs="Tahoma"/>
          <w:sz w:val="24"/>
          <w:szCs w:val="24"/>
          <w:lang w:val="hy-AM"/>
        </w:rPr>
        <w:t>Կարիքների</w:t>
      </w:r>
      <w:r w:rsidR="00EE6461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EE6461" w:rsidRPr="00F85BB3">
        <w:rPr>
          <w:rFonts w:ascii="GHEA Grapalat" w:eastAsia="Tahoma" w:hAnsi="GHEA Grapalat" w:cs="Tahoma"/>
          <w:sz w:val="24"/>
          <w:szCs w:val="24"/>
          <w:lang w:val="hy-AM"/>
        </w:rPr>
        <w:t>գնահատումը</w:t>
      </w:r>
      <w:r w:rsidR="00EE6461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(</w:t>
      </w:r>
      <w:r w:rsidR="00EE6461" w:rsidRPr="00F85BB3">
        <w:rPr>
          <w:rFonts w:ascii="GHEA Grapalat" w:eastAsia="Tahoma" w:hAnsi="GHEA Grapalat" w:cs="Tahoma"/>
          <w:sz w:val="24"/>
          <w:szCs w:val="24"/>
          <w:lang w:val="hy-AM"/>
        </w:rPr>
        <w:t>տե՛ս</w:t>
      </w:r>
      <w:r w:rsidR="00EE6461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EE6461" w:rsidRPr="00F85BB3">
        <w:rPr>
          <w:rFonts w:ascii="GHEA Grapalat" w:eastAsia="Tahoma" w:hAnsi="GHEA Grapalat" w:cs="Tahoma"/>
          <w:sz w:val="24"/>
          <w:szCs w:val="24"/>
          <w:lang w:val="hy-AM"/>
        </w:rPr>
        <w:t>Գլուխ</w:t>
      </w:r>
      <w:r w:rsidR="00EE6461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4) </w:t>
      </w:r>
      <w:r w:rsidR="00EE6461" w:rsidRPr="00F85BB3">
        <w:rPr>
          <w:rFonts w:ascii="GHEA Grapalat" w:eastAsia="Tahoma" w:hAnsi="GHEA Grapalat" w:cs="Tahoma"/>
          <w:sz w:val="24"/>
          <w:szCs w:val="24"/>
          <w:lang w:val="hy-AM"/>
        </w:rPr>
        <w:t>անդրադառնում</w:t>
      </w:r>
      <w:r w:rsidR="00EE6461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EE6461" w:rsidRPr="00F85BB3">
        <w:rPr>
          <w:rFonts w:ascii="GHEA Grapalat" w:eastAsia="Tahoma" w:hAnsi="GHEA Grapalat" w:cs="Tahoma"/>
          <w:sz w:val="24"/>
          <w:szCs w:val="24"/>
          <w:lang w:val="hy-AM"/>
        </w:rPr>
        <w:t>է</w:t>
      </w:r>
      <w:r w:rsidR="00EE6461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D21B1B" w:rsidRPr="00F85BB3">
        <w:rPr>
          <w:rFonts w:ascii="GHEA Grapalat" w:eastAsia="Tahoma" w:hAnsi="GHEA Grapalat" w:cs="Tahoma"/>
          <w:sz w:val="24"/>
          <w:szCs w:val="24"/>
          <w:lang w:val="hy-AM"/>
        </w:rPr>
        <w:t>ՀՊ գործունեության</w:t>
      </w:r>
      <w:r w:rsidR="00EE6461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EE6461" w:rsidRPr="00F85BB3">
        <w:rPr>
          <w:rFonts w:ascii="GHEA Grapalat" w:eastAsia="Tahoma" w:hAnsi="GHEA Grapalat" w:cs="Tahoma"/>
          <w:sz w:val="24"/>
          <w:szCs w:val="24"/>
          <w:lang w:val="hy-AM"/>
        </w:rPr>
        <w:t>հիմքի</w:t>
      </w:r>
      <w:r w:rsidR="00EE6461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, </w:t>
      </w:r>
      <w:r w:rsidR="00EE6461" w:rsidRPr="00F85BB3">
        <w:rPr>
          <w:rFonts w:ascii="GHEA Grapalat" w:eastAsia="Tahoma" w:hAnsi="GHEA Grapalat" w:cs="Tahoma"/>
          <w:sz w:val="24"/>
          <w:szCs w:val="24"/>
          <w:lang w:val="hy-AM"/>
        </w:rPr>
        <w:t>իրավական</w:t>
      </w:r>
      <w:r w:rsidR="00EE6461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EE6461" w:rsidRPr="00F85BB3">
        <w:rPr>
          <w:rFonts w:ascii="GHEA Grapalat" w:eastAsia="Tahoma" w:hAnsi="GHEA Grapalat" w:cs="Tahoma"/>
          <w:sz w:val="24"/>
          <w:szCs w:val="24"/>
          <w:lang w:val="hy-AM"/>
        </w:rPr>
        <w:t>դաշտի</w:t>
      </w:r>
      <w:r w:rsidR="00EE6461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EE6461" w:rsidRPr="00F85BB3">
        <w:rPr>
          <w:rFonts w:ascii="GHEA Grapalat" w:eastAsia="Tahoma" w:hAnsi="GHEA Grapalat" w:cs="Tahoma"/>
          <w:sz w:val="24"/>
          <w:szCs w:val="24"/>
          <w:lang w:val="hy-AM"/>
        </w:rPr>
        <w:t>բարելավման</w:t>
      </w:r>
      <w:r w:rsidR="00EE6461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EE6461" w:rsidRPr="00F85BB3">
        <w:rPr>
          <w:rFonts w:ascii="GHEA Grapalat" w:eastAsia="Tahoma" w:hAnsi="GHEA Grapalat" w:cs="Tahoma"/>
          <w:sz w:val="24"/>
          <w:szCs w:val="24"/>
          <w:lang w:val="hy-AM"/>
        </w:rPr>
        <w:t>անհրաժեշտություններին</w:t>
      </w:r>
      <w:r w:rsidR="00EE6461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, </w:t>
      </w:r>
      <w:r w:rsidR="00EE6461" w:rsidRPr="00F85BB3">
        <w:rPr>
          <w:rFonts w:ascii="GHEA Grapalat" w:eastAsia="Tahoma" w:hAnsi="GHEA Grapalat" w:cs="Tahoma"/>
          <w:sz w:val="24"/>
          <w:szCs w:val="24"/>
          <w:lang w:val="hy-AM"/>
        </w:rPr>
        <w:t>ինչպես</w:t>
      </w:r>
      <w:r w:rsidR="00EE6461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EE6461" w:rsidRPr="00F85BB3">
        <w:rPr>
          <w:rFonts w:ascii="GHEA Grapalat" w:eastAsia="Tahoma" w:hAnsi="GHEA Grapalat" w:cs="Tahoma"/>
          <w:sz w:val="24"/>
          <w:szCs w:val="24"/>
          <w:lang w:val="hy-AM"/>
        </w:rPr>
        <w:t>նաև</w:t>
      </w:r>
      <w:r w:rsidR="00EE6461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1B6197" w:rsidRPr="00F85BB3">
        <w:rPr>
          <w:rFonts w:ascii="GHEA Grapalat" w:eastAsia="Tahoma" w:hAnsi="GHEA Grapalat" w:cs="Tahoma"/>
          <w:sz w:val="24"/>
          <w:szCs w:val="24"/>
          <w:lang w:val="hy-AM"/>
        </w:rPr>
        <w:t>ՀՊ</w:t>
      </w:r>
      <w:r w:rsidR="00EE6461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EE6461" w:rsidRPr="00F85BB3">
        <w:rPr>
          <w:rFonts w:ascii="GHEA Grapalat" w:eastAsia="Tahoma" w:hAnsi="GHEA Grapalat" w:cs="Tahoma"/>
          <w:sz w:val="24"/>
          <w:szCs w:val="24"/>
          <w:lang w:val="hy-AM"/>
        </w:rPr>
        <w:t>աշխատանքի</w:t>
      </w:r>
      <w:r w:rsidR="00EE6461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EE6461" w:rsidRPr="00F85BB3">
        <w:rPr>
          <w:rFonts w:ascii="GHEA Grapalat" w:eastAsia="Tahoma" w:hAnsi="GHEA Grapalat" w:cs="Tahoma"/>
          <w:sz w:val="24"/>
          <w:szCs w:val="24"/>
          <w:lang w:val="hy-AM"/>
        </w:rPr>
        <w:t>որակ</w:t>
      </w:r>
      <w:r w:rsidRPr="00F85BB3">
        <w:rPr>
          <w:rFonts w:ascii="GHEA Grapalat" w:eastAsia="Tahoma" w:hAnsi="GHEA Grapalat" w:cs="Tahoma"/>
          <w:sz w:val="24"/>
          <w:szCs w:val="24"/>
          <w:lang w:val="hy-AM"/>
        </w:rPr>
        <w:t>ին</w:t>
      </w:r>
      <w:r w:rsidR="00EE6461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, </w:t>
      </w:r>
      <w:r w:rsidR="00EE6461" w:rsidRPr="00F85BB3">
        <w:rPr>
          <w:rFonts w:ascii="GHEA Grapalat" w:eastAsia="Tahoma" w:hAnsi="GHEA Grapalat" w:cs="Tahoma"/>
          <w:sz w:val="24"/>
          <w:szCs w:val="24"/>
          <w:lang w:val="hy-AM"/>
        </w:rPr>
        <w:t>որպեսզի</w:t>
      </w:r>
      <w:r w:rsidR="00EE6461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1B6197" w:rsidRPr="00F85BB3">
        <w:rPr>
          <w:rFonts w:ascii="GHEA Grapalat" w:eastAsia="Calibri" w:hAnsi="GHEA Grapalat" w:cs="Tahoma"/>
          <w:sz w:val="24"/>
          <w:szCs w:val="24"/>
          <w:lang w:val="hy-AM"/>
        </w:rPr>
        <w:t>ապահովվի</w:t>
      </w:r>
      <w:r w:rsidRPr="00F85BB3">
        <w:rPr>
          <w:rFonts w:ascii="GHEA Grapalat" w:eastAsia="Calibri" w:hAnsi="GHEA Grapalat" w:cs="Tahoma"/>
          <w:sz w:val="24"/>
          <w:szCs w:val="24"/>
          <w:lang w:val="hy-AM"/>
        </w:rPr>
        <w:t xml:space="preserve"> </w:t>
      </w:r>
      <w:r w:rsidR="006F6A7B" w:rsidRPr="00F85BB3">
        <w:rPr>
          <w:rFonts w:ascii="GHEA Grapalat" w:eastAsia="Tahoma" w:hAnsi="GHEA Grapalat" w:cs="Tahoma"/>
          <w:sz w:val="24"/>
          <w:szCs w:val="24"/>
          <w:lang w:val="hy-AM"/>
        </w:rPr>
        <w:t>որակյալ</w:t>
      </w:r>
      <w:r w:rsidR="006F6A7B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6F6A7B" w:rsidRPr="00F85BB3">
        <w:rPr>
          <w:rFonts w:ascii="GHEA Grapalat" w:eastAsia="Tahoma" w:hAnsi="GHEA Grapalat" w:cs="Tahoma"/>
          <w:sz w:val="24"/>
          <w:szCs w:val="24"/>
          <w:lang w:val="hy-AM"/>
        </w:rPr>
        <w:t>արդյունքների</w:t>
      </w:r>
      <w:r w:rsidR="006F6A7B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6F6A7B" w:rsidRPr="00F85BB3">
        <w:rPr>
          <w:rFonts w:ascii="GHEA Grapalat" w:eastAsia="Tahoma" w:hAnsi="GHEA Grapalat" w:cs="Tahoma"/>
          <w:sz w:val="24"/>
          <w:szCs w:val="24"/>
          <w:lang w:val="hy-AM"/>
        </w:rPr>
        <w:t>վերաբերյալ</w:t>
      </w:r>
      <w:r w:rsidR="006F6A7B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1B6197" w:rsidRPr="00F85BB3">
        <w:rPr>
          <w:rFonts w:ascii="GHEA Grapalat" w:eastAsia="Tahoma" w:hAnsi="GHEA Grapalat" w:cs="Tahoma"/>
          <w:sz w:val="24"/>
          <w:szCs w:val="24"/>
          <w:lang w:val="hy-AM"/>
        </w:rPr>
        <w:t>շահառուների</w:t>
      </w:r>
      <w:r w:rsidR="00EE6461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1B6197" w:rsidRPr="00F85BB3">
        <w:rPr>
          <w:rFonts w:ascii="GHEA Grapalat" w:eastAsia="Tahoma" w:hAnsi="GHEA Grapalat" w:cs="Tahoma"/>
          <w:sz w:val="24"/>
          <w:szCs w:val="24"/>
          <w:lang w:val="hy-AM"/>
        </w:rPr>
        <w:t>սպասելիքները</w:t>
      </w:r>
      <w:r w:rsidR="00EE6461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EE6461" w:rsidRPr="00F85BB3">
        <w:rPr>
          <w:rFonts w:ascii="GHEA Grapalat" w:eastAsia="Tahoma" w:hAnsi="GHEA Grapalat" w:cs="Tahoma"/>
          <w:sz w:val="24"/>
          <w:szCs w:val="24"/>
          <w:lang w:val="hy-AM"/>
        </w:rPr>
        <w:t>հաջորդ</w:t>
      </w:r>
      <w:r w:rsidR="00EE6461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EE6461" w:rsidRPr="00F85BB3">
        <w:rPr>
          <w:rFonts w:ascii="GHEA Grapalat" w:eastAsia="Tahoma" w:hAnsi="GHEA Grapalat" w:cs="Tahoma"/>
          <w:sz w:val="24"/>
          <w:szCs w:val="24"/>
          <w:lang w:val="hy-AM"/>
        </w:rPr>
        <w:t>չորս</w:t>
      </w:r>
      <w:r w:rsidR="00EE6461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EE6461" w:rsidRPr="00F85BB3">
        <w:rPr>
          <w:rFonts w:ascii="GHEA Grapalat" w:eastAsia="Tahoma" w:hAnsi="GHEA Grapalat" w:cs="Tahoma"/>
          <w:sz w:val="24"/>
          <w:szCs w:val="24"/>
          <w:lang w:val="hy-AM"/>
        </w:rPr>
        <w:t>տարվա</w:t>
      </w:r>
      <w:r w:rsidR="00EE6461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85BB3">
        <w:rPr>
          <w:rFonts w:ascii="GHEA Grapalat" w:eastAsia="Tahoma" w:hAnsi="GHEA Grapalat" w:cs="Tahoma"/>
          <w:sz w:val="24"/>
          <w:szCs w:val="24"/>
          <w:lang w:val="hy-AM"/>
        </w:rPr>
        <w:t>ժամանակահատվածում</w:t>
      </w:r>
      <w:r w:rsidR="00EE6461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: </w:t>
      </w:r>
    </w:p>
    <w:p w:rsidR="00AD362F" w:rsidRPr="00F85BB3" w:rsidRDefault="002B23D0" w:rsidP="00EB1BC4">
      <w:pPr>
        <w:spacing w:line="276" w:lineRule="auto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2B23D0">
        <w:rPr>
          <w:rFonts w:ascii="GHEA Grapalat" w:eastAsia="Tahoma" w:hAnsi="GHEA Grapalat" w:cs="Tahoma"/>
          <w:sz w:val="24"/>
          <w:szCs w:val="24"/>
          <w:lang w:val="hy-AM"/>
        </w:rPr>
        <w:t>ՀՊ-ն</w:t>
      </w:r>
      <w:r w:rsidR="00CB5532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CB5532" w:rsidRPr="00F85BB3">
        <w:rPr>
          <w:rFonts w:ascii="GHEA Grapalat" w:eastAsia="Tahoma" w:hAnsi="GHEA Grapalat" w:cs="Tahoma"/>
          <w:sz w:val="24"/>
          <w:szCs w:val="24"/>
          <w:lang w:val="hy-AM"/>
        </w:rPr>
        <w:t>զգոն</w:t>
      </w:r>
      <w:r w:rsidR="00CB5532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CB5532" w:rsidRPr="00F85BB3">
        <w:rPr>
          <w:rFonts w:ascii="GHEA Grapalat" w:eastAsia="Tahoma" w:hAnsi="GHEA Grapalat" w:cs="Tahoma"/>
          <w:sz w:val="24"/>
          <w:szCs w:val="24"/>
          <w:lang w:val="hy-AM"/>
        </w:rPr>
        <w:t>է</w:t>
      </w:r>
      <w:r w:rsidR="00CB5532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CB5532" w:rsidRPr="00F85BB3">
        <w:rPr>
          <w:rFonts w:ascii="GHEA Grapalat" w:eastAsia="Tahoma" w:hAnsi="GHEA Grapalat" w:cs="Tahoma"/>
          <w:sz w:val="24"/>
          <w:szCs w:val="24"/>
          <w:lang w:val="hy-AM"/>
        </w:rPr>
        <w:t>արտաքին</w:t>
      </w:r>
      <w:r w:rsidR="00CB5532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CB5532" w:rsidRPr="00F85BB3">
        <w:rPr>
          <w:rFonts w:ascii="GHEA Grapalat" w:eastAsia="Tahoma" w:hAnsi="GHEA Grapalat" w:cs="Tahoma"/>
          <w:sz w:val="24"/>
          <w:szCs w:val="24"/>
          <w:lang w:val="hy-AM"/>
        </w:rPr>
        <w:t>գործոնների</w:t>
      </w:r>
      <w:r w:rsidR="00CB5532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, </w:t>
      </w:r>
      <w:r w:rsidR="00CB5532" w:rsidRPr="00F85BB3">
        <w:rPr>
          <w:rFonts w:ascii="GHEA Grapalat" w:eastAsia="Tahoma" w:hAnsi="GHEA Grapalat" w:cs="Tahoma"/>
          <w:sz w:val="24"/>
          <w:szCs w:val="24"/>
          <w:lang w:val="hy-AM"/>
        </w:rPr>
        <w:t>երկրի</w:t>
      </w:r>
      <w:r w:rsidR="00CB5532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CB5532" w:rsidRPr="00F85BB3">
        <w:rPr>
          <w:rFonts w:ascii="GHEA Grapalat" w:eastAsia="Tahoma" w:hAnsi="GHEA Grapalat" w:cs="Tahoma"/>
          <w:sz w:val="24"/>
          <w:szCs w:val="24"/>
          <w:lang w:val="hy-AM"/>
        </w:rPr>
        <w:t>տնտեսական</w:t>
      </w:r>
      <w:r w:rsidR="00CB5532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CB5532" w:rsidRPr="00F85BB3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="00CB5532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CB5532" w:rsidRPr="00F85BB3">
        <w:rPr>
          <w:rFonts w:ascii="GHEA Grapalat" w:eastAsia="Tahoma" w:hAnsi="GHEA Grapalat" w:cs="Tahoma"/>
          <w:sz w:val="24"/>
          <w:szCs w:val="24"/>
          <w:lang w:val="hy-AM"/>
        </w:rPr>
        <w:t>հասարակական</w:t>
      </w:r>
      <w:r w:rsidR="00CB5532" w:rsidRPr="00F85BB3">
        <w:rPr>
          <w:rFonts w:ascii="GHEA Grapalat" w:eastAsia="Calibri" w:hAnsi="GHEA Grapalat" w:cs="Times New Roman"/>
          <w:sz w:val="24"/>
          <w:szCs w:val="24"/>
          <w:lang w:val="hy-AM"/>
        </w:rPr>
        <w:t>-</w:t>
      </w:r>
      <w:r w:rsidR="00CB5532" w:rsidRPr="00F85BB3">
        <w:rPr>
          <w:rFonts w:ascii="GHEA Grapalat" w:eastAsia="Tahoma" w:hAnsi="GHEA Grapalat" w:cs="Tahoma"/>
          <w:sz w:val="24"/>
          <w:szCs w:val="24"/>
          <w:lang w:val="hy-AM"/>
        </w:rPr>
        <w:t>քաղաքական</w:t>
      </w:r>
      <w:r w:rsidR="00CB5532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CB5532" w:rsidRPr="00F85BB3">
        <w:rPr>
          <w:rFonts w:ascii="GHEA Grapalat" w:eastAsia="Tahoma" w:hAnsi="GHEA Grapalat" w:cs="Tahoma"/>
          <w:sz w:val="24"/>
          <w:szCs w:val="24"/>
          <w:lang w:val="hy-AM"/>
        </w:rPr>
        <w:t>գործունեության հանդեպ</w:t>
      </w:r>
      <w:r w:rsidR="00CB5532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, </w:t>
      </w:r>
      <w:r w:rsidR="00CB5532" w:rsidRPr="00F85BB3">
        <w:rPr>
          <w:rFonts w:ascii="GHEA Grapalat" w:eastAsia="Tahoma" w:hAnsi="GHEA Grapalat" w:cs="Tahoma"/>
          <w:sz w:val="24"/>
          <w:szCs w:val="24"/>
          <w:lang w:val="hy-AM"/>
        </w:rPr>
        <w:t>այդ</w:t>
      </w:r>
      <w:r w:rsidR="00CB5532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CB5532" w:rsidRPr="00F85BB3">
        <w:rPr>
          <w:rFonts w:ascii="GHEA Grapalat" w:eastAsia="Tahoma" w:hAnsi="GHEA Grapalat" w:cs="Tahoma"/>
          <w:sz w:val="24"/>
          <w:szCs w:val="24"/>
          <w:lang w:val="hy-AM"/>
        </w:rPr>
        <w:t>թվում՝</w:t>
      </w:r>
      <w:r w:rsidR="00CB5532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CB5532" w:rsidRPr="00F85BB3">
        <w:rPr>
          <w:rFonts w:ascii="GHEA Grapalat" w:eastAsia="Tahoma" w:hAnsi="GHEA Grapalat" w:cs="Tahoma"/>
          <w:sz w:val="24"/>
          <w:szCs w:val="24"/>
          <w:lang w:val="hy-AM"/>
        </w:rPr>
        <w:t>օրենսդիր</w:t>
      </w:r>
      <w:r w:rsidR="00CB5532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CB5532" w:rsidRPr="00F85BB3">
        <w:rPr>
          <w:rFonts w:ascii="GHEA Grapalat" w:eastAsia="Tahoma" w:hAnsi="GHEA Grapalat" w:cs="Tahoma"/>
          <w:sz w:val="24"/>
          <w:szCs w:val="24"/>
          <w:lang w:val="hy-AM"/>
        </w:rPr>
        <w:t>մարմ</w:t>
      </w:r>
      <w:r w:rsidR="00D97E8D" w:rsidRPr="00F85BB3">
        <w:rPr>
          <w:rFonts w:ascii="GHEA Grapalat" w:eastAsia="Tahoma" w:hAnsi="GHEA Grapalat" w:cs="Tahoma"/>
          <w:sz w:val="24"/>
          <w:szCs w:val="24"/>
          <w:lang w:val="hy-AM"/>
        </w:rPr>
        <w:t>նի նկատմամբ</w:t>
      </w:r>
      <w:r w:rsidR="00CB5532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, </w:t>
      </w:r>
      <w:r w:rsidR="00CB5532" w:rsidRPr="00F85BB3">
        <w:rPr>
          <w:rFonts w:ascii="GHEA Grapalat" w:eastAsia="Tahoma" w:hAnsi="GHEA Grapalat" w:cs="Tahoma"/>
          <w:sz w:val="24"/>
          <w:szCs w:val="24"/>
          <w:lang w:val="hy-AM"/>
        </w:rPr>
        <w:t>որը</w:t>
      </w:r>
      <w:r w:rsidR="00CB5532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CB5532" w:rsidRPr="00F85BB3">
        <w:rPr>
          <w:rFonts w:ascii="GHEA Grapalat" w:eastAsia="Tahoma" w:hAnsi="GHEA Grapalat" w:cs="Tahoma"/>
          <w:sz w:val="24"/>
          <w:szCs w:val="24"/>
          <w:lang w:val="hy-AM"/>
        </w:rPr>
        <w:t>ձևավորում</w:t>
      </w:r>
      <w:r w:rsidR="00CB5532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CB5532" w:rsidRPr="00F85BB3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="00CB5532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CB5532" w:rsidRPr="00F85BB3">
        <w:rPr>
          <w:rFonts w:ascii="GHEA Grapalat" w:eastAsia="Tahoma" w:hAnsi="GHEA Grapalat" w:cs="Tahoma"/>
          <w:sz w:val="24"/>
          <w:szCs w:val="24"/>
          <w:lang w:val="hy-AM"/>
        </w:rPr>
        <w:t>որոշում</w:t>
      </w:r>
      <w:r w:rsidR="00CB5532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CB5532" w:rsidRPr="00F85BB3">
        <w:rPr>
          <w:rFonts w:ascii="GHEA Grapalat" w:eastAsia="Tahoma" w:hAnsi="GHEA Grapalat" w:cs="Tahoma"/>
          <w:sz w:val="24"/>
          <w:szCs w:val="24"/>
          <w:lang w:val="hy-AM"/>
        </w:rPr>
        <w:t>է</w:t>
      </w:r>
      <w:r w:rsidR="00CB5532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CB5532" w:rsidRPr="00F85BB3">
        <w:rPr>
          <w:rFonts w:ascii="GHEA Grapalat" w:eastAsia="Tahoma" w:hAnsi="GHEA Grapalat" w:cs="Tahoma"/>
          <w:sz w:val="24"/>
          <w:szCs w:val="24"/>
          <w:lang w:val="hy-AM"/>
        </w:rPr>
        <w:t>այն</w:t>
      </w:r>
      <w:r w:rsidR="00CB5532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CB5532" w:rsidRPr="00F85BB3">
        <w:rPr>
          <w:rFonts w:ascii="GHEA Grapalat" w:eastAsia="Tahoma" w:hAnsi="GHEA Grapalat" w:cs="Tahoma"/>
          <w:sz w:val="24"/>
          <w:szCs w:val="24"/>
          <w:lang w:val="hy-AM"/>
        </w:rPr>
        <w:t>միջավայրը</w:t>
      </w:r>
      <w:r w:rsidR="00CB5532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, </w:t>
      </w:r>
      <w:r w:rsidR="00CB5532" w:rsidRPr="00F85BB3">
        <w:rPr>
          <w:rFonts w:ascii="GHEA Grapalat" w:eastAsia="Tahoma" w:hAnsi="GHEA Grapalat" w:cs="Tahoma"/>
          <w:sz w:val="24"/>
          <w:szCs w:val="24"/>
          <w:lang w:val="hy-AM"/>
        </w:rPr>
        <w:t>որի</w:t>
      </w:r>
      <w:r w:rsidR="00CB5532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CB5532" w:rsidRPr="00F85BB3">
        <w:rPr>
          <w:rFonts w:ascii="GHEA Grapalat" w:eastAsia="Tahoma" w:hAnsi="GHEA Grapalat" w:cs="Tahoma"/>
          <w:sz w:val="24"/>
          <w:szCs w:val="24"/>
          <w:lang w:val="hy-AM"/>
        </w:rPr>
        <w:t>մեջ</w:t>
      </w:r>
      <w:r w:rsidR="00CB5532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CB5532" w:rsidRPr="00F85BB3">
        <w:rPr>
          <w:rFonts w:ascii="GHEA Grapalat" w:eastAsia="Tahoma" w:hAnsi="GHEA Grapalat" w:cs="Tahoma"/>
          <w:sz w:val="24"/>
          <w:szCs w:val="24"/>
          <w:lang w:val="hy-AM"/>
        </w:rPr>
        <w:t>գործում</w:t>
      </w:r>
      <w:r w:rsidR="00CB5532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CB5532" w:rsidRPr="00F85BB3">
        <w:rPr>
          <w:rFonts w:ascii="GHEA Grapalat" w:eastAsia="Tahoma" w:hAnsi="GHEA Grapalat" w:cs="Tahoma"/>
          <w:sz w:val="24"/>
          <w:szCs w:val="24"/>
          <w:lang w:val="hy-AM"/>
        </w:rPr>
        <w:t>է</w:t>
      </w:r>
      <w:r w:rsidR="00CB5532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CB5532" w:rsidRPr="00F85BB3">
        <w:rPr>
          <w:rFonts w:ascii="GHEA Grapalat" w:eastAsia="Tahoma" w:hAnsi="GHEA Grapalat" w:cs="Tahoma"/>
          <w:sz w:val="24"/>
          <w:szCs w:val="24"/>
          <w:lang w:val="hy-AM"/>
        </w:rPr>
        <w:t>հանրային</w:t>
      </w:r>
      <w:r w:rsidR="00CB5532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CB5532" w:rsidRPr="00F85BB3">
        <w:rPr>
          <w:rFonts w:ascii="GHEA Grapalat" w:eastAsia="Tahoma" w:hAnsi="GHEA Grapalat" w:cs="Tahoma"/>
          <w:sz w:val="24"/>
          <w:szCs w:val="24"/>
          <w:lang w:val="hy-AM"/>
        </w:rPr>
        <w:t>հատվածը</w:t>
      </w:r>
      <w:r w:rsidR="00CB5532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: </w:t>
      </w:r>
      <w:r w:rsidR="00CB5532" w:rsidRPr="00F85BB3">
        <w:rPr>
          <w:rFonts w:ascii="GHEA Grapalat" w:eastAsia="Tahoma" w:hAnsi="GHEA Grapalat" w:cs="Tahoma"/>
          <w:sz w:val="24"/>
          <w:szCs w:val="24"/>
          <w:lang w:val="hy-AM"/>
        </w:rPr>
        <w:t>Կառավարության</w:t>
      </w:r>
      <w:r w:rsidR="00CB5532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CB5532" w:rsidRPr="00F85BB3">
        <w:rPr>
          <w:rFonts w:ascii="GHEA Grapalat" w:eastAsia="Tahoma" w:hAnsi="GHEA Grapalat" w:cs="Tahoma"/>
          <w:sz w:val="24"/>
          <w:szCs w:val="24"/>
          <w:lang w:val="hy-AM"/>
        </w:rPr>
        <w:t>նոր</w:t>
      </w:r>
      <w:r w:rsidR="00CB5532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CB5532" w:rsidRPr="00F85BB3">
        <w:rPr>
          <w:rFonts w:ascii="GHEA Grapalat" w:eastAsia="Tahoma" w:hAnsi="GHEA Grapalat" w:cs="Tahoma"/>
          <w:sz w:val="24"/>
          <w:szCs w:val="24"/>
          <w:lang w:val="hy-AM"/>
        </w:rPr>
        <w:t>բարեփոխումների</w:t>
      </w:r>
      <w:r w:rsidR="00CB5532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CB5532" w:rsidRPr="00F85BB3">
        <w:rPr>
          <w:rFonts w:ascii="GHEA Grapalat" w:eastAsia="Tahoma" w:hAnsi="GHEA Grapalat" w:cs="Tahoma"/>
          <w:sz w:val="24"/>
          <w:szCs w:val="24"/>
          <w:lang w:val="hy-AM"/>
        </w:rPr>
        <w:t>իրականացումը</w:t>
      </w:r>
      <w:r w:rsidR="00CB5532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CB5532" w:rsidRPr="00F85BB3">
        <w:rPr>
          <w:rFonts w:ascii="GHEA Grapalat" w:eastAsia="Tahoma" w:hAnsi="GHEA Grapalat" w:cs="Tahoma"/>
          <w:sz w:val="24"/>
          <w:szCs w:val="24"/>
          <w:lang w:val="hy-AM"/>
        </w:rPr>
        <w:t>կարող</w:t>
      </w:r>
      <w:r w:rsidR="00CB5532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CB5532" w:rsidRPr="00F85BB3">
        <w:rPr>
          <w:rFonts w:ascii="GHEA Grapalat" w:eastAsia="Tahoma" w:hAnsi="GHEA Grapalat" w:cs="Tahoma"/>
          <w:sz w:val="24"/>
          <w:szCs w:val="24"/>
          <w:lang w:val="hy-AM"/>
        </w:rPr>
        <w:t>է</w:t>
      </w:r>
      <w:r w:rsidR="00CB5532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CB5532" w:rsidRPr="00F85BB3">
        <w:rPr>
          <w:rFonts w:ascii="GHEA Grapalat" w:eastAsia="Tahoma" w:hAnsi="GHEA Grapalat" w:cs="Tahoma"/>
          <w:sz w:val="24"/>
          <w:szCs w:val="24"/>
          <w:lang w:val="hy-AM"/>
        </w:rPr>
        <w:t>էական</w:t>
      </w:r>
      <w:r w:rsidR="00CB5532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CB5532" w:rsidRPr="00F85BB3">
        <w:rPr>
          <w:rFonts w:ascii="GHEA Grapalat" w:eastAsia="Tahoma" w:hAnsi="GHEA Grapalat" w:cs="Tahoma"/>
          <w:sz w:val="24"/>
          <w:szCs w:val="24"/>
          <w:lang w:val="hy-AM"/>
        </w:rPr>
        <w:t>ազդեցություն</w:t>
      </w:r>
      <w:r w:rsidR="00CB5532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CB5532" w:rsidRPr="00F85BB3">
        <w:rPr>
          <w:rFonts w:ascii="GHEA Grapalat" w:eastAsia="Tahoma" w:hAnsi="GHEA Grapalat" w:cs="Tahoma"/>
          <w:sz w:val="24"/>
          <w:szCs w:val="24"/>
          <w:lang w:val="hy-AM"/>
        </w:rPr>
        <w:t>թողնել</w:t>
      </w:r>
      <w:r w:rsidR="00CB5532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, </w:t>
      </w:r>
      <w:r w:rsidR="00CB5532" w:rsidRPr="00F85BB3">
        <w:rPr>
          <w:rFonts w:ascii="GHEA Grapalat" w:eastAsia="Tahoma" w:hAnsi="GHEA Grapalat" w:cs="Tahoma"/>
          <w:sz w:val="24"/>
          <w:szCs w:val="24"/>
          <w:lang w:val="hy-AM"/>
        </w:rPr>
        <w:t>նոր</w:t>
      </w:r>
      <w:r w:rsidR="00CB5532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CB5532" w:rsidRPr="00F85BB3">
        <w:rPr>
          <w:rFonts w:ascii="GHEA Grapalat" w:eastAsia="Tahoma" w:hAnsi="GHEA Grapalat" w:cs="Tahoma"/>
          <w:sz w:val="24"/>
          <w:szCs w:val="24"/>
          <w:lang w:val="hy-AM"/>
        </w:rPr>
        <w:t>քաղաքականությունների ներդրման</w:t>
      </w:r>
      <w:r w:rsidR="00CB5532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CB5532" w:rsidRPr="00F85BB3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="00CB5532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79184A" w:rsidRPr="00F85BB3">
        <w:rPr>
          <w:rFonts w:ascii="GHEA Grapalat" w:eastAsia="Tahoma" w:hAnsi="GHEA Grapalat" w:cs="Tahoma"/>
          <w:sz w:val="24"/>
          <w:szCs w:val="24"/>
          <w:lang w:val="hy-AM"/>
        </w:rPr>
        <w:t>հանրային</w:t>
      </w:r>
      <w:r w:rsidR="00CB5532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CB5532" w:rsidRPr="00F85BB3">
        <w:rPr>
          <w:rFonts w:ascii="GHEA Grapalat" w:eastAsia="Tahoma" w:hAnsi="GHEA Grapalat" w:cs="Tahoma"/>
          <w:sz w:val="24"/>
          <w:szCs w:val="24"/>
          <w:lang w:val="hy-AM"/>
        </w:rPr>
        <w:t>հատվածի</w:t>
      </w:r>
      <w:r w:rsidR="00CB5532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CB5532" w:rsidRPr="00F85BB3">
        <w:rPr>
          <w:rFonts w:ascii="GHEA Grapalat" w:eastAsia="Tahoma" w:hAnsi="GHEA Grapalat" w:cs="Tahoma"/>
          <w:sz w:val="24"/>
          <w:szCs w:val="24"/>
          <w:lang w:val="hy-AM"/>
        </w:rPr>
        <w:t>տարբեր</w:t>
      </w:r>
      <w:r w:rsidR="00CB5532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CB5532" w:rsidRPr="00F85BB3">
        <w:rPr>
          <w:rFonts w:ascii="GHEA Grapalat" w:eastAsia="Tahoma" w:hAnsi="GHEA Grapalat" w:cs="Tahoma"/>
          <w:sz w:val="24"/>
          <w:szCs w:val="24"/>
          <w:lang w:val="hy-AM"/>
        </w:rPr>
        <w:t>մակարդակներում</w:t>
      </w:r>
      <w:r w:rsidR="00CB5532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CB5532" w:rsidRPr="00F85BB3">
        <w:rPr>
          <w:rFonts w:ascii="GHEA Grapalat" w:eastAsia="Tahoma" w:hAnsi="GHEA Grapalat" w:cs="Tahoma"/>
          <w:sz w:val="24"/>
          <w:szCs w:val="24"/>
          <w:lang w:val="hy-AM"/>
        </w:rPr>
        <w:t>պետական</w:t>
      </w:r>
      <w:r w:rsidR="00CB5532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CB5532" w:rsidRPr="00F85BB3">
        <w:rPr>
          <w:rFonts w:ascii="GHEA Grapalat" w:eastAsia="Tahoma" w:hAnsi="GHEA Grapalat" w:cs="Tahoma"/>
          <w:sz w:val="24"/>
          <w:szCs w:val="24"/>
          <w:lang w:val="hy-AM"/>
        </w:rPr>
        <w:t>կառույցների</w:t>
      </w:r>
      <w:r w:rsidR="00CB5532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CB5532" w:rsidRPr="00F85BB3">
        <w:rPr>
          <w:rFonts w:ascii="GHEA Grapalat" w:eastAsia="Tahoma" w:hAnsi="GHEA Grapalat" w:cs="Tahoma"/>
          <w:sz w:val="24"/>
          <w:szCs w:val="24"/>
          <w:lang w:val="hy-AM"/>
        </w:rPr>
        <w:t>ստեղծման</w:t>
      </w:r>
      <w:r w:rsidR="00CB5532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, </w:t>
      </w:r>
      <w:r w:rsidR="00CB5532" w:rsidRPr="00F85BB3">
        <w:rPr>
          <w:rFonts w:ascii="GHEA Grapalat" w:eastAsia="Tahoma" w:hAnsi="GHEA Grapalat" w:cs="Tahoma"/>
          <w:sz w:val="24"/>
          <w:szCs w:val="24"/>
          <w:lang w:val="hy-AM"/>
        </w:rPr>
        <w:t>փոփոխության</w:t>
      </w:r>
      <w:r w:rsidR="00CB5532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CB5532" w:rsidRPr="00F85BB3">
        <w:rPr>
          <w:rFonts w:ascii="GHEA Grapalat" w:eastAsia="Tahoma" w:hAnsi="GHEA Grapalat" w:cs="Tahoma"/>
          <w:sz w:val="24"/>
          <w:szCs w:val="24"/>
          <w:lang w:val="hy-AM"/>
        </w:rPr>
        <w:t>կամ</w:t>
      </w:r>
      <w:r w:rsidR="00CB5532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CB5532" w:rsidRPr="00F85BB3">
        <w:rPr>
          <w:rFonts w:ascii="GHEA Grapalat" w:eastAsia="Tahoma" w:hAnsi="GHEA Grapalat" w:cs="Tahoma"/>
          <w:sz w:val="24"/>
          <w:szCs w:val="24"/>
          <w:lang w:val="hy-AM"/>
        </w:rPr>
        <w:t>վերակազմման միջոցով,</w:t>
      </w:r>
      <w:r w:rsidR="00CB5532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CB5532" w:rsidRPr="00F85BB3">
        <w:rPr>
          <w:rFonts w:ascii="GHEA Grapalat" w:eastAsia="Tahoma" w:hAnsi="GHEA Grapalat" w:cs="Tahoma"/>
          <w:sz w:val="24"/>
          <w:szCs w:val="24"/>
          <w:lang w:val="hy-AM"/>
        </w:rPr>
        <w:t>որպես</w:t>
      </w:r>
      <w:r w:rsidR="00CB5532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CB5532" w:rsidRPr="00F85BB3">
        <w:rPr>
          <w:rFonts w:ascii="GHEA Grapalat" w:eastAsia="Tahoma" w:hAnsi="GHEA Grapalat" w:cs="Tahoma"/>
          <w:sz w:val="24"/>
          <w:szCs w:val="24"/>
          <w:lang w:val="hy-AM"/>
        </w:rPr>
        <w:t>հանրային</w:t>
      </w:r>
      <w:r w:rsidR="00CB5532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CB5532" w:rsidRPr="00F85BB3">
        <w:rPr>
          <w:rFonts w:ascii="GHEA Grapalat" w:eastAsia="Tahoma" w:hAnsi="GHEA Grapalat" w:cs="Tahoma"/>
          <w:sz w:val="24"/>
          <w:szCs w:val="24"/>
          <w:lang w:val="hy-AM"/>
        </w:rPr>
        <w:t>ծառայություն</w:t>
      </w:r>
      <w:r w:rsidR="00CB5532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CB5532" w:rsidRPr="00F85BB3">
        <w:rPr>
          <w:rFonts w:ascii="GHEA Grapalat" w:eastAsia="Tahoma" w:hAnsi="GHEA Grapalat" w:cs="Tahoma"/>
          <w:sz w:val="24"/>
          <w:szCs w:val="24"/>
          <w:lang w:val="hy-AM"/>
        </w:rPr>
        <w:t>մատուցողներ</w:t>
      </w:r>
      <w:r w:rsidR="00CB5532" w:rsidRPr="00F85BB3">
        <w:rPr>
          <w:rFonts w:ascii="GHEA Grapalat" w:eastAsia="Calibri" w:hAnsi="GHEA Grapalat" w:cs="Times New Roman"/>
          <w:sz w:val="24"/>
          <w:szCs w:val="24"/>
          <w:lang w:val="hy-AM"/>
        </w:rPr>
        <w:t>:</w:t>
      </w:r>
    </w:p>
    <w:p w:rsidR="00AD362F" w:rsidRPr="00F85BB3" w:rsidRDefault="00C90DAB" w:rsidP="001B63CE">
      <w:pPr>
        <w:spacing w:line="276" w:lineRule="auto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C90DAB">
        <w:rPr>
          <w:rFonts w:ascii="GHEA Grapalat" w:eastAsia="Tahoma" w:hAnsi="GHEA Grapalat" w:cs="Tahoma"/>
          <w:sz w:val="24"/>
          <w:szCs w:val="24"/>
          <w:lang w:val="hy-AM"/>
        </w:rPr>
        <w:t>ԱԺ-ի</w:t>
      </w:r>
      <w:r w:rsidR="001B63CE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1B63CE" w:rsidRPr="00F85BB3">
        <w:rPr>
          <w:rFonts w:ascii="GHEA Grapalat" w:eastAsia="Tahoma" w:hAnsi="GHEA Grapalat" w:cs="Tahoma"/>
          <w:sz w:val="24"/>
          <w:szCs w:val="24"/>
          <w:lang w:val="hy-AM"/>
        </w:rPr>
        <w:t>հետ</w:t>
      </w:r>
      <w:r w:rsidR="001B63CE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1B63CE" w:rsidRPr="00F85BB3">
        <w:rPr>
          <w:rFonts w:ascii="GHEA Grapalat" w:eastAsia="Tahoma" w:hAnsi="GHEA Grapalat" w:cs="Tahoma"/>
          <w:sz w:val="24"/>
          <w:szCs w:val="24"/>
          <w:lang w:val="hy-AM"/>
        </w:rPr>
        <w:t>արդյունավետ</w:t>
      </w:r>
      <w:r w:rsidR="001B63CE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1B63CE" w:rsidRPr="00F85BB3">
        <w:rPr>
          <w:rFonts w:ascii="GHEA Grapalat" w:eastAsia="Tahoma" w:hAnsi="GHEA Grapalat" w:cs="Tahoma"/>
          <w:sz w:val="24"/>
          <w:szCs w:val="24"/>
          <w:lang w:val="hy-AM"/>
        </w:rPr>
        <w:t>հարաբերությունների</w:t>
      </w:r>
      <w:r w:rsidR="001B63CE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8361FC" w:rsidRPr="00F85BB3">
        <w:rPr>
          <w:rFonts w:ascii="GHEA Grapalat" w:eastAsia="Tahoma" w:hAnsi="GHEA Grapalat" w:cs="Tahoma"/>
          <w:sz w:val="24"/>
          <w:szCs w:val="24"/>
          <w:lang w:val="hy-AM"/>
        </w:rPr>
        <w:t>ամրապնդումը</w:t>
      </w:r>
      <w:r w:rsidR="001B63CE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1B63CE" w:rsidRPr="00F85BB3">
        <w:rPr>
          <w:rFonts w:ascii="GHEA Grapalat" w:eastAsia="Tahoma" w:hAnsi="GHEA Grapalat" w:cs="Tahoma"/>
          <w:sz w:val="24"/>
          <w:szCs w:val="24"/>
          <w:lang w:val="hy-AM"/>
        </w:rPr>
        <w:t>համապատասխան</w:t>
      </w:r>
      <w:r w:rsidR="001B63CE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1B63CE" w:rsidRPr="00F85BB3">
        <w:rPr>
          <w:rFonts w:ascii="GHEA Grapalat" w:eastAsia="Tahoma" w:hAnsi="GHEA Grapalat" w:cs="Tahoma"/>
          <w:sz w:val="24"/>
          <w:szCs w:val="24"/>
          <w:lang w:val="hy-AM"/>
        </w:rPr>
        <w:t>դերերի</w:t>
      </w:r>
      <w:r w:rsidR="001B63CE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1B63CE" w:rsidRPr="00F85BB3">
        <w:rPr>
          <w:rFonts w:ascii="GHEA Grapalat" w:eastAsia="Tahoma" w:hAnsi="GHEA Grapalat" w:cs="Tahoma"/>
          <w:sz w:val="24"/>
          <w:szCs w:val="24"/>
          <w:lang w:val="hy-AM"/>
        </w:rPr>
        <w:t>օբյեկտիվ</w:t>
      </w:r>
      <w:r w:rsidR="001B63CE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1B63CE" w:rsidRPr="00F85BB3">
        <w:rPr>
          <w:rFonts w:ascii="GHEA Grapalat" w:eastAsia="Tahoma" w:hAnsi="GHEA Grapalat" w:cs="Tahoma"/>
          <w:sz w:val="24"/>
          <w:szCs w:val="24"/>
          <w:lang w:val="hy-AM"/>
        </w:rPr>
        <w:t>գնահատման</w:t>
      </w:r>
      <w:r w:rsidR="001B63CE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1B63CE" w:rsidRPr="00F85BB3">
        <w:rPr>
          <w:rFonts w:ascii="GHEA Grapalat" w:eastAsia="Tahoma" w:hAnsi="GHEA Grapalat" w:cs="Tahoma"/>
          <w:sz w:val="24"/>
          <w:szCs w:val="24"/>
          <w:lang w:val="hy-AM"/>
        </w:rPr>
        <w:t>միջոցով</w:t>
      </w:r>
      <w:r w:rsidR="001B63CE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, </w:t>
      </w:r>
      <w:r w:rsidR="001B63CE" w:rsidRPr="00F85BB3">
        <w:rPr>
          <w:rFonts w:ascii="GHEA Grapalat" w:eastAsia="Tahoma" w:hAnsi="GHEA Grapalat" w:cs="Tahoma"/>
          <w:sz w:val="24"/>
          <w:szCs w:val="24"/>
          <w:lang w:val="hy-AM"/>
        </w:rPr>
        <w:t>յուրաքանչյուրի</w:t>
      </w:r>
      <w:r w:rsidR="001B63CE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1B63CE" w:rsidRPr="00F85BB3">
        <w:rPr>
          <w:rFonts w:ascii="GHEA Grapalat" w:eastAsia="Tahoma" w:hAnsi="GHEA Grapalat" w:cs="Tahoma"/>
          <w:sz w:val="24"/>
          <w:szCs w:val="24"/>
          <w:lang w:val="hy-AM"/>
        </w:rPr>
        <w:t>ֆունկցիոնալ</w:t>
      </w:r>
      <w:r w:rsidR="001B63CE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1B63CE" w:rsidRPr="00F85BB3">
        <w:rPr>
          <w:rFonts w:ascii="GHEA Grapalat" w:eastAsia="Tahoma" w:hAnsi="GHEA Grapalat" w:cs="Tahoma"/>
          <w:sz w:val="24"/>
          <w:szCs w:val="24"/>
          <w:lang w:val="hy-AM"/>
        </w:rPr>
        <w:t>անկախությունը</w:t>
      </w:r>
      <w:r w:rsidR="001B63CE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1B63CE" w:rsidRPr="00F85BB3">
        <w:rPr>
          <w:rFonts w:ascii="GHEA Grapalat" w:eastAsia="Tahoma" w:hAnsi="GHEA Grapalat" w:cs="Tahoma"/>
          <w:sz w:val="24"/>
          <w:szCs w:val="24"/>
          <w:lang w:val="hy-AM"/>
        </w:rPr>
        <w:t>պահպանելով</w:t>
      </w:r>
      <w:r w:rsidR="001B63CE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1B63CE" w:rsidRPr="00F85BB3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="001B63CE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1B63CE" w:rsidRPr="00F85BB3">
        <w:rPr>
          <w:rFonts w:ascii="GHEA Grapalat" w:eastAsia="Tahoma" w:hAnsi="GHEA Grapalat" w:cs="Tahoma"/>
          <w:sz w:val="24"/>
          <w:szCs w:val="24"/>
          <w:lang w:val="hy-AM"/>
        </w:rPr>
        <w:t>խրախուսելով</w:t>
      </w:r>
      <w:r w:rsidR="001B63CE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1B63CE" w:rsidRPr="00F85BB3">
        <w:rPr>
          <w:rFonts w:ascii="GHEA Grapalat" w:eastAsia="Tahoma" w:hAnsi="GHEA Grapalat" w:cs="Tahoma"/>
          <w:sz w:val="24"/>
          <w:szCs w:val="24"/>
          <w:lang w:val="hy-AM"/>
        </w:rPr>
        <w:t>թափանցիկությունը</w:t>
      </w:r>
      <w:r w:rsidR="001B63CE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, </w:t>
      </w:r>
      <w:r w:rsidR="001B63CE" w:rsidRPr="00F85BB3">
        <w:rPr>
          <w:rFonts w:ascii="GHEA Grapalat" w:eastAsia="Tahoma" w:hAnsi="GHEA Grapalat" w:cs="Tahoma"/>
          <w:sz w:val="24"/>
          <w:szCs w:val="24"/>
          <w:lang w:val="hy-AM"/>
        </w:rPr>
        <w:t>համարվում</w:t>
      </w:r>
      <w:r w:rsidR="001B63CE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1B63CE" w:rsidRPr="00F85BB3">
        <w:rPr>
          <w:rFonts w:ascii="GHEA Grapalat" w:eastAsia="Tahoma" w:hAnsi="GHEA Grapalat" w:cs="Tahoma"/>
          <w:sz w:val="24"/>
          <w:szCs w:val="24"/>
          <w:lang w:val="hy-AM"/>
        </w:rPr>
        <w:t>է</w:t>
      </w:r>
      <w:r w:rsidR="001B63CE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B47673" w:rsidRPr="00F85BB3">
        <w:rPr>
          <w:rFonts w:ascii="GHEA Grapalat" w:eastAsia="Tahoma" w:hAnsi="GHEA Grapalat" w:cs="Tahoma"/>
          <w:sz w:val="24"/>
          <w:szCs w:val="24"/>
          <w:lang w:val="hy-AM"/>
        </w:rPr>
        <w:t>ՀՊ-ի</w:t>
      </w:r>
      <w:r w:rsidR="001B63CE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1B63CE" w:rsidRPr="00F85BB3">
        <w:rPr>
          <w:rFonts w:ascii="GHEA Grapalat" w:eastAsia="Tahoma" w:hAnsi="GHEA Grapalat" w:cs="Tahoma"/>
          <w:sz w:val="24"/>
          <w:szCs w:val="24"/>
          <w:lang w:val="hy-AM"/>
        </w:rPr>
        <w:t>ռազմավարական</w:t>
      </w:r>
      <w:r w:rsidR="001B63CE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1B63CE" w:rsidRPr="00F85BB3">
        <w:rPr>
          <w:rFonts w:ascii="GHEA Grapalat" w:eastAsia="Tahoma" w:hAnsi="GHEA Grapalat" w:cs="Tahoma"/>
          <w:sz w:val="24"/>
          <w:szCs w:val="24"/>
          <w:lang w:val="hy-AM"/>
        </w:rPr>
        <w:t>նպատակների</w:t>
      </w:r>
      <w:r w:rsidR="001B63CE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1B63CE" w:rsidRPr="00F85BB3">
        <w:rPr>
          <w:rFonts w:ascii="GHEA Grapalat" w:eastAsia="Tahoma" w:hAnsi="GHEA Grapalat" w:cs="Tahoma"/>
          <w:sz w:val="24"/>
          <w:szCs w:val="24"/>
          <w:lang w:val="hy-AM"/>
        </w:rPr>
        <w:t>իրականացման</w:t>
      </w:r>
      <w:r w:rsidR="001B63CE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1B63CE" w:rsidRPr="00F85BB3">
        <w:rPr>
          <w:rFonts w:ascii="GHEA Grapalat" w:eastAsia="Tahoma" w:hAnsi="GHEA Grapalat" w:cs="Tahoma"/>
          <w:sz w:val="24"/>
          <w:szCs w:val="24"/>
          <w:lang w:val="hy-AM"/>
        </w:rPr>
        <w:t>առանցքային</w:t>
      </w:r>
      <w:r w:rsidR="001B63CE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1B63CE" w:rsidRPr="00F85BB3">
        <w:rPr>
          <w:rFonts w:ascii="GHEA Grapalat" w:eastAsia="Tahoma" w:hAnsi="GHEA Grapalat" w:cs="Tahoma"/>
          <w:sz w:val="24"/>
          <w:szCs w:val="24"/>
          <w:lang w:val="hy-AM"/>
        </w:rPr>
        <w:t>տարրը</w:t>
      </w:r>
      <w:r w:rsidR="001B63CE"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: </w:t>
      </w:r>
    </w:p>
    <w:p w:rsidR="00AD362F" w:rsidRPr="00F85BB3" w:rsidRDefault="001B63CE" w:rsidP="00EB1BC4">
      <w:pPr>
        <w:spacing w:line="276" w:lineRule="auto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F85BB3">
        <w:rPr>
          <w:rFonts w:ascii="GHEA Grapalat" w:eastAsia="Tahoma" w:hAnsi="GHEA Grapalat" w:cs="Tahoma"/>
          <w:sz w:val="24"/>
          <w:szCs w:val="24"/>
          <w:lang w:val="hy-AM"/>
        </w:rPr>
        <w:t>Վստահելի</w:t>
      </w:r>
      <w:r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85BB3">
        <w:rPr>
          <w:rFonts w:ascii="GHEA Grapalat" w:eastAsia="Tahoma" w:hAnsi="GHEA Grapalat" w:cs="Tahoma"/>
          <w:sz w:val="24"/>
          <w:szCs w:val="24"/>
          <w:lang w:val="hy-AM"/>
        </w:rPr>
        <w:t>լինելու համար</w:t>
      </w:r>
      <w:r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C240AA" w:rsidRPr="00F85BB3">
        <w:rPr>
          <w:rFonts w:ascii="GHEA Grapalat" w:eastAsia="Tahoma" w:hAnsi="GHEA Grapalat" w:cs="Tahoma"/>
          <w:sz w:val="24"/>
          <w:szCs w:val="24"/>
          <w:lang w:val="hy-AM"/>
        </w:rPr>
        <w:t>ՀՊ-ն</w:t>
      </w:r>
      <w:r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85BB3">
        <w:rPr>
          <w:rFonts w:ascii="GHEA Grapalat" w:eastAsia="Tahoma" w:hAnsi="GHEA Grapalat" w:cs="Tahoma"/>
          <w:sz w:val="24"/>
          <w:szCs w:val="24"/>
          <w:lang w:val="hy-AM"/>
        </w:rPr>
        <w:t>պետք</w:t>
      </w:r>
      <w:r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85BB3">
        <w:rPr>
          <w:rFonts w:ascii="GHEA Grapalat" w:eastAsia="Tahoma" w:hAnsi="GHEA Grapalat" w:cs="Tahoma"/>
          <w:sz w:val="24"/>
          <w:szCs w:val="24"/>
          <w:lang w:val="hy-AM"/>
        </w:rPr>
        <w:t>է</w:t>
      </w:r>
      <w:r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107172" w:rsidRPr="00F85BB3">
        <w:rPr>
          <w:rFonts w:ascii="GHEA Grapalat" w:eastAsia="Tahoma" w:hAnsi="GHEA Grapalat" w:cs="Tahoma"/>
          <w:sz w:val="24"/>
          <w:szCs w:val="24"/>
          <w:lang w:val="hy-AM"/>
        </w:rPr>
        <w:t>հաստատի</w:t>
      </w:r>
      <w:r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, </w:t>
      </w:r>
      <w:r w:rsidRPr="00F85BB3">
        <w:rPr>
          <w:rFonts w:ascii="GHEA Grapalat" w:eastAsia="Tahoma" w:hAnsi="GHEA Grapalat" w:cs="Tahoma"/>
          <w:sz w:val="24"/>
          <w:szCs w:val="24"/>
          <w:lang w:val="hy-AM"/>
        </w:rPr>
        <w:t>որ</w:t>
      </w:r>
      <w:r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85BB3">
        <w:rPr>
          <w:rFonts w:ascii="GHEA Grapalat" w:eastAsia="Tahoma" w:hAnsi="GHEA Grapalat" w:cs="Tahoma"/>
          <w:sz w:val="24"/>
          <w:szCs w:val="24"/>
          <w:lang w:val="hy-AM"/>
        </w:rPr>
        <w:t>պահ</w:t>
      </w:r>
      <w:r w:rsidR="00107172" w:rsidRPr="00F85BB3">
        <w:rPr>
          <w:rFonts w:ascii="GHEA Grapalat" w:eastAsia="Tahoma" w:hAnsi="GHEA Grapalat" w:cs="Tahoma"/>
          <w:sz w:val="24"/>
          <w:szCs w:val="24"/>
          <w:lang w:val="hy-AM"/>
        </w:rPr>
        <w:t>պան</w:t>
      </w:r>
      <w:r w:rsidRPr="00F85BB3">
        <w:rPr>
          <w:rFonts w:ascii="GHEA Grapalat" w:eastAsia="Tahoma" w:hAnsi="GHEA Grapalat" w:cs="Tahoma"/>
          <w:sz w:val="24"/>
          <w:szCs w:val="24"/>
          <w:lang w:val="hy-AM"/>
        </w:rPr>
        <w:t>ում</w:t>
      </w:r>
      <w:r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85BB3">
        <w:rPr>
          <w:rFonts w:ascii="GHEA Grapalat" w:eastAsia="Tahoma" w:hAnsi="GHEA Grapalat" w:cs="Tahoma"/>
          <w:sz w:val="24"/>
          <w:szCs w:val="24"/>
          <w:lang w:val="hy-AM"/>
        </w:rPr>
        <w:t>է</w:t>
      </w:r>
      <w:r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85BB3">
        <w:rPr>
          <w:rFonts w:ascii="GHEA Grapalat" w:eastAsia="Tahoma" w:hAnsi="GHEA Grapalat" w:cs="Tahoma"/>
          <w:sz w:val="24"/>
          <w:szCs w:val="24"/>
          <w:lang w:val="hy-AM"/>
        </w:rPr>
        <w:t>կատարողականի</w:t>
      </w:r>
      <w:r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85BB3">
        <w:rPr>
          <w:rFonts w:ascii="GHEA Grapalat" w:eastAsia="Tahoma" w:hAnsi="GHEA Grapalat" w:cs="Tahoma"/>
          <w:sz w:val="24"/>
          <w:szCs w:val="24"/>
          <w:lang w:val="hy-AM"/>
        </w:rPr>
        <w:t>նույն</w:t>
      </w:r>
      <w:r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85BB3">
        <w:rPr>
          <w:rFonts w:ascii="GHEA Grapalat" w:eastAsia="Tahoma" w:hAnsi="GHEA Grapalat" w:cs="Tahoma"/>
          <w:sz w:val="24"/>
          <w:szCs w:val="24"/>
          <w:lang w:val="hy-AM"/>
        </w:rPr>
        <w:t>չափանիշները</w:t>
      </w:r>
      <w:r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, </w:t>
      </w:r>
      <w:r w:rsidRPr="00F85BB3">
        <w:rPr>
          <w:rFonts w:ascii="GHEA Grapalat" w:eastAsia="Tahoma" w:hAnsi="GHEA Grapalat" w:cs="Tahoma"/>
          <w:sz w:val="24"/>
          <w:szCs w:val="24"/>
          <w:lang w:val="hy-AM"/>
        </w:rPr>
        <w:t>որոնք</w:t>
      </w:r>
      <w:r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85BB3">
        <w:rPr>
          <w:rFonts w:ascii="GHEA Grapalat" w:eastAsia="Tahoma" w:hAnsi="GHEA Grapalat" w:cs="Tahoma"/>
          <w:sz w:val="24"/>
          <w:szCs w:val="24"/>
          <w:lang w:val="hy-AM"/>
        </w:rPr>
        <w:t>կիրա</w:t>
      </w:r>
      <w:r w:rsidR="00107172" w:rsidRPr="00F85BB3">
        <w:rPr>
          <w:rFonts w:ascii="GHEA Grapalat" w:eastAsia="Tahoma" w:hAnsi="GHEA Grapalat" w:cs="Tahoma"/>
          <w:sz w:val="24"/>
          <w:szCs w:val="24"/>
          <w:lang w:val="hy-AM"/>
        </w:rPr>
        <w:t>ռվում</w:t>
      </w:r>
      <w:r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85BB3">
        <w:rPr>
          <w:rFonts w:ascii="GHEA Grapalat" w:eastAsia="Tahoma" w:hAnsi="GHEA Grapalat" w:cs="Tahoma"/>
          <w:sz w:val="24"/>
          <w:szCs w:val="24"/>
          <w:lang w:val="hy-AM"/>
        </w:rPr>
        <w:t>է</w:t>
      </w:r>
      <w:r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0434F7" w:rsidRPr="00F85BB3">
        <w:rPr>
          <w:rFonts w:ascii="GHEA Grapalat" w:eastAsia="Tahoma" w:hAnsi="GHEA Grapalat" w:cs="Tahoma"/>
          <w:sz w:val="24"/>
          <w:szCs w:val="24"/>
          <w:lang w:val="hy-AM"/>
        </w:rPr>
        <w:t>հանրային</w:t>
      </w:r>
      <w:r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85BB3">
        <w:rPr>
          <w:rFonts w:ascii="GHEA Grapalat" w:eastAsia="Tahoma" w:hAnsi="GHEA Grapalat" w:cs="Tahoma"/>
          <w:sz w:val="24"/>
          <w:szCs w:val="24"/>
          <w:lang w:val="hy-AM"/>
        </w:rPr>
        <w:t>հատվածի</w:t>
      </w:r>
      <w:r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3E7331" w:rsidRPr="00F85BB3">
        <w:rPr>
          <w:rFonts w:ascii="GHEA Grapalat" w:eastAsia="Tahoma" w:hAnsi="GHEA Grapalat" w:cs="Tahoma"/>
          <w:sz w:val="24"/>
          <w:szCs w:val="24"/>
          <w:lang w:val="hy-AM"/>
        </w:rPr>
        <w:t>մարմինները</w:t>
      </w:r>
      <w:r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85BB3">
        <w:rPr>
          <w:rFonts w:ascii="GHEA Grapalat" w:eastAsia="Tahoma" w:hAnsi="GHEA Grapalat" w:cs="Tahoma"/>
          <w:sz w:val="24"/>
          <w:szCs w:val="24"/>
          <w:lang w:val="hy-AM"/>
        </w:rPr>
        <w:t>գնահատելիս</w:t>
      </w:r>
      <w:r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: </w:t>
      </w:r>
      <w:r w:rsidR="002E2FF4" w:rsidRPr="00F85BB3">
        <w:rPr>
          <w:rFonts w:ascii="GHEA Grapalat" w:eastAsia="Tahoma" w:hAnsi="GHEA Grapalat" w:cs="Tahoma"/>
          <w:sz w:val="24"/>
          <w:szCs w:val="24"/>
          <w:lang w:val="hy-AM"/>
        </w:rPr>
        <w:t>Դ</w:t>
      </w:r>
      <w:r w:rsidRPr="00F85BB3">
        <w:rPr>
          <w:rFonts w:ascii="GHEA Grapalat" w:eastAsia="Tahoma" w:hAnsi="GHEA Grapalat" w:cs="Tahoma"/>
          <w:sz w:val="24"/>
          <w:szCs w:val="24"/>
          <w:lang w:val="hy-AM"/>
        </w:rPr>
        <w:t>ա</w:t>
      </w:r>
      <w:r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2E2FF4" w:rsidRPr="00F85BB3">
        <w:rPr>
          <w:rFonts w:ascii="GHEA Grapalat" w:eastAsia="Tahoma" w:hAnsi="GHEA Grapalat" w:cs="Tahoma"/>
          <w:sz w:val="24"/>
          <w:szCs w:val="24"/>
          <w:lang w:val="hy-AM"/>
        </w:rPr>
        <w:t>ՀՊ-ից</w:t>
      </w:r>
      <w:r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85BB3">
        <w:rPr>
          <w:rFonts w:ascii="GHEA Grapalat" w:eastAsia="Tahoma" w:hAnsi="GHEA Grapalat" w:cs="Tahoma"/>
          <w:sz w:val="24"/>
          <w:szCs w:val="24"/>
          <w:lang w:val="hy-AM"/>
        </w:rPr>
        <w:t>պահանջում</w:t>
      </w:r>
      <w:r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85BB3">
        <w:rPr>
          <w:rFonts w:ascii="GHEA Grapalat" w:eastAsia="Tahoma" w:hAnsi="GHEA Grapalat" w:cs="Tahoma"/>
          <w:sz w:val="24"/>
          <w:szCs w:val="24"/>
          <w:lang w:val="hy-AM"/>
        </w:rPr>
        <w:t>է</w:t>
      </w:r>
      <w:r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85BB3">
        <w:rPr>
          <w:rFonts w:ascii="GHEA Grapalat" w:eastAsia="Tahoma" w:hAnsi="GHEA Grapalat" w:cs="Tahoma"/>
          <w:sz w:val="24"/>
          <w:szCs w:val="24"/>
          <w:lang w:val="hy-AM"/>
        </w:rPr>
        <w:t>ստեղծել</w:t>
      </w:r>
      <w:r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85BB3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85BB3">
        <w:rPr>
          <w:rFonts w:ascii="GHEA Grapalat" w:eastAsia="Tahoma" w:hAnsi="GHEA Grapalat" w:cs="Tahoma"/>
          <w:sz w:val="24"/>
          <w:szCs w:val="24"/>
          <w:lang w:val="hy-AM"/>
        </w:rPr>
        <w:t>ունենալ</w:t>
      </w:r>
      <w:r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85BB3">
        <w:rPr>
          <w:rFonts w:ascii="GHEA Grapalat" w:eastAsia="Tahoma" w:hAnsi="GHEA Grapalat" w:cs="Tahoma"/>
          <w:sz w:val="24"/>
          <w:szCs w:val="24"/>
          <w:lang w:val="hy-AM"/>
        </w:rPr>
        <w:t>ներքին</w:t>
      </w:r>
      <w:r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85BB3">
        <w:rPr>
          <w:rFonts w:ascii="GHEA Grapalat" w:eastAsia="Tahoma" w:hAnsi="GHEA Grapalat" w:cs="Tahoma"/>
          <w:sz w:val="24"/>
          <w:szCs w:val="24"/>
          <w:lang w:val="hy-AM"/>
        </w:rPr>
        <w:t>կառավարման</w:t>
      </w:r>
      <w:r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85BB3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85BB3">
        <w:rPr>
          <w:rFonts w:ascii="GHEA Grapalat" w:eastAsia="Tahoma" w:hAnsi="GHEA Grapalat" w:cs="Tahoma"/>
          <w:sz w:val="24"/>
          <w:szCs w:val="24"/>
          <w:lang w:val="hy-AM"/>
        </w:rPr>
        <w:t>ղեկավարման</w:t>
      </w:r>
      <w:r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85BB3">
        <w:rPr>
          <w:rFonts w:ascii="GHEA Grapalat" w:eastAsia="Calibri" w:hAnsi="GHEA Grapalat" w:cs="Tahoma"/>
          <w:sz w:val="24"/>
          <w:szCs w:val="24"/>
          <w:lang w:val="hy-AM"/>
        </w:rPr>
        <w:t xml:space="preserve">մի </w:t>
      </w:r>
      <w:r w:rsidRPr="00F85BB3">
        <w:rPr>
          <w:rFonts w:ascii="GHEA Grapalat" w:eastAsia="Tahoma" w:hAnsi="GHEA Grapalat" w:cs="Tahoma"/>
          <w:sz w:val="24"/>
          <w:szCs w:val="24"/>
          <w:lang w:val="hy-AM"/>
        </w:rPr>
        <w:t>համակարգ</w:t>
      </w:r>
      <w:r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, </w:t>
      </w:r>
      <w:r w:rsidRPr="00F85BB3">
        <w:rPr>
          <w:rFonts w:ascii="GHEA Grapalat" w:eastAsia="Tahoma" w:hAnsi="GHEA Grapalat" w:cs="Tahoma"/>
          <w:sz w:val="24"/>
          <w:szCs w:val="24"/>
          <w:lang w:val="hy-AM"/>
        </w:rPr>
        <w:t>որը</w:t>
      </w:r>
      <w:r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85BB3">
        <w:rPr>
          <w:rFonts w:ascii="GHEA Grapalat" w:eastAsia="Tahoma" w:hAnsi="GHEA Grapalat" w:cs="Tahoma"/>
          <w:sz w:val="24"/>
          <w:szCs w:val="24"/>
          <w:lang w:val="hy-AM"/>
        </w:rPr>
        <w:t>կապահովի</w:t>
      </w:r>
      <w:r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85BB3">
        <w:rPr>
          <w:rFonts w:ascii="GHEA Grapalat" w:eastAsia="Tahoma" w:hAnsi="GHEA Grapalat" w:cs="Tahoma"/>
          <w:sz w:val="24"/>
          <w:szCs w:val="24"/>
          <w:lang w:val="hy-AM"/>
        </w:rPr>
        <w:t>կայուն</w:t>
      </w:r>
      <w:r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85BB3">
        <w:rPr>
          <w:rFonts w:ascii="GHEA Grapalat" w:eastAsia="Tahoma" w:hAnsi="GHEA Grapalat" w:cs="Tahoma"/>
          <w:sz w:val="24"/>
          <w:szCs w:val="24"/>
          <w:lang w:val="hy-AM"/>
        </w:rPr>
        <w:t>ինստիտուցիոնալ</w:t>
      </w:r>
      <w:r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85BB3">
        <w:rPr>
          <w:rFonts w:ascii="GHEA Grapalat" w:eastAsia="Tahoma" w:hAnsi="GHEA Grapalat" w:cs="Tahoma"/>
          <w:sz w:val="24"/>
          <w:szCs w:val="24"/>
          <w:lang w:val="hy-AM"/>
        </w:rPr>
        <w:t>զարգացում</w:t>
      </w:r>
      <w:r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85BB3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85BB3">
        <w:rPr>
          <w:rFonts w:ascii="GHEA Grapalat" w:eastAsia="Calibri" w:hAnsi="GHEA Grapalat" w:cs="Tahoma"/>
          <w:sz w:val="24"/>
          <w:szCs w:val="24"/>
          <w:lang w:val="hy-AM"/>
        </w:rPr>
        <w:t>կ</w:t>
      </w:r>
      <w:r w:rsidRPr="00F85BB3">
        <w:rPr>
          <w:rFonts w:ascii="GHEA Grapalat" w:eastAsia="Tahoma" w:hAnsi="GHEA Grapalat" w:cs="Tahoma"/>
          <w:sz w:val="24"/>
          <w:szCs w:val="24"/>
          <w:lang w:val="hy-AM"/>
        </w:rPr>
        <w:t>լինի</w:t>
      </w:r>
      <w:r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85BB3">
        <w:rPr>
          <w:rFonts w:ascii="GHEA Grapalat" w:eastAsia="Tahoma" w:hAnsi="GHEA Grapalat" w:cs="Tahoma"/>
          <w:sz w:val="24"/>
          <w:szCs w:val="24"/>
          <w:lang w:val="hy-AM"/>
        </w:rPr>
        <w:t>բավարար</w:t>
      </w:r>
      <w:r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85BB3">
        <w:rPr>
          <w:rFonts w:ascii="GHEA Grapalat" w:eastAsia="Tahoma" w:hAnsi="GHEA Grapalat" w:cs="Tahoma"/>
          <w:sz w:val="24"/>
          <w:szCs w:val="24"/>
          <w:lang w:val="hy-AM"/>
        </w:rPr>
        <w:t>ճկուն</w:t>
      </w:r>
      <w:r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` </w:t>
      </w:r>
      <w:r w:rsidRPr="00F85BB3">
        <w:rPr>
          <w:rFonts w:ascii="GHEA Grapalat" w:eastAsia="Tahoma" w:hAnsi="GHEA Grapalat" w:cs="Tahoma"/>
          <w:sz w:val="24"/>
          <w:szCs w:val="24"/>
          <w:lang w:val="hy-AM"/>
        </w:rPr>
        <w:t>արտաքին</w:t>
      </w:r>
      <w:r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85BB3">
        <w:rPr>
          <w:rFonts w:ascii="GHEA Grapalat" w:eastAsia="Tahoma" w:hAnsi="GHEA Grapalat" w:cs="Tahoma"/>
          <w:sz w:val="24"/>
          <w:szCs w:val="24"/>
          <w:lang w:val="hy-AM"/>
        </w:rPr>
        <w:t>ազդեցությունները</w:t>
      </w:r>
      <w:r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85BB3">
        <w:rPr>
          <w:rFonts w:ascii="GHEA Grapalat" w:eastAsia="Tahoma" w:hAnsi="GHEA Grapalat" w:cs="Tahoma"/>
          <w:sz w:val="24"/>
          <w:szCs w:val="24"/>
          <w:lang w:val="hy-AM"/>
        </w:rPr>
        <w:t>հաջողությամբ</w:t>
      </w:r>
      <w:r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85BB3">
        <w:rPr>
          <w:rFonts w:ascii="GHEA Grapalat" w:eastAsia="Tahoma" w:hAnsi="GHEA Grapalat" w:cs="Tahoma"/>
          <w:sz w:val="24"/>
          <w:szCs w:val="24"/>
          <w:lang w:val="hy-AM"/>
        </w:rPr>
        <w:t>հաղթահարելու</w:t>
      </w:r>
      <w:r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85BB3">
        <w:rPr>
          <w:rFonts w:ascii="GHEA Grapalat" w:eastAsia="Tahoma" w:hAnsi="GHEA Grapalat" w:cs="Tahoma"/>
          <w:sz w:val="24"/>
          <w:szCs w:val="24"/>
          <w:lang w:val="hy-AM"/>
        </w:rPr>
        <w:t>համար</w:t>
      </w:r>
      <w:r w:rsidRPr="00F85B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: </w:t>
      </w:r>
    </w:p>
    <w:p w:rsidR="00AD362F" w:rsidRPr="004C5574" w:rsidRDefault="001F3606" w:rsidP="00EB1BC4">
      <w:pPr>
        <w:spacing w:line="276" w:lineRule="auto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4C5574">
        <w:rPr>
          <w:rFonts w:ascii="GHEA Grapalat" w:eastAsia="Tahoma" w:hAnsi="GHEA Grapalat" w:cs="Tahoma"/>
          <w:sz w:val="24"/>
          <w:szCs w:val="24"/>
          <w:lang w:val="hy-AM"/>
        </w:rPr>
        <w:t>Ինստիտուցիոնալ</w:t>
      </w:r>
      <w:r w:rsidRPr="004C557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4C5574">
        <w:rPr>
          <w:rFonts w:ascii="GHEA Grapalat" w:eastAsia="Tahoma" w:hAnsi="GHEA Grapalat" w:cs="Tahoma"/>
          <w:sz w:val="24"/>
          <w:szCs w:val="24"/>
          <w:lang w:val="hy-AM"/>
        </w:rPr>
        <w:t>զարգացումը</w:t>
      </w:r>
      <w:r w:rsidRPr="004C557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4C5574">
        <w:rPr>
          <w:rFonts w:ascii="GHEA Grapalat" w:eastAsia="Tahoma" w:hAnsi="GHEA Grapalat" w:cs="Tahoma"/>
          <w:sz w:val="24"/>
          <w:szCs w:val="24"/>
          <w:lang w:val="hy-AM"/>
        </w:rPr>
        <w:t>կախված</w:t>
      </w:r>
      <w:r w:rsidRPr="004C557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4C5574">
        <w:rPr>
          <w:rFonts w:ascii="GHEA Grapalat" w:eastAsia="Tahoma" w:hAnsi="GHEA Grapalat" w:cs="Tahoma"/>
          <w:sz w:val="24"/>
          <w:szCs w:val="24"/>
          <w:lang w:val="hy-AM"/>
        </w:rPr>
        <w:t>է</w:t>
      </w:r>
      <w:r w:rsidRPr="004C557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4C5574">
        <w:rPr>
          <w:rFonts w:ascii="GHEA Grapalat" w:eastAsia="Tahoma" w:hAnsi="GHEA Grapalat" w:cs="Tahoma"/>
          <w:sz w:val="24"/>
          <w:szCs w:val="24"/>
          <w:lang w:val="hy-AM"/>
        </w:rPr>
        <w:t>նաև</w:t>
      </w:r>
      <w:r w:rsidRPr="004C557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4C5574">
        <w:rPr>
          <w:rFonts w:ascii="GHEA Grapalat" w:eastAsia="Tahoma" w:hAnsi="GHEA Grapalat" w:cs="Tahoma"/>
          <w:sz w:val="24"/>
          <w:szCs w:val="24"/>
          <w:lang w:val="hy-AM"/>
        </w:rPr>
        <w:t>այն</w:t>
      </w:r>
      <w:r w:rsidRPr="004C557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4C5574">
        <w:rPr>
          <w:rFonts w:ascii="GHEA Grapalat" w:eastAsia="Tahoma" w:hAnsi="GHEA Grapalat" w:cs="Tahoma"/>
          <w:sz w:val="24"/>
          <w:szCs w:val="24"/>
          <w:lang w:val="hy-AM"/>
        </w:rPr>
        <w:t>հանգամանքից</w:t>
      </w:r>
      <w:r w:rsidRPr="004C5574">
        <w:rPr>
          <w:rFonts w:ascii="GHEA Grapalat" w:eastAsia="Calibri" w:hAnsi="GHEA Grapalat" w:cs="Times New Roman"/>
          <w:sz w:val="24"/>
          <w:szCs w:val="24"/>
          <w:lang w:val="hy-AM"/>
        </w:rPr>
        <w:t xml:space="preserve">, </w:t>
      </w:r>
      <w:r w:rsidRPr="004C5574">
        <w:rPr>
          <w:rFonts w:ascii="GHEA Grapalat" w:eastAsia="Tahoma" w:hAnsi="GHEA Grapalat" w:cs="Tahoma"/>
          <w:sz w:val="24"/>
          <w:szCs w:val="24"/>
          <w:lang w:val="hy-AM"/>
        </w:rPr>
        <w:t>թե</w:t>
      </w:r>
      <w:r w:rsidRPr="004C557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4C5574">
        <w:rPr>
          <w:rFonts w:ascii="GHEA Grapalat" w:eastAsia="Tahoma" w:hAnsi="GHEA Grapalat" w:cs="Tahoma"/>
          <w:sz w:val="24"/>
          <w:szCs w:val="24"/>
          <w:lang w:val="hy-AM"/>
        </w:rPr>
        <w:t>որքանով</w:t>
      </w:r>
      <w:r w:rsidRPr="004C557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4C5574">
        <w:rPr>
          <w:rFonts w:ascii="GHEA Grapalat" w:eastAsia="Tahoma" w:hAnsi="GHEA Grapalat" w:cs="Tahoma"/>
          <w:sz w:val="24"/>
          <w:szCs w:val="24"/>
          <w:lang w:val="hy-AM"/>
        </w:rPr>
        <w:t>կարող</w:t>
      </w:r>
      <w:r w:rsidRPr="004C557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4C5574">
        <w:rPr>
          <w:rFonts w:ascii="GHEA Grapalat" w:eastAsia="Tahoma" w:hAnsi="GHEA Grapalat" w:cs="Tahoma"/>
          <w:sz w:val="24"/>
          <w:szCs w:val="24"/>
          <w:lang w:val="hy-AM"/>
        </w:rPr>
        <w:t>է</w:t>
      </w:r>
      <w:r w:rsidRPr="004C557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4C5574">
        <w:rPr>
          <w:rFonts w:ascii="GHEA Grapalat" w:eastAsia="Tahoma" w:hAnsi="GHEA Grapalat" w:cs="Tahoma"/>
          <w:sz w:val="24"/>
          <w:szCs w:val="24"/>
          <w:lang w:val="hy-AM"/>
        </w:rPr>
        <w:t>բարելավվել</w:t>
      </w:r>
      <w:r w:rsidRPr="004C557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B4333B" w:rsidRPr="004C5574">
        <w:rPr>
          <w:rFonts w:ascii="GHEA Grapalat" w:eastAsia="Tahoma" w:hAnsi="GHEA Grapalat" w:cs="Tahoma"/>
          <w:sz w:val="24"/>
          <w:szCs w:val="24"/>
          <w:lang w:val="hy-AM"/>
        </w:rPr>
        <w:t>ՀՊ</w:t>
      </w:r>
      <w:r w:rsidRPr="004C557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BD166A" w:rsidRPr="004C5574">
        <w:rPr>
          <w:rFonts w:ascii="GHEA Grapalat" w:eastAsia="Tahoma" w:hAnsi="GHEA Grapalat" w:cs="Tahoma"/>
          <w:sz w:val="24"/>
          <w:szCs w:val="24"/>
          <w:lang w:val="hy-AM"/>
        </w:rPr>
        <w:t>իրավական դաշտ</w:t>
      </w:r>
      <w:r w:rsidR="00B4333B" w:rsidRPr="004C5574">
        <w:rPr>
          <w:rFonts w:ascii="GHEA Grapalat" w:eastAsia="Tahoma" w:hAnsi="GHEA Grapalat" w:cs="Tahoma"/>
          <w:sz w:val="24"/>
          <w:szCs w:val="24"/>
          <w:lang w:val="hy-AM"/>
        </w:rPr>
        <w:t>ը</w:t>
      </w:r>
      <w:r w:rsidRPr="004C557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B4333B" w:rsidRPr="004C5574">
        <w:rPr>
          <w:rFonts w:ascii="GHEA Grapalat" w:eastAsia="Tahoma" w:hAnsi="GHEA Grapalat" w:cs="Tahoma"/>
          <w:sz w:val="24"/>
          <w:szCs w:val="24"/>
          <w:lang w:val="hy-AM"/>
        </w:rPr>
        <w:t>ռազնավարությ</w:t>
      </w:r>
      <w:r w:rsidR="00587905" w:rsidRPr="004C5574">
        <w:rPr>
          <w:rFonts w:ascii="GHEA Grapalat" w:eastAsia="Tahoma" w:hAnsi="GHEA Grapalat" w:cs="Tahoma"/>
          <w:sz w:val="24"/>
          <w:szCs w:val="24"/>
          <w:lang w:val="hy-AM"/>
        </w:rPr>
        <w:t>ամբ</w:t>
      </w:r>
      <w:r w:rsidR="00B4333B" w:rsidRPr="004C5574">
        <w:rPr>
          <w:rFonts w:ascii="GHEA Grapalat" w:eastAsia="Tahoma" w:hAnsi="GHEA Grapalat" w:cs="Tahoma"/>
          <w:sz w:val="24"/>
          <w:szCs w:val="24"/>
          <w:lang w:val="hy-AM"/>
        </w:rPr>
        <w:t xml:space="preserve"> ընդգրկ</w:t>
      </w:r>
      <w:r w:rsidR="00587905" w:rsidRPr="004C5574">
        <w:rPr>
          <w:rFonts w:ascii="GHEA Grapalat" w:eastAsia="Tahoma" w:hAnsi="GHEA Grapalat" w:cs="Tahoma"/>
          <w:sz w:val="24"/>
          <w:szCs w:val="24"/>
          <w:lang w:val="hy-AM"/>
        </w:rPr>
        <w:t>վ</w:t>
      </w:r>
      <w:r w:rsidR="00B4333B" w:rsidRPr="004C5574">
        <w:rPr>
          <w:rFonts w:ascii="GHEA Grapalat" w:eastAsia="Tahoma" w:hAnsi="GHEA Grapalat" w:cs="Tahoma"/>
          <w:sz w:val="24"/>
          <w:szCs w:val="24"/>
          <w:lang w:val="hy-AM"/>
        </w:rPr>
        <w:t>ող</w:t>
      </w:r>
      <w:r w:rsidRPr="004C557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4C5574">
        <w:rPr>
          <w:rFonts w:ascii="GHEA Grapalat" w:eastAsia="Tahoma" w:hAnsi="GHEA Grapalat" w:cs="Tahoma"/>
          <w:sz w:val="24"/>
          <w:szCs w:val="24"/>
          <w:lang w:val="hy-AM"/>
        </w:rPr>
        <w:t>ժամանակահատվածում</w:t>
      </w:r>
      <w:r w:rsidRPr="004C5574">
        <w:rPr>
          <w:rFonts w:ascii="GHEA Grapalat" w:eastAsia="Calibri" w:hAnsi="GHEA Grapalat" w:cs="Times New Roman"/>
          <w:sz w:val="24"/>
          <w:szCs w:val="24"/>
          <w:lang w:val="hy-AM"/>
        </w:rPr>
        <w:t xml:space="preserve">: </w:t>
      </w:r>
      <w:r w:rsidRPr="004C5574">
        <w:rPr>
          <w:rFonts w:ascii="GHEA Grapalat" w:eastAsia="Tahoma" w:hAnsi="GHEA Grapalat" w:cs="Tahoma"/>
          <w:sz w:val="24"/>
          <w:szCs w:val="24"/>
          <w:lang w:val="hy-AM"/>
        </w:rPr>
        <w:t>Օրինակ</w:t>
      </w:r>
      <w:r w:rsidRPr="004C5574">
        <w:rPr>
          <w:rFonts w:ascii="GHEA Grapalat" w:eastAsia="Calibri" w:hAnsi="GHEA Grapalat" w:cs="Times New Roman"/>
          <w:sz w:val="24"/>
          <w:szCs w:val="24"/>
          <w:lang w:val="hy-AM"/>
        </w:rPr>
        <w:t xml:space="preserve">, </w:t>
      </w:r>
      <w:r w:rsidR="00867240" w:rsidRPr="004C5574">
        <w:rPr>
          <w:rFonts w:ascii="GHEA Grapalat" w:eastAsia="Tahoma" w:hAnsi="GHEA Grapalat" w:cs="Tahoma"/>
          <w:sz w:val="24"/>
          <w:szCs w:val="24"/>
          <w:lang w:val="hy-AM"/>
        </w:rPr>
        <w:t>ինչ աստիճանով</w:t>
      </w:r>
      <w:r w:rsidRPr="004C557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6E2935" w:rsidRPr="004C5574">
        <w:rPr>
          <w:rFonts w:ascii="GHEA Grapalat" w:eastAsia="Tahoma" w:hAnsi="GHEA Grapalat" w:cs="Tahoma"/>
          <w:sz w:val="24"/>
          <w:szCs w:val="24"/>
          <w:lang w:val="hy-AM"/>
        </w:rPr>
        <w:t>ՀՊ-ն</w:t>
      </w:r>
      <w:r w:rsidRPr="004C557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4C5574">
        <w:rPr>
          <w:rFonts w:ascii="GHEA Grapalat" w:eastAsia="Tahoma" w:hAnsi="GHEA Grapalat" w:cs="Tahoma"/>
          <w:sz w:val="24"/>
          <w:szCs w:val="24"/>
          <w:lang w:val="hy-AM"/>
        </w:rPr>
        <w:t>կարող</w:t>
      </w:r>
      <w:r w:rsidRPr="004C557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4C5574">
        <w:rPr>
          <w:rFonts w:ascii="GHEA Grapalat" w:eastAsia="Tahoma" w:hAnsi="GHEA Grapalat" w:cs="Tahoma"/>
          <w:sz w:val="24"/>
          <w:szCs w:val="24"/>
          <w:lang w:val="hy-AM"/>
        </w:rPr>
        <w:t>է</w:t>
      </w:r>
      <w:r w:rsidRPr="004C557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4C5574">
        <w:rPr>
          <w:rFonts w:ascii="GHEA Grapalat" w:eastAsia="Tahoma" w:hAnsi="GHEA Grapalat" w:cs="Tahoma"/>
          <w:sz w:val="24"/>
          <w:szCs w:val="24"/>
          <w:lang w:val="hy-AM"/>
        </w:rPr>
        <w:t>աշխատել</w:t>
      </w:r>
      <w:r w:rsidRPr="004C557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4C5574">
        <w:rPr>
          <w:rFonts w:ascii="GHEA Grapalat" w:eastAsia="Tahoma" w:hAnsi="GHEA Grapalat" w:cs="Tahoma"/>
          <w:sz w:val="24"/>
          <w:szCs w:val="24"/>
          <w:lang w:val="hy-AM"/>
        </w:rPr>
        <w:t>աշխատակազմի</w:t>
      </w:r>
      <w:r w:rsidRPr="004C557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4C5574">
        <w:rPr>
          <w:rFonts w:ascii="GHEA Grapalat" w:eastAsia="Tahoma" w:hAnsi="GHEA Grapalat" w:cs="Tahoma"/>
          <w:sz w:val="24"/>
          <w:szCs w:val="24"/>
          <w:lang w:val="hy-AM"/>
        </w:rPr>
        <w:t>մասնագիտական</w:t>
      </w:r>
      <w:r w:rsidRPr="004C557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4C5574">
        <w:rPr>
          <w:rFonts w:ascii="GHEA Grapalat" w:eastAsia="Tahoma" w:hAnsi="GHEA Grapalat" w:cs="Tahoma"/>
          <w:sz w:val="24"/>
          <w:szCs w:val="24"/>
          <w:lang w:val="hy-AM"/>
        </w:rPr>
        <w:t>կրթության</w:t>
      </w:r>
      <w:r w:rsidRPr="004C557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4C5574">
        <w:rPr>
          <w:rFonts w:ascii="GHEA Grapalat" w:eastAsia="Tahoma" w:hAnsi="GHEA Grapalat" w:cs="Tahoma"/>
          <w:sz w:val="24"/>
          <w:szCs w:val="24"/>
          <w:lang w:val="hy-AM"/>
        </w:rPr>
        <w:t>կատարելագործման</w:t>
      </w:r>
      <w:r w:rsidRPr="004C557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4C5574">
        <w:rPr>
          <w:rFonts w:ascii="GHEA Grapalat" w:eastAsia="Tahoma" w:hAnsi="GHEA Grapalat" w:cs="Tahoma"/>
          <w:sz w:val="24"/>
          <w:szCs w:val="24"/>
          <w:lang w:val="hy-AM"/>
        </w:rPr>
        <w:t>վրա</w:t>
      </w:r>
      <w:r w:rsidRPr="004C5574">
        <w:rPr>
          <w:rFonts w:ascii="GHEA Grapalat" w:eastAsia="Calibri" w:hAnsi="GHEA Grapalat" w:cs="Times New Roman"/>
          <w:sz w:val="24"/>
          <w:szCs w:val="24"/>
          <w:lang w:val="hy-AM"/>
        </w:rPr>
        <w:t xml:space="preserve">, </w:t>
      </w:r>
      <w:r w:rsidRPr="004C5574">
        <w:rPr>
          <w:rFonts w:ascii="GHEA Grapalat" w:eastAsia="Tahoma" w:hAnsi="GHEA Grapalat" w:cs="Tahoma"/>
          <w:sz w:val="24"/>
          <w:szCs w:val="24"/>
          <w:lang w:val="hy-AM"/>
        </w:rPr>
        <w:t>կախված</w:t>
      </w:r>
      <w:r w:rsidRPr="004C557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4C5574">
        <w:rPr>
          <w:rFonts w:ascii="GHEA Grapalat" w:eastAsia="Tahoma" w:hAnsi="GHEA Grapalat" w:cs="Tahoma"/>
          <w:sz w:val="24"/>
          <w:szCs w:val="24"/>
          <w:lang w:val="hy-AM"/>
        </w:rPr>
        <w:t>կլինի</w:t>
      </w:r>
      <w:r w:rsidRPr="004C557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4C5574">
        <w:rPr>
          <w:rFonts w:ascii="GHEA Grapalat" w:eastAsia="Tahoma" w:hAnsi="GHEA Grapalat" w:cs="Tahoma"/>
          <w:sz w:val="24"/>
          <w:szCs w:val="24"/>
          <w:lang w:val="hy-AM"/>
        </w:rPr>
        <w:t>այն</w:t>
      </w:r>
      <w:r w:rsidRPr="004C557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867240" w:rsidRPr="004C5574">
        <w:rPr>
          <w:rFonts w:ascii="GHEA Grapalat" w:eastAsia="Tahoma" w:hAnsi="GHEA Grapalat" w:cs="Tahoma"/>
          <w:sz w:val="24"/>
          <w:szCs w:val="24"/>
          <w:lang w:val="hy-AM"/>
        </w:rPr>
        <w:t>հանգամանքից</w:t>
      </w:r>
      <w:r w:rsidRPr="004C5574">
        <w:rPr>
          <w:rFonts w:ascii="GHEA Grapalat" w:eastAsia="Calibri" w:hAnsi="GHEA Grapalat" w:cs="Times New Roman"/>
          <w:sz w:val="24"/>
          <w:szCs w:val="24"/>
          <w:lang w:val="hy-AM"/>
        </w:rPr>
        <w:t xml:space="preserve">, </w:t>
      </w:r>
      <w:r w:rsidRPr="004C5574">
        <w:rPr>
          <w:rFonts w:ascii="GHEA Grapalat" w:eastAsia="Tahoma" w:hAnsi="GHEA Grapalat" w:cs="Tahoma"/>
          <w:sz w:val="24"/>
          <w:szCs w:val="24"/>
          <w:lang w:val="hy-AM"/>
        </w:rPr>
        <w:t>թե</w:t>
      </w:r>
      <w:r w:rsidRPr="004C557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4C5574">
        <w:rPr>
          <w:rFonts w:ascii="GHEA Grapalat" w:eastAsia="Tahoma" w:hAnsi="GHEA Grapalat" w:cs="Tahoma"/>
          <w:sz w:val="24"/>
          <w:szCs w:val="24"/>
          <w:lang w:val="hy-AM"/>
        </w:rPr>
        <w:t>արդյոք</w:t>
      </w:r>
      <w:r w:rsidRPr="004C557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867240" w:rsidRPr="004C5574">
        <w:rPr>
          <w:rFonts w:ascii="GHEA Grapalat" w:eastAsia="Tahoma" w:hAnsi="GHEA Grapalat" w:cs="Tahoma"/>
          <w:sz w:val="24"/>
          <w:szCs w:val="24"/>
          <w:lang w:val="hy-AM"/>
        </w:rPr>
        <w:t>ՀՊ-ն</w:t>
      </w:r>
      <w:r w:rsidRPr="004C557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4C5574">
        <w:rPr>
          <w:rFonts w:ascii="GHEA Grapalat" w:eastAsia="Tahoma" w:hAnsi="GHEA Grapalat" w:cs="Tahoma"/>
          <w:sz w:val="24"/>
          <w:szCs w:val="24"/>
          <w:lang w:val="hy-AM"/>
        </w:rPr>
        <w:t>իրավասու</w:t>
      </w:r>
      <w:r w:rsidRPr="004C557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4C5574">
        <w:rPr>
          <w:rFonts w:ascii="GHEA Grapalat" w:eastAsia="Tahoma" w:hAnsi="GHEA Grapalat" w:cs="Tahoma"/>
          <w:sz w:val="24"/>
          <w:szCs w:val="24"/>
          <w:lang w:val="hy-AM"/>
        </w:rPr>
        <w:t>կլինի</w:t>
      </w:r>
      <w:r w:rsidRPr="004C557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4C5574">
        <w:rPr>
          <w:rFonts w:ascii="GHEA Grapalat" w:eastAsia="Tahoma" w:hAnsi="GHEA Grapalat" w:cs="Tahoma"/>
          <w:sz w:val="24"/>
          <w:szCs w:val="24"/>
          <w:lang w:val="hy-AM"/>
        </w:rPr>
        <w:t>մշակել</w:t>
      </w:r>
      <w:r w:rsidRPr="004C557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4C5574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Pr="004C557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4C5574">
        <w:rPr>
          <w:rFonts w:ascii="GHEA Grapalat" w:eastAsia="Tahoma" w:hAnsi="GHEA Grapalat" w:cs="Tahoma"/>
          <w:sz w:val="24"/>
          <w:szCs w:val="24"/>
          <w:lang w:val="hy-AM"/>
        </w:rPr>
        <w:t>իրականացնել</w:t>
      </w:r>
      <w:r w:rsidRPr="004C557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4C5574">
        <w:rPr>
          <w:rFonts w:ascii="GHEA Grapalat" w:eastAsia="Tahoma" w:hAnsi="GHEA Grapalat" w:cs="Tahoma"/>
          <w:sz w:val="24"/>
          <w:szCs w:val="24"/>
          <w:lang w:val="hy-AM"/>
        </w:rPr>
        <w:t>իր</w:t>
      </w:r>
      <w:r w:rsidRPr="004C557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4C5574">
        <w:rPr>
          <w:rFonts w:ascii="GHEA Grapalat" w:eastAsia="Tahoma" w:hAnsi="GHEA Grapalat" w:cs="Tahoma"/>
          <w:sz w:val="24"/>
          <w:szCs w:val="24"/>
          <w:lang w:val="hy-AM"/>
        </w:rPr>
        <w:t>կադրային</w:t>
      </w:r>
      <w:r w:rsidRPr="004C557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4C5574">
        <w:rPr>
          <w:rFonts w:ascii="GHEA Grapalat" w:eastAsia="Tahoma" w:hAnsi="GHEA Grapalat" w:cs="Tahoma"/>
          <w:sz w:val="24"/>
          <w:szCs w:val="24"/>
          <w:lang w:val="hy-AM"/>
        </w:rPr>
        <w:t>քաղաքականությունը</w:t>
      </w:r>
      <w:r w:rsidRPr="004C5574">
        <w:rPr>
          <w:rFonts w:ascii="GHEA Grapalat" w:eastAsia="Calibri" w:hAnsi="GHEA Grapalat" w:cs="Times New Roman"/>
          <w:sz w:val="24"/>
          <w:szCs w:val="24"/>
          <w:lang w:val="hy-AM"/>
        </w:rPr>
        <w:t xml:space="preserve">: </w:t>
      </w:r>
      <w:r w:rsidRPr="004C5574">
        <w:rPr>
          <w:rFonts w:ascii="GHEA Grapalat" w:eastAsia="Tahoma" w:hAnsi="GHEA Grapalat" w:cs="Tahoma"/>
          <w:sz w:val="24"/>
          <w:szCs w:val="24"/>
          <w:lang w:val="hy-AM"/>
        </w:rPr>
        <w:t>Անհրաժեշտ</w:t>
      </w:r>
      <w:r w:rsidR="008926EB" w:rsidRPr="008926EB">
        <w:rPr>
          <w:rFonts w:ascii="GHEA Grapalat" w:eastAsia="Tahoma" w:hAnsi="GHEA Grapalat" w:cs="Tahoma"/>
          <w:sz w:val="24"/>
          <w:szCs w:val="24"/>
          <w:lang w:val="hy-AM"/>
        </w:rPr>
        <w:t xml:space="preserve"> է</w:t>
      </w:r>
      <w:r w:rsidR="007767DE" w:rsidRPr="007767DE">
        <w:rPr>
          <w:rFonts w:ascii="GHEA Grapalat" w:eastAsia="Tahoma" w:hAnsi="GHEA Grapalat" w:cs="Tahoma"/>
          <w:sz w:val="24"/>
          <w:szCs w:val="24"/>
          <w:lang w:val="hy-AM"/>
        </w:rPr>
        <w:t xml:space="preserve"> </w:t>
      </w:r>
      <w:r w:rsidR="0057167E" w:rsidRPr="0057167E">
        <w:rPr>
          <w:rFonts w:ascii="GHEA Grapalat" w:eastAsia="Tahoma" w:hAnsi="GHEA Grapalat" w:cs="Tahoma"/>
          <w:sz w:val="24"/>
          <w:szCs w:val="24"/>
          <w:lang w:val="hy-AM"/>
        </w:rPr>
        <w:t>հաստատել</w:t>
      </w:r>
      <w:r w:rsidR="00AD738A" w:rsidRPr="00AD738A">
        <w:rPr>
          <w:rFonts w:ascii="GHEA Grapalat" w:eastAsia="Tahoma" w:hAnsi="GHEA Grapalat" w:cs="Tahoma"/>
          <w:sz w:val="24"/>
          <w:szCs w:val="24"/>
          <w:lang w:val="hy-AM"/>
        </w:rPr>
        <w:t xml:space="preserve"> ճանաչում ունեցող</w:t>
      </w:r>
      <w:r w:rsidRPr="004C557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4C5574">
        <w:rPr>
          <w:rFonts w:ascii="GHEA Grapalat" w:eastAsia="Tahoma" w:hAnsi="GHEA Grapalat" w:cs="Tahoma"/>
          <w:sz w:val="24"/>
          <w:szCs w:val="24"/>
          <w:lang w:val="hy-AM"/>
        </w:rPr>
        <w:t>մասնագիտական</w:t>
      </w:r>
      <w:r w:rsidRPr="004C557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4C5574">
        <w:rPr>
          <w:rFonts w:ascii="GHEA Grapalat" w:eastAsia="Tahoma" w:hAnsi="GHEA Grapalat" w:cs="Tahoma"/>
          <w:sz w:val="24"/>
          <w:szCs w:val="24"/>
          <w:lang w:val="hy-AM"/>
        </w:rPr>
        <w:t>զարգացման</w:t>
      </w:r>
      <w:r w:rsidRPr="004C557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4C5574">
        <w:rPr>
          <w:rFonts w:ascii="GHEA Grapalat" w:eastAsia="Tahoma" w:hAnsi="GHEA Grapalat" w:cs="Tahoma"/>
          <w:sz w:val="24"/>
          <w:szCs w:val="24"/>
          <w:lang w:val="hy-AM"/>
        </w:rPr>
        <w:t>համակարգ</w:t>
      </w:r>
      <w:r w:rsidRPr="004C5574">
        <w:rPr>
          <w:rFonts w:ascii="GHEA Grapalat" w:eastAsia="Calibri" w:hAnsi="GHEA Grapalat" w:cs="Times New Roman"/>
          <w:sz w:val="24"/>
          <w:szCs w:val="24"/>
          <w:lang w:val="hy-AM"/>
        </w:rPr>
        <w:t xml:space="preserve">, </w:t>
      </w:r>
      <w:r w:rsidRPr="004C5574">
        <w:rPr>
          <w:rFonts w:ascii="GHEA Grapalat" w:eastAsia="Tahoma" w:hAnsi="GHEA Grapalat" w:cs="Tahoma"/>
          <w:sz w:val="24"/>
          <w:szCs w:val="24"/>
          <w:lang w:val="hy-AM"/>
        </w:rPr>
        <w:t>որ</w:t>
      </w:r>
      <w:r w:rsidR="00CC7EF1" w:rsidRPr="00CC7EF1">
        <w:rPr>
          <w:rFonts w:ascii="GHEA Grapalat" w:eastAsia="Tahoma" w:hAnsi="GHEA Grapalat" w:cs="Tahoma"/>
          <w:sz w:val="24"/>
          <w:szCs w:val="24"/>
          <w:lang w:val="hy-AM"/>
        </w:rPr>
        <w:t xml:space="preserve">ը կաջակցի </w:t>
      </w:r>
      <w:r w:rsidR="00E30B06" w:rsidRPr="004C5574">
        <w:rPr>
          <w:rFonts w:ascii="GHEA Grapalat" w:eastAsia="Tahoma" w:hAnsi="GHEA Grapalat" w:cs="Tahoma"/>
          <w:sz w:val="24"/>
          <w:szCs w:val="24"/>
          <w:lang w:val="hy-AM"/>
        </w:rPr>
        <w:t>ՀՊ-ի</w:t>
      </w:r>
      <w:r w:rsidRPr="004C557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4C5574">
        <w:rPr>
          <w:rFonts w:ascii="GHEA Grapalat" w:eastAsia="Tahoma" w:hAnsi="GHEA Grapalat" w:cs="Tahoma"/>
          <w:sz w:val="24"/>
          <w:szCs w:val="24"/>
          <w:lang w:val="hy-AM"/>
        </w:rPr>
        <w:t>հանձնառությանը</w:t>
      </w:r>
      <w:r w:rsidRPr="004C5574">
        <w:rPr>
          <w:rFonts w:ascii="GHEA Grapalat" w:eastAsia="Calibri" w:hAnsi="GHEA Grapalat" w:cs="Times New Roman"/>
          <w:sz w:val="24"/>
          <w:szCs w:val="24"/>
          <w:lang w:val="hy-AM"/>
        </w:rPr>
        <w:t>`</w:t>
      </w:r>
      <w:r w:rsidR="0005189B" w:rsidRPr="004C557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ED6B6F" w:rsidRPr="004C5574">
        <w:rPr>
          <w:rFonts w:ascii="GHEA Grapalat" w:eastAsia="Tahoma" w:hAnsi="GHEA Grapalat" w:cs="Tahoma"/>
          <w:sz w:val="24"/>
          <w:szCs w:val="24"/>
          <w:lang w:val="hy-AM"/>
        </w:rPr>
        <w:t>հաշվեքննության</w:t>
      </w:r>
      <w:r w:rsidRPr="004C557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4C5574">
        <w:rPr>
          <w:rFonts w:ascii="GHEA Grapalat" w:eastAsia="Tahoma" w:hAnsi="GHEA Grapalat" w:cs="Tahoma"/>
          <w:sz w:val="24"/>
          <w:szCs w:val="24"/>
          <w:lang w:val="hy-AM"/>
        </w:rPr>
        <w:t>որակը</w:t>
      </w:r>
      <w:r w:rsidRPr="004C557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4C5574">
        <w:rPr>
          <w:rFonts w:ascii="GHEA Grapalat" w:eastAsia="Tahoma" w:hAnsi="GHEA Grapalat" w:cs="Tahoma"/>
          <w:sz w:val="24"/>
          <w:szCs w:val="24"/>
          <w:lang w:val="hy-AM"/>
        </w:rPr>
        <w:t>բարձրացնելու</w:t>
      </w:r>
      <w:r w:rsidRPr="004C5574">
        <w:rPr>
          <w:rFonts w:ascii="GHEA Grapalat" w:eastAsia="Calibri" w:hAnsi="GHEA Grapalat" w:cs="Times New Roman"/>
          <w:sz w:val="24"/>
          <w:szCs w:val="24"/>
          <w:lang w:val="hy-AM"/>
        </w:rPr>
        <w:t xml:space="preserve">, </w:t>
      </w:r>
      <w:r w:rsidRPr="004C5574">
        <w:rPr>
          <w:rFonts w:ascii="GHEA Grapalat" w:eastAsia="Tahoma" w:hAnsi="GHEA Grapalat" w:cs="Tahoma"/>
          <w:sz w:val="24"/>
          <w:szCs w:val="24"/>
          <w:lang w:val="hy-AM"/>
        </w:rPr>
        <w:t>գիտելիքներ</w:t>
      </w:r>
      <w:r w:rsidR="00E30B06" w:rsidRPr="004C5574">
        <w:rPr>
          <w:rFonts w:ascii="GHEA Grapalat" w:eastAsia="Tahoma" w:hAnsi="GHEA Grapalat" w:cs="Tahoma"/>
          <w:sz w:val="24"/>
          <w:szCs w:val="24"/>
          <w:lang w:val="hy-AM"/>
        </w:rPr>
        <w:t>ն</w:t>
      </w:r>
      <w:r w:rsidRPr="004C557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4C5574">
        <w:rPr>
          <w:rFonts w:ascii="GHEA Grapalat" w:eastAsia="Tahoma" w:hAnsi="GHEA Grapalat" w:cs="Tahoma"/>
          <w:sz w:val="24"/>
          <w:szCs w:val="24"/>
          <w:lang w:val="hy-AM"/>
        </w:rPr>
        <w:t>ընդլայն</w:t>
      </w:r>
      <w:r w:rsidR="0005189B" w:rsidRPr="004C5574">
        <w:rPr>
          <w:rFonts w:ascii="GHEA Grapalat" w:eastAsia="Tahoma" w:hAnsi="GHEA Grapalat" w:cs="Tahoma"/>
          <w:sz w:val="24"/>
          <w:szCs w:val="24"/>
          <w:lang w:val="hy-AM"/>
        </w:rPr>
        <w:t>ելու</w:t>
      </w:r>
      <w:r w:rsidRPr="004C557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4C5574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Pr="004C557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4C5574">
        <w:rPr>
          <w:rFonts w:ascii="GHEA Grapalat" w:eastAsia="Tahoma" w:hAnsi="GHEA Grapalat" w:cs="Tahoma"/>
          <w:sz w:val="24"/>
          <w:szCs w:val="24"/>
          <w:lang w:val="hy-AM"/>
        </w:rPr>
        <w:t>նորարարության</w:t>
      </w:r>
      <w:r w:rsidRPr="004C557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4C5574">
        <w:rPr>
          <w:rFonts w:ascii="GHEA Grapalat" w:eastAsia="Tahoma" w:hAnsi="GHEA Grapalat" w:cs="Tahoma"/>
          <w:sz w:val="24"/>
          <w:szCs w:val="24"/>
          <w:lang w:val="hy-AM"/>
        </w:rPr>
        <w:t>մշակույթ</w:t>
      </w:r>
      <w:r w:rsidR="0005189B" w:rsidRPr="004C5574">
        <w:rPr>
          <w:rFonts w:ascii="GHEA Grapalat" w:eastAsia="Tahoma" w:hAnsi="GHEA Grapalat" w:cs="Tahoma"/>
          <w:sz w:val="24"/>
          <w:szCs w:val="24"/>
          <w:lang w:val="hy-AM"/>
        </w:rPr>
        <w:t>ը խթանելու համար:</w:t>
      </w:r>
    </w:p>
    <w:p w:rsidR="008F63F7" w:rsidRPr="004C5574" w:rsidRDefault="00523BD9" w:rsidP="00EB1BC4">
      <w:pPr>
        <w:spacing w:line="276" w:lineRule="auto"/>
        <w:jc w:val="both"/>
        <w:rPr>
          <w:rFonts w:ascii="GHEA Grapalat" w:eastAsia="Cambria" w:hAnsi="GHEA Grapalat" w:cs="Times New Roman"/>
          <w:sz w:val="24"/>
          <w:szCs w:val="24"/>
          <w:lang w:val="hy-AM"/>
        </w:rPr>
      </w:pPr>
      <w:r w:rsidRPr="004C5574">
        <w:rPr>
          <w:rFonts w:ascii="GHEA Grapalat" w:eastAsia="Tahoma" w:hAnsi="GHEA Grapalat" w:cs="Tahoma"/>
          <w:sz w:val="24"/>
          <w:szCs w:val="24"/>
          <w:lang w:val="hy-AM"/>
        </w:rPr>
        <w:lastRenderedPageBreak/>
        <w:t>ՏՏ համակարգերն</w:t>
      </w:r>
      <w:r w:rsidR="00E86B05" w:rsidRPr="004C5574">
        <w:rPr>
          <w:rFonts w:ascii="GHEA Grapalat" w:eastAsia="Tahoma" w:hAnsi="GHEA Grapalat" w:cs="Tahoma"/>
          <w:sz w:val="24"/>
          <w:szCs w:val="24"/>
          <w:lang w:val="hy-AM"/>
        </w:rPr>
        <w:t xml:space="preserve"> </w:t>
      </w:r>
      <w:r w:rsidR="008F63F7" w:rsidRPr="004C5574">
        <w:rPr>
          <w:rFonts w:ascii="GHEA Grapalat" w:eastAsia="Tahoma" w:hAnsi="GHEA Grapalat" w:cs="Tahoma"/>
          <w:sz w:val="24"/>
          <w:szCs w:val="24"/>
          <w:lang w:val="hy-AM"/>
        </w:rPr>
        <w:t>արագորեն</w:t>
      </w:r>
      <w:r w:rsidR="008F63F7" w:rsidRPr="004C5574">
        <w:rPr>
          <w:rFonts w:ascii="GHEA Grapalat" w:eastAsia="Cambria" w:hAnsi="GHEA Grapalat" w:cs="Times New Roman"/>
          <w:sz w:val="24"/>
          <w:szCs w:val="24"/>
          <w:lang w:val="hy-AM"/>
        </w:rPr>
        <w:t xml:space="preserve"> </w:t>
      </w:r>
      <w:r w:rsidR="008F63F7" w:rsidRPr="004C5574">
        <w:rPr>
          <w:rFonts w:ascii="GHEA Grapalat" w:eastAsia="Tahoma" w:hAnsi="GHEA Grapalat" w:cs="Tahoma"/>
          <w:sz w:val="24"/>
          <w:szCs w:val="24"/>
          <w:lang w:val="hy-AM"/>
        </w:rPr>
        <w:t>փոխվում</w:t>
      </w:r>
      <w:r w:rsidR="008F63F7" w:rsidRPr="004C5574">
        <w:rPr>
          <w:rFonts w:ascii="GHEA Grapalat" w:eastAsia="Cambria" w:hAnsi="GHEA Grapalat" w:cs="Times New Roman"/>
          <w:sz w:val="24"/>
          <w:szCs w:val="24"/>
          <w:lang w:val="hy-AM"/>
        </w:rPr>
        <w:t xml:space="preserve"> </w:t>
      </w:r>
      <w:r w:rsidR="008F63F7" w:rsidRPr="004C5574">
        <w:rPr>
          <w:rFonts w:ascii="GHEA Grapalat" w:eastAsia="Tahoma" w:hAnsi="GHEA Grapalat" w:cs="Tahoma"/>
          <w:sz w:val="24"/>
          <w:szCs w:val="24"/>
          <w:lang w:val="hy-AM"/>
        </w:rPr>
        <w:t>են</w:t>
      </w:r>
      <w:r w:rsidR="008F63F7" w:rsidRPr="004C5574">
        <w:rPr>
          <w:rFonts w:ascii="GHEA Grapalat" w:eastAsia="Cambria" w:hAnsi="GHEA Grapalat" w:cs="Times New Roman"/>
          <w:sz w:val="24"/>
          <w:szCs w:val="24"/>
          <w:lang w:val="hy-AM"/>
        </w:rPr>
        <w:t xml:space="preserve">: </w:t>
      </w:r>
      <w:r w:rsidR="003349BA" w:rsidRPr="004C5574">
        <w:rPr>
          <w:rFonts w:ascii="GHEA Grapalat" w:eastAsia="Tahoma" w:hAnsi="GHEA Grapalat" w:cs="Tahoma"/>
          <w:sz w:val="24"/>
          <w:szCs w:val="24"/>
          <w:lang w:val="hy-AM"/>
        </w:rPr>
        <w:t>ՀՊ-ն</w:t>
      </w:r>
      <w:r w:rsidR="008F63F7" w:rsidRPr="004C5574">
        <w:rPr>
          <w:rFonts w:ascii="GHEA Grapalat" w:eastAsia="Cambria" w:hAnsi="GHEA Grapalat" w:cs="Times New Roman"/>
          <w:sz w:val="24"/>
          <w:szCs w:val="24"/>
          <w:lang w:val="hy-AM"/>
        </w:rPr>
        <w:t xml:space="preserve"> </w:t>
      </w:r>
      <w:r w:rsidR="008F63F7" w:rsidRPr="004C5574">
        <w:rPr>
          <w:rFonts w:ascii="GHEA Grapalat" w:eastAsia="Tahoma" w:hAnsi="GHEA Grapalat" w:cs="Tahoma"/>
          <w:sz w:val="24"/>
          <w:szCs w:val="24"/>
          <w:lang w:val="hy-AM"/>
        </w:rPr>
        <w:t>իր</w:t>
      </w:r>
      <w:r w:rsidR="008F63F7" w:rsidRPr="004C5574">
        <w:rPr>
          <w:rFonts w:ascii="GHEA Grapalat" w:eastAsia="Cambria" w:hAnsi="GHEA Grapalat" w:cs="Times New Roman"/>
          <w:sz w:val="24"/>
          <w:szCs w:val="24"/>
          <w:lang w:val="hy-AM"/>
        </w:rPr>
        <w:t xml:space="preserve"> </w:t>
      </w:r>
      <w:r w:rsidR="00E347A2" w:rsidRPr="004C5574">
        <w:rPr>
          <w:rFonts w:ascii="GHEA Grapalat" w:eastAsia="Tahoma" w:hAnsi="GHEA Grapalat" w:cs="Tahoma"/>
          <w:sz w:val="24"/>
          <w:szCs w:val="24"/>
          <w:lang w:val="hy-AM"/>
        </w:rPr>
        <w:t>հաշվեքննության</w:t>
      </w:r>
      <w:r w:rsidR="008F63F7" w:rsidRPr="004C5574">
        <w:rPr>
          <w:rFonts w:ascii="GHEA Grapalat" w:eastAsia="Cambria" w:hAnsi="GHEA Grapalat" w:cs="Times New Roman"/>
          <w:sz w:val="24"/>
          <w:szCs w:val="24"/>
          <w:lang w:val="hy-AM"/>
        </w:rPr>
        <w:t xml:space="preserve"> </w:t>
      </w:r>
      <w:r w:rsidR="008F63F7" w:rsidRPr="004C5574">
        <w:rPr>
          <w:rFonts w:ascii="GHEA Grapalat" w:eastAsia="Tahoma" w:hAnsi="GHEA Grapalat" w:cs="Tahoma"/>
          <w:sz w:val="24"/>
          <w:szCs w:val="24"/>
          <w:lang w:val="hy-AM"/>
        </w:rPr>
        <w:t>գործունեության</w:t>
      </w:r>
      <w:r w:rsidR="008F63F7" w:rsidRPr="004C5574">
        <w:rPr>
          <w:rFonts w:ascii="GHEA Grapalat" w:eastAsia="Cambria" w:hAnsi="GHEA Grapalat" w:cs="Times New Roman"/>
          <w:sz w:val="24"/>
          <w:szCs w:val="24"/>
          <w:lang w:val="hy-AM"/>
        </w:rPr>
        <w:t xml:space="preserve"> </w:t>
      </w:r>
      <w:r w:rsidR="008F63F7" w:rsidRPr="004C5574">
        <w:rPr>
          <w:rFonts w:ascii="GHEA Grapalat" w:eastAsia="Tahoma" w:hAnsi="GHEA Grapalat" w:cs="Tahoma"/>
          <w:sz w:val="24"/>
          <w:szCs w:val="24"/>
          <w:lang w:val="hy-AM"/>
        </w:rPr>
        <w:t>ընթացքում</w:t>
      </w:r>
      <w:r w:rsidR="008F63F7" w:rsidRPr="004C5574">
        <w:rPr>
          <w:rFonts w:ascii="GHEA Grapalat" w:eastAsia="Cambria" w:hAnsi="GHEA Grapalat" w:cs="Times New Roman"/>
          <w:sz w:val="24"/>
          <w:szCs w:val="24"/>
          <w:lang w:val="hy-AM"/>
        </w:rPr>
        <w:t xml:space="preserve"> </w:t>
      </w:r>
      <w:r w:rsidR="008F63F7" w:rsidRPr="004C5574">
        <w:rPr>
          <w:rFonts w:ascii="GHEA Grapalat" w:eastAsia="Tahoma" w:hAnsi="GHEA Grapalat" w:cs="Tahoma"/>
          <w:sz w:val="24"/>
          <w:szCs w:val="24"/>
          <w:lang w:val="hy-AM"/>
        </w:rPr>
        <w:t>պետք</w:t>
      </w:r>
      <w:r w:rsidR="008F63F7" w:rsidRPr="004C5574">
        <w:rPr>
          <w:rFonts w:ascii="GHEA Grapalat" w:eastAsia="Cambria" w:hAnsi="GHEA Grapalat" w:cs="Times New Roman"/>
          <w:sz w:val="24"/>
          <w:szCs w:val="24"/>
          <w:lang w:val="hy-AM"/>
        </w:rPr>
        <w:t xml:space="preserve"> </w:t>
      </w:r>
      <w:r w:rsidR="008F63F7" w:rsidRPr="004C5574">
        <w:rPr>
          <w:rFonts w:ascii="GHEA Grapalat" w:eastAsia="Tahoma" w:hAnsi="GHEA Grapalat" w:cs="Tahoma"/>
          <w:sz w:val="24"/>
          <w:szCs w:val="24"/>
          <w:lang w:val="hy-AM"/>
        </w:rPr>
        <w:t>է</w:t>
      </w:r>
      <w:r w:rsidR="008F63F7" w:rsidRPr="004C5574">
        <w:rPr>
          <w:rFonts w:ascii="GHEA Grapalat" w:eastAsia="Cambria" w:hAnsi="GHEA Grapalat" w:cs="Times New Roman"/>
          <w:sz w:val="24"/>
          <w:szCs w:val="24"/>
          <w:lang w:val="hy-AM"/>
        </w:rPr>
        <w:t xml:space="preserve"> </w:t>
      </w:r>
      <w:r w:rsidR="008F63F7" w:rsidRPr="004C5574">
        <w:rPr>
          <w:rFonts w:ascii="GHEA Grapalat" w:eastAsia="Tahoma" w:hAnsi="GHEA Grapalat" w:cs="Tahoma"/>
          <w:sz w:val="24"/>
          <w:szCs w:val="24"/>
          <w:lang w:val="hy-AM"/>
        </w:rPr>
        <w:t>ուժեղացնի</w:t>
      </w:r>
      <w:r w:rsidR="008F63F7" w:rsidRPr="004C5574">
        <w:rPr>
          <w:rFonts w:ascii="GHEA Grapalat" w:eastAsia="Cambria" w:hAnsi="GHEA Grapalat" w:cs="Times New Roman"/>
          <w:sz w:val="24"/>
          <w:szCs w:val="24"/>
          <w:lang w:val="hy-AM"/>
        </w:rPr>
        <w:t xml:space="preserve"> </w:t>
      </w:r>
      <w:r w:rsidR="008F63F7" w:rsidRPr="004C5574">
        <w:rPr>
          <w:rFonts w:ascii="GHEA Grapalat" w:eastAsia="Tahoma" w:hAnsi="GHEA Grapalat" w:cs="Tahoma"/>
          <w:sz w:val="24"/>
          <w:szCs w:val="24"/>
          <w:lang w:val="hy-AM"/>
        </w:rPr>
        <w:t>տեղեկատվական</w:t>
      </w:r>
      <w:r w:rsidR="008F63F7" w:rsidRPr="004C5574">
        <w:rPr>
          <w:rFonts w:ascii="GHEA Grapalat" w:eastAsia="Cambria" w:hAnsi="GHEA Grapalat" w:cs="Times New Roman"/>
          <w:sz w:val="24"/>
          <w:szCs w:val="24"/>
          <w:lang w:val="hy-AM"/>
        </w:rPr>
        <w:t xml:space="preserve"> </w:t>
      </w:r>
      <w:r w:rsidR="008F63F7" w:rsidRPr="004C5574">
        <w:rPr>
          <w:rFonts w:ascii="GHEA Grapalat" w:eastAsia="Tahoma" w:hAnsi="GHEA Grapalat" w:cs="Tahoma"/>
          <w:sz w:val="24"/>
          <w:szCs w:val="24"/>
          <w:lang w:val="hy-AM"/>
        </w:rPr>
        <w:t>տեխնոլոգիաների</w:t>
      </w:r>
      <w:r w:rsidR="008F63F7" w:rsidRPr="004C5574">
        <w:rPr>
          <w:rFonts w:ascii="GHEA Grapalat" w:eastAsia="Cambria" w:hAnsi="GHEA Grapalat" w:cs="Times New Roman"/>
          <w:sz w:val="24"/>
          <w:szCs w:val="24"/>
          <w:lang w:val="hy-AM"/>
        </w:rPr>
        <w:t xml:space="preserve"> </w:t>
      </w:r>
      <w:r w:rsidR="008F63F7" w:rsidRPr="004C5574">
        <w:rPr>
          <w:rFonts w:ascii="GHEA Grapalat" w:eastAsia="Tahoma" w:hAnsi="GHEA Grapalat" w:cs="Tahoma"/>
          <w:sz w:val="24"/>
          <w:szCs w:val="24"/>
          <w:lang w:val="hy-AM"/>
        </w:rPr>
        <w:t>գործիքների</w:t>
      </w:r>
      <w:r w:rsidR="008F63F7" w:rsidRPr="004C5574">
        <w:rPr>
          <w:rFonts w:ascii="GHEA Grapalat" w:eastAsia="Cambria" w:hAnsi="GHEA Grapalat" w:cs="Times New Roman"/>
          <w:sz w:val="24"/>
          <w:szCs w:val="24"/>
          <w:lang w:val="hy-AM"/>
        </w:rPr>
        <w:t xml:space="preserve"> </w:t>
      </w:r>
      <w:r w:rsidR="008F63F7" w:rsidRPr="004C5574">
        <w:rPr>
          <w:rFonts w:ascii="GHEA Grapalat" w:eastAsia="Tahoma" w:hAnsi="GHEA Grapalat" w:cs="Tahoma"/>
          <w:sz w:val="24"/>
          <w:szCs w:val="24"/>
          <w:lang w:val="hy-AM"/>
        </w:rPr>
        <w:t>օգտագործումը</w:t>
      </w:r>
      <w:r w:rsidR="008F63F7" w:rsidRPr="004C5574">
        <w:rPr>
          <w:rFonts w:ascii="GHEA Grapalat" w:eastAsia="Cambria" w:hAnsi="GHEA Grapalat" w:cs="Times New Roman"/>
          <w:sz w:val="24"/>
          <w:szCs w:val="24"/>
          <w:lang w:val="hy-AM"/>
        </w:rPr>
        <w:t xml:space="preserve">: </w:t>
      </w:r>
      <w:r w:rsidR="008F63F7" w:rsidRPr="004C5574">
        <w:rPr>
          <w:rFonts w:ascii="GHEA Grapalat" w:eastAsia="Tahoma" w:hAnsi="GHEA Grapalat" w:cs="Tahoma"/>
          <w:sz w:val="24"/>
          <w:szCs w:val="24"/>
          <w:lang w:val="hy-AM"/>
        </w:rPr>
        <w:t>Սա</w:t>
      </w:r>
      <w:r w:rsidR="008F63F7" w:rsidRPr="004C5574">
        <w:rPr>
          <w:rFonts w:ascii="GHEA Grapalat" w:eastAsia="Cambria" w:hAnsi="GHEA Grapalat" w:cs="Times New Roman"/>
          <w:sz w:val="24"/>
          <w:szCs w:val="24"/>
          <w:lang w:val="hy-AM"/>
        </w:rPr>
        <w:t xml:space="preserve"> </w:t>
      </w:r>
      <w:r w:rsidR="008F63F7" w:rsidRPr="004C5574">
        <w:rPr>
          <w:rFonts w:ascii="GHEA Grapalat" w:eastAsia="Tahoma" w:hAnsi="GHEA Grapalat" w:cs="Tahoma"/>
          <w:sz w:val="24"/>
          <w:szCs w:val="24"/>
          <w:lang w:val="hy-AM"/>
        </w:rPr>
        <w:t>նշանակում</w:t>
      </w:r>
      <w:r w:rsidR="008F63F7" w:rsidRPr="004C5574">
        <w:rPr>
          <w:rFonts w:ascii="GHEA Grapalat" w:eastAsia="Cambria" w:hAnsi="GHEA Grapalat" w:cs="Times New Roman"/>
          <w:sz w:val="24"/>
          <w:szCs w:val="24"/>
          <w:lang w:val="hy-AM"/>
        </w:rPr>
        <w:t xml:space="preserve"> </w:t>
      </w:r>
      <w:r w:rsidR="008F63F7" w:rsidRPr="004C5574">
        <w:rPr>
          <w:rFonts w:ascii="GHEA Grapalat" w:eastAsia="Tahoma" w:hAnsi="GHEA Grapalat" w:cs="Tahoma"/>
          <w:sz w:val="24"/>
          <w:szCs w:val="24"/>
          <w:lang w:val="hy-AM"/>
        </w:rPr>
        <w:t>է</w:t>
      </w:r>
      <w:r w:rsidR="008F63F7" w:rsidRPr="004C5574">
        <w:rPr>
          <w:rFonts w:ascii="GHEA Grapalat" w:eastAsia="Cambria" w:hAnsi="GHEA Grapalat" w:cs="Times New Roman"/>
          <w:sz w:val="24"/>
          <w:szCs w:val="24"/>
          <w:lang w:val="hy-AM"/>
        </w:rPr>
        <w:t xml:space="preserve">, </w:t>
      </w:r>
      <w:r w:rsidR="008F63F7" w:rsidRPr="004C5574">
        <w:rPr>
          <w:rFonts w:ascii="GHEA Grapalat" w:eastAsia="Tahoma" w:hAnsi="GHEA Grapalat" w:cs="Tahoma"/>
          <w:sz w:val="24"/>
          <w:szCs w:val="24"/>
          <w:lang w:val="hy-AM"/>
        </w:rPr>
        <w:t>որ</w:t>
      </w:r>
      <w:r w:rsidR="008F63F7" w:rsidRPr="004C5574">
        <w:rPr>
          <w:rFonts w:ascii="GHEA Grapalat" w:eastAsia="Cambria" w:hAnsi="GHEA Grapalat" w:cs="Times New Roman"/>
          <w:sz w:val="24"/>
          <w:szCs w:val="24"/>
          <w:lang w:val="hy-AM"/>
        </w:rPr>
        <w:t xml:space="preserve"> </w:t>
      </w:r>
      <w:r w:rsidR="00884D98" w:rsidRPr="004C5574">
        <w:rPr>
          <w:rFonts w:ascii="GHEA Grapalat" w:eastAsia="Tahoma" w:hAnsi="GHEA Grapalat" w:cs="Tahoma"/>
          <w:sz w:val="24"/>
          <w:szCs w:val="24"/>
          <w:lang w:val="hy-AM"/>
        </w:rPr>
        <w:t>ՀՊ-ն</w:t>
      </w:r>
      <w:r w:rsidR="00D45A01" w:rsidRPr="004C5574">
        <w:rPr>
          <w:rFonts w:ascii="GHEA Grapalat" w:eastAsia="Tahoma" w:hAnsi="GHEA Grapalat" w:cs="Tahoma"/>
          <w:sz w:val="24"/>
          <w:szCs w:val="24"/>
          <w:lang w:val="hy-AM"/>
        </w:rPr>
        <w:t xml:space="preserve"> </w:t>
      </w:r>
      <w:r w:rsidR="00F957C0" w:rsidRPr="004C5574">
        <w:rPr>
          <w:rFonts w:ascii="GHEA Grapalat" w:eastAsia="Tahoma" w:hAnsi="GHEA Grapalat" w:cs="Tahoma"/>
          <w:sz w:val="24"/>
          <w:szCs w:val="24"/>
          <w:lang w:val="hy-AM"/>
        </w:rPr>
        <w:t>պետք է</w:t>
      </w:r>
      <w:r w:rsidR="008F63F7" w:rsidRPr="004C5574">
        <w:rPr>
          <w:rFonts w:ascii="GHEA Grapalat" w:eastAsia="Cambria" w:hAnsi="GHEA Grapalat" w:cs="Times New Roman"/>
          <w:sz w:val="24"/>
          <w:szCs w:val="24"/>
          <w:lang w:val="hy-AM"/>
        </w:rPr>
        <w:t xml:space="preserve"> </w:t>
      </w:r>
      <w:r w:rsidR="008F63F7" w:rsidRPr="004C5574">
        <w:rPr>
          <w:rFonts w:ascii="GHEA Grapalat" w:eastAsia="Tahoma" w:hAnsi="GHEA Grapalat" w:cs="Tahoma"/>
          <w:sz w:val="24"/>
          <w:szCs w:val="24"/>
          <w:lang w:val="hy-AM"/>
        </w:rPr>
        <w:t>պատրաստ</w:t>
      </w:r>
      <w:r w:rsidR="00F957C0" w:rsidRPr="004C5574">
        <w:rPr>
          <w:rFonts w:ascii="GHEA Grapalat" w:eastAsia="Tahoma" w:hAnsi="GHEA Grapalat" w:cs="Tahoma"/>
          <w:sz w:val="24"/>
          <w:szCs w:val="24"/>
          <w:lang w:val="hy-AM"/>
        </w:rPr>
        <w:t xml:space="preserve"> լինի</w:t>
      </w:r>
      <w:r w:rsidR="008F63F7" w:rsidRPr="004C5574">
        <w:rPr>
          <w:rFonts w:ascii="GHEA Grapalat" w:eastAsia="Cambria" w:hAnsi="GHEA Grapalat" w:cs="Times New Roman"/>
          <w:sz w:val="24"/>
          <w:szCs w:val="24"/>
          <w:lang w:val="hy-AM"/>
        </w:rPr>
        <w:t xml:space="preserve"> </w:t>
      </w:r>
      <w:r w:rsidR="00ED6B6F" w:rsidRPr="004C5574">
        <w:rPr>
          <w:rFonts w:ascii="GHEA Grapalat" w:eastAsia="Tahoma" w:hAnsi="GHEA Grapalat" w:cs="Tahoma"/>
          <w:sz w:val="24"/>
          <w:szCs w:val="24"/>
          <w:lang w:val="hy-AM"/>
        </w:rPr>
        <w:t>հաշվեքննության</w:t>
      </w:r>
      <w:r w:rsidR="00A563D3" w:rsidRPr="004C5574">
        <w:rPr>
          <w:rFonts w:ascii="GHEA Grapalat" w:eastAsia="Tahoma" w:hAnsi="GHEA Grapalat" w:cs="Tahoma"/>
          <w:sz w:val="24"/>
          <w:szCs w:val="24"/>
          <w:lang w:val="hy-AM"/>
        </w:rPr>
        <w:t xml:space="preserve"> </w:t>
      </w:r>
      <w:r w:rsidR="00F957C0" w:rsidRPr="004C5574">
        <w:rPr>
          <w:rFonts w:ascii="GHEA Grapalat" w:eastAsia="Tahoma" w:hAnsi="GHEA Grapalat" w:cs="Tahoma"/>
          <w:sz w:val="24"/>
          <w:szCs w:val="24"/>
          <w:lang w:val="hy-AM"/>
        </w:rPr>
        <w:t>մեջ կիրառելու</w:t>
      </w:r>
      <w:r w:rsidR="008F63F7" w:rsidRPr="004C5574">
        <w:rPr>
          <w:rFonts w:ascii="GHEA Grapalat" w:eastAsia="Cambria" w:hAnsi="GHEA Grapalat" w:cs="Times New Roman"/>
          <w:sz w:val="24"/>
          <w:szCs w:val="24"/>
          <w:lang w:val="hy-AM"/>
        </w:rPr>
        <w:t xml:space="preserve"> </w:t>
      </w:r>
      <w:r w:rsidR="008F63F7" w:rsidRPr="004C5574">
        <w:rPr>
          <w:rFonts w:ascii="GHEA Grapalat" w:eastAsia="Tahoma" w:hAnsi="GHEA Grapalat" w:cs="Tahoma"/>
          <w:sz w:val="24"/>
          <w:szCs w:val="24"/>
          <w:lang w:val="hy-AM"/>
        </w:rPr>
        <w:t>նոր</w:t>
      </w:r>
      <w:r w:rsidR="00F957C0" w:rsidRPr="004C5574">
        <w:rPr>
          <w:rFonts w:ascii="GHEA Grapalat" w:eastAsia="Tahoma" w:hAnsi="GHEA Grapalat" w:cs="Tahoma"/>
          <w:sz w:val="24"/>
          <w:szCs w:val="24"/>
          <w:lang w:val="hy-AM"/>
        </w:rPr>
        <w:t>արար</w:t>
      </w:r>
      <w:r w:rsidR="008F63F7" w:rsidRPr="004C5574">
        <w:rPr>
          <w:rFonts w:ascii="GHEA Grapalat" w:eastAsia="Cambria" w:hAnsi="GHEA Grapalat" w:cs="Times New Roman"/>
          <w:sz w:val="24"/>
          <w:szCs w:val="24"/>
          <w:lang w:val="hy-AM"/>
        </w:rPr>
        <w:t xml:space="preserve"> </w:t>
      </w:r>
      <w:r w:rsidR="008F63F7" w:rsidRPr="004C5574">
        <w:rPr>
          <w:rFonts w:ascii="GHEA Grapalat" w:eastAsia="Tahoma" w:hAnsi="GHEA Grapalat" w:cs="Tahoma"/>
          <w:sz w:val="24"/>
          <w:szCs w:val="24"/>
          <w:lang w:val="hy-AM"/>
        </w:rPr>
        <w:t>եղանակներ</w:t>
      </w:r>
      <w:r w:rsidR="008F63F7" w:rsidRPr="004C5574">
        <w:rPr>
          <w:rFonts w:ascii="GHEA Grapalat" w:eastAsia="Cambria" w:hAnsi="GHEA Grapalat" w:cs="Times New Roman"/>
          <w:sz w:val="24"/>
          <w:szCs w:val="24"/>
          <w:lang w:val="hy-AM"/>
        </w:rPr>
        <w:t xml:space="preserve">: </w:t>
      </w:r>
    </w:p>
    <w:p w:rsidR="00AD362F" w:rsidRPr="00BB7C65" w:rsidRDefault="00F646F9" w:rsidP="00EB1BC4">
      <w:pPr>
        <w:spacing w:line="276" w:lineRule="auto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8C7399">
        <w:rPr>
          <w:rFonts w:ascii="GHEA Grapalat" w:eastAsia="Tahoma" w:hAnsi="GHEA Grapalat" w:cs="Tahoma"/>
          <w:sz w:val="24"/>
          <w:szCs w:val="24"/>
          <w:lang w:val="hy-AM"/>
        </w:rPr>
        <w:t>Հաջողության</w:t>
      </w:r>
      <w:r w:rsidRPr="008C7399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8C7399">
        <w:rPr>
          <w:rFonts w:ascii="GHEA Grapalat" w:eastAsia="Tahoma" w:hAnsi="GHEA Grapalat" w:cs="Tahoma"/>
          <w:sz w:val="24"/>
          <w:szCs w:val="24"/>
          <w:lang w:val="hy-AM"/>
        </w:rPr>
        <w:t>կարևորագույն</w:t>
      </w:r>
      <w:r w:rsidRPr="008C7399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8C7399">
        <w:rPr>
          <w:rFonts w:ascii="GHEA Grapalat" w:eastAsia="Tahoma" w:hAnsi="GHEA Grapalat" w:cs="Tahoma"/>
          <w:sz w:val="24"/>
          <w:szCs w:val="24"/>
          <w:lang w:val="hy-AM"/>
        </w:rPr>
        <w:t>գործոն</w:t>
      </w:r>
      <w:r w:rsidR="00415E36" w:rsidRPr="008C7399">
        <w:rPr>
          <w:rFonts w:ascii="GHEA Grapalat" w:eastAsia="Tahoma" w:hAnsi="GHEA Grapalat" w:cs="Tahoma"/>
          <w:sz w:val="24"/>
          <w:szCs w:val="24"/>
          <w:lang w:val="hy-AM"/>
        </w:rPr>
        <w:t xml:space="preserve"> է</w:t>
      </w:r>
      <w:r w:rsidRPr="008C7399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A747EF" w:rsidRPr="008C7399">
        <w:rPr>
          <w:rFonts w:ascii="GHEA Grapalat" w:eastAsia="Tahoma" w:hAnsi="GHEA Grapalat" w:cs="Tahoma"/>
          <w:sz w:val="24"/>
          <w:szCs w:val="24"/>
          <w:lang w:val="hy-AM"/>
        </w:rPr>
        <w:t>ՀՊ ղեկավարության և անձնակազմի</w:t>
      </w:r>
      <w:r w:rsidRPr="008C7399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8C7399">
        <w:rPr>
          <w:rFonts w:ascii="GHEA Grapalat" w:eastAsia="Tahoma" w:hAnsi="GHEA Grapalat" w:cs="Tahoma"/>
          <w:sz w:val="24"/>
          <w:szCs w:val="24"/>
          <w:lang w:val="hy-AM"/>
        </w:rPr>
        <w:t>ներգրավում</w:t>
      </w:r>
      <w:r w:rsidR="00415E36" w:rsidRPr="008C7399">
        <w:rPr>
          <w:rFonts w:ascii="GHEA Grapalat" w:eastAsia="Tahoma" w:hAnsi="GHEA Grapalat" w:cs="Tahoma"/>
          <w:sz w:val="24"/>
          <w:szCs w:val="24"/>
          <w:lang w:val="hy-AM"/>
        </w:rPr>
        <w:t>ը</w:t>
      </w:r>
      <w:r w:rsidRPr="008C7399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571921" w:rsidRPr="008C7399">
        <w:rPr>
          <w:rFonts w:ascii="GHEA Grapalat" w:eastAsia="Calibri" w:hAnsi="GHEA Grapalat" w:cs="Times New Roman"/>
          <w:sz w:val="24"/>
          <w:szCs w:val="24"/>
          <w:lang w:val="hy-AM"/>
        </w:rPr>
        <w:t xml:space="preserve">ռազմավարության </w:t>
      </w:r>
      <w:r w:rsidRPr="008C7399">
        <w:rPr>
          <w:rFonts w:ascii="GHEA Grapalat" w:eastAsia="Tahoma" w:hAnsi="GHEA Grapalat" w:cs="Tahoma"/>
          <w:sz w:val="24"/>
          <w:szCs w:val="24"/>
          <w:lang w:val="hy-AM"/>
        </w:rPr>
        <w:t>մշակմանն</w:t>
      </w:r>
      <w:r w:rsidRPr="008C7399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8C7399">
        <w:rPr>
          <w:rFonts w:ascii="GHEA Grapalat" w:eastAsia="Tahoma" w:hAnsi="GHEA Grapalat" w:cs="Tahoma"/>
          <w:sz w:val="24"/>
          <w:szCs w:val="24"/>
          <w:lang w:val="hy-AM"/>
        </w:rPr>
        <w:t>ու</w:t>
      </w:r>
      <w:r w:rsidRPr="008C7399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8C7399">
        <w:rPr>
          <w:rFonts w:ascii="GHEA Grapalat" w:eastAsia="Tahoma" w:hAnsi="GHEA Grapalat" w:cs="Tahoma"/>
          <w:sz w:val="24"/>
          <w:szCs w:val="24"/>
          <w:lang w:val="hy-AM"/>
        </w:rPr>
        <w:t>իրականացման</w:t>
      </w:r>
      <w:r w:rsidRPr="008C7399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8C7399">
        <w:rPr>
          <w:rFonts w:ascii="GHEA Grapalat" w:eastAsia="Tahoma" w:hAnsi="GHEA Grapalat" w:cs="Tahoma"/>
          <w:sz w:val="24"/>
          <w:szCs w:val="24"/>
          <w:lang w:val="hy-AM"/>
        </w:rPr>
        <w:t>գործընթացում</w:t>
      </w:r>
      <w:r w:rsidRPr="008C7399">
        <w:rPr>
          <w:rFonts w:ascii="GHEA Grapalat" w:eastAsia="Calibri" w:hAnsi="GHEA Grapalat" w:cs="Times New Roman"/>
          <w:sz w:val="24"/>
          <w:szCs w:val="24"/>
          <w:lang w:val="hy-AM"/>
        </w:rPr>
        <w:t xml:space="preserve">: </w:t>
      </w:r>
      <w:r w:rsidR="004D75C5" w:rsidRPr="004D75C5">
        <w:rPr>
          <w:rFonts w:ascii="GHEA Grapalat" w:eastAsia="Calibri" w:hAnsi="GHEA Grapalat" w:cs="Times New Roman"/>
          <w:sz w:val="24"/>
          <w:szCs w:val="24"/>
          <w:lang w:val="hy-AM"/>
        </w:rPr>
        <w:t xml:space="preserve">Սույն ռազմավարության </w:t>
      </w:r>
      <w:r w:rsidR="004D75C5" w:rsidRPr="00026EC2">
        <w:rPr>
          <w:rFonts w:ascii="GHEA Grapalat" w:eastAsia="Calibri" w:hAnsi="GHEA Grapalat" w:cs="Times New Roman"/>
          <w:sz w:val="24"/>
          <w:szCs w:val="24"/>
          <w:lang w:val="hy-AM"/>
        </w:rPr>
        <w:t>մ</w:t>
      </w:r>
      <w:r w:rsidR="00C16BA4" w:rsidRPr="008C7399">
        <w:rPr>
          <w:rFonts w:ascii="GHEA Grapalat" w:eastAsia="Calibri" w:hAnsi="GHEA Grapalat" w:cs="Times New Roman"/>
          <w:sz w:val="24"/>
          <w:szCs w:val="24"/>
          <w:lang w:val="hy-AM"/>
        </w:rPr>
        <w:t xml:space="preserve">շակման փուլում </w:t>
      </w:r>
      <w:r w:rsidR="00D97A44" w:rsidRPr="008C7399">
        <w:rPr>
          <w:rFonts w:ascii="GHEA Grapalat" w:eastAsia="Tahoma" w:hAnsi="GHEA Grapalat" w:cs="Tahoma"/>
          <w:sz w:val="24"/>
          <w:szCs w:val="24"/>
          <w:lang w:val="hy-AM"/>
        </w:rPr>
        <w:t>հ</w:t>
      </w:r>
      <w:r w:rsidRPr="008C7399">
        <w:rPr>
          <w:rFonts w:ascii="GHEA Grapalat" w:eastAsia="Tahoma" w:hAnsi="GHEA Grapalat" w:cs="Tahoma"/>
          <w:sz w:val="24"/>
          <w:szCs w:val="24"/>
          <w:lang w:val="hy-AM"/>
        </w:rPr>
        <w:t>արցազրույց</w:t>
      </w:r>
      <w:r w:rsidR="00D97A44" w:rsidRPr="008C7399">
        <w:rPr>
          <w:rFonts w:ascii="GHEA Grapalat" w:eastAsia="Tahoma" w:hAnsi="GHEA Grapalat" w:cs="Tahoma"/>
          <w:sz w:val="24"/>
          <w:szCs w:val="24"/>
          <w:lang w:val="hy-AM"/>
        </w:rPr>
        <w:t>ներ</w:t>
      </w:r>
      <w:r w:rsidRPr="008C7399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D97A44" w:rsidRPr="008C7399">
        <w:rPr>
          <w:rFonts w:ascii="GHEA Grapalat" w:eastAsia="Tahoma" w:hAnsi="GHEA Grapalat" w:cs="Tahoma"/>
          <w:sz w:val="24"/>
          <w:szCs w:val="24"/>
          <w:lang w:val="hy-AM"/>
        </w:rPr>
        <w:t>են</w:t>
      </w:r>
      <w:r w:rsidRPr="008C7399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8C7399">
        <w:rPr>
          <w:rFonts w:ascii="GHEA Grapalat" w:eastAsia="Tahoma" w:hAnsi="GHEA Grapalat" w:cs="Tahoma"/>
          <w:sz w:val="24"/>
          <w:szCs w:val="24"/>
          <w:lang w:val="hy-AM"/>
        </w:rPr>
        <w:t>անցկացվել</w:t>
      </w:r>
      <w:r w:rsidRPr="008C7399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BB7C65">
        <w:rPr>
          <w:rFonts w:ascii="GHEA Grapalat" w:eastAsia="Tahoma" w:hAnsi="GHEA Grapalat" w:cs="Tahoma"/>
          <w:sz w:val="24"/>
          <w:szCs w:val="24"/>
          <w:lang w:val="hy-AM"/>
        </w:rPr>
        <w:t>ՀՊ-ում</w:t>
      </w:r>
      <w:r w:rsidRPr="008C7399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BB7C65">
        <w:rPr>
          <w:rFonts w:ascii="GHEA Grapalat" w:eastAsia="Calibri" w:hAnsi="GHEA Grapalat" w:cs="Tahoma"/>
          <w:sz w:val="24"/>
          <w:szCs w:val="24"/>
          <w:lang w:val="hy-AM"/>
        </w:rPr>
        <w:t>մի շարք առանցքային</w:t>
      </w:r>
      <w:r w:rsidR="00415E36" w:rsidRPr="008C7399">
        <w:rPr>
          <w:rFonts w:ascii="GHEA Grapalat" w:eastAsia="Calibri" w:hAnsi="GHEA Grapalat" w:cs="Tahoma"/>
          <w:sz w:val="24"/>
          <w:szCs w:val="24"/>
          <w:lang w:val="hy-AM"/>
        </w:rPr>
        <w:t xml:space="preserve"> </w:t>
      </w:r>
      <w:r w:rsidR="00BB7C65">
        <w:rPr>
          <w:rFonts w:ascii="GHEA Grapalat" w:eastAsia="Calibri" w:hAnsi="GHEA Grapalat" w:cs="Tahoma"/>
          <w:sz w:val="24"/>
          <w:szCs w:val="24"/>
          <w:lang w:val="hy-AM"/>
        </w:rPr>
        <w:t>դերակատարների</w:t>
      </w:r>
      <w:r w:rsidR="00415E36" w:rsidRPr="008C7399">
        <w:rPr>
          <w:rFonts w:ascii="GHEA Grapalat" w:eastAsia="Calibri" w:hAnsi="GHEA Grapalat" w:cs="Tahoma"/>
          <w:sz w:val="24"/>
          <w:szCs w:val="24"/>
          <w:lang w:val="hy-AM"/>
        </w:rPr>
        <w:t xml:space="preserve"> հետ</w:t>
      </w:r>
      <w:r w:rsidR="00415E36" w:rsidRPr="008C7399">
        <w:rPr>
          <w:rFonts w:ascii="GHEA Grapalat" w:eastAsia="Tahoma" w:hAnsi="GHEA Grapalat" w:cs="Tahoma"/>
          <w:sz w:val="24"/>
          <w:szCs w:val="24"/>
          <w:lang w:val="hy-AM"/>
        </w:rPr>
        <w:t xml:space="preserve"> </w:t>
      </w:r>
      <w:r w:rsidRPr="008C7399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Pr="008C7399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8C7399">
        <w:rPr>
          <w:rFonts w:ascii="GHEA Grapalat" w:eastAsia="Tahoma" w:hAnsi="GHEA Grapalat" w:cs="Tahoma"/>
          <w:sz w:val="24"/>
          <w:szCs w:val="24"/>
          <w:lang w:val="hy-AM"/>
        </w:rPr>
        <w:t>նրանց</w:t>
      </w:r>
      <w:r w:rsidRPr="008C7399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8C7399">
        <w:rPr>
          <w:rFonts w:ascii="GHEA Grapalat" w:eastAsia="Tahoma" w:hAnsi="GHEA Grapalat" w:cs="Tahoma"/>
          <w:sz w:val="24"/>
          <w:szCs w:val="24"/>
          <w:lang w:val="hy-AM"/>
        </w:rPr>
        <w:t>հետ</w:t>
      </w:r>
      <w:r w:rsidRPr="008C7399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8C7399">
        <w:rPr>
          <w:rFonts w:ascii="GHEA Grapalat" w:eastAsia="Tahoma" w:hAnsi="GHEA Grapalat" w:cs="Tahoma"/>
          <w:sz w:val="24"/>
          <w:szCs w:val="24"/>
          <w:lang w:val="hy-AM"/>
        </w:rPr>
        <w:t>քննարկվել</w:t>
      </w:r>
      <w:r w:rsidRPr="008C7399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8C7399">
        <w:rPr>
          <w:rFonts w:ascii="GHEA Grapalat" w:eastAsia="Tahoma" w:hAnsi="GHEA Grapalat" w:cs="Tahoma"/>
          <w:sz w:val="24"/>
          <w:szCs w:val="24"/>
          <w:lang w:val="hy-AM"/>
        </w:rPr>
        <w:t>են</w:t>
      </w:r>
      <w:r w:rsidRPr="008C7399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BB7C65">
        <w:rPr>
          <w:rFonts w:ascii="GHEA Grapalat" w:eastAsia="Tahoma" w:hAnsi="GHEA Grapalat" w:cs="Tahoma"/>
          <w:sz w:val="24"/>
          <w:szCs w:val="24"/>
          <w:lang w:val="hy-AM"/>
        </w:rPr>
        <w:t>ՀՊ-ի</w:t>
      </w:r>
      <w:r w:rsidRPr="008C7399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8C7399">
        <w:rPr>
          <w:rFonts w:ascii="GHEA Grapalat" w:eastAsia="Tahoma" w:hAnsi="GHEA Grapalat" w:cs="Tahoma"/>
          <w:sz w:val="24"/>
          <w:szCs w:val="24"/>
          <w:lang w:val="hy-AM"/>
        </w:rPr>
        <w:t>ուժեղ</w:t>
      </w:r>
      <w:r w:rsidRPr="008C7399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8C7399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Pr="008C7399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8C7399">
        <w:rPr>
          <w:rFonts w:ascii="GHEA Grapalat" w:eastAsia="Tahoma" w:hAnsi="GHEA Grapalat" w:cs="Tahoma"/>
          <w:sz w:val="24"/>
          <w:szCs w:val="24"/>
          <w:lang w:val="hy-AM"/>
        </w:rPr>
        <w:t>թույլ</w:t>
      </w:r>
      <w:r w:rsidRPr="008C7399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8C7399">
        <w:rPr>
          <w:rFonts w:ascii="GHEA Grapalat" w:eastAsia="Tahoma" w:hAnsi="GHEA Grapalat" w:cs="Tahoma"/>
          <w:sz w:val="24"/>
          <w:szCs w:val="24"/>
          <w:lang w:val="hy-AM"/>
        </w:rPr>
        <w:t>կողմերը</w:t>
      </w:r>
      <w:r w:rsidRPr="008C7399">
        <w:rPr>
          <w:rFonts w:ascii="GHEA Grapalat" w:eastAsia="Calibri" w:hAnsi="GHEA Grapalat" w:cs="Times New Roman"/>
          <w:sz w:val="24"/>
          <w:szCs w:val="24"/>
          <w:lang w:val="hy-AM"/>
        </w:rPr>
        <w:t xml:space="preserve">, </w:t>
      </w:r>
      <w:r w:rsidR="00D23201" w:rsidRPr="008C7399">
        <w:rPr>
          <w:rFonts w:ascii="GHEA Grapalat" w:eastAsia="Tahoma" w:hAnsi="GHEA Grapalat" w:cs="Tahoma"/>
          <w:sz w:val="24"/>
          <w:szCs w:val="24"/>
          <w:lang w:val="hy-AM"/>
        </w:rPr>
        <w:t>ո</w:t>
      </w:r>
      <w:r w:rsidR="00026EC2">
        <w:rPr>
          <w:rFonts w:ascii="GHEA Grapalat" w:eastAsia="Tahoma" w:hAnsi="GHEA Grapalat" w:cs="Tahoma"/>
          <w:sz w:val="24"/>
          <w:szCs w:val="24"/>
          <w:lang w:val="hy-AM"/>
        </w:rPr>
        <w:t>՞</w:t>
      </w:r>
      <w:r w:rsidR="00D23201" w:rsidRPr="008C7399">
        <w:rPr>
          <w:rFonts w:ascii="GHEA Grapalat" w:eastAsia="Tahoma" w:hAnsi="GHEA Grapalat" w:cs="Tahoma"/>
          <w:sz w:val="24"/>
          <w:szCs w:val="24"/>
          <w:lang w:val="hy-AM"/>
        </w:rPr>
        <w:t>ր</w:t>
      </w:r>
      <w:r w:rsidRPr="008C7399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8C7399">
        <w:rPr>
          <w:rFonts w:ascii="GHEA Grapalat" w:eastAsia="Tahoma" w:hAnsi="GHEA Grapalat" w:cs="Tahoma"/>
          <w:sz w:val="24"/>
          <w:szCs w:val="24"/>
          <w:lang w:val="hy-AM"/>
        </w:rPr>
        <w:t>գործիքները</w:t>
      </w:r>
      <w:r w:rsidRPr="008C7399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8C7399">
        <w:rPr>
          <w:rFonts w:ascii="GHEA Grapalat" w:eastAsia="Tahoma" w:hAnsi="GHEA Grapalat" w:cs="Tahoma"/>
          <w:sz w:val="24"/>
          <w:szCs w:val="24"/>
          <w:lang w:val="hy-AM"/>
        </w:rPr>
        <w:t>կարող</w:t>
      </w:r>
      <w:r w:rsidRPr="008C7399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8C7399">
        <w:rPr>
          <w:rFonts w:ascii="GHEA Grapalat" w:eastAsia="Tahoma" w:hAnsi="GHEA Grapalat" w:cs="Tahoma"/>
          <w:sz w:val="24"/>
          <w:szCs w:val="24"/>
          <w:lang w:val="hy-AM"/>
        </w:rPr>
        <w:t>են</w:t>
      </w:r>
      <w:r w:rsidRPr="008C7399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8C7399">
        <w:rPr>
          <w:rFonts w:ascii="GHEA Grapalat" w:eastAsia="Tahoma" w:hAnsi="GHEA Grapalat" w:cs="Tahoma"/>
          <w:sz w:val="24"/>
          <w:szCs w:val="24"/>
          <w:lang w:val="hy-AM"/>
        </w:rPr>
        <w:t>բարելավվել</w:t>
      </w:r>
      <w:r w:rsidR="00026EC2" w:rsidRPr="004A6C2D">
        <w:rPr>
          <w:rFonts w:ascii="GHEA Grapalat" w:eastAsia="Tahoma" w:hAnsi="GHEA Grapalat" w:cs="Tahoma"/>
          <w:sz w:val="24"/>
          <w:szCs w:val="24"/>
          <w:lang w:val="hy-AM"/>
        </w:rPr>
        <w:t>,</w:t>
      </w:r>
      <w:r w:rsidRPr="008C7399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8C7399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="00FC7C7D">
        <w:rPr>
          <w:rFonts w:ascii="GHEA Grapalat" w:eastAsia="Tahoma" w:hAnsi="GHEA Grapalat" w:cs="Tahoma"/>
          <w:sz w:val="24"/>
          <w:szCs w:val="24"/>
          <w:lang w:val="hy-AM"/>
        </w:rPr>
        <w:t xml:space="preserve"> լսվել են</w:t>
      </w:r>
      <w:r w:rsidRPr="008C7399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D23201" w:rsidRPr="008C7399">
        <w:rPr>
          <w:rFonts w:ascii="GHEA Grapalat" w:eastAsia="Tahoma" w:hAnsi="GHEA Grapalat" w:cs="Tahoma"/>
          <w:sz w:val="24"/>
          <w:szCs w:val="24"/>
          <w:lang w:val="hy-AM"/>
        </w:rPr>
        <w:t>նրանց</w:t>
      </w:r>
      <w:r w:rsidRPr="008C7399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8C7399">
        <w:rPr>
          <w:rFonts w:ascii="GHEA Grapalat" w:eastAsia="Tahoma" w:hAnsi="GHEA Grapalat" w:cs="Tahoma"/>
          <w:sz w:val="24"/>
          <w:szCs w:val="24"/>
          <w:lang w:val="hy-AM"/>
        </w:rPr>
        <w:t>առաջարկները</w:t>
      </w:r>
      <w:r w:rsidRPr="008C7399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8C7399">
        <w:rPr>
          <w:rFonts w:ascii="GHEA Grapalat" w:eastAsia="Tahoma" w:hAnsi="GHEA Grapalat" w:cs="Tahoma"/>
          <w:sz w:val="24"/>
          <w:szCs w:val="24"/>
          <w:lang w:val="hy-AM"/>
        </w:rPr>
        <w:t>զարգացման</w:t>
      </w:r>
      <w:r w:rsidRPr="008C7399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8C7399">
        <w:rPr>
          <w:rFonts w:ascii="GHEA Grapalat" w:eastAsia="Tahoma" w:hAnsi="GHEA Grapalat" w:cs="Tahoma"/>
          <w:sz w:val="24"/>
          <w:szCs w:val="24"/>
          <w:lang w:val="hy-AM"/>
        </w:rPr>
        <w:t>այլընտրանքների</w:t>
      </w:r>
      <w:r w:rsidRPr="008C7399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8C7399">
        <w:rPr>
          <w:rFonts w:ascii="GHEA Grapalat" w:eastAsia="Tahoma" w:hAnsi="GHEA Grapalat" w:cs="Tahoma"/>
          <w:sz w:val="24"/>
          <w:szCs w:val="24"/>
          <w:lang w:val="hy-AM"/>
        </w:rPr>
        <w:t>վերաբերյալ</w:t>
      </w:r>
      <w:r w:rsidRPr="008C7399">
        <w:rPr>
          <w:rFonts w:ascii="GHEA Grapalat" w:eastAsia="Calibri" w:hAnsi="GHEA Grapalat" w:cs="Times New Roman"/>
          <w:sz w:val="24"/>
          <w:szCs w:val="24"/>
          <w:lang w:val="hy-AM"/>
        </w:rPr>
        <w:t xml:space="preserve">: </w:t>
      </w:r>
      <w:r w:rsidR="00BD7065" w:rsidRPr="008C7399">
        <w:rPr>
          <w:rFonts w:ascii="GHEA Grapalat" w:eastAsia="Calibri" w:hAnsi="GHEA Grapalat" w:cs="Times New Roman"/>
          <w:sz w:val="24"/>
          <w:szCs w:val="24"/>
          <w:lang w:val="hy-AM"/>
        </w:rPr>
        <w:t>Ռազմավարության</w:t>
      </w:r>
      <w:r w:rsidR="0050695C" w:rsidRPr="008C7399">
        <w:rPr>
          <w:rFonts w:ascii="GHEA Grapalat" w:eastAsia="Calibri" w:hAnsi="GHEA Grapalat" w:cs="Tahoma"/>
          <w:sz w:val="24"/>
          <w:szCs w:val="24"/>
          <w:lang w:val="hy-AM"/>
        </w:rPr>
        <w:t xml:space="preserve"> </w:t>
      </w:r>
      <w:r w:rsidRPr="008C7399">
        <w:rPr>
          <w:rFonts w:ascii="GHEA Grapalat" w:eastAsia="Tahoma" w:hAnsi="GHEA Grapalat" w:cs="Tahoma"/>
          <w:sz w:val="24"/>
          <w:szCs w:val="24"/>
          <w:lang w:val="hy-AM"/>
        </w:rPr>
        <w:t>նախագիծը</w:t>
      </w:r>
      <w:r w:rsidRPr="008C7399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8C7399">
        <w:rPr>
          <w:rFonts w:ascii="GHEA Grapalat" w:eastAsia="Tahoma" w:hAnsi="GHEA Grapalat" w:cs="Tahoma"/>
          <w:sz w:val="24"/>
          <w:szCs w:val="24"/>
          <w:lang w:val="hy-AM"/>
        </w:rPr>
        <w:t>ներկայացվել</w:t>
      </w:r>
      <w:r w:rsidRPr="008C7399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8C7399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Pr="008C7399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8C7399">
        <w:rPr>
          <w:rFonts w:ascii="GHEA Grapalat" w:eastAsia="Tahoma" w:hAnsi="GHEA Grapalat" w:cs="Tahoma"/>
          <w:sz w:val="24"/>
          <w:szCs w:val="24"/>
          <w:lang w:val="hy-AM"/>
        </w:rPr>
        <w:t>քննարկվել</w:t>
      </w:r>
      <w:r w:rsidRPr="008C7399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8C7399">
        <w:rPr>
          <w:rFonts w:ascii="GHEA Grapalat" w:eastAsia="Tahoma" w:hAnsi="GHEA Grapalat" w:cs="Tahoma"/>
          <w:sz w:val="24"/>
          <w:szCs w:val="24"/>
          <w:lang w:val="hy-AM"/>
        </w:rPr>
        <w:t>է</w:t>
      </w:r>
      <w:r w:rsidRPr="008C7399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BB7C65" w:rsidRPr="008C7399">
        <w:rPr>
          <w:rFonts w:ascii="GHEA Grapalat" w:eastAsia="Tahoma" w:hAnsi="GHEA Grapalat" w:cs="Tahoma"/>
          <w:sz w:val="24"/>
          <w:szCs w:val="24"/>
          <w:lang w:val="hy-AM"/>
        </w:rPr>
        <w:t>ՀՊ-</w:t>
      </w:r>
      <w:r w:rsidR="00BD7065" w:rsidRPr="008C7399">
        <w:rPr>
          <w:rFonts w:ascii="GHEA Grapalat" w:eastAsia="Tahoma" w:hAnsi="GHEA Grapalat" w:cs="Tahoma"/>
          <w:sz w:val="24"/>
          <w:szCs w:val="24"/>
          <w:lang w:val="hy-AM"/>
        </w:rPr>
        <w:t>ում</w:t>
      </w:r>
      <w:r w:rsidRPr="008C7399">
        <w:rPr>
          <w:rFonts w:ascii="GHEA Grapalat" w:eastAsia="Calibri" w:hAnsi="GHEA Grapalat" w:cs="Times New Roman"/>
          <w:sz w:val="24"/>
          <w:szCs w:val="24"/>
          <w:lang w:val="hy-AM"/>
        </w:rPr>
        <w:t xml:space="preserve">: </w:t>
      </w:r>
      <w:r w:rsidR="002B23D0" w:rsidRPr="002B23D0">
        <w:rPr>
          <w:rFonts w:ascii="GHEA Grapalat" w:eastAsia="Tahoma" w:hAnsi="GHEA Grapalat" w:cs="Tahoma"/>
          <w:sz w:val="24"/>
          <w:szCs w:val="24"/>
          <w:lang w:val="hy-AM"/>
        </w:rPr>
        <w:t>ՀՊ-</w:t>
      </w:r>
      <w:r w:rsidRPr="008C7399">
        <w:rPr>
          <w:rFonts w:ascii="GHEA Grapalat" w:eastAsia="Tahoma" w:hAnsi="GHEA Grapalat" w:cs="Tahoma"/>
          <w:sz w:val="24"/>
          <w:szCs w:val="24"/>
          <w:lang w:val="hy-AM"/>
        </w:rPr>
        <w:t>ի</w:t>
      </w:r>
      <w:r w:rsidRPr="008C7399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E23AEF" w:rsidRPr="008C7399">
        <w:rPr>
          <w:rFonts w:ascii="GHEA Grapalat" w:eastAsia="Tahoma" w:hAnsi="GHEA Grapalat" w:cs="Tahoma"/>
          <w:sz w:val="24"/>
          <w:szCs w:val="24"/>
          <w:lang w:val="hy-AM"/>
        </w:rPr>
        <w:t>աշխատակիցների</w:t>
      </w:r>
      <w:r w:rsidRPr="008C7399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8C7399">
        <w:rPr>
          <w:rFonts w:ascii="GHEA Grapalat" w:eastAsia="Tahoma" w:hAnsi="GHEA Grapalat" w:cs="Tahoma"/>
          <w:sz w:val="24"/>
          <w:szCs w:val="24"/>
          <w:lang w:val="hy-AM"/>
        </w:rPr>
        <w:t>ներգրավվածությունը</w:t>
      </w:r>
      <w:r w:rsidR="00BB7C65" w:rsidRPr="008C7399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BB7C65" w:rsidRPr="008C7399">
        <w:rPr>
          <w:rFonts w:ascii="GHEA Grapalat" w:eastAsia="Calibri" w:hAnsi="GHEA Grapalat" w:cs="Tahoma"/>
          <w:sz w:val="24"/>
          <w:szCs w:val="24"/>
          <w:lang w:val="hy-AM"/>
        </w:rPr>
        <w:t xml:space="preserve">ռազմավարության </w:t>
      </w:r>
      <w:r w:rsidR="0050695C" w:rsidRPr="008C7399">
        <w:rPr>
          <w:rFonts w:ascii="GHEA Grapalat" w:eastAsia="Calibri" w:hAnsi="GHEA Grapalat" w:cs="Tahoma"/>
          <w:sz w:val="24"/>
          <w:szCs w:val="24"/>
          <w:lang w:val="hy-AM"/>
        </w:rPr>
        <w:t>մշակման</w:t>
      </w:r>
      <w:r w:rsidR="0050695C" w:rsidRPr="008C7399">
        <w:rPr>
          <w:rFonts w:ascii="GHEA Grapalat" w:eastAsia="Tahoma" w:hAnsi="GHEA Grapalat" w:cs="Tahoma"/>
          <w:sz w:val="24"/>
          <w:szCs w:val="24"/>
          <w:lang w:val="hy-AM"/>
        </w:rPr>
        <w:t xml:space="preserve"> </w:t>
      </w:r>
      <w:r w:rsidRPr="008C7399">
        <w:rPr>
          <w:rFonts w:ascii="GHEA Grapalat" w:eastAsia="Tahoma" w:hAnsi="GHEA Grapalat" w:cs="Tahoma"/>
          <w:sz w:val="24"/>
          <w:szCs w:val="24"/>
          <w:lang w:val="hy-AM"/>
        </w:rPr>
        <w:t>գործում</w:t>
      </w:r>
      <w:r w:rsidRPr="008C7399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BB7C65" w:rsidRPr="008C7399">
        <w:rPr>
          <w:rFonts w:ascii="GHEA Grapalat" w:eastAsia="Tahoma" w:hAnsi="GHEA Grapalat" w:cs="Tahoma"/>
          <w:sz w:val="24"/>
          <w:szCs w:val="24"/>
          <w:lang w:val="hy-AM"/>
        </w:rPr>
        <w:t>ՀՊ-ին</w:t>
      </w:r>
      <w:r w:rsidRPr="008C7399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8C7399">
        <w:rPr>
          <w:rFonts w:ascii="GHEA Grapalat" w:eastAsia="Tahoma" w:hAnsi="GHEA Grapalat" w:cs="Tahoma"/>
          <w:sz w:val="24"/>
          <w:szCs w:val="24"/>
          <w:lang w:val="hy-AM"/>
        </w:rPr>
        <w:t>հնարավորություն</w:t>
      </w:r>
      <w:r w:rsidRPr="008C7399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8C7399">
        <w:rPr>
          <w:rFonts w:ascii="GHEA Grapalat" w:eastAsia="Tahoma" w:hAnsi="GHEA Grapalat" w:cs="Tahoma"/>
          <w:sz w:val="24"/>
          <w:szCs w:val="24"/>
          <w:lang w:val="hy-AM"/>
        </w:rPr>
        <w:t>է</w:t>
      </w:r>
      <w:r w:rsidRPr="008C7399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8C7399">
        <w:rPr>
          <w:rFonts w:ascii="GHEA Grapalat" w:eastAsia="Tahoma" w:hAnsi="GHEA Grapalat" w:cs="Tahoma"/>
          <w:sz w:val="24"/>
          <w:szCs w:val="24"/>
          <w:lang w:val="hy-AM"/>
        </w:rPr>
        <w:t>տալիս</w:t>
      </w:r>
      <w:r w:rsidRPr="008C7399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8C7399">
        <w:rPr>
          <w:rFonts w:ascii="GHEA Grapalat" w:eastAsia="Tahoma" w:hAnsi="GHEA Grapalat" w:cs="Tahoma"/>
          <w:sz w:val="24"/>
          <w:szCs w:val="24"/>
          <w:lang w:val="hy-AM"/>
        </w:rPr>
        <w:t>ակտիվ</w:t>
      </w:r>
      <w:r w:rsidRPr="008C7399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50695C" w:rsidRPr="008C7399">
        <w:rPr>
          <w:rFonts w:ascii="GHEA Grapalat" w:eastAsia="Tahoma" w:hAnsi="GHEA Grapalat" w:cs="Tahoma"/>
          <w:sz w:val="24"/>
          <w:szCs w:val="24"/>
          <w:lang w:val="hy-AM"/>
        </w:rPr>
        <w:t>դերակատարում</w:t>
      </w:r>
      <w:r w:rsidRPr="008C7399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8C7399">
        <w:rPr>
          <w:rFonts w:ascii="GHEA Grapalat" w:eastAsia="Tahoma" w:hAnsi="GHEA Grapalat" w:cs="Tahoma"/>
          <w:sz w:val="24"/>
          <w:szCs w:val="24"/>
          <w:lang w:val="hy-AM"/>
        </w:rPr>
        <w:t>ունենալ</w:t>
      </w:r>
      <w:r w:rsidRPr="008C7399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BB7C65">
        <w:rPr>
          <w:rFonts w:ascii="GHEA Grapalat" w:eastAsia="Calibri" w:hAnsi="GHEA Grapalat" w:cs="Times New Roman"/>
          <w:sz w:val="24"/>
          <w:szCs w:val="24"/>
          <w:lang w:val="hy-AM"/>
        </w:rPr>
        <w:t>դրա</w:t>
      </w:r>
      <w:r w:rsidR="0050695C" w:rsidRPr="008C7399">
        <w:rPr>
          <w:rFonts w:ascii="GHEA Grapalat" w:eastAsia="Calibri" w:hAnsi="GHEA Grapalat" w:cs="Tahoma"/>
          <w:sz w:val="24"/>
          <w:szCs w:val="24"/>
          <w:lang w:val="hy-AM"/>
        </w:rPr>
        <w:t xml:space="preserve"> </w:t>
      </w:r>
      <w:r w:rsidRPr="008C7399">
        <w:rPr>
          <w:rFonts w:ascii="GHEA Grapalat" w:eastAsia="Tahoma" w:hAnsi="GHEA Grapalat" w:cs="Tahoma"/>
          <w:sz w:val="24"/>
          <w:szCs w:val="24"/>
          <w:lang w:val="hy-AM"/>
        </w:rPr>
        <w:t>իրականացման</w:t>
      </w:r>
      <w:r w:rsidRPr="008C7399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8C7399">
        <w:rPr>
          <w:rFonts w:ascii="GHEA Grapalat" w:eastAsia="Tahoma" w:hAnsi="GHEA Grapalat" w:cs="Tahoma"/>
          <w:sz w:val="24"/>
          <w:szCs w:val="24"/>
          <w:lang w:val="hy-AM"/>
        </w:rPr>
        <w:t>գործում</w:t>
      </w:r>
      <w:r w:rsidRPr="008C7399">
        <w:rPr>
          <w:rFonts w:ascii="GHEA Grapalat" w:eastAsia="Calibri" w:hAnsi="GHEA Grapalat" w:cs="Times New Roman"/>
          <w:sz w:val="24"/>
          <w:szCs w:val="24"/>
          <w:lang w:val="hy-AM"/>
        </w:rPr>
        <w:t xml:space="preserve">, </w:t>
      </w:r>
      <w:r w:rsidRPr="008C7399">
        <w:rPr>
          <w:rFonts w:ascii="GHEA Grapalat" w:eastAsia="Tahoma" w:hAnsi="GHEA Grapalat" w:cs="Tahoma"/>
          <w:sz w:val="24"/>
          <w:szCs w:val="24"/>
          <w:lang w:val="hy-AM"/>
        </w:rPr>
        <w:t>ինչը</w:t>
      </w:r>
      <w:r w:rsidRPr="008C7399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8C7399">
        <w:rPr>
          <w:rFonts w:ascii="GHEA Grapalat" w:eastAsia="Tahoma" w:hAnsi="GHEA Grapalat" w:cs="Tahoma"/>
          <w:sz w:val="24"/>
          <w:szCs w:val="24"/>
          <w:lang w:val="hy-AM"/>
        </w:rPr>
        <w:t>դրական</w:t>
      </w:r>
      <w:r w:rsidRPr="008C7399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8C7399">
        <w:rPr>
          <w:rFonts w:ascii="GHEA Grapalat" w:eastAsia="Tahoma" w:hAnsi="GHEA Grapalat" w:cs="Tahoma"/>
          <w:sz w:val="24"/>
          <w:szCs w:val="24"/>
          <w:lang w:val="hy-AM"/>
        </w:rPr>
        <w:t>գործոն</w:t>
      </w:r>
      <w:r w:rsidRPr="008C7399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8C7399">
        <w:rPr>
          <w:rFonts w:ascii="GHEA Grapalat" w:eastAsia="Tahoma" w:hAnsi="GHEA Grapalat" w:cs="Tahoma"/>
          <w:sz w:val="24"/>
          <w:szCs w:val="24"/>
          <w:lang w:val="hy-AM"/>
        </w:rPr>
        <w:t>է</w:t>
      </w:r>
      <w:r w:rsidR="00BB7C65">
        <w:rPr>
          <w:rFonts w:ascii="GHEA Grapalat" w:eastAsia="Tahoma" w:hAnsi="GHEA Grapalat" w:cs="Tahoma"/>
          <w:sz w:val="24"/>
          <w:szCs w:val="24"/>
          <w:lang w:val="hy-AM"/>
        </w:rPr>
        <w:t xml:space="preserve"> սահմանված նպատակների իրագործման համար:</w:t>
      </w:r>
    </w:p>
    <w:p w:rsidR="00AD362F" w:rsidRPr="00FC7C7D" w:rsidRDefault="00FC7C7D" w:rsidP="00EB1BC4">
      <w:pPr>
        <w:spacing w:line="276" w:lineRule="auto"/>
        <w:jc w:val="both"/>
        <w:rPr>
          <w:rFonts w:ascii="GHEA Grapalat" w:eastAsia="Cambria" w:hAnsi="GHEA Grapalat" w:cs="Times New Roman"/>
          <w:sz w:val="24"/>
          <w:szCs w:val="24"/>
          <w:lang w:val="hy-AM"/>
        </w:rPr>
      </w:pPr>
      <w:r>
        <w:rPr>
          <w:rFonts w:ascii="GHEA Grapalat" w:eastAsia="Tahoma" w:hAnsi="GHEA Grapalat" w:cs="Tahoma"/>
          <w:sz w:val="24"/>
          <w:szCs w:val="24"/>
          <w:lang w:val="hy-AM"/>
        </w:rPr>
        <w:t>ՀՊ-ի</w:t>
      </w:r>
      <w:r w:rsidR="00686766" w:rsidRPr="00FC7C7D">
        <w:rPr>
          <w:rFonts w:ascii="GHEA Grapalat" w:eastAsia="Cambria" w:hAnsi="GHEA Grapalat" w:cs="Times New Roman"/>
          <w:sz w:val="24"/>
          <w:szCs w:val="24"/>
          <w:lang w:val="hy-AM"/>
        </w:rPr>
        <w:t xml:space="preserve"> </w:t>
      </w:r>
      <w:r w:rsidR="00686766" w:rsidRPr="00FC7C7D">
        <w:rPr>
          <w:rFonts w:ascii="GHEA Grapalat" w:eastAsia="Tahoma" w:hAnsi="GHEA Grapalat" w:cs="Tahoma"/>
          <w:sz w:val="24"/>
          <w:szCs w:val="24"/>
          <w:lang w:val="hy-AM"/>
        </w:rPr>
        <w:t>ստանձնած</w:t>
      </w:r>
      <w:r w:rsidR="00686766" w:rsidRPr="00FC7C7D">
        <w:rPr>
          <w:rFonts w:ascii="GHEA Grapalat" w:eastAsia="Cambria" w:hAnsi="GHEA Grapalat" w:cs="Times New Roman"/>
          <w:sz w:val="24"/>
          <w:szCs w:val="24"/>
          <w:lang w:val="hy-AM"/>
        </w:rPr>
        <w:t xml:space="preserve"> </w:t>
      </w:r>
      <w:r w:rsidR="00686766" w:rsidRPr="00FC7C7D">
        <w:rPr>
          <w:rFonts w:ascii="GHEA Grapalat" w:eastAsia="Tahoma" w:hAnsi="GHEA Grapalat" w:cs="Tahoma"/>
          <w:sz w:val="24"/>
          <w:szCs w:val="24"/>
          <w:lang w:val="hy-AM"/>
        </w:rPr>
        <w:t>պարտավորություն</w:t>
      </w:r>
      <w:r>
        <w:rPr>
          <w:rFonts w:ascii="GHEA Grapalat" w:eastAsia="Tahoma" w:hAnsi="GHEA Grapalat" w:cs="Tahoma"/>
          <w:sz w:val="24"/>
          <w:szCs w:val="24"/>
          <w:lang w:val="hy-AM"/>
        </w:rPr>
        <w:t>ներ</w:t>
      </w:r>
      <w:r w:rsidR="00686766" w:rsidRPr="00FC7C7D">
        <w:rPr>
          <w:rFonts w:ascii="GHEA Grapalat" w:eastAsia="Tahoma" w:hAnsi="GHEA Grapalat" w:cs="Tahoma"/>
          <w:sz w:val="24"/>
          <w:szCs w:val="24"/>
          <w:lang w:val="hy-AM"/>
        </w:rPr>
        <w:t>ը</w:t>
      </w:r>
      <w:r w:rsidR="00686766" w:rsidRPr="00FC7C7D">
        <w:rPr>
          <w:rFonts w:ascii="GHEA Grapalat" w:eastAsia="Cambria" w:hAnsi="GHEA Grapalat" w:cs="Times New Roman"/>
          <w:sz w:val="24"/>
          <w:szCs w:val="24"/>
          <w:lang w:val="hy-AM"/>
        </w:rPr>
        <w:t xml:space="preserve"> </w:t>
      </w:r>
      <w:r>
        <w:rPr>
          <w:rFonts w:ascii="GHEA Grapalat" w:eastAsia="Cambria" w:hAnsi="GHEA Grapalat" w:cs="Times New Roman"/>
          <w:sz w:val="24"/>
          <w:szCs w:val="24"/>
          <w:lang w:val="hy-AM"/>
        </w:rPr>
        <w:t xml:space="preserve">այնպիսի </w:t>
      </w:r>
      <w:r w:rsidR="00686766" w:rsidRPr="00FC7C7D">
        <w:rPr>
          <w:rFonts w:ascii="GHEA Grapalat" w:eastAsia="Tahoma" w:hAnsi="GHEA Grapalat" w:cs="Tahoma"/>
          <w:sz w:val="24"/>
          <w:szCs w:val="24"/>
          <w:lang w:val="hy-AM"/>
        </w:rPr>
        <w:t>միջազգային</w:t>
      </w:r>
      <w:r w:rsidR="00686766" w:rsidRPr="00FC7C7D">
        <w:rPr>
          <w:rFonts w:ascii="GHEA Grapalat" w:eastAsia="Cambria" w:hAnsi="GHEA Grapalat" w:cs="Times New Roman"/>
          <w:sz w:val="24"/>
          <w:szCs w:val="24"/>
          <w:lang w:val="hy-AM"/>
        </w:rPr>
        <w:t xml:space="preserve"> </w:t>
      </w:r>
      <w:r>
        <w:rPr>
          <w:rFonts w:ascii="GHEA Grapalat" w:eastAsia="Tahoma" w:hAnsi="GHEA Grapalat" w:cs="Tahoma"/>
          <w:sz w:val="24"/>
          <w:szCs w:val="24"/>
          <w:lang w:val="hy-AM"/>
        </w:rPr>
        <w:t>հարթակներում</w:t>
      </w:r>
      <w:r w:rsidR="00686766" w:rsidRPr="00FC7C7D">
        <w:rPr>
          <w:rFonts w:ascii="GHEA Grapalat" w:eastAsia="Cambria" w:hAnsi="GHEA Grapalat" w:cs="Times New Roman"/>
          <w:sz w:val="24"/>
          <w:szCs w:val="24"/>
          <w:lang w:val="hy-AM"/>
        </w:rPr>
        <w:t xml:space="preserve">, </w:t>
      </w:r>
      <w:r w:rsidR="00686766" w:rsidRPr="00FC7C7D">
        <w:rPr>
          <w:rFonts w:ascii="GHEA Grapalat" w:eastAsia="Tahoma" w:hAnsi="GHEA Grapalat" w:cs="Tahoma"/>
          <w:sz w:val="24"/>
          <w:szCs w:val="24"/>
          <w:lang w:val="hy-AM"/>
        </w:rPr>
        <w:t>ինչպիսիք</w:t>
      </w:r>
      <w:r w:rsidR="00686766" w:rsidRPr="00FC7C7D">
        <w:rPr>
          <w:rFonts w:ascii="GHEA Grapalat" w:eastAsia="Cambria" w:hAnsi="GHEA Grapalat" w:cs="Times New Roman"/>
          <w:sz w:val="24"/>
          <w:szCs w:val="24"/>
          <w:lang w:val="hy-AM"/>
        </w:rPr>
        <w:t xml:space="preserve"> </w:t>
      </w:r>
      <w:r w:rsidR="00686766" w:rsidRPr="00FC7C7D">
        <w:rPr>
          <w:rFonts w:ascii="GHEA Grapalat" w:eastAsia="Tahoma" w:hAnsi="GHEA Grapalat" w:cs="Tahoma"/>
          <w:sz w:val="24"/>
          <w:szCs w:val="24"/>
          <w:lang w:val="hy-AM"/>
        </w:rPr>
        <w:t>են</w:t>
      </w:r>
      <w:r w:rsidR="00686766" w:rsidRPr="00FC7C7D">
        <w:rPr>
          <w:rFonts w:ascii="GHEA Grapalat" w:eastAsia="Cambria" w:hAnsi="GHEA Grapalat" w:cs="Times New Roman"/>
          <w:sz w:val="24"/>
          <w:szCs w:val="24"/>
          <w:lang w:val="hy-AM"/>
        </w:rPr>
        <w:t xml:space="preserve"> INTOSAI-</w:t>
      </w:r>
      <w:r w:rsidR="00686766" w:rsidRPr="00FC7C7D">
        <w:rPr>
          <w:rFonts w:ascii="GHEA Grapalat" w:eastAsia="Tahoma" w:hAnsi="GHEA Grapalat" w:cs="Tahoma"/>
          <w:sz w:val="24"/>
          <w:szCs w:val="24"/>
          <w:lang w:val="hy-AM"/>
        </w:rPr>
        <w:t>ը</w:t>
      </w:r>
      <w:r w:rsidR="00686766" w:rsidRPr="00FC7C7D">
        <w:rPr>
          <w:rFonts w:ascii="GHEA Grapalat" w:eastAsia="Cambria" w:hAnsi="GHEA Grapalat" w:cs="Times New Roman"/>
          <w:sz w:val="24"/>
          <w:szCs w:val="24"/>
          <w:lang w:val="hy-AM"/>
        </w:rPr>
        <w:t>, EUROSAI-</w:t>
      </w:r>
      <w:r w:rsidR="00686766" w:rsidRPr="00FC7C7D">
        <w:rPr>
          <w:rFonts w:ascii="GHEA Grapalat" w:eastAsia="Tahoma" w:hAnsi="GHEA Grapalat" w:cs="Tahoma"/>
          <w:sz w:val="24"/>
          <w:szCs w:val="24"/>
          <w:lang w:val="hy-AM"/>
        </w:rPr>
        <w:t>ն</w:t>
      </w:r>
      <w:r w:rsidR="00686766" w:rsidRPr="00FC7C7D">
        <w:rPr>
          <w:rFonts w:ascii="GHEA Grapalat" w:eastAsia="Cambria" w:hAnsi="GHEA Grapalat" w:cs="Times New Roman"/>
          <w:sz w:val="24"/>
          <w:szCs w:val="24"/>
          <w:lang w:val="hy-AM"/>
        </w:rPr>
        <w:t xml:space="preserve"> </w:t>
      </w:r>
      <w:r w:rsidR="00686766" w:rsidRPr="00FC7C7D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="00686766" w:rsidRPr="00FC7C7D">
        <w:rPr>
          <w:rFonts w:ascii="GHEA Grapalat" w:eastAsia="Cambria" w:hAnsi="GHEA Grapalat" w:cs="Times New Roman"/>
          <w:sz w:val="24"/>
          <w:szCs w:val="24"/>
          <w:lang w:val="hy-AM"/>
        </w:rPr>
        <w:t xml:space="preserve"> ASOSAI-</w:t>
      </w:r>
      <w:r w:rsidR="00686766" w:rsidRPr="00FC7C7D">
        <w:rPr>
          <w:rFonts w:ascii="GHEA Grapalat" w:eastAsia="Tahoma" w:hAnsi="GHEA Grapalat" w:cs="Tahoma"/>
          <w:sz w:val="24"/>
          <w:szCs w:val="24"/>
          <w:lang w:val="hy-AM"/>
        </w:rPr>
        <w:t>ն</w:t>
      </w:r>
      <w:r>
        <w:rPr>
          <w:rFonts w:ascii="GHEA Grapalat" w:eastAsia="Cambria" w:hAnsi="GHEA Grapalat" w:cs="Times New Roman"/>
          <w:sz w:val="24"/>
          <w:szCs w:val="24"/>
          <w:lang w:val="hy-AM"/>
        </w:rPr>
        <w:t>,</w:t>
      </w:r>
      <w:r w:rsidR="00686766" w:rsidRPr="00FC7C7D">
        <w:rPr>
          <w:rFonts w:ascii="GHEA Grapalat" w:eastAsia="Cambria" w:hAnsi="GHEA Grapalat" w:cs="Times New Roman"/>
          <w:sz w:val="24"/>
          <w:szCs w:val="24"/>
          <w:lang w:val="hy-AM"/>
        </w:rPr>
        <w:t xml:space="preserve"> </w:t>
      </w:r>
      <w:r w:rsidR="00686766" w:rsidRPr="00FC7C7D">
        <w:rPr>
          <w:rFonts w:ascii="GHEA Grapalat" w:eastAsia="Tahoma" w:hAnsi="GHEA Grapalat" w:cs="Tahoma"/>
          <w:sz w:val="24"/>
          <w:szCs w:val="24"/>
          <w:lang w:val="hy-AM"/>
        </w:rPr>
        <w:t>միջազգային</w:t>
      </w:r>
      <w:r w:rsidR="00686766" w:rsidRPr="00FC7C7D">
        <w:rPr>
          <w:rFonts w:ascii="GHEA Grapalat" w:eastAsia="Cambria" w:hAnsi="GHEA Grapalat" w:cs="Times New Roman"/>
          <w:sz w:val="24"/>
          <w:szCs w:val="24"/>
          <w:lang w:val="hy-AM"/>
        </w:rPr>
        <w:t xml:space="preserve"> </w:t>
      </w:r>
      <w:r w:rsidR="00E347A2" w:rsidRPr="00FC7C7D">
        <w:rPr>
          <w:rFonts w:ascii="GHEA Grapalat" w:eastAsia="Tahoma" w:hAnsi="GHEA Grapalat" w:cs="Tahoma"/>
          <w:sz w:val="24"/>
          <w:szCs w:val="24"/>
          <w:lang w:val="hy-AM"/>
        </w:rPr>
        <w:t>հաշվեքննության</w:t>
      </w:r>
      <w:r w:rsidR="00686766" w:rsidRPr="00FC7C7D">
        <w:rPr>
          <w:rFonts w:ascii="GHEA Grapalat" w:eastAsia="Cambria" w:hAnsi="GHEA Grapalat" w:cs="Times New Roman"/>
          <w:sz w:val="24"/>
          <w:szCs w:val="24"/>
          <w:lang w:val="hy-AM"/>
        </w:rPr>
        <w:t xml:space="preserve"> </w:t>
      </w:r>
      <w:r w:rsidR="00686766" w:rsidRPr="00FC7C7D">
        <w:rPr>
          <w:rFonts w:ascii="GHEA Grapalat" w:eastAsia="Tahoma" w:hAnsi="GHEA Grapalat" w:cs="Tahoma"/>
          <w:sz w:val="24"/>
          <w:szCs w:val="24"/>
          <w:lang w:val="hy-AM"/>
        </w:rPr>
        <w:t>հաստատությունների</w:t>
      </w:r>
      <w:r w:rsidR="00686766" w:rsidRPr="00FC7C7D">
        <w:rPr>
          <w:rFonts w:ascii="GHEA Grapalat" w:eastAsia="Cambria" w:hAnsi="GHEA Grapalat" w:cs="Times New Roman"/>
          <w:sz w:val="24"/>
          <w:szCs w:val="24"/>
          <w:lang w:val="hy-AM"/>
        </w:rPr>
        <w:t xml:space="preserve"> </w:t>
      </w:r>
      <w:r w:rsidR="00686766" w:rsidRPr="00FC7C7D">
        <w:rPr>
          <w:rFonts w:ascii="GHEA Grapalat" w:eastAsia="Tahoma" w:hAnsi="GHEA Grapalat" w:cs="Tahoma"/>
          <w:sz w:val="24"/>
          <w:szCs w:val="24"/>
          <w:lang w:val="hy-AM"/>
        </w:rPr>
        <w:t>մեծ</w:t>
      </w:r>
      <w:r w:rsidR="00686766" w:rsidRPr="00FC7C7D">
        <w:rPr>
          <w:rFonts w:ascii="GHEA Grapalat" w:eastAsia="Cambria" w:hAnsi="GHEA Grapalat" w:cs="Times New Roman"/>
          <w:sz w:val="24"/>
          <w:szCs w:val="24"/>
          <w:lang w:val="hy-AM"/>
        </w:rPr>
        <w:t xml:space="preserve"> </w:t>
      </w:r>
      <w:r w:rsidR="00686766" w:rsidRPr="00FC7C7D">
        <w:rPr>
          <w:rFonts w:ascii="GHEA Grapalat" w:eastAsia="Tahoma" w:hAnsi="GHEA Grapalat" w:cs="Tahoma"/>
          <w:sz w:val="24"/>
          <w:szCs w:val="24"/>
          <w:lang w:val="hy-AM"/>
        </w:rPr>
        <w:t>ցանցի</w:t>
      </w:r>
      <w:r w:rsidR="00686766" w:rsidRPr="00FC7C7D">
        <w:rPr>
          <w:rFonts w:ascii="GHEA Grapalat" w:eastAsia="Cambria" w:hAnsi="GHEA Grapalat" w:cs="Times New Roman"/>
          <w:sz w:val="24"/>
          <w:szCs w:val="24"/>
          <w:lang w:val="hy-AM"/>
        </w:rPr>
        <w:t xml:space="preserve"> </w:t>
      </w:r>
      <w:r w:rsidR="00686766" w:rsidRPr="00FC7C7D">
        <w:rPr>
          <w:rFonts w:ascii="GHEA Grapalat" w:eastAsia="Tahoma" w:hAnsi="GHEA Grapalat" w:cs="Tahoma"/>
          <w:sz w:val="24"/>
          <w:szCs w:val="24"/>
          <w:lang w:val="hy-AM"/>
        </w:rPr>
        <w:t>մաս</w:t>
      </w:r>
      <w:r w:rsidR="00686766" w:rsidRPr="00FC7C7D">
        <w:rPr>
          <w:rFonts w:ascii="GHEA Grapalat" w:eastAsia="Cambria" w:hAnsi="GHEA Grapalat" w:cs="Times New Roman"/>
          <w:sz w:val="24"/>
          <w:szCs w:val="24"/>
          <w:lang w:val="hy-AM"/>
        </w:rPr>
        <w:t xml:space="preserve"> </w:t>
      </w:r>
      <w:r>
        <w:rPr>
          <w:rFonts w:ascii="GHEA Grapalat" w:eastAsia="Tahoma" w:hAnsi="GHEA Grapalat" w:cs="Tahoma"/>
          <w:sz w:val="24"/>
          <w:szCs w:val="24"/>
          <w:lang w:val="hy-AM"/>
        </w:rPr>
        <w:t>լինելը</w:t>
      </w:r>
      <w:r w:rsidR="00686766" w:rsidRPr="00FC7C7D">
        <w:rPr>
          <w:rFonts w:ascii="GHEA Grapalat" w:eastAsia="Cambria" w:hAnsi="GHEA Grapalat" w:cs="Times New Roman"/>
          <w:sz w:val="24"/>
          <w:szCs w:val="24"/>
          <w:lang w:val="hy-AM"/>
        </w:rPr>
        <w:t xml:space="preserve"> </w:t>
      </w:r>
      <w:r w:rsidR="00686766" w:rsidRPr="00FC7C7D">
        <w:rPr>
          <w:rFonts w:ascii="GHEA Grapalat" w:eastAsia="Tahoma" w:hAnsi="GHEA Grapalat" w:cs="Tahoma"/>
          <w:sz w:val="24"/>
          <w:szCs w:val="24"/>
          <w:lang w:val="hy-AM"/>
        </w:rPr>
        <w:t>հնարավորություն</w:t>
      </w:r>
      <w:r w:rsidR="00686766" w:rsidRPr="00FC7C7D">
        <w:rPr>
          <w:rFonts w:ascii="GHEA Grapalat" w:eastAsia="Cambria" w:hAnsi="GHEA Grapalat" w:cs="Times New Roman"/>
          <w:sz w:val="24"/>
          <w:szCs w:val="24"/>
          <w:lang w:val="hy-AM"/>
        </w:rPr>
        <w:t xml:space="preserve"> </w:t>
      </w:r>
      <w:r w:rsidR="00686766" w:rsidRPr="00FC7C7D">
        <w:rPr>
          <w:rFonts w:ascii="GHEA Grapalat" w:eastAsia="Tahoma" w:hAnsi="GHEA Grapalat" w:cs="Tahoma"/>
          <w:sz w:val="24"/>
          <w:szCs w:val="24"/>
          <w:lang w:val="hy-AM"/>
        </w:rPr>
        <w:t>են</w:t>
      </w:r>
      <w:r w:rsidR="00686766" w:rsidRPr="00FC7C7D">
        <w:rPr>
          <w:rFonts w:ascii="GHEA Grapalat" w:eastAsia="Cambria" w:hAnsi="GHEA Grapalat" w:cs="Times New Roman"/>
          <w:sz w:val="24"/>
          <w:szCs w:val="24"/>
          <w:lang w:val="hy-AM"/>
        </w:rPr>
        <w:t xml:space="preserve"> </w:t>
      </w:r>
      <w:r w:rsidR="00686766" w:rsidRPr="00FC7C7D">
        <w:rPr>
          <w:rFonts w:ascii="GHEA Grapalat" w:eastAsia="Tahoma" w:hAnsi="GHEA Grapalat" w:cs="Tahoma"/>
          <w:sz w:val="24"/>
          <w:szCs w:val="24"/>
          <w:lang w:val="hy-AM"/>
        </w:rPr>
        <w:t>տվել</w:t>
      </w:r>
      <w:r w:rsidR="00686766" w:rsidRPr="00FC7C7D">
        <w:rPr>
          <w:rFonts w:ascii="GHEA Grapalat" w:eastAsia="Cambria" w:hAnsi="GHEA Grapalat" w:cs="Times New Roman"/>
          <w:sz w:val="24"/>
          <w:szCs w:val="24"/>
          <w:lang w:val="hy-AM"/>
        </w:rPr>
        <w:t xml:space="preserve"> </w:t>
      </w:r>
      <w:r>
        <w:rPr>
          <w:rFonts w:ascii="GHEA Grapalat" w:eastAsia="Cambria" w:hAnsi="GHEA Grapalat" w:cs="Tahoma"/>
          <w:sz w:val="24"/>
          <w:szCs w:val="24"/>
          <w:lang w:val="hy-AM"/>
        </w:rPr>
        <w:t xml:space="preserve">պալատին </w:t>
      </w:r>
      <w:r w:rsidR="00686766" w:rsidRPr="00FC7C7D">
        <w:rPr>
          <w:rFonts w:ascii="GHEA Grapalat" w:eastAsia="Tahoma" w:hAnsi="GHEA Grapalat" w:cs="Tahoma"/>
          <w:sz w:val="24"/>
          <w:szCs w:val="24"/>
          <w:lang w:val="hy-AM"/>
        </w:rPr>
        <w:t>համագործակցել</w:t>
      </w:r>
      <w:r w:rsidR="00686766" w:rsidRPr="00FC7C7D">
        <w:rPr>
          <w:rFonts w:ascii="GHEA Grapalat" w:eastAsia="Cambria" w:hAnsi="GHEA Grapalat" w:cs="Times New Roman"/>
          <w:sz w:val="24"/>
          <w:szCs w:val="24"/>
          <w:lang w:val="hy-AM"/>
        </w:rPr>
        <w:t xml:space="preserve"> </w:t>
      </w:r>
      <w:r w:rsidR="00686766" w:rsidRPr="00FC7C7D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="00686766" w:rsidRPr="00FC7C7D">
        <w:rPr>
          <w:rFonts w:ascii="GHEA Grapalat" w:eastAsia="Cambria" w:hAnsi="GHEA Grapalat" w:cs="Times New Roman"/>
          <w:sz w:val="24"/>
          <w:szCs w:val="24"/>
          <w:lang w:val="hy-AM"/>
        </w:rPr>
        <w:t xml:space="preserve"> </w:t>
      </w:r>
      <w:r w:rsidR="00686766" w:rsidRPr="00FC7C7D">
        <w:rPr>
          <w:rFonts w:ascii="GHEA Grapalat" w:eastAsia="Tahoma" w:hAnsi="GHEA Grapalat" w:cs="Tahoma"/>
          <w:sz w:val="24"/>
          <w:szCs w:val="24"/>
          <w:lang w:val="hy-AM"/>
        </w:rPr>
        <w:t>սովորել</w:t>
      </w:r>
      <w:r w:rsidR="00686766" w:rsidRPr="00FC7C7D">
        <w:rPr>
          <w:rFonts w:ascii="GHEA Grapalat" w:eastAsia="Cambria" w:hAnsi="GHEA Grapalat" w:cs="Times New Roman"/>
          <w:sz w:val="24"/>
          <w:szCs w:val="24"/>
          <w:lang w:val="hy-AM"/>
        </w:rPr>
        <w:t xml:space="preserve"> </w:t>
      </w:r>
      <w:r>
        <w:rPr>
          <w:rFonts w:ascii="GHEA Grapalat" w:eastAsia="Tahoma" w:hAnsi="GHEA Grapalat" w:cs="Tahoma"/>
          <w:sz w:val="24"/>
          <w:szCs w:val="24"/>
          <w:lang w:val="hy-AM"/>
        </w:rPr>
        <w:t>գործընկերներից</w:t>
      </w:r>
      <w:r w:rsidR="00686766" w:rsidRPr="00FC7C7D">
        <w:rPr>
          <w:rFonts w:ascii="GHEA Grapalat" w:eastAsia="Cambria" w:hAnsi="GHEA Grapalat" w:cs="Times New Roman"/>
          <w:sz w:val="24"/>
          <w:szCs w:val="24"/>
          <w:lang w:val="hy-AM"/>
        </w:rPr>
        <w:t xml:space="preserve">: </w:t>
      </w:r>
      <w:r w:rsidR="00686766" w:rsidRPr="00FC7C7D">
        <w:rPr>
          <w:rFonts w:ascii="GHEA Grapalat" w:eastAsia="Tahoma" w:hAnsi="GHEA Grapalat" w:cs="Tahoma"/>
          <w:sz w:val="24"/>
          <w:szCs w:val="24"/>
          <w:lang w:val="hy-AM"/>
        </w:rPr>
        <w:t>Նման</w:t>
      </w:r>
      <w:r w:rsidR="00686766" w:rsidRPr="00FC7C7D">
        <w:rPr>
          <w:rFonts w:ascii="GHEA Grapalat" w:eastAsia="Cambria" w:hAnsi="GHEA Grapalat" w:cs="Times New Roman"/>
          <w:sz w:val="24"/>
          <w:szCs w:val="24"/>
          <w:lang w:val="hy-AM"/>
        </w:rPr>
        <w:t xml:space="preserve"> </w:t>
      </w:r>
      <w:r w:rsidR="00686766" w:rsidRPr="00FC7C7D">
        <w:rPr>
          <w:rFonts w:ascii="GHEA Grapalat" w:eastAsia="Tahoma" w:hAnsi="GHEA Grapalat" w:cs="Tahoma"/>
          <w:sz w:val="24"/>
          <w:szCs w:val="24"/>
          <w:lang w:val="hy-AM"/>
        </w:rPr>
        <w:t>հարաբերությունների</w:t>
      </w:r>
      <w:r w:rsidR="00686766" w:rsidRPr="00FC7C7D">
        <w:rPr>
          <w:rFonts w:ascii="GHEA Grapalat" w:eastAsia="Cambria" w:hAnsi="GHEA Grapalat" w:cs="Times New Roman"/>
          <w:sz w:val="24"/>
          <w:szCs w:val="24"/>
          <w:lang w:val="hy-AM"/>
        </w:rPr>
        <w:t xml:space="preserve"> </w:t>
      </w:r>
      <w:r w:rsidR="00686766" w:rsidRPr="00FC7C7D">
        <w:rPr>
          <w:rFonts w:ascii="GHEA Grapalat" w:eastAsia="Tahoma" w:hAnsi="GHEA Grapalat" w:cs="Tahoma"/>
          <w:sz w:val="24"/>
          <w:szCs w:val="24"/>
          <w:lang w:val="hy-AM"/>
        </w:rPr>
        <w:t>ամրապնդումը</w:t>
      </w:r>
      <w:r w:rsidR="00686766" w:rsidRPr="00FC7C7D">
        <w:rPr>
          <w:rFonts w:ascii="GHEA Grapalat" w:eastAsia="Cambria" w:hAnsi="GHEA Grapalat" w:cs="Times New Roman"/>
          <w:sz w:val="24"/>
          <w:szCs w:val="24"/>
          <w:lang w:val="hy-AM"/>
        </w:rPr>
        <w:t xml:space="preserve"> </w:t>
      </w:r>
      <w:r w:rsidR="00686766" w:rsidRPr="00FC7C7D">
        <w:rPr>
          <w:rFonts w:ascii="GHEA Grapalat" w:eastAsia="Tahoma" w:hAnsi="GHEA Grapalat" w:cs="Tahoma"/>
          <w:sz w:val="24"/>
          <w:szCs w:val="24"/>
          <w:lang w:val="hy-AM"/>
        </w:rPr>
        <w:t>կնպաստի</w:t>
      </w:r>
      <w:r w:rsidR="00686766" w:rsidRPr="00FC7C7D">
        <w:rPr>
          <w:rFonts w:ascii="GHEA Grapalat" w:eastAsia="Cambria" w:hAnsi="GHEA Grapalat" w:cs="Times New Roman"/>
          <w:sz w:val="24"/>
          <w:szCs w:val="24"/>
          <w:lang w:val="hy-AM"/>
        </w:rPr>
        <w:t xml:space="preserve"> </w:t>
      </w:r>
      <w:r w:rsidR="00686766" w:rsidRPr="00FC7C7D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="00686766" w:rsidRPr="00FC7C7D">
        <w:rPr>
          <w:rFonts w:ascii="GHEA Grapalat" w:eastAsia="Cambria" w:hAnsi="GHEA Grapalat" w:cs="Times New Roman"/>
          <w:sz w:val="24"/>
          <w:szCs w:val="24"/>
          <w:lang w:val="hy-AM"/>
        </w:rPr>
        <w:t xml:space="preserve"> </w:t>
      </w:r>
      <w:r w:rsidR="00686766" w:rsidRPr="00FC7C7D">
        <w:rPr>
          <w:rFonts w:ascii="GHEA Grapalat" w:eastAsia="Tahoma" w:hAnsi="GHEA Grapalat" w:cs="Tahoma"/>
          <w:sz w:val="24"/>
          <w:szCs w:val="24"/>
          <w:lang w:val="hy-AM"/>
        </w:rPr>
        <w:t>կօգնի</w:t>
      </w:r>
      <w:r w:rsidR="00686766" w:rsidRPr="00FC7C7D">
        <w:rPr>
          <w:rFonts w:ascii="GHEA Grapalat" w:eastAsia="Cambria" w:hAnsi="GHEA Grapalat" w:cs="Times New Roman"/>
          <w:sz w:val="24"/>
          <w:szCs w:val="24"/>
          <w:lang w:val="hy-AM"/>
        </w:rPr>
        <w:t xml:space="preserve"> </w:t>
      </w:r>
      <w:r w:rsidR="00686766" w:rsidRPr="00FC7C7D">
        <w:rPr>
          <w:rFonts w:ascii="GHEA Grapalat" w:eastAsia="Tahoma" w:hAnsi="GHEA Grapalat" w:cs="Tahoma"/>
          <w:sz w:val="24"/>
          <w:szCs w:val="24"/>
          <w:lang w:val="hy-AM"/>
        </w:rPr>
        <w:t>մեթոդաբանությունների</w:t>
      </w:r>
      <w:r w:rsidR="00686766" w:rsidRPr="00FC7C7D">
        <w:rPr>
          <w:rFonts w:ascii="GHEA Grapalat" w:eastAsia="Cambria" w:hAnsi="GHEA Grapalat" w:cs="Times New Roman"/>
          <w:sz w:val="24"/>
          <w:szCs w:val="24"/>
          <w:lang w:val="hy-AM"/>
        </w:rPr>
        <w:t xml:space="preserve"> </w:t>
      </w:r>
      <w:r w:rsidR="00686766" w:rsidRPr="00FC7C7D">
        <w:rPr>
          <w:rFonts w:ascii="GHEA Grapalat" w:eastAsia="Tahoma" w:hAnsi="GHEA Grapalat" w:cs="Tahoma"/>
          <w:sz w:val="24"/>
          <w:szCs w:val="24"/>
          <w:lang w:val="hy-AM"/>
        </w:rPr>
        <w:t>մշակմանը</w:t>
      </w:r>
      <w:r w:rsidR="00686766" w:rsidRPr="00FC7C7D">
        <w:rPr>
          <w:rFonts w:ascii="GHEA Grapalat" w:eastAsia="Cambria" w:hAnsi="GHEA Grapalat" w:cs="Times New Roman"/>
          <w:sz w:val="24"/>
          <w:szCs w:val="24"/>
          <w:lang w:val="hy-AM"/>
        </w:rPr>
        <w:t xml:space="preserve">, </w:t>
      </w:r>
      <w:r w:rsidR="00686766" w:rsidRPr="00FC7C7D">
        <w:rPr>
          <w:rFonts w:ascii="GHEA Grapalat" w:eastAsia="Tahoma" w:hAnsi="GHEA Grapalat" w:cs="Tahoma"/>
          <w:sz w:val="24"/>
          <w:szCs w:val="24"/>
          <w:lang w:val="hy-AM"/>
        </w:rPr>
        <w:t>որոնք</w:t>
      </w:r>
      <w:r w:rsidR="00686766" w:rsidRPr="00FC7C7D">
        <w:rPr>
          <w:rFonts w:ascii="GHEA Grapalat" w:eastAsia="Cambria" w:hAnsi="GHEA Grapalat" w:cs="Times New Roman"/>
          <w:sz w:val="24"/>
          <w:szCs w:val="24"/>
          <w:lang w:val="hy-AM"/>
        </w:rPr>
        <w:t xml:space="preserve"> </w:t>
      </w:r>
      <w:r w:rsidR="00686766" w:rsidRPr="00FC7C7D">
        <w:rPr>
          <w:rFonts w:ascii="GHEA Grapalat" w:eastAsia="Tahoma" w:hAnsi="GHEA Grapalat" w:cs="Tahoma"/>
          <w:sz w:val="24"/>
          <w:szCs w:val="24"/>
          <w:lang w:val="hy-AM"/>
        </w:rPr>
        <w:t>կբարելավեն</w:t>
      </w:r>
      <w:r w:rsidR="00686766" w:rsidRPr="00FC7C7D">
        <w:rPr>
          <w:rFonts w:ascii="GHEA Grapalat" w:eastAsia="Cambria" w:hAnsi="GHEA Grapalat" w:cs="Times New Roman"/>
          <w:sz w:val="24"/>
          <w:szCs w:val="24"/>
          <w:lang w:val="hy-AM"/>
        </w:rPr>
        <w:t xml:space="preserve"> </w:t>
      </w:r>
      <w:r w:rsidR="00610F56">
        <w:rPr>
          <w:rFonts w:ascii="GHEA Grapalat" w:eastAsia="Tahoma" w:hAnsi="GHEA Grapalat" w:cs="Tahoma"/>
          <w:sz w:val="24"/>
          <w:szCs w:val="24"/>
          <w:lang w:val="hy-AM"/>
        </w:rPr>
        <w:t>ՀՊ-ի</w:t>
      </w:r>
      <w:r w:rsidR="00686766" w:rsidRPr="00FC7C7D">
        <w:rPr>
          <w:rFonts w:ascii="GHEA Grapalat" w:eastAsia="Cambria" w:hAnsi="GHEA Grapalat" w:cs="Times New Roman"/>
          <w:sz w:val="24"/>
          <w:szCs w:val="24"/>
          <w:lang w:val="hy-AM"/>
        </w:rPr>
        <w:t xml:space="preserve"> </w:t>
      </w:r>
      <w:r w:rsidR="00E347A2" w:rsidRPr="00FC7C7D">
        <w:rPr>
          <w:rFonts w:ascii="GHEA Grapalat" w:eastAsia="Tahoma" w:hAnsi="GHEA Grapalat" w:cs="Tahoma"/>
          <w:sz w:val="24"/>
          <w:szCs w:val="24"/>
          <w:lang w:val="hy-AM"/>
        </w:rPr>
        <w:t>հաշվեքննության</w:t>
      </w:r>
      <w:r w:rsidR="00686766" w:rsidRPr="00FC7C7D">
        <w:rPr>
          <w:rFonts w:ascii="GHEA Grapalat" w:eastAsia="Cambria" w:hAnsi="GHEA Grapalat" w:cs="Times New Roman"/>
          <w:sz w:val="24"/>
          <w:szCs w:val="24"/>
          <w:lang w:val="hy-AM"/>
        </w:rPr>
        <w:t xml:space="preserve"> </w:t>
      </w:r>
      <w:r w:rsidR="00686766" w:rsidRPr="00FC7C7D">
        <w:rPr>
          <w:rFonts w:ascii="GHEA Grapalat" w:eastAsia="Tahoma" w:hAnsi="GHEA Grapalat" w:cs="Tahoma"/>
          <w:sz w:val="24"/>
          <w:szCs w:val="24"/>
          <w:lang w:val="hy-AM"/>
        </w:rPr>
        <w:t>որակը</w:t>
      </w:r>
      <w:r w:rsidR="00610F56">
        <w:rPr>
          <w:rFonts w:ascii="GHEA Grapalat" w:eastAsia="Tahoma" w:hAnsi="GHEA Grapalat" w:cs="Tahoma"/>
          <w:sz w:val="24"/>
          <w:szCs w:val="24"/>
          <w:lang w:val="hy-AM"/>
        </w:rPr>
        <w:t xml:space="preserve"> և գործունեությունն առհասարակ</w:t>
      </w:r>
      <w:r w:rsidR="00686766" w:rsidRPr="00FC7C7D">
        <w:rPr>
          <w:rFonts w:ascii="GHEA Grapalat" w:eastAsia="Cambria" w:hAnsi="GHEA Grapalat" w:cs="Times New Roman"/>
          <w:sz w:val="24"/>
          <w:szCs w:val="24"/>
          <w:lang w:val="hy-AM"/>
        </w:rPr>
        <w:t>:</w:t>
      </w:r>
      <w:r w:rsidR="00AD362F" w:rsidRPr="00FC7C7D">
        <w:rPr>
          <w:rFonts w:ascii="GHEA Grapalat" w:eastAsia="Cambria" w:hAnsi="GHEA Grapalat" w:cs="Times New Roman"/>
          <w:sz w:val="24"/>
          <w:szCs w:val="24"/>
          <w:lang w:val="hy-AM"/>
        </w:rPr>
        <w:t xml:space="preserve"> </w:t>
      </w:r>
    </w:p>
    <w:p w:rsidR="00BF3F93" w:rsidRPr="00610F56" w:rsidRDefault="00610F56" w:rsidP="00BF3F93">
      <w:pPr>
        <w:spacing w:line="276" w:lineRule="auto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>
        <w:rPr>
          <w:rFonts w:ascii="GHEA Grapalat" w:eastAsia="Tahoma" w:hAnsi="GHEA Grapalat" w:cs="Tahoma"/>
          <w:sz w:val="24"/>
          <w:szCs w:val="24"/>
          <w:lang w:val="hy-AM"/>
        </w:rPr>
        <w:t>Պալատը</w:t>
      </w:r>
      <w:r w:rsidR="00BF3F93" w:rsidRPr="00610F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BF3F93" w:rsidRPr="00610F56">
        <w:rPr>
          <w:rFonts w:ascii="GHEA Grapalat" w:eastAsia="Tahoma" w:hAnsi="GHEA Grapalat" w:cs="Tahoma"/>
          <w:sz w:val="24"/>
          <w:szCs w:val="24"/>
          <w:lang w:val="hy-AM"/>
        </w:rPr>
        <w:t>համարում</w:t>
      </w:r>
      <w:r w:rsidR="00BF3F93" w:rsidRPr="00610F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>
        <w:rPr>
          <w:rFonts w:ascii="GHEA Grapalat" w:eastAsia="Tahoma" w:hAnsi="GHEA Grapalat" w:cs="Tahoma"/>
          <w:sz w:val="24"/>
          <w:szCs w:val="24"/>
          <w:lang w:val="hy-AM"/>
        </w:rPr>
        <w:t>է</w:t>
      </w:r>
      <w:r w:rsidR="00BF3F93" w:rsidRPr="00610F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, </w:t>
      </w:r>
      <w:r w:rsidR="00BF3F93" w:rsidRPr="00610F56">
        <w:rPr>
          <w:rFonts w:ascii="GHEA Grapalat" w:eastAsia="Tahoma" w:hAnsi="GHEA Grapalat" w:cs="Tahoma"/>
          <w:sz w:val="24"/>
          <w:szCs w:val="24"/>
          <w:lang w:val="hy-AM"/>
        </w:rPr>
        <w:t>որ</w:t>
      </w:r>
      <w:r w:rsidR="00BF3F93" w:rsidRPr="00610F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ED5E53" w:rsidRPr="00610F56">
        <w:rPr>
          <w:rFonts w:ascii="GHEA Grapalat" w:eastAsia="Calibri" w:hAnsi="GHEA Grapalat" w:cs="Times New Roman"/>
          <w:sz w:val="24"/>
          <w:szCs w:val="24"/>
          <w:lang w:val="hy-AM"/>
        </w:rPr>
        <w:t>2020-</w:t>
      </w:r>
      <w:r w:rsidR="00BF3F93" w:rsidRPr="00610F56">
        <w:rPr>
          <w:rFonts w:ascii="GHEA Grapalat" w:eastAsia="Calibri" w:hAnsi="GHEA Grapalat" w:cs="Times New Roman"/>
          <w:sz w:val="24"/>
          <w:szCs w:val="24"/>
          <w:lang w:val="hy-AM"/>
        </w:rPr>
        <w:t>2023</w:t>
      </w:r>
      <w:r w:rsidR="00ED5E53" w:rsidRPr="00610F56">
        <w:rPr>
          <w:rFonts w:ascii="GHEA Grapalat" w:eastAsia="Calibri" w:hAnsi="GHEA Grapalat" w:cs="Tahoma"/>
          <w:sz w:val="24"/>
          <w:szCs w:val="24"/>
          <w:lang w:val="hy-AM"/>
        </w:rPr>
        <w:t xml:space="preserve">թթ. </w:t>
      </w:r>
      <w:r>
        <w:rPr>
          <w:rFonts w:ascii="GHEA Grapalat" w:eastAsia="Calibri" w:hAnsi="GHEA Grapalat" w:cs="Tahoma"/>
          <w:sz w:val="24"/>
          <w:szCs w:val="24"/>
          <w:lang w:val="hy-AM"/>
        </w:rPr>
        <w:t>ռազմավարական զարգացման ծրագիրը</w:t>
      </w:r>
      <w:r w:rsidR="00BF3F93" w:rsidRPr="00610F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BF3F93" w:rsidRPr="00610F56">
        <w:rPr>
          <w:rFonts w:ascii="GHEA Grapalat" w:eastAsia="Tahoma" w:hAnsi="GHEA Grapalat" w:cs="Tahoma"/>
          <w:sz w:val="24"/>
          <w:szCs w:val="24"/>
          <w:lang w:val="hy-AM"/>
        </w:rPr>
        <w:t>հանդիսանում</w:t>
      </w:r>
      <w:r w:rsidR="00BF3F93" w:rsidRPr="00610F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BF3F93" w:rsidRPr="00610F56">
        <w:rPr>
          <w:rFonts w:ascii="GHEA Grapalat" w:eastAsia="Tahoma" w:hAnsi="GHEA Grapalat" w:cs="Tahoma"/>
          <w:sz w:val="24"/>
          <w:szCs w:val="24"/>
          <w:lang w:val="hy-AM"/>
        </w:rPr>
        <w:t>է</w:t>
      </w:r>
      <w:r w:rsidR="00BF3F93" w:rsidRPr="00610F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E347A2" w:rsidRPr="00610F56">
        <w:rPr>
          <w:rFonts w:ascii="GHEA Grapalat" w:eastAsia="Tahoma" w:hAnsi="GHEA Grapalat" w:cs="Tahoma"/>
          <w:sz w:val="24"/>
          <w:szCs w:val="24"/>
          <w:lang w:val="hy-AM"/>
        </w:rPr>
        <w:t>հաշվեքննության</w:t>
      </w:r>
      <w:r w:rsidR="00BF3F93" w:rsidRPr="00610F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BF3F93" w:rsidRPr="00610F56">
        <w:rPr>
          <w:rFonts w:ascii="GHEA Grapalat" w:eastAsia="Tahoma" w:hAnsi="GHEA Grapalat" w:cs="Tahoma"/>
          <w:sz w:val="24"/>
          <w:szCs w:val="24"/>
          <w:lang w:val="hy-AM"/>
        </w:rPr>
        <w:t>գործընթացների</w:t>
      </w:r>
      <w:r w:rsidR="00BF3F93" w:rsidRPr="00610F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BF3F93" w:rsidRPr="00610F56">
        <w:rPr>
          <w:rFonts w:ascii="GHEA Grapalat" w:eastAsia="Tahoma" w:hAnsi="GHEA Grapalat" w:cs="Tahoma"/>
          <w:sz w:val="24"/>
          <w:szCs w:val="24"/>
          <w:lang w:val="hy-AM"/>
        </w:rPr>
        <w:t>կատարելագործման</w:t>
      </w:r>
      <w:r w:rsidR="00BF3F93" w:rsidRPr="00610F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BF3F93" w:rsidRPr="00610F56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="00BF3F93" w:rsidRPr="00610F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BF3F93" w:rsidRPr="00610F56">
        <w:rPr>
          <w:rFonts w:ascii="GHEA Grapalat" w:eastAsia="Tahoma" w:hAnsi="GHEA Grapalat" w:cs="Tahoma"/>
          <w:sz w:val="24"/>
          <w:szCs w:val="24"/>
          <w:lang w:val="hy-AM"/>
        </w:rPr>
        <w:t>անձնակազմի</w:t>
      </w:r>
      <w:r w:rsidR="00BF3F93" w:rsidRPr="00610F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BF3F93" w:rsidRPr="00610F56">
        <w:rPr>
          <w:rFonts w:ascii="GHEA Grapalat" w:eastAsia="Tahoma" w:hAnsi="GHEA Grapalat" w:cs="Tahoma"/>
          <w:sz w:val="24"/>
          <w:szCs w:val="24"/>
          <w:lang w:val="hy-AM"/>
        </w:rPr>
        <w:t>մասնագիտական</w:t>
      </w:r>
      <w:r w:rsidR="00BF3F93" w:rsidRPr="00610F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BF3F93" w:rsidRPr="00610F56">
        <w:rPr>
          <w:rFonts w:ascii="GHEA Grapalat" w:eastAsia="Tahoma" w:hAnsi="GHEA Grapalat" w:cs="Tahoma"/>
          <w:sz w:val="24"/>
          <w:szCs w:val="24"/>
          <w:lang w:val="hy-AM"/>
        </w:rPr>
        <w:t>զարգացման</w:t>
      </w:r>
      <w:r w:rsidR="00BF3F93" w:rsidRPr="00610F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, </w:t>
      </w:r>
      <w:r w:rsidR="00ED6B6F" w:rsidRPr="00610F56">
        <w:rPr>
          <w:rFonts w:ascii="GHEA Grapalat" w:eastAsia="Tahoma" w:hAnsi="GHEA Grapalat" w:cs="Tahoma"/>
          <w:sz w:val="24"/>
          <w:szCs w:val="24"/>
          <w:lang w:val="hy-AM"/>
        </w:rPr>
        <w:t>հաշվեքննության</w:t>
      </w:r>
      <w:r w:rsidR="00BF3F93" w:rsidRPr="00610F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BF3F93" w:rsidRPr="00610F56">
        <w:rPr>
          <w:rFonts w:ascii="GHEA Grapalat" w:eastAsia="Tahoma" w:hAnsi="GHEA Grapalat" w:cs="Tahoma"/>
          <w:sz w:val="24"/>
          <w:szCs w:val="24"/>
          <w:lang w:val="hy-AM"/>
        </w:rPr>
        <w:t>մեջ</w:t>
      </w:r>
      <w:r w:rsidR="00BF3F93" w:rsidRPr="00610F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BF3F93" w:rsidRPr="00610F56">
        <w:rPr>
          <w:rFonts w:ascii="GHEA Grapalat" w:eastAsia="Tahoma" w:hAnsi="GHEA Grapalat" w:cs="Tahoma"/>
          <w:sz w:val="24"/>
          <w:szCs w:val="24"/>
          <w:lang w:val="hy-AM"/>
        </w:rPr>
        <w:t>օգտագործվող</w:t>
      </w:r>
      <w:r w:rsidR="00BF3F93" w:rsidRPr="00610F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BF3F93" w:rsidRPr="00610F56">
        <w:rPr>
          <w:rFonts w:ascii="GHEA Grapalat" w:eastAsia="Tahoma" w:hAnsi="GHEA Grapalat" w:cs="Tahoma"/>
          <w:sz w:val="24"/>
          <w:szCs w:val="24"/>
          <w:lang w:val="hy-AM"/>
        </w:rPr>
        <w:t>տեխնոլոգիաների</w:t>
      </w:r>
      <w:r w:rsidR="00BF3F93" w:rsidRPr="00610F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BF3F93" w:rsidRPr="00610F56">
        <w:rPr>
          <w:rFonts w:ascii="GHEA Grapalat" w:eastAsia="Tahoma" w:hAnsi="GHEA Grapalat" w:cs="Tahoma"/>
          <w:sz w:val="24"/>
          <w:szCs w:val="24"/>
          <w:lang w:val="hy-AM"/>
        </w:rPr>
        <w:t>արդիականացման</w:t>
      </w:r>
      <w:r w:rsidR="00BF3F93" w:rsidRPr="00610F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, </w:t>
      </w:r>
      <w:r>
        <w:rPr>
          <w:rFonts w:ascii="GHEA Grapalat" w:eastAsia="Tahoma" w:hAnsi="GHEA Grapalat" w:cs="Tahoma"/>
          <w:sz w:val="24"/>
          <w:szCs w:val="24"/>
          <w:lang w:val="hy-AM"/>
        </w:rPr>
        <w:t>նրա</w:t>
      </w:r>
      <w:r w:rsidR="00BF3F93" w:rsidRPr="00610F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BF3F93" w:rsidRPr="00610F56">
        <w:rPr>
          <w:rFonts w:ascii="GHEA Grapalat" w:eastAsia="Tahoma" w:hAnsi="GHEA Grapalat" w:cs="Tahoma"/>
          <w:sz w:val="24"/>
          <w:szCs w:val="24"/>
          <w:lang w:val="hy-AM"/>
        </w:rPr>
        <w:t>գործառույթին</w:t>
      </w:r>
      <w:r w:rsidR="00BF3F93" w:rsidRPr="00610F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BF3F93" w:rsidRPr="00610F56">
        <w:rPr>
          <w:rFonts w:ascii="GHEA Grapalat" w:eastAsia="Tahoma" w:hAnsi="GHEA Grapalat" w:cs="Tahoma"/>
          <w:sz w:val="24"/>
          <w:szCs w:val="24"/>
          <w:lang w:val="hy-AM"/>
        </w:rPr>
        <w:t>աջակցելու</w:t>
      </w:r>
      <w:r w:rsidR="00BF3F93" w:rsidRPr="00610F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BF3F93" w:rsidRPr="00610F56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="00BF3F93" w:rsidRPr="00610F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BF3F93" w:rsidRPr="00610F56">
        <w:rPr>
          <w:rFonts w:ascii="GHEA Grapalat" w:eastAsia="Tahoma" w:hAnsi="GHEA Grapalat" w:cs="Tahoma"/>
          <w:sz w:val="24"/>
          <w:szCs w:val="24"/>
          <w:lang w:val="hy-AM"/>
        </w:rPr>
        <w:t>սույն</w:t>
      </w:r>
      <w:r w:rsidR="00BF3F93" w:rsidRPr="00610F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BF3F93" w:rsidRPr="00610F56">
        <w:rPr>
          <w:rFonts w:ascii="GHEA Grapalat" w:eastAsia="Tahoma" w:hAnsi="GHEA Grapalat" w:cs="Tahoma"/>
          <w:sz w:val="24"/>
          <w:szCs w:val="24"/>
          <w:lang w:val="hy-AM"/>
        </w:rPr>
        <w:t>փաստաթղթում</w:t>
      </w:r>
      <w:r w:rsidR="00BF3F93" w:rsidRPr="00610F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BF3F93" w:rsidRPr="00610F56">
        <w:rPr>
          <w:rFonts w:ascii="GHEA Grapalat" w:eastAsia="Tahoma" w:hAnsi="GHEA Grapalat" w:cs="Tahoma"/>
          <w:sz w:val="24"/>
          <w:szCs w:val="24"/>
          <w:lang w:val="hy-AM"/>
        </w:rPr>
        <w:t>ամրագրված</w:t>
      </w:r>
      <w:r w:rsidR="00BF3F93" w:rsidRPr="00610F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BF3F93" w:rsidRPr="00610F56">
        <w:rPr>
          <w:rFonts w:ascii="GHEA Grapalat" w:eastAsia="Tahoma" w:hAnsi="GHEA Grapalat" w:cs="Tahoma"/>
          <w:sz w:val="24"/>
          <w:szCs w:val="24"/>
          <w:lang w:val="hy-AM"/>
        </w:rPr>
        <w:t>առաքելության</w:t>
      </w:r>
      <w:r w:rsidR="00BF3F93" w:rsidRPr="00610F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, </w:t>
      </w:r>
      <w:r w:rsidR="00BF3F93" w:rsidRPr="00610F56">
        <w:rPr>
          <w:rFonts w:ascii="GHEA Grapalat" w:eastAsia="Tahoma" w:hAnsi="GHEA Grapalat" w:cs="Tahoma"/>
          <w:sz w:val="24"/>
          <w:szCs w:val="24"/>
          <w:lang w:val="hy-AM"/>
        </w:rPr>
        <w:t>տեսլականի</w:t>
      </w:r>
      <w:r w:rsidR="00BF3F93" w:rsidRPr="00610F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BF3F93" w:rsidRPr="00610F56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="00BF3F93" w:rsidRPr="00610F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BF3F93" w:rsidRPr="00610F56">
        <w:rPr>
          <w:rFonts w:ascii="GHEA Grapalat" w:eastAsia="Tahoma" w:hAnsi="GHEA Grapalat" w:cs="Tahoma"/>
          <w:sz w:val="24"/>
          <w:szCs w:val="24"/>
          <w:lang w:val="hy-AM"/>
        </w:rPr>
        <w:t>նպատակների</w:t>
      </w:r>
      <w:r w:rsidR="00BF3F93" w:rsidRPr="00610F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BF3F93" w:rsidRPr="00610F56">
        <w:rPr>
          <w:rFonts w:ascii="GHEA Grapalat" w:eastAsia="Tahoma" w:hAnsi="GHEA Grapalat" w:cs="Tahoma"/>
          <w:sz w:val="24"/>
          <w:szCs w:val="24"/>
          <w:lang w:val="hy-AM"/>
        </w:rPr>
        <w:t>աջակցման</w:t>
      </w:r>
      <w:r w:rsidR="00BF3F93" w:rsidRPr="00610F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BF3F93" w:rsidRPr="00610F56">
        <w:rPr>
          <w:rFonts w:ascii="GHEA Grapalat" w:eastAsia="Tahoma" w:hAnsi="GHEA Grapalat" w:cs="Tahoma"/>
          <w:sz w:val="24"/>
          <w:szCs w:val="24"/>
          <w:lang w:val="hy-AM"/>
        </w:rPr>
        <w:t>գործիք</w:t>
      </w:r>
      <w:r w:rsidR="00BF3F93" w:rsidRPr="00610F56">
        <w:rPr>
          <w:rFonts w:ascii="GHEA Grapalat" w:eastAsia="Calibri" w:hAnsi="GHEA Grapalat" w:cs="Times New Roman"/>
          <w:sz w:val="24"/>
          <w:szCs w:val="24"/>
          <w:lang w:val="hy-AM"/>
        </w:rPr>
        <w:t>:</w:t>
      </w:r>
    </w:p>
    <w:p w:rsidR="00AD362F" w:rsidRPr="00610F56" w:rsidRDefault="00610F56" w:rsidP="00ED5E53">
      <w:pPr>
        <w:spacing w:line="276" w:lineRule="auto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>
        <w:rPr>
          <w:rFonts w:ascii="GHEA Grapalat" w:eastAsia="Tahoma" w:hAnsi="GHEA Grapalat" w:cs="Tahoma"/>
          <w:sz w:val="24"/>
          <w:szCs w:val="24"/>
          <w:lang w:val="hy-AM"/>
        </w:rPr>
        <w:t>ՀՊ-ն</w:t>
      </w:r>
      <w:r w:rsidR="00BF3F93" w:rsidRPr="00610F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BF3F93" w:rsidRPr="00610F56">
        <w:rPr>
          <w:rFonts w:ascii="GHEA Grapalat" w:eastAsia="Tahoma" w:hAnsi="GHEA Grapalat" w:cs="Tahoma"/>
          <w:sz w:val="24"/>
          <w:szCs w:val="24"/>
          <w:lang w:val="hy-AM"/>
        </w:rPr>
        <w:t>ձգտում</w:t>
      </w:r>
      <w:r w:rsidR="00BF3F93" w:rsidRPr="00610F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>
        <w:rPr>
          <w:rFonts w:ascii="GHEA Grapalat" w:eastAsia="Tahoma" w:hAnsi="GHEA Grapalat" w:cs="Tahoma"/>
          <w:sz w:val="24"/>
          <w:szCs w:val="24"/>
          <w:lang w:val="hy-AM"/>
        </w:rPr>
        <w:t>է</w:t>
      </w:r>
      <w:r w:rsidR="00BF3F93" w:rsidRPr="00610F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5F2746">
        <w:rPr>
          <w:rFonts w:ascii="GHEA Grapalat" w:eastAsia="Tahoma" w:hAnsi="GHEA Grapalat" w:cs="Tahoma"/>
          <w:sz w:val="24"/>
          <w:szCs w:val="24"/>
          <w:lang w:val="hy-AM"/>
        </w:rPr>
        <w:t>օպտիմալ</w:t>
      </w:r>
      <w:r w:rsidR="003570B6">
        <w:rPr>
          <w:rFonts w:ascii="GHEA Grapalat" w:eastAsia="Tahoma" w:hAnsi="GHEA Grapalat" w:cs="Tahoma"/>
          <w:sz w:val="24"/>
          <w:szCs w:val="24"/>
          <w:lang w:val="hy-AM"/>
        </w:rPr>
        <w:t xml:space="preserve"> կերպով </w:t>
      </w:r>
      <w:r w:rsidR="00345DF5">
        <w:rPr>
          <w:rFonts w:ascii="GHEA Grapalat" w:eastAsia="Tahoma" w:hAnsi="GHEA Grapalat" w:cs="Tahoma"/>
          <w:sz w:val="24"/>
          <w:szCs w:val="24"/>
          <w:lang w:val="hy-AM"/>
        </w:rPr>
        <w:t xml:space="preserve">իրականացնել սույն </w:t>
      </w:r>
      <w:r w:rsidR="00345DF5">
        <w:rPr>
          <w:rFonts w:ascii="GHEA Grapalat" w:eastAsia="Calibri" w:hAnsi="GHEA Grapalat" w:cs="Times New Roman"/>
          <w:sz w:val="24"/>
          <w:szCs w:val="24"/>
          <w:lang w:val="hy-AM"/>
        </w:rPr>
        <w:t>ռազմավարությունը.</w:t>
      </w:r>
    </w:p>
    <w:p w:rsidR="00AD362F" w:rsidRPr="00163704" w:rsidRDefault="00ED5E53" w:rsidP="00EB1BC4">
      <w:pPr>
        <w:pStyle w:val="ListParagraph"/>
        <w:numPr>
          <w:ilvl w:val="0"/>
          <w:numId w:val="69"/>
        </w:numPr>
        <w:spacing w:line="276" w:lineRule="auto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163704">
        <w:rPr>
          <w:rFonts w:ascii="GHEA Grapalat" w:eastAsia="Tahoma" w:hAnsi="GHEA Grapalat" w:cs="Tahoma"/>
          <w:sz w:val="24"/>
          <w:szCs w:val="24"/>
          <w:lang w:val="hy-AM"/>
        </w:rPr>
        <w:t>հաշվի</w:t>
      </w:r>
      <w:r w:rsidRPr="0016370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163704">
        <w:rPr>
          <w:rFonts w:ascii="GHEA Grapalat" w:eastAsia="Tahoma" w:hAnsi="GHEA Grapalat" w:cs="Tahoma"/>
          <w:sz w:val="24"/>
          <w:szCs w:val="24"/>
          <w:lang w:val="hy-AM"/>
        </w:rPr>
        <w:t>առնելով</w:t>
      </w:r>
      <w:r w:rsidRPr="0016370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163704">
        <w:rPr>
          <w:rFonts w:ascii="GHEA Grapalat" w:eastAsia="Tahoma" w:hAnsi="GHEA Grapalat" w:cs="Tahoma"/>
          <w:sz w:val="24"/>
          <w:szCs w:val="24"/>
          <w:lang w:val="hy-AM"/>
        </w:rPr>
        <w:t>բազմաթիվ</w:t>
      </w:r>
      <w:r w:rsidRPr="0016370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163704">
        <w:rPr>
          <w:rFonts w:ascii="GHEA Grapalat" w:eastAsia="Tahoma" w:hAnsi="GHEA Grapalat" w:cs="Tahoma"/>
          <w:sz w:val="24"/>
          <w:szCs w:val="24"/>
          <w:lang w:val="hy-AM"/>
        </w:rPr>
        <w:t>գործոններ</w:t>
      </w:r>
      <w:r w:rsidRPr="0016370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163704">
        <w:rPr>
          <w:rFonts w:ascii="GHEA Grapalat" w:eastAsia="Tahoma" w:hAnsi="GHEA Grapalat" w:cs="Tahoma"/>
          <w:sz w:val="24"/>
          <w:szCs w:val="24"/>
          <w:lang w:val="hy-AM"/>
        </w:rPr>
        <w:t>կամ</w:t>
      </w:r>
      <w:r w:rsidRPr="0016370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163704">
        <w:rPr>
          <w:rFonts w:ascii="GHEA Grapalat" w:eastAsia="Tahoma" w:hAnsi="GHEA Grapalat" w:cs="Tahoma"/>
          <w:sz w:val="24"/>
          <w:szCs w:val="24"/>
          <w:lang w:val="hy-AM"/>
        </w:rPr>
        <w:t>չափորոշիչներ</w:t>
      </w:r>
      <w:r w:rsidR="00163704">
        <w:rPr>
          <w:rFonts w:ascii="GHEA Grapalat" w:eastAsia="Calibri" w:hAnsi="GHEA Grapalat" w:cs="Times New Roman"/>
          <w:sz w:val="24"/>
          <w:szCs w:val="24"/>
          <w:lang w:val="hy-AM"/>
        </w:rPr>
        <w:t>՝</w:t>
      </w:r>
      <w:r w:rsidRPr="0016370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E347A2" w:rsidRPr="00163704">
        <w:rPr>
          <w:rFonts w:ascii="GHEA Grapalat" w:eastAsia="Tahoma" w:hAnsi="GHEA Grapalat" w:cs="Tahoma"/>
          <w:sz w:val="24"/>
          <w:szCs w:val="24"/>
          <w:lang w:val="hy-AM"/>
        </w:rPr>
        <w:t>հաշվեքննության</w:t>
      </w:r>
      <w:r w:rsidR="0016370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163704">
        <w:rPr>
          <w:rFonts w:ascii="GHEA Grapalat" w:eastAsia="Tahoma" w:hAnsi="GHEA Grapalat" w:cs="Tahoma"/>
          <w:sz w:val="24"/>
          <w:szCs w:val="24"/>
          <w:lang w:val="hy-AM"/>
        </w:rPr>
        <w:t>պլանավորման</w:t>
      </w:r>
      <w:r w:rsidRPr="00163704">
        <w:rPr>
          <w:rFonts w:ascii="GHEA Grapalat" w:eastAsia="Calibri" w:hAnsi="GHEA Grapalat" w:cs="Times New Roman"/>
          <w:sz w:val="24"/>
          <w:szCs w:val="24"/>
          <w:lang w:val="hy-AM"/>
        </w:rPr>
        <w:t xml:space="preserve">, </w:t>
      </w:r>
      <w:r w:rsidRPr="00163704">
        <w:rPr>
          <w:rFonts w:ascii="GHEA Grapalat" w:eastAsia="Tahoma" w:hAnsi="GHEA Grapalat" w:cs="Tahoma"/>
          <w:sz w:val="24"/>
          <w:szCs w:val="24"/>
          <w:lang w:val="hy-AM"/>
        </w:rPr>
        <w:t>իրա</w:t>
      </w:r>
      <w:r w:rsidR="00163704">
        <w:rPr>
          <w:rFonts w:ascii="GHEA Grapalat" w:eastAsia="Tahoma" w:hAnsi="GHEA Grapalat" w:cs="Tahoma"/>
          <w:sz w:val="24"/>
          <w:szCs w:val="24"/>
          <w:lang w:val="hy-AM"/>
        </w:rPr>
        <w:t>կանա</w:t>
      </w:r>
      <w:r w:rsidRPr="00163704">
        <w:rPr>
          <w:rFonts w:ascii="GHEA Grapalat" w:eastAsia="Tahoma" w:hAnsi="GHEA Grapalat" w:cs="Tahoma"/>
          <w:sz w:val="24"/>
          <w:szCs w:val="24"/>
          <w:lang w:val="hy-AM"/>
        </w:rPr>
        <w:t>ցման</w:t>
      </w:r>
      <w:r w:rsidRPr="0016370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163704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Pr="0016370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163704">
        <w:rPr>
          <w:rFonts w:ascii="GHEA Grapalat" w:eastAsia="Tahoma" w:hAnsi="GHEA Grapalat" w:cs="Tahoma"/>
          <w:sz w:val="24"/>
          <w:szCs w:val="24"/>
          <w:lang w:val="hy-AM"/>
        </w:rPr>
        <w:t>հաշվետվ</w:t>
      </w:r>
      <w:r w:rsidR="00163704">
        <w:rPr>
          <w:rFonts w:ascii="GHEA Grapalat" w:eastAsia="Tahoma" w:hAnsi="GHEA Grapalat" w:cs="Tahoma"/>
          <w:sz w:val="24"/>
          <w:szCs w:val="24"/>
          <w:lang w:val="hy-AM"/>
        </w:rPr>
        <w:t>ողականության</w:t>
      </w:r>
      <w:r w:rsidRPr="0016370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163704">
        <w:rPr>
          <w:rFonts w:ascii="GHEA Grapalat" w:eastAsia="Tahoma" w:hAnsi="GHEA Grapalat" w:cs="Tahoma"/>
          <w:sz w:val="24"/>
          <w:szCs w:val="24"/>
          <w:lang w:val="hy-AM"/>
        </w:rPr>
        <w:t>գործընթացի</w:t>
      </w:r>
      <w:r w:rsidRPr="0016370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163704">
        <w:rPr>
          <w:rFonts w:ascii="GHEA Grapalat" w:eastAsia="Tahoma" w:hAnsi="GHEA Grapalat" w:cs="Tahoma"/>
          <w:sz w:val="24"/>
          <w:szCs w:val="24"/>
          <w:lang w:val="hy-AM"/>
        </w:rPr>
        <w:t>բոլոր</w:t>
      </w:r>
      <w:r w:rsidRPr="0016370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163704">
        <w:rPr>
          <w:rFonts w:ascii="GHEA Grapalat" w:eastAsia="Tahoma" w:hAnsi="GHEA Grapalat" w:cs="Tahoma"/>
          <w:sz w:val="24"/>
          <w:szCs w:val="24"/>
          <w:lang w:val="hy-AM"/>
        </w:rPr>
        <w:t>փուլերի</w:t>
      </w:r>
      <w:r w:rsidRPr="0016370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163704">
        <w:rPr>
          <w:rFonts w:ascii="GHEA Grapalat" w:eastAsia="Tahoma" w:hAnsi="GHEA Grapalat" w:cs="Tahoma"/>
          <w:sz w:val="24"/>
          <w:szCs w:val="24"/>
          <w:lang w:val="hy-AM"/>
        </w:rPr>
        <w:t>ընթացքում</w:t>
      </w:r>
      <w:r w:rsidRPr="0016370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163704">
        <w:rPr>
          <w:rFonts w:ascii="GHEA Grapalat" w:eastAsia="Tahoma" w:hAnsi="GHEA Grapalat" w:cs="Tahoma"/>
          <w:sz w:val="24"/>
          <w:szCs w:val="24"/>
          <w:lang w:val="hy-AM"/>
        </w:rPr>
        <w:t>ոչ</w:t>
      </w:r>
      <w:r w:rsidRPr="0016370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163704">
        <w:rPr>
          <w:rFonts w:ascii="GHEA Grapalat" w:eastAsia="Tahoma" w:hAnsi="GHEA Grapalat" w:cs="Tahoma"/>
          <w:sz w:val="24"/>
          <w:szCs w:val="24"/>
          <w:lang w:val="hy-AM"/>
        </w:rPr>
        <w:t>միայն</w:t>
      </w:r>
      <w:r w:rsidRPr="0016370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163704">
        <w:rPr>
          <w:rFonts w:ascii="GHEA Grapalat" w:eastAsia="Tahoma" w:hAnsi="GHEA Grapalat" w:cs="Tahoma"/>
          <w:sz w:val="24"/>
          <w:szCs w:val="24"/>
          <w:lang w:val="hy-AM"/>
        </w:rPr>
        <w:t>հաշվի</w:t>
      </w:r>
      <w:r w:rsidRPr="0016370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163704">
        <w:rPr>
          <w:rFonts w:ascii="GHEA Grapalat" w:eastAsia="Tahoma" w:hAnsi="GHEA Grapalat" w:cs="Tahoma"/>
          <w:sz w:val="24"/>
          <w:szCs w:val="24"/>
          <w:lang w:val="hy-AM"/>
        </w:rPr>
        <w:t>առնել</w:t>
      </w:r>
      <w:r w:rsidRPr="0016370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163704">
        <w:rPr>
          <w:rFonts w:ascii="GHEA Grapalat" w:eastAsia="Tahoma" w:hAnsi="GHEA Grapalat" w:cs="Tahoma"/>
          <w:sz w:val="24"/>
          <w:szCs w:val="24"/>
          <w:lang w:val="hy-AM"/>
        </w:rPr>
        <w:t>ռիսկերը</w:t>
      </w:r>
      <w:r w:rsidRPr="00163704">
        <w:rPr>
          <w:rFonts w:ascii="GHEA Grapalat" w:eastAsia="Calibri" w:hAnsi="GHEA Grapalat" w:cs="Times New Roman"/>
          <w:sz w:val="24"/>
          <w:szCs w:val="24"/>
          <w:lang w:val="hy-AM"/>
        </w:rPr>
        <w:t xml:space="preserve">, </w:t>
      </w:r>
      <w:r w:rsidRPr="00163704">
        <w:rPr>
          <w:rFonts w:ascii="GHEA Grapalat" w:eastAsia="Tahoma" w:hAnsi="GHEA Grapalat" w:cs="Tahoma"/>
          <w:sz w:val="24"/>
          <w:szCs w:val="24"/>
          <w:lang w:val="hy-AM"/>
        </w:rPr>
        <w:t>այլև</w:t>
      </w:r>
      <w:r w:rsidRPr="0016370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163704">
        <w:rPr>
          <w:rFonts w:ascii="GHEA Grapalat" w:eastAsia="Tahoma" w:hAnsi="GHEA Grapalat" w:cs="Tahoma"/>
          <w:sz w:val="24"/>
          <w:szCs w:val="24"/>
          <w:lang w:val="hy-AM"/>
        </w:rPr>
        <w:t>գործառնական</w:t>
      </w:r>
      <w:r w:rsidRPr="0016370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163704">
        <w:rPr>
          <w:rFonts w:ascii="GHEA Grapalat" w:eastAsia="Tahoma" w:hAnsi="GHEA Grapalat" w:cs="Tahoma"/>
          <w:sz w:val="24"/>
          <w:szCs w:val="24"/>
          <w:lang w:val="hy-AM"/>
        </w:rPr>
        <w:t>ծախսերը</w:t>
      </w:r>
      <w:r w:rsidRPr="00163704">
        <w:rPr>
          <w:rFonts w:ascii="GHEA Grapalat" w:eastAsia="Calibri" w:hAnsi="GHEA Grapalat" w:cs="Times New Roman"/>
          <w:sz w:val="24"/>
          <w:szCs w:val="24"/>
          <w:lang w:val="hy-AM"/>
        </w:rPr>
        <w:t>,</w:t>
      </w:r>
    </w:p>
    <w:p w:rsidR="00AD362F" w:rsidRPr="008936F2" w:rsidRDefault="00ED5E53" w:rsidP="00EB1BC4">
      <w:pPr>
        <w:pStyle w:val="ListParagraph"/>
        <w:numPr>
          <w:ilvl w:val="0"/>
          <w:numId w:val="69"/>
        </w:numPr>
        <w:spacing w:line="276" w:lineRule="auto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8936F2">
        <w:rPr>
          <w:rFonts w:ascii="GHEA Grapalat" w:eastAsia="Tahoma" w:hAnsi="GHEA Grapalat" w:cs="Tahoma"/>
          <w:sz w:val="24"/>
          <w:szCs w:val="24"/>
          <w:lang w:val="hy-AM"/>
        </w:rPr>
        <w:t>դինամիկ</w:t>
      </w:r>
      <w:r w:rsidR="009817A9" w:rsidRPr="006340E4">
        <w:rPr>
          <w:rFonts w:ascii="GHEA Grapalat" w:eastAsia="Tahoma" w:hAnsi="GHEA Grapalat" w:cs="Tahoma"/>
          <w:sz w:val="24"/>
          <w:szCs w:val="24"/>
          <w:lang w:val="hy-AM"/>
        </w:rPr>
        <w:t xml:space="preserve"> կերպով</w:t>
      </w:r>
      <w:r w:rsidRPr="008936F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8936F2">
        <w:rPr>
          <w:rFonts w:ascii="GHEA Grapalat" w:eastAsia="Tahoma" w:hAnsi="GHEA Grapalat" w:cs="Tahoma"/>
          <w:sz w:val="24"/>
          <w:szCs w:val="24"/>
          <w:lang w:val="hy-AM"/>
        </w:rPr>
        <w:t>արձագանքել</w:t>
      </w:r>
      <w:r w:rsidRPr="008936F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8936F2">
        <w:rPr>
          <w:rFonts w:ascii="GHEA Grapalat" w:eastAsia="Tahoma" w:hAnsi="GHEA Grapalat" w:cs="Tahoma"/>
          <w:sz w:val="24"/>
          <w:szCs w:val="24"/>
          <w:lang w:val="hy-AM"/>
        </w:rPr>
        <w:t>տնտեսական</w:t>
      </w:r>
      <w:r w:rsidRPr="008936F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8936F2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Pr="008936F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8936F2">
        <w:rPr>
          <w:rFonts w:ascii="GHEA Grapalat" w:eastAsia="Tahoma" w:hAnsi="GHEA Grapalat" w:cs="Tahoma"/>
          <w:sz w:val="24"/>
          <w:szCs w:val="24"/>
          <w:lang w:val="hy-AM"/>
        </w:rPr>
        <w:t>գործառնական</w:t>
      </w:r>
      <w:r w:rsidRPr="008936F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8936F2">
        <w:rPr>
          <w:rFonts w:ascii="GHEA Grapalat" w:eastAsia="Tahoma" w:hAnsi="GHEA Grapalat" w:cs="Tahoma"/>
          <w:sz w:val="24"/>
          <w:szCs w:val="24"/>
          <w:lang w:val="hy-AM"/>
        </w:rPr>
        <w:t>միջավայրին</w:t>
      </w:r>
      <w:r w:rsidR="008936F2">
        <w:rPr>
          <w:rFonts w:ascii="GHEA Grapalat" w:eastAsia="Calibri" w:hAnsi="GHEA Grapalat" w:cs="Times New Roman"/>
          <w:sz w:val="24"/>
          <w:szCs w:val="24"/>
          <w:lang w:val="hy-AM"/>
        </w:rPr>
        <w:t>.</w:t>
      </w:r>
      <w:r w:rsidRPr="008936F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8936F2">
        <w:rPr>
          <w:rFonts w:ascii="GHEA Grapalat" w:eastAsia="Calibri" w:hAnsi="GHEA Grapalat" w:cs="Times New Roman"/>
          <w:sz w:val="24"/>
          <w:szCs w:val="24"/>
          <w:lang w:val="hy-AM"/>
        </w:rPr>
        <w:t xml:space="preserve">Խթանել </w:t>
      </w:r>
      <w:r w:rsidRPr="008936F2">
        <w:rPr>
          <w:rFonts w:ascii="GHEA Grapalat" w:eastAsia="Tahoma" w:hAnsi="GHEA Grapalat" w:cs="Tahoma"/>
          <w:sz w:val="24"/>
          <w:szCs w:val="24"/>
          <w:lang w:val="hy-AM"/>
        </w:rPr>
        <w:t>փոխգործակցություն</w:t>
      </w:r>
      <w:r w:rsidR="008936F2">
        <w:rPr>
          <w:rFonts w:ascii="GHEA Grapalat" w:eastAsia="Tahoma" w:hAnsi="GHEA Grapalat" w:cs="Tahoma"/>
          <w:sz w:val="24"/>
          <w:szCs w:val="24"/>
          <w:lang w:val="hy-AM"/>
        </w:rPr>
        <w:t>ը</w:t>
      </w:r>
      <w:r w:rsidRPr="008936F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8936F2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Pr="008936F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8936F2">
        <w:rPr>
          <w:rFonts w:ascii="GHEA Grapalat" w:eastAsia="Tahoma" w:hAnsi="GHEA Grapalat" w:cs="Tahoma"/>
          <w:sz w:val="24"/>
          <w:szCs w:val="24"/>
          <w:lang w:val="hy-AM"/>
        </w:rPr>
        <w:t>համագործակցություն</w:t>
      </w:r>
      <w:r w:rsidR="008936F2">
        <w:rPr>
          <w:rFonts w:ascii="GHEA Grapalat" w:eastAsia="Tahoma" w:hAnsi="GHEA Grapalat" w:cs="Tahoma"/>
          <w:sz w:val="24"/>
          <w:szCs w:val="24"/>
          <w:lang w:val="hy-AM"/>
        </w:rPr>
        <w:t>ը</w:t>
      </w:r>
      <w:r w:rsidRPr="008936F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8936F2">
        <w:rPr>
          <w:rFonts w:ascii="GHEA Grapalat" w:eastAsia="Tahoma" w:hAnsi="GHEA Grapalat" w:cs="Tahoma"/>
          <w:sz w:val="24"/>
          <w:szCs w:val="24"/>
          <w:lang w:val="hy-AM"/>
        </w:rPr>
        <w:t>շահագրգիռ</w:t>
      </w:r>
      <w:r w:rsidRPr="008936F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8936F2">
        <w:rPr>
          <w:rFonts w:ascii="GHEA Grapalat" w:eastAsia="Tahoma" w:hAnsi="GHEA Grapalat" w:cs="Tahoma"/>
          <w:sz w:val="24"/>
          <w:szCs w:val="24"/>
          <w:lang w:val="hy-AM"/>
        </w:rPr>
        <w:lastRenderedPageBreak/>
        <w:t>կողմերի</w:t>
      </w:r>
      <w:r w:rsidRPr="008936F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8936F2">
        <w:rPr>
          <w:rFonts w:ascii="GHEA Grapalat" w:eastAsia="Tahoma" w:hAnsi="GHEA Grapalat" w:cs="Tahoma"/>
          <w:sz w:val="24"/>
          <w:szCs w:val="24"/>
          <w:lang w:val="hy-AM"/>
        </w:rPr>
        <w:t>հետ,</w:t>
      </w:r>
      <w:r w:rsidRPr="008936F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8936F2">
        <w:rPr>
          <w:rFonts w:ascii="GHEA Grapalat" w:eastAsia="Tahoma" w:hAnsi="GHEA Grapalat" w:cs="Tahoma"/>
          <w:sz w:val="24"/>
          <w:szCs w:val="24"/>
          <w:lang w:val="hy-AM"/>
        </w:rPr>
        <w:t>որպես</w:t>
      </w:r>
      <w:r w:rsidRPr="008936F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8936F2">
        <w:rPr>
          <w:rFonts w:ascii="GHEA Grapalat" w:eastAsia="Tahoma" w:hAnsi="GHEA Grapalat" w:cs="Tahoma"/>
          <w:sz w:val="24"/>
          <w:szCs w:val="24"/>
          <w:lang w:val="hy-AM"/>
        </w:rPr>
        <w:t>հիմնական</w:t>
      </w:r>
      <w:r w:rsidRPr="008936F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8936F2">
        <w:rPr>
          <w:rFonts w:ascii="GHEA Grapalat" w:eastAsia="Tahoma" w:hAnsi="GHEA Grapalat" w:cs="Tahoma"/>
          <w:sz w:val="24"/>
          <w:szCs w:val="24"/>
          <w:lang w:val="hy-AM"/>
        </w:rPr>
        <w:t>գործիք</w:t>
      </w:r>
      <w:r w:rsidRPr="008936F2">
        <w:rPr>
          <w:rFonts w:ascii="GHEA Grapalat" w:eastAsia="Calibri" w:hAnsi="GHEA Grapalat" w:cs="Times New Roman"/>
          <w:sz w:val="24"/>
          <w:szCs w:val="24"/>
          <w:lang w:val="hy-AM"/>
        </w:rPr>
        <w:t xml:space="preserve">, </w:t>
      </w:r>
      <w:r w:rsidRPr="008936F2">
        <w:rPr>
          <w:rFonts w:ascii="GHEA Grapalat" w:eastAsia="Tahoma" w:hAnsi="GHEA Grapalat" w:cs="Tahoma"/>
          <w:sz w:val="24"/>
          <w:szCs w:val="24"/>
          <w:lang w:val="hy-AM"/>
        </w:rPr>
        <w:t>որը</w:t>
      </w:r>
      <w:r w:rsidRPr="008936F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8936F2">
        <w:rPr>
          <w:rFonts w:ascii="GHEA Grapalat" w:eastAsia="Tahoma" w:hAnsi="GHEA Grapalat" w:cs="Tahoma"/>
          <w:sz w:val="24"/>
          <w:szCs w:val="24"/>
          <w:lang w:val="hy-AM"/>
        </w:rPr>
        <w:t>կուժեղացնի</w:t>
      </w:r>
      <w:r w:rsidRPr="008936F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8936F2">
        <w:rPr>
          <w:rFonts w:ascii="GHEA Grapalat" w:eastAsia="Tahoma" w:hAnsi="GHEA Grapalat" w:cs="Tahoma"/>
          <w:sz w:val="24"/>
          <w:szCs w:val="24"/>
          <w:lang w:val="hy-AM"/>
        </w:rPr>
        <w:t>առաջարկությունների</w:t>
      </w:r>
      <w:r w:rsidRPr="008936F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8936F2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Pr="008936F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8936F2" w:rsidRPr="008936F2">
        <w:rPr>
          <w:rFonts w:ascii="GHEA Grapalat" w:eastAsia="Tahoma" w:hAnsi="GHEA Grapalat" w:cs="Tahoma"/>
          <w:sz w:val="24"/>
          <w:szCs w:val="24"/>
          <w:lang w:val="hy-AM"/>
        </w:rPr>
        <w:t>վերջնա</w:t>
      </w:r>
      <w:r w:rsidR="006340E4" w:rsidRPr="006340E4">
        <w:rPr>
          <w:rFonts w:ascii="GHEA Grapalat" w:eastAsia="Tahoma" w:hAnsi="GHEA Grapalat" w:cs="Tahoma"/>
          <w:sz w:val="24"/>
          <w:szCs w:val="24"/>
          <w:lang w:val="hy-AM"/>
        </w:rPr>
        <w:t xml:space="preserve">կան </w:t>
      </w:r>
      <w:r w:rsidR="006340E4" w:rsidRPr="007B19B5">
        <w:rPr>
          <w:rFonts w:ascii="GHEA Grapalat" w:eastAsia="Tahoma" w:hAnsi="GHEA Grapalat" w:cs="Tahoma"/>
          <w:sz w:val="24"/>
          <w:szCs w:val="24"/>
          <w:lang w:val="hy-AM"/>
        </w:rPr>
        <w:t>ա</w:t>
      </w:r>
      <w:r w:rsidR="008936F2" w:rsidRPr="008936F2">
        <w:rPr>
          <w:rFonts w:ascii="GHEA Grapalat" w:eastAsia="Tahoma" w:hAnsi="GHEA Grapalat" w:cs="Tahoma"/>
          <w:sz w:val="24"/>
          <w:szCs w:val="24"/>
          <w:lang w:val="hy-AM"/>
        </w:rPr>
        <w:t>րդյունքների</w:t>
      </w:r>
      <w:r w:rsidRPr="008936F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15425E">
        <w:rPr>
          <w:rFonts w:ascii="GHEA Grapalat" w:eastAsia="Tahoma" w:hAnsi="GHEA Grapalat" w:cs="Tahoma"/>
          <w:sz w:val="24"/>
          <w:szCs w:val="24"/>
          <w:lang w:val="hy-AM"/>
        </w:rPr>
        <w:t>ազդեցությ</w:t>
      </w:r>
      <w:r w:rsidR="0015425E" w:rsidRPr="0015425E">
        <w:rPr>
          <w:rFonts w:ascii="GHEA Grapalat" w:eastAsia="Tahoma" w:hAnsi="GHEA Grapalat" w:cs="Tahoma"/>
          <w:sz w:val="24"/>
          <w:szCs w:val="24"/>
          <w:lang w:val="hy-AM"/>
        </w:rPr>
        <w:t xml:space="preserve">ունը </w:t>
      </w:r>
      <w:r w:rsidR="008936F2" w:rsidRPr="008936F2">
        <w:rPr>
          <w:rFonts w:ascii="GHEA Grapalat" w:eastAsia="Calibri" w:hAnsi="GHEA Grapalat" w:cs="Times New Roman"/>
          <w:sz w:val="24"/>
          <w:szCs w:val="24"/>
          <w:lang w:val="hy-AM"/>
        </w:rPr>
        <w:t>ՀՊ</w:t>
      </w:r>
      <w:r w:rsidRPr="008936F2">
        <w:rPr>
          <w:rFonts w:ascii="GHEA Grapalat" w:eastAsia="Calibri" w:hAnsi="GHEA Grapalat" w:cs="Times New Roman"/>
          <w:sz w:val="24"/>
          <w:szCs w:val="24"/>
          <w:lang w:val="hy-AM"/>
        </w:rPr>
        <w:t>-</w:t>
      </w:r>
      <w:r w:rsidRPr="008936F2">
        <w:rPr>
          <w:rFonts w:ascii="GHEA Grapalat" w:eastAsia="Tahoma" w:hAnsi="GHEA Grapalat" w:cs="Tahoma"/>
          <w:sz w:val="24"/>
          <w:szCs w:val="24"/>
          <w:lang w:val="hy-AM"/>
        </w:rPr>
        <w:t>ի</w:t>
      </w:r>
      <w:r w:rsidRPr="008936F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8936F2">
        <w:rPr>
          <w:rFonts w:ascii="GHEA Grapalat" w:eastAsia="Tahoma" w:hAnsi="GHEA Grapalat" w:cs="Tahoma"/>
          <w:sz w:val="24"/>
          <w:szCs w:val="24"/>
          <w:lang w:val="hy-AM"/>
        </w:rPr>
        <w:t>առաքելության</w:t>
      </w:r>
      <w:r w:rsidRPr="008936F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8936F2">
        <w:rPr>
          <w:rFonts w:ascii="GHEA Grapalat" w:eastAsia="Tahoma" w:hAnsi="GHEA Grapalat" w:cs="Tahoma"/>
          <w:sz w:val="24"/>
          <w:szCs w:val="24"/>
          <w:lang w:val="hy-AM"/>
        </w:rPr>
        <w:t>իրականացման</w:t>
      </w:r>
      <w:r w:rsidRPr="008936F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8936F2">
        <w:rPr>
          <w:rFonts w:ascii="GHEA Grapalat" w:eastAsia="Tahoma" w:hAnsi="GHEA Grapalat" w:cs="Tahoma"/>
          <w:sz w:val="24"/>
          <w:szCs w:val="24"/>
          <w:lang w:val="hy-AM"/>
        </w:rPr>
        <w:t>գործում</w:t>
      </w:r>
      <w:r w:rsidRPr="008936F2">
        <w:rPr>
          <w:rFonts w:ascii="GHEA Grapalat" w:eastAsia="Calibri" w:hAnsi="GHEA Grapalat" w:cs="Times New Roman"/>
          <w:sz w:val="24"/>
          <w:szCs w:val="24"/>
          <w:lang w:val="hy-AM"/>
        </w:rPr>
        <w:t>,</w:t>
      </w:r>
    </w:p>
    <w:p w:rsidR="00AD362F" w:rsidRPr="002873D5" w:rsidRDefault="00ED5E53" w:rsidP="00EB1BC4">
      <w:pPr>
        <w:pStyle w:val="ListParagraph"/>
        <w:numPr>
          <w:ilvl w:val="0"/>
          <w:numId w:val="69"/>
        </w:numPr>
        <w:spacing w:line="276" w:lineRule="auto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2873D5">
        <w:rPr>
          <w:rFonts w:ascii="GHEA Grapalat" w:eastAsia="Tahoma" w:hAnsi="GHEA Grapalat" w:cs="Tahoma"/>
          <w:sz w:val="24"/>
          <w:szCs w:val="24"/>
          <w:lang w:val="hy-AM"/>
        </w:rPr>
        <w:t>սահմանափակ</w:t>
      </w:r>
      <w:r w:rsidR="007B19B5" w:rsidRPr="003175A6">
        <w:rPr>
          <w:rFonts w:ascii="GHEA Grapalat" w:eastAsia="Tahoma" w:hAnsi="GHEA Grapalat" w:cs="Tahoma"/>
          <w:sz w:val="24"/>
          <w:szCs w:val="24"/>
          <w:lang w:val="hy-AM"/>
        </w:rPr>
        <w:t xml:space="preserve"> ռեսուրսների</w:t>
      </w:r>
      <w:r w:rsidRPr="002873D5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2873D5">
        <w:rPr>
          <w:rFonts w:ascii="GHEA Grapalat" w:eastAsia="Tahoma" w:hAnsi="GHEA Grapalat" w:cs="Tahoma"/>
          <w:sz w:val="24"/>
          <w:szCs w:val="24"/>
          <w:lang w:val="hy-AM"/>
        </w:rPr>
        <w:t>ավելի</w:t>
      </w:r>
      <w:r w:rsidRPr="002873D5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2873D5">
        <w:rPr>
          <w:rFonts w:ascii="GHEA Grapalat" w:eastAsia="Tahoma" w:hAnsi="GHEA Grapalat" w:cs="Tahoma"/>
          <w:sz w:val="24"/>
          <w:szCs w:val="24"/>
          <w:lang w:val="hy-AM"/>
        </w:rPr>
        <w:t>լավ</w:t>
      </w:r>
      <w:r w:rsidRPr="002873D5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2873D5">
        <w:rPr>
          <w:rFonts w:ascii="GHEA Grapalat" w:eastAsia="Tahoma" w:hAnsi="GHEA Grapalat" w:cs="Tahoma"/>
          <w:sz w:val="24"/>
          <w:szCs w:val="24"/>
          <w:lang w:val="hy-AM"/>
        </w:rPr>
        <w:t>կառավարում</w:t>
      </w:r>
      <w:r w:rsidR="007B19B5" w:rsidRPr="003175A6">
        <w:rPr>
          <w:rFonts w:ascii="GHEA Grapalat" w:eastAsia="Calibri" w:hAnsi="GHEA Grapalat" w:cs="Times New Roman"/>
          <w:sz w:val="24"/>
          <w:szCs w:val="24"/>
          <w:lang w:val="hy-AM"/>
        </w:rPr>
        <w:t>,</w:t>
      </w:r>
    </w:p>
    <w:p w:rsidR="00AD362F" w:rsidRPr="005F2746" w:rsidRDefault="009C3A2D" w:rsidP="00EB1BC4">
      <w:pPr>
        <w:pStyle w:val="ListParagraph"/>
        <w:numPr>
          <w:ilvl w:val="0"/>
          <w:numId w:val="69"/>
        </w:numPr>
        <w:spacing w:line="276" w:lineRule="auto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9C3A2D">
        <w:rPr>
          <w:rFonts w:ascii="GHEA Grapalat" w:eastAsia="Tahoma" w:hAnsi="GHEA Grapalat" w:cs="Tahoma"/>
          <w:sz w:val="24"/>
          <w:szCs w:val="24"/>
          <w:lang w:val="hy-AM"/>
        </w:rPr>
        <w:t>շահառուների հետ հաղորդակցության գործընթացի</w:t>
      </w:r>
      <w:r w:rsidR="00ED5E53" w:rsidRPr="005F274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ED5E53" w:rsidRPr="005F2746">
        <w:rPr>
          <w:rFonts w:ascii="GHEA Grapalat" w:eastAsia="Tahoma" w:hAnsi="GHEA Grapalat" w:cs="Tahoma"/>
          <w:sz w:val="24"/>
          <w:szCs w:val="24"/>
          <w:lang w:val="hy-AM"/>
        </w:rPr>
        <w:t>կառավարում</w:t>
      </w:r>
      <w:r w:rsidR="005F2746" w:rsidRPr="005F2746">
        <w:rPr>
          <w:rFonts w:ascii="GHEA Grapalat" w:eastAsia="Calibri" w:hAnsi="GHEA Grapalat" w:cs="Times New Roman"/>
          <w:sz w:val="24"/>
          <w:szCs w:val="24"/>
          <w:lang w:val="hy-AM"/>
        </w:rPr>
        <w:t>.</w:t>
      </w:r>
      <w:r w:rsidR="00ED5E53" w:rsidRPr="005F274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ED5E53" w:rsidRPr="005F2746">
        <w:rPr>
          <w:rFonts w:ascii="GHEA Grapalat" w:eastAsia="Tahoma" w:hAnsi="GHEA Grapalat" w:cs="Tahoma"/>
          <w:sz w:val="24"/>
          <w:szCs w:val="24"/>
          <w:lang w:val="hy-AM"/>
        </w:rPr>
        <w:t>սա</w:t>
      </w:r>
      <w:r w:rsidR="00ED5E53" w:rsidRPr="005F274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ED5E53" w:rsidRPr="005F2746">
        <w:rPr>
          <w:rFonts w:ascii="GHEA Grapalat" w:eastAsia="Tahoma" w:hAnsi="GHEA Grapalat" w:cs="Tahoma"/>
          <w:sz w:val="24"/>
          <w:szCs w:val="24"/>
          <w:lang w:val="hy-AM"/>
        </w:rPr>
        <w:t>կհանգեցնի</w:t>
      </w:r>
      <w:r w:rsidR="00ED5E53" w:rsidRPr="005F274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ED5E53" w:rsidRPr="005F2746">
        <w:rPr>
          <w:rFonts w:ascii="GHEA Grapalat" w:eastAsia="Tahoma" w:hAnsi="GHEA Grapalat" w:cs="Tahoma"/>
          <w:sz w:val="24"/>
          <w:szCs w:val="24"/>
          <w:lang w:val="hy-AM"/>
        </w:rPr>
        <w:t>առաջարկությունների</w:t>
      </w:r>
      <w:r w:rsidR="00ED5E53" w:rsidRPr="005F274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ED5E53" w:rsidRPr="005F2746">
        <w:rPr>
          <w:rFonts w:ascii="GHEA Grapalat" w:eastAsia="Tahoma" w:hAnsi="GHEA Grapalat" w:cs="Tahoma"/>
          <w:sz w:val="24"/>
          <w:szCs w:val="24"/>
          <w:lang w:val="hy-AM"/>
        </w:rPr>
        <w:t>իրականացման</w:t>
      </w:r>
      <w:r w:rsidR="00ED5E53" w:rsidRPr="005F274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ED5E53" w:rsidRPr="005F2746">
        <w:rPr>
          <w:rFonts w:ascii="GHEA Grapalat" w:eastAsia="Tahoma" w:hAnsi="GHEA Grapalat" w:cs="Tahoma"/>
          <w:sz w:val="24"/>
          <w:szCs w:val="24"/>
          <w:lang w:val="hy-AM"/>
        </w:rPr>
        <w:t>աստիճանի</w:t>
      </w:r>
      <w:r w:rsidR="00ED5E53" w:rsidRPr="005F274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ED5E53" w:rsidRPr="005F2746">
        <w:rPr>
          <w:rFonts w:ascii="GHEA Grapalat" w:eastAsia="Tahoma" w:hAnsi="GHEA Grapalat" w:cs="Tahoma"/>
          <w:sz w:val="24"/>
          <w:szCs w:val="24"/>
          <w:lang w:val="hy-AM"/>
        </w:rPr>
        <w:t>բարձրացմանը</w:t>
      </w:r>
      <w:r w:rsidR="00ED5E53" w:rsidRPr="005F2746">
        <w:rPr>
          <w:rFonts w:ascii="GHEA Grapalat" w:eastAsia="Calibri" w:hAnsi="GHEA Grapalat" w:cs="Times New Roman"/>
          <w:sz w:val="24"/>
          <w:szCs w:val="24"/>
          <w:lang w:val="hy-AM"/>
        </w:rPr>
        <w:t xml:space="preserve">, </w:t>
      </w:r>
      <w:r w:rsidR="00ED5E53" w:rsidRPr="005F2746">
        <w:rPr>
          <w:rFonts w:ascii="GHEA Grapalat" w:eastAsia="Tahoma" w:hAnsi="GHEA Grapalat" w:cs="Tahoma"/>
          <w:sz w:val="24"/>
          <w:szCs w:val="24"/>
          <w:lang w:val="hy-AM"/>
        </w:rPr>
        <w:t>որոնք</w:t>
      </w:r>
      <w:r w:rsidR="00ED5E53" w:rsidRPr="005F274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ED5E53" w:rsidRPr="005F2746">
        <w:rPr>
          <w:rFonts w:ascii="GHEA Grapalat" w:eastAsia="Tahoma" w:hAnsi="GHEA Grapalat" w:cs="Tahoma"/>
          <w:sz w:val="24"/>
          <w:szCs w:val="24"/>
          <w:lang w:val="hy-AM"/>
        </w:rPr>
        <w:t>ազդեցություն ունեն</w:t>
      </w:r>
      <w:r w:rsidR="00ED5E53" w:rsidRPr="005F274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ED5E53" w:rsidRPr="005F2746">
        <w:rPr>
          <w:rFonts w:ascii="GHEA Grapalat" w:eastAsia="Tahoma" w:hAnsi="GHEA Grapalat" w:cs="Tahoma"/>
          <w:sz w:val="24"/>
          <w:szCs w:val="24"/>
          <w:lang w:val="hy-AM"/>
        </w:rPr>
        <w:t>պետական</w:t>
      </w:r>
      <w:r w:rsidR="00ED5E53" w:rsidRPr="005F274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ED5E53" w:rsidRPr="005F2746">
        <w:rPr>
          <w:rFonts w:ascii="GHEA Grapalat" w:eastAsia="Tahoma" w:hAnsi="GHEA Grapalat" w:cs="Tahoma"/>
          <w:sz w:val="24"/>
          <w:szCs w:val="24"/>
          <w:lang w:val="hy-AM"/>
        </w:rPr>
        <w:t>միջոցների</w:t>
      </w:r>
      <w:r w:rsidR="00ED5E53" w:rsidRPr="005F274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ED5E53" w:rsidRPr="005F2746">
        <w:rPr>
          <w:rFonts w:ascii="GHEA Grapalat" w:eastAsia="Tahoma" w:hAnsi="GHEA Grapalat" w:cs="Tahoma"/>
          <w:sz w:val="24"/>
          <w:szCs w:val="24"/>
          <w:lang w:val="hy-AM"/>
        </w:rPr>
        <w:t>պատշաճ</w:t>
      </w:r>
      <w:r w:rsidR="00ED5E53" w:rsidRPr="005F274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ED5E53" w:rsidRPr="005F2746">
        <w:rPr>
          <w:rFonts w:ascii="GHEA Grapalat" w:eastAsia="Tahoma" w:hAnsi="GHEA Grapalat" w:cs="Tahoma"/>
          <w:sz w:val="24"/>
          <w:szCs w:val="24"/>
          <w:lang w:val="hy-AM"/>
        </w:rPr>
        <w:t>օգտագործման</w:t>
      </w:r>
      <w:r w:rsidR="00ED5E53" w:rsidRPr="005F274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ED5E53" w:rsidRPr="005F2746">
        <w:rPr>
          <w:rFonts w:ascii="GHEA Grapalat" w:eastAsia="Tahoma" w:hAnsi="GHEA Grapalat" w:cs="Tahoma"/>
          <w:sz w:val="24"/>
          <w:szCs w:val="24"/>
          <w:lang w:val="hy-AM"/>
        </w:rPr>
        <w:t>վրա</w:t>
      </w:r>
      <w:r w:rsidR="00ED5E53" w:rsidRPr="005F2746">
        <w:rPr>
          <w:rFonts w:ascii="GHEA Grapalat" w:eastAsia="Calibri" w:hAnsi="GHEA Grapalat" w:cs="Times New Roman"/>
          <w:sz w:val="24"/>
          <w:szCs w:val="24"/>
          <w:lang w:val="hy-AM"/>
        </w:rPr>
        <w:t>:</w:t>
      </w:r>
    </w:p>
    <w:p w:rsidR="00AD362F" w:rsidRPr="005F2746" w:rsidRDefault="00ED5E53" w:rsidP="00EB1BC4">
      <w:pPr>
        <w:spacing w:line="276" w:lineRule="auto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5F2746">
        <w:rPr>
          <w:rFonts w:ascii="GHEA Grapalat" w:eastAsia="Tahoma" w:hAnsi="GHEA Grapalat" w:cs="Tahoma"/>
          <w:sz w:val="24"/>
          <w:szCs w:val="24"/>
          <w:lang w:val="hy-AM"/>
        </w:rPr>
        <w:t>Կարճաժամկետ</w:t>
      </w:r>
      <w:r w:rsidRPr="005F274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F2746">
        <w:rPr>
          <w:rFonts w:ascii="GHEA Grapalat" w:eastAsia="Tahoma" w:hAnsi="GHEA Grapalat" w:cs="Tahoma"/>
          <w:sz w:val="24"/>
          <w:szCs w:val="24"/>
          <w:lang w:val="hy-AM"/>
        </w:rPr>
        <w:t>հեռանկարում</w:t>
      </w:r>
      <w:r w:rsidRPr="005F2746">
        <w:rPr>
          <w:rFonts w:ascii="GHEA Grapalat" w:eastAsia="Calibri" w:hAnsi="GHEA Grapalat" w:cs="Times New Roman"/>
          <w:sz w:val="24"/>
          <w:szCs w:val="24"/>
          <w:lang w:val="hy-AM"/>
        </w:rPr>
        <w:t xml:space="preserve">, </w:t>
      </w:r>
      <w:r w:rsidR="005F2746" w:rsidRPr="005F2746">
        <w:rPr>
          <w:rFonts w:ascii="GHEA Grapalat" w:eastAsia="Calibri" w:hAnsi="GHEA Grapalat" w:cs="Times New Roman"/>
          <w:sz w:val="24"/>
          <w:szCs w:val="24"/>
          <w:lang w:val="hy-AM"/>
        </w:rPr>
        <w:t xml:space="preserve">ռազմավարության </w:t>
      </w:r>
      <w:r w:rsidR="00D54739">
        <w:rPr>
          <w:rFonts w:ascii="GHEA Grapalat" w:eastAsia="Calibri" w:hAnsi="GHEA Grapalat" w:cs="Times New Roman"/>
          <w:sz w:val="24"/>
          <w:szCs w:val="24"/>
          <w:lang w:val="hy-AM"/>
        </w:rPr>
        <w:t>օպտիմալացումը</w:t>
      </w:r>
      <w:r w:rsidRPr="005F274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F2746">
        <w:rPr>
          <w:rFonts w:ascii="GHEA Grapalat" w:eastAsia="Tahoma" w:hAnsi="GHEA Grapalat" w:cs="Tahoma"/>
          <w:sz w:val="24"/>
          <w:szCs w:val="24"/>
          <w:lang w:val="hy-AM"/>
        </w:rPr>
        <w:t>հնարավոր</w:t>
      </w:r>
      <w:r w:rsidRPr="005F274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F2746">
        <w:rPr>
          <w:rFonts w:ascii="GHEA Grapalat" w:eastAsia="Tahoma" w:hAnsi="GHEA Grapalat" w:cs="Tahoma"/>
          <w:sz w:val="24"/>
          <w:szCs w:val="24"/>
          <w:lang w:val="hy-AM"/>
        </w:rPr>
        <w:t>է</w:t>
      </w:r>
      <w:r w:rsidRPr="005F274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F2746">
        <w:rPr>
          <w:rFonts w:ascii="GHEA Grapalat" w:eastAsia="Tahoma" w:hAnsi="GHEA Grapalat" w:cs="Tahoma"/>
          <w:sz w:val="24"/>
          <w:szCs w:val="24"/>
          <w:lang w:val="hy-AM"/>
        </w:rPr>
        <w:t>իրականացնել</w:t>
      </w:r>
      <w:r w:rsidRPr="005F274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F2746">
        <w:rPr>
          <w:rFonts w:ascii="GHEA Grapalat" w:eastAsia="Tahoma" w:hAnsi="GHEA Grapalat" w:cs="Tahoma"/>
          <w:sz w:val="24"/>
          <w:szCs w:val="24"/>
          <w:lang w:val="hy-AM"/>
        </w:rPr>
        <w:t>ռազմավարական</w:t>
      </w:r>
      <w:r w:rsidRPr="005F274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F2746">
        <w:rPr>
          <w:rFonts w:ascii="GHEA Grapalat" w:eastAsia="Tahoma" w:hAnsi="GHEA Grapalat" w:cs="Tahoma"/>
          <w:sz w:val="24"/>
          <w:szCs w:val="24"/>
          <w:lang w:val="hy-AM"/>
        </w:rPr>
        <w:t>կառավարման</w:t>
      </w:r>
      <w:r w:rsidRPr="005F274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F2746">
        <w:rPr>
          <w:rFonts w:ascii="GHEA Grapalat" w:eastAsia="Tahoma" w:hAnsi="GHEA Grapalat" w:cs="Tahoma"/>
          <w:sz w:val="24"/>
          <w:szCs w:val="24"/>
          <w:lang w:val="hy-AM"/>
        </w:rPr>
        <w:t>արդյունավետ</w:t>
      </w:r>
      <w:r w:rsidRPr="005F274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D54739">
        <w:rPr>
          <w:rFonts w:ascii="GHEA Grapalat" w:eastAsia="Tahoma" w:hAnsi="GHEA Grapalat" w:cs="Tahoma"/>
          <w:sz w:val="24"/>
          <w:szCs w:val="24"/>
          <w:lang w:val="hy-AM"/>
        </w:rPr>
        <w:t>համակարգի</w:t>
      </w:r>
      <w:r w:rsidRPr="005F274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D54739">
        <w:rPr>
          <w:rFonts w:ascii="GHEA Grapalat" w:eastAsia="Tahoma" w:hAnsi="GHEA Grapalat" w:cs="Tahoma"/>
          <w:sz w:val="24"/>
          <w:szCs w:val="24"/>
          <w:lang w:val="hy-AM"/>
        </w:rPr>
        <w:t>ինտեգրման</w:t>
      </w:r>
      <w:r w:rsidRPr="005F274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F2746">
        <w:rPr>
          <w:rFonts w:ascii="GHEA Grapalat" w:eastAsia="Tahoma" w:hAnsi="GHEA Grapalat" w:cs="Tahoma"/>
          <w:sz w:val="24"/>
          <w:szCs w:val="24"/>
          <w:lang w:val="hy-AM"/>
        </w:rPr>
        <w:t>միջոցով</w:t>
      </w:r>
      <w:r w:rsidRPr="005F2746">
        <w:rPr>
          <w:rFonts w:ascii="GHEA Grapalat" w:eastAsia="Calibri" w:hAnsi="GHEA Grapalat" w:cs="Times New Roman"/>
          <w:sz w:val="24"/>
          <w:szCs w:val="24"/>
          <w:lang w:val="hy-AM"/>
        </w:rPr>
        <w:t xml:space="preserve">, </w:t>
      </w:r>
      <w:r w:rsidR="00E347A2" w:rsidRPr="005F2746">
        <w:rPr>
          <w:rFonts w:ascii="GHEA Grapalat" w:eastAsia="Tahoma" w:hAnsi="GHEA Grapalat" w:cs="Tahoma"/>
          <w:sz w:val="24"/>
          <w:szCs w:val="24"/>
          <w:lang w:val="hy-AM"/>
        </w:rPr>
        <w:t>հաշվեքննության</w:t>
      </w:r>
      <w:r w:rsidRPr="005F274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F2746">
        <w:rPr>
          <w:rFonts w:ascii="GHEA Grapalat" w:eastAsia="Tahoma" w:hAnsi="GHEA Grapalat" w:cs="Tahoma"/>
          <w:sz w:val="24"/>
          <w:szCs w:val="24"/>
          <w:lang w:val="hy-AM"/>
        </w:rPr>
        <w:t>գործընթացների</w:t>
      </w:r>
      <w:r w:rsidRPr="005F274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F2746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Pr="005F274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F2746">
        <w:rPr>
          <w:rFonts w:ascii="GHEA Grapalat" w:eastAsia="Tahoma" w:hAnsi="GHEA Grapalat" w:cs="Tahoma"/>
          <w:sz w:val="24"/>
          <w:szCs w:val="24"/>
          <w:lang w:val="hy-AM"/>
        </w:rPr>
        <w:t>գործառնական</w:t>
      </w:r>
      <w:r w:rsidRPr="005F274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F2746">
        <w:rPr>
          <w:rFonts w:ascii="GHEA Grapalat" w:eastAsia="Tahoma" w:hAnsi="GHEA Grapalat" w:cs="Tahoma"/>
          <w:sz w:val="24"/>
          <w:szCs w:val="24"/>
          <w:lang w:val="hy-AM"/>
        </w:rPr>
        <w:t>կառավարման</w:t>
      </w:r>
      <w:r w:rsidRPr="005F274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F2746">
        <w:rPr>
          <w:rFonts w:ascii="GHEA Grapalat" w:eastAsia="Tahoma" w:hAnsi="GHEA Grapalat" w:cs="Tahoma"/>
          <w:sz w:val="24"/>
          <w:szCs w:val="24"/>
          <w:lang w:val="hy-AM"/>
        </w:rPr>
        <w:t>նվազագույն</w:t>
      </w:r>
      <w:r w:rsidRPr="005F274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F2746">
        <w:rPr>
          <w:rFonts w:ascii="GHEA Grapalat" w:eastAsia="Tahoma" w:hAnsi="GHEA Grapalat" w:cs="Tahoma"/>
          <w:sz w:val="24"/>
          <w:szCs w:val="24"/>
          <w:lang w:val="hy-AM"/>
        </w:rPr>
        <w:t>փոփոխություններով</w:t>
      </w:r>
      <w:r w:rsidRPr="005F2746">
        <w:rPr>
          <w:rFonts w:ascii="GHEA Grapalat" w:eastAsia="Calibri" w:hAnsi="GHEA Grapalat" w:cs="Times New Roman"/>
          <w:sz w:val="24"/>
          <w:szCs w:val="24"/>
          <w:lang w:val="hy-AM"/>
        </w:rPr>
        <w:t xml:space="preserve">` </w:t>
      </w:r>
      <w:r w:rsidRPr="005F2746">
        <w:rPr>
          <w:rFonts w:ascii="GHEA Grapalat" w:eastAsia="Tahoma" w:hAnsi="GHEA Grapalat" w:cs="Tahoma"/>
          <w:sz w:val="24"/>
          <w:szCs w:val="24"/>
          <w:lang w:val="hy-AM"/>
        </w:rPr>
        <w:t>ընդունելով</w:t>
      </w:r>
      <w:r w:rsidRPr="005F2746">
        <w:rPr>
          <w:rFonts w:ascii="GHEA Grapalat" w:eastAsia="Calibri" w:hAnsi="GHEA Grapalat" w:cs="Times New Roman"/>
          <w:sz w:val="24"/>
          <w:szCs w:val="24"/>
          <w:lang w:val="hy-AM"/>
        </w:rPr>
        <w:t xml:space="preserve">, </w:t>
      </w:r>
      <w:r w:rsidRPr="005F2746">
        <w:rPr>
          <w:rFonts w:ascii="GHEA Grapalat" w:eastAsia="Tahoma" w:hAnsi="GHEA Grapalat" w:cs="Tahoma"/>
          <w:sz w:val="24"/>
          <w:szCs w:val="24"/>
          <w:lang w:val="hy-AM"/>
        </w:rPr>
        <w:t>որ</w:t>
      </w:r>
      <w:r w:rsidRPr="005F274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F2746">
        <w:rPr>
          <w:rFonts w:ascii="GHEA Grapalat" w:eastAsia="Tahoma" w:hAnsi="GHEA Grapalat" w:cs="Tahoma"/>
          <w:sz w:val="24"/>
          <w:szCs w:val="24"/>
          <w:lang w:val="hy-AM"/>
        </w:rPr>
        <w:t>ամեն</w:t>
      </w:r>
      <w:r w:rsidRPr="005F274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F2746">
        <w:rPr>
          <w:rFonts w:ascii="GHEA Grapalat" w:eastAsia="Tahoma" w:hAnsi="GHEA Grapalat" w:cs="Tahoma"/>
          <w:sz w:val="24"/>
          <w:szCs w:val="24"/>
          <w:lang w:val="hy-AM"/>
        </w:rPr>
        <w:t>ինչի</w:t>
      </w:r>
      <w:r w:rsidRPr="005F274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F2746">
        <w:rPr>
          <w:rFonts w:ascii="GHEA Grapalat" w:eastAsia="Tahoma" w:hAnsi="GHEA Grapalat" w:cs="Tahoma"/>
          <w:sz w:val="24"/>
          <w:szCs w:val="24"/>
          <w:lang w:val="hy-AM"/>
        </w:rPr>
        <w:t>հնարավոր</w:t>
      </w:r>
      <w:r w:rsidRPr="005F274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F2746">
        <w:rPr>
          <w:rFonts w:ascii="GHEA Grapalat" w:eastAsia="Tahoma" w:hAnsi="GHEA Grapalat" w:cs="Tahoma"/>
          <w:sz w:val="24"/>
          <w:szCs w:val="24"/>
          <w:lang w:val="hy-AM"/>
        </w:rPr>
        <w:t>է</w:t>
      </w:r>
      <w:r w:rsidRPr="005F274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F2746">
        <w:rPr>
          <w:rFonts w:ascii="GHEA Grapalat" w:eastAsia="Tahoma" w:hAnsi="GHEA Grapalat" w:cs="Tahoma"/>
          <w:sz w:val="24"/>
          <w:szCs w:val="24"/>
          <w:lang w:val="hy-AM"/>
        </w:rPr>
        <w:t>հասնել</w:t>
      </w:r>
      <w:r w:rsidRPr="005F274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0327D5" w:rsidRPr="000327D5">
        <w:rPr>
          <w:rFonts w:ascii="GHEA Grapalat" w:eastAsia="Tahoma" w:hAnsi="GHEA Grapalat" w:cs="Tahoma"/>
          <w:sz w:val="24"/>
          <w:szCs w:val="24"/>
          <w:lang w:val="hy-AM"/>
        </w:rPr>
        <w:t>ողջամիտ ժամկետներում:</w:t>
      </w:r>
      <w:r w:rsidRPr="005F274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</w:p>
    <w:p w:rsidR="00E85BD3" w:rsidRDefault="00D76020" w:rsidP="008C7399">
      <w:pPr>
        <w:pStyle w:val="Heading1"/>
        <w:numPr>
          <w:ilvl w:val="0"/>
          <w:numId w:val="87"/>
        </w:numPr>
        <w:rPr>
          <w:rFonts w:cs="Times New Roman"/>
        </w:rPr>
      </w:pPr>
      <w:bookmarkStart w:id="25" w:name="_Toc44373287"/>
      <w:r w:rsidRPr="00E85BD3">
        <w:rPr>
          <w:lang w:val="en-GB"/>
        </w:rPr>
        <w:t>Ռազմավարության մ</w:t>
      </w:r>
      <w:r w:rsidR="00FB3305" w:rsidRPr="00E85BD3">
        <w:rPr>
          <w:lang w:val="hy-AM"/>
        </w:rPr>
        <w:t>շտադիտարկում</w:t>
      </w:r>
      <w:r w:rsidR="00ED5E53" w:rsidRPr="00E85BD3">
        <w:t xml:space="preserve"> և </w:t>
      </w:r>
      <w:r w:rsidR="003F2C43" w:rsidRPr="00E85BD3">
        <w:rPr>
          <w:lang w:val="en-GB"/>
        </w:rPr>
        <w:t>գ</w:t>
      </w:r>
      <w:r w:rsidR="00ED5E53" w:rsidRPr="00E85BD3">
        <w:t>նահատում</w:t>
      </w:r>
      <w:bookmarkEnd w:id="25"/>
      <w:r w:rsidR="00AD362F" w:rsidRPr="00E85BD3">
        <w:rPr>
          <w:rFonts w:cs="Times New Roman"/>
        </w:rPr>
        <w:t xml:space="preserve"> </w:t>
      </w:r>
    </w:p>
    <w:p w:rsidR="00E85BD3" w:rsidRPr="00E85BD3" w:rsidRDefault="00E85BD3" w:rsidP="00E85BD3"/>
    <w:p w:rsidR="00897CD6" w:rsidRPr="00B52E9E" w:rsidRDefault="00ED5E53" w:rsidP="00897CD6">
      <w:pPr>
        <w:spacing w:line="276" w:lineRule="auto"/>
        <w:jc w:val="both"/>
        <w:rPr>
          <w:rFonts w:ascii="GHEA Grapalat" w:eastAsia="Tahoma" w:hAnsi="GHEA Grapalat" w:cs="Tahoma"/>
          <w:sz w:val="24"/>
          <w:szCs w:val="24"/>
        </w:rPr>
      </w:pPr>
      <w:r w:rsidRPr="00ED6B6F">
        <w:rPr>
          <w:rFonts w:ascii="GHEA Grapalat" w:eastAsia="Tahoma" w:hAnsi="GHEA Grapalat" w:cs="Tahoma"/>
          <w:sz w:val="24"/>
          <w:szCs w:val="24"/>
        </w:rPr>
        <w:t>Հաջորդ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չորս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տարիների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ընթացքում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CF1AF9">
        <w:rPr>
          <w:rFonts w:ascii="GHEA Grapalat" w:eastAsia="Tahoma" w:hAnsi="GHEA Grapalat" w:cs="Tahoma"/>
          <w:sz w:val="24"/>
          <w:szCs w:val="24"/>
          <w:lang w:val="en-GB"/>
        </w:rPr>
        <w:t xml:space="preserve">ՀՊ-ն </w:t>
      </w:r>
      <w:r w:rsidR="00CF1AF9">
        <w:rPr>
          <w:rFonts w:ascii="GHEA Grapalat" w:eastAsia="Tahoma" w:hAnsi="GHEA Grapalat" w:cs="Tahoma"/>
          <w:sz w:val="24"/>
          <w:szCs w:val="24"/>
        </w:rPr>
        <w:t>առաջնորդվելու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է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884CA1">
        <w:rPr>
          <w:rFonts w:ascii="GHEA Grapalat" w:eastAsia="Tahoma" w:hAnsi="GHEA Grapalat" w:cs="Tahoma"/>
          <w:sz w:val="24"/>
          <w:szCs w:val="24"/>
        </w:rPr>
        <w:t>սույն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CF1AF9">
        <w:rPr>
          <w:rFonts w:ascii="GHEA Grapalat" w:eastAsia="Tahoma" w:hAnsi="GHEA Grapalat" w:cs="Tahoma"/>
          <w:sz w:val="24"/>
          <w:szCs w:val="24"/>
        </w:rPr>
        <w:t>ռազմավար</w:t>
      </w:r>
      <w:r w:rsidR="00884CA1">
        <w:rPr>
          <w:rFonts w:ascii="GHEA Grapalat" w:eastAsia="Tahoma" w:hAnsi="GHEA Grapalat" w:cs="Tahoma"/>
          <w:sz w:val="24"/>
          <w:szCs w:val="24"/>
        </w:rPr>
        <w:t>ությամբ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: </w:t>
      </w:r>
      <w:r w:rsidR="00897CD6" w:rsidRPr="00B52E9E">
        <w:rPr>
          <w:rFonts w:ascii="GHEA Grapalat" w:eastAsia="Tahoma" w:hAnsi="GHEA Grapalat" w:cs="Tahoma"/>
          <w:sz w:val="24"/>
          <w:szCs w:val="24"/>
        </w:rPr>
        <w:t xml:space="preserve">Զարգացման ռազմավարության ավելի լավ իրականացման համար </w:t>
      </w:r>
      <w:r w:rsidR="000F71CB">
        <w:rPr>
          <w:rFonts w:ascii="GHEA Grapalat" w:eastAsia="Tahoma" w:hAnsi="GHEA Grapalat" w:cs="Tahoma"/>
          <w:sz w:val="24"/>
          <w:szCs w:val="24"/>
        </w:rPr>
        <w:t>ՀՊ-ն</w:t>
      </w:r>
      <w:r w:rsidR="00897CD6" w:rsidRPr="00B52E9E">
        <w:rPr>
          <w:rFonts w:ascii="GHEA Grapalat" w:eastAsia="Tahoma" w:hAnsi="GHEA Grapalat" w:cs="Tahoma"/>
          <w:sz w:val="24"/>
          <w:szCs w:val="24"/>
        </w:rPr>
        <w:t xml:space="preserve"> կմշակի յուրաքանչյուր տարվա գործունեության պլան` գործողությունների ծրագրի հիման վրա: Տարեկան գործունեության պլանը կներառի ավելի մանրամասն գործողություններ` ներառյալ պահանջվող ռեսուրսները, ավելի որոշակի աջակցության աղբյուրներ և այլն:</w:t>
      </w:r>
    </w:p>
    <w:p w:rsidR="00AD362F" w:rsidRPr="004D4AFB" w:rsidRDefault="00ED5E53" w:rsidP="00EB1BC4">
      <w:pPr>
        <w:spacing w:line="276" w:lineRule="auto"/>
        <w:jc w:val="both"/>
        <w:rPr>
          <w:rFonts w:ascii="GHEA Grapalat" w:eastAsia="Calibri" w:hAnsi="GHEA Grapalat" w:cs="Times New Roman"/>
          <w:sz w:val="24"/>
          <w:szCs w:val="24"/>
        </w:rPr>
      </w:pPr>
      <w:r w:rsidRPr="00ED6B6F">
        <w:rPr>
          <w:rFonts w:ascii="GHEA Grapalat" w:eastAsia="Tahoma" w:hAnsi="GHEA Grapalat" w:cs="Tahoma"/>
          <w:sz w:val="24"/>
          <w:szCs w:val="24"/>
        </w:rPr>
        <w:t>Զարգացման</w:t>
      </w:r>
      <w:r w:rsidRPr="004D4AFB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ռազմավարությունը</w:t>
      </w:r>
      <w:r w:rsidRPr="004D4AFB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շարունակաբար</w:t>
      </w:r>
      <w:r w:rsidRPr="004D4AFB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0F71CB">
        <w:rPr>
          <w:rFonts w:ascii="GHEA Grapalat" w:eastAsia="Tahoma" w:hAnsi="GHEA Grapalat" w:cs="Tahoma"/>
          <w:sz w:val="24"/>
          <w:szCs w:val="24"/>
        </w:rPr>
        <w:t>մշտադիտարկման</w:t>
      </w:r>
      <w:r w:rsidRPr="004D4AFB">
        <w:rPr>
          <w:rFonts w:ascii="GHEA Grapalat" w:eastAsia="Tahoma" w:hAnsi="GHEA Grapalat" w:cs="Tahoma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կենթարկվի</w:t>
      </w:r>
      <w:r w:rsidRPr="004D4AFB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և</w:t>
      </w:r>
      <w:r w:rsidRPr="004D4AFB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Calibri" w:hAnsi="GHEA Grapalat" w:cs="Tahoma"/>
          <w:sz w:val="24"/>
          <w:szCs w:val="24"/>
        </w:rPr>
        <w:t>պարբերաբար</w:t>
      </w:r>
      <w:r w:rsidRPr="004D4AFB">
        <w:rPr>
          <w:rFonts w:ascii="GHEA Grapalat" w:eastAsia="Calibri" w:hAnsi="GHEA Grapalat" w:cs="Tahoma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կվերանայվի</w:t>
      </w:r>
      <w:r w:rsidRPr="004D4AFB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ամեն</w:t>
      </w:r>
      <w:r w:rsidRPr="004D4AFB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տարի</w:t>
      </w:r>
      <w:r w:rsidRPr="004D4AFB">
        <w:rPr>
          <w:rFonts w:ascii="GHEA Grapalat" w:eastAsia="Calibri" w:hAnsi="GHEA Grapalat" w:cs="Times New Roman"/>
          <w:sz w:val="24"/>
          <w:szCs w:val="24"/>
        </w:rPr>
        <w:t xml:space="preserve">: </w:t>
      </w:r>
      <w:r w:rsidRPr="00ED6B6F">
        <w:rPr>
          <w:rFonts w:ascii="GHEA Grapalat" w:eastAsia="Tahoma" w:hAnsi="GHEA Grapalat" w:cs="Tahoma"/>
          <w:sz w:val="24"/>
          <w:szCs w:val="24"/>
        </w:rPr>
        <w:t>Դա</w:t>
      </w:r>
      <w:r w:rsidRPr="004D4AFB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հնարավորություն</w:t>
      </w:r>
      <w:r w:rsidRPr="004D4AFB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կտա</w:t>
      </w:r>
      <w:r w:rsidRPr="004D4AFB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2B23D0" w:rsidRPr="002B23D0">
        <w:rPr>
          <w:rFonts w:ascii="GHEA Grapalat" w:eastAsia="Tahoma" w:hAnsi="GHEA Grapalat" w:cs="Tahoma"/>
          <w:sz w:val="24"/>
          <w:szCs w:val="24"/>
          <w:lang w:val="hy-AM"/>
        </w:rPr>
        <w:t>ՀՊ-</w:t>
      </w:r>
      <w:r w:rsidRPr="00ED6B6F">
        <w:rPr>
          <w:rFonts w:ascii="GHEA Grapalat" w:eastAsia="Tahoma" w:hAnsi="GHEA Grapalat" w:cs="Tahoma"/>
          <w:sz w:val="24"/>
          <w:szCs w:val="24"/>
        </w:rPr>
        <w:t>ին</w:t>
      </w:r>
      <w:r w:rsidRPr="004D4AFB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հետամուտ</w:t>
      </w:r>
      <w:r w:rsidRPr="004D4AFB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լինել</w:t>
      </w:r>
      <w:r w:rsidRPr="004D4AFB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առաջընթացին</w:t>
      </w:r>
      <w:r w:rsidR="000F71CB">
        <w:rPr>
          <w:rFonts w:ascii="GHEA Grapalat" w:eastAsia="Calibri" w:hAnsi="GHEA Grapalat" w:cs="Times New Roman"/>
          <w:sz w:val="24"/>
          <w:szCs w:val="24"/>
        </w:rPr>
        <w:t>՝</w:t>
      </w:r>
      <w:r w:rsidRPr="004D4AFB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0F71CB">
        <w:rPr>
          <w:rFonts w:ascii="GHEA Grapalat" w:eastAsia="Tahoma" w:hAnsi="GHEA Grapalat" w:cs="Tahoma"/>
          <w:sz w:val="24"/>
          <w:szCs w:val="24"/>
        </w:rPr>
        <w:t>համոզվելով</w:t>
      </w:r>
      <w:r w:rsidRPr="004D4AFB">
        <w:rPr>
          <w:rFonts w:ascii="GHEA Grapalat" w:eastAsia="Calibri" w:hAnsi="GHEA Grapalat" w:cs="Times New Roman"/>
          <w:sz w:val="24"/>
          <w:szCs w:val="24"/>
        </w:rPr>
        <w:t xml:space="preserve">, </w:t>
      </w:r>
      <w:r w:rsidRPr="00ED6B6F">
        <w:rPr>
          <w:rFonts w:ascii="GHEA Grapalat" w:eastAsia="Tahoma" w:hAnsi="GHEA Grapalat" w:cs="Tahoma"/>
          <w:sz w:val="24"/>
          <w:szCs w:val="24"/>
        </w:rPr>
        <w:t>որ</w:t>
      </w:r>
      <w:r w:rsidRPr="004D4AFB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շարժվում</w:t>
      </w:r>
      <w:r w:rsidRPr="004D4AFB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է</w:t>
      </w:r>
      <w:r w:rsidRPr="004D4AFB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այս</w:t>
      </w:r>
      <w:r w:rsidRPr="004D4AFB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ռազմավարության</w:t>
      </w:r>
      <w:r w:rsidRPr="004D4AFB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մեջ</w:t>
      </w:r>
      <w:r w:rsidRPr="004D4AFB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նշված</w:t>
      </w:r>
      <w:r w:rsidRPr="004D4AFB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նպատակների</w:t>
      </w:r>
      <w:r w:rsidRPr="004D4AFB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ուղղությամբ</w:t>
      </w:r>
      <w:r w:rsidRPr="004D4AFB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և</w:t>
      </w:r>
      <w:r w:rsidR="000F71CB">
        <w:rPr>
          <w:rFonts w:ascii="GHEA Grapalat" w:eastAsia="Tahoma" w:hAnsi="GHEA Grapalat" w:cs="Tahoma"/>
          <w:sz w:val="24"/>
          <w:szCs w:val="24"/>
        </w:rPr>
        <w:t>,</w:t>
      </w:r>
      <w:r w:rsidRPr="004D4AFB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միևնույն</w:t>
      </w:r>
      <w:r w:rsidRPr="004D4AFB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ժամանակ</w:t>
      </w:r>
      <w:r w:rsidR="000F71CB">
        <w:rPr>
          <w:rFonts w:ascii="GHEA Grapalat" w:eastAsia="Tahoma" w:hAnsi="GHEA Grapalat" w:cs="Tahoma"/>
          <w:sz w:val="24"/>
          <w:szCs w:val="24"/>
        </w:rPr>
        <w:t>,</w:t>
      </w:r>
      <w:r w:rsidRPr="004D4AFB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տալիս</w:t>
      </w:r>
      <w:r w:rsidRPr="004D4AFB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է</w:t>
      </w:r>
      <w:r w:rsidRPr="004D4AFB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կարևոր</w:t>
      </w:r>
      <w:r w:rsidRPr="004D4AFB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տեղեկություններ</w:t>
      </w:r>
      <w:r w:rsidRPr="004D4AFB">
        <w:rPr>
          <w:rFonts w:ascii="GHEA Grapalat" w:eastAsia="Calibri" w:hAnsi="GHEA Grapalat" w:cs="Times New Roman"/>
          <w:sz w:val="24"/>
          <w:szCs w:val="24"/>
        </w:rPr>
        <w:t xml:space="preserve">` </w:t>
      </w:r>
      <w:r w:rsidRPr="00ED6B6F">
        <w:rPr>
          <w:rFonts w:ascii="GHEA Grapalat" w:eastAsia="Tahoma" w:hAnsi="GHEA Grapalat" w:cs="Tahoma"/>
          <w:sz w:val="24"/>
          <w:szCs w:val="24"/>
        </w:rPr>
        <w:t>արդյունավետ</w:t>
      </w:r>
      <w:r w:rsidRPr="004D4AFB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և</w:t>
      </w:r>
      <w:r w:rsidRPr="004D4AFB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ժամանակին</w:t>
      </w:r>
      <w:r w:rsidRPr="004D4AFB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որոշումներ</w:t>
      </w:r>
      <w:r w:rsidRPr="004D4AFB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կայացնելու</w:t>
      </w:r>
      <w:r w:rsidRPr="004D4AFB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համար</w:t>
      </w:r>
      <w:r w:rsidRPr="004D4AFB">
        <w:rPr>
          <w:rFonts w:ascii="GHEA Grapalat" w:eastAsia="Calibri" w:hAnsi="GHEA Grapalat" w:cs="Times New Roman"/>
          <w:sz w:val="24"/>
          <w:szCs w:val="24"/>
        </w:rPr>
        <w:t>:</w:t>
      </w:r>
    </w:p>
    <w:p w:rsidR="00AD362F" w:rsidRPr="00ED6B6F" w:rsidRDefault="000F71CB" w:rsidP="00EB1BC4">
      <w:pPr>
        <w:spacing w:line="276" w:lineRule="auto"/>
        <w:jc w:val="both"/>
        <w:rPr>
          <w:rFonts w:ascii="GHEA Grapalat" w:eastAsia="Calibri" w:hAnsi="GHEA Grapalat" w:cs="Times New Roman"/>
          <w:sz w:val="24"/>
          <w:szCs w:val="24"/>
        </w:rPr>
      </w:pPr>
      <w:r>
        <w:rPr>
          <w:rFonts w:ascii="GHEA Grapalat" w:eastAsia="Calibri" w:hAnsi="GHEA Grapalat" w:cs="Tahoma"/>
          <w:sz w:val="24"/>
          <w:szCs w:val="24"/>
        </w:rPr>
        <w:t>ՀՊ-ի</w:t>
      </w:r>
      <w:r w:rsidR="007C1CCA" w:rsidRPr="00ED6B6F">
        <w:rPr>
          <w:rFonts w:ascii="GHEA Grapalat" w:eastAsia="Calibri" w:hAnsi="GHEA Grapalat" w:cs="Tahoma"/>
          <w:sz w:val="24"/>
          <w:szCs w:val="24"/>
        </w:rPr>
        <w:t xml:space="preserve"> կատարողականը կչափվի սույն </w:t>
      </w:r>
      <w:r>
        <w:rPr>
          <w:rFonts w:ascii="GHEA Grapalat" w:eastAsia="Calibri" w:hAnsi="GHEA Grapalat" w:cs="Tahoma"/>
          <w:sz w:val="24"/>
          <w:szCs w:val="24"/>
        </w:rPr>
        <w:t>ռազմանվարության միջոցառումների</w:t>
      </w:r>
      <w:r w:rsidR="007C1CCA" w:rsidRPr="00ED6B6F">
        <w:rPr>
          <w:rFonts w:ascii="GHEA Grapalat" w:eastAsia="Calibri" w:hAnsi="GHEA Grapalat" w:cs="Tahoma"/>
          <w:sz w:val="24"/>
          <w:szCs w:val="24"/>
        </w:rPr>
        <w:t xml:space="preserve"> </w:t>
      </w:r>
      <w:r>
        <w:rPr>
          <w:rFonts w:ascii="GHEA Grapalat" w:eastAsia="Calibri" w:hAnsi="GHEA Grapalat" w:cs="Tahoma"/>
          <w:sz w:val="24"/>
          <w:szCs w:val="24"/>
        </w:rPr>
        <w:t>պլանում</w:t>
      </w:r>
      <w:r w:rsidR="007C1CCA" w:rsidRPr="00ED6B6F">
        <w:rPr>
          <w:rFonts w:ascii="GHEA Grapalat" w:eastAsia="Calibri" w:hAnsi="GHEA Grapalat" w:cs="Tahoma"/>
          <w:sz w:val="24"/>
          <w:szCs w:val="24"/>
        </w:rPr>
        <w:t xml:space="preserve"> նշված յուրաքանչուր ռազմավարական նպատակի տարեկան</w:t>
      </w:r>
      <w:r>
        <w:rPr>
          <w:rFonts w:ascii="GHEA Grapalat" w:eastAsia="Calibri" w:hAnsi="GHEA Grapalat" w:cs="Tahoma"/>
          <w:sz w:val="24"/>
          <w:szCs w:val="24"/>
        </w:rPr>
        <w:t xml:space="preserve"> կտրվածքով</w:t>
      </w:r>
      <w:r w:rsidR="007C1CCA" w:rsidRPr="00ED6B6F">
        <w:rPr>
          <w:rFonts w:ascii="GHEA Grapalat" w:eastAsia="Calibri" w:hAnsi="GHEA Grapalat" w:cs="Tahoma"/>
          <w:sz w:val="24"/>
          <w:szCs w:val="24"/>
        </w:rPr>
        <w:t xml:space="preserve"> առաջընթացի ուսումնասիրությունների միջոցով</w:t>
      </w:r>
      <w:r w:rsidR="007C1CCA" w:rsidRPr="00ED6B6F">
        <w:rPr>
          <w:rFonts w:ascii="GHEA Grapalat" w:eastAsia="Calibri" w:hAnsi="GHEA Grapalat" w:cs="Times New Roman"/>
          <w:sz w:val="24"/>
          <w:szCs w:val="24"/>
        </w:rPr>
        <w:t>:</w:t>
      </w:r>
    </w:p>
    <w:p w:rsidR="00AD362F" w:rsidRPr="00ED6B6F" w:rsidRDefault="007C1CCA" w:rsidP="00EB1BC4">
      <w:pPr>
        <w:spacing w:line="276" w:lineRule="auto"/>
        <w:jc w:val="both"/>
        <w:rPr>
          <w:rFonts w:ascii="GHEA Grapalat" w:eastAsia="Calibri" w:hAnsi="GHEA Grapalat" w:cs="Times New Roman"/>
          <w:sz w:val="24"/>
          <w:szCs w:val="24"/>
        </w:rPr>
      </w:pPr>
      <w:r w:rsidRPr="00ED6B6F">
        <w:rPr>
          <w:rFonts w:ascii="GHEA Grapalat" w:eastAsia="Calibri" w:hAnsi="GHEA Grapalat" w:cs="Tahoma"/>
          <w:sz w:val="24"/>
          <w:szCs w:val="24"/>
        </w:rPr>
        <w:t>Կատարողականի ցուցանիշները հնարավորություն կտան կատարել թիրախների համեմատությամբ կատարողականի պատշաճ չափում և կծառայեն`</w:t>
      </w:r>
    </w:p>
    <w:p w:rsidR="007C1CCA" w:rsidRPr="00ED6B6F" w:rsidRDefault="007C1CCA" w:rsidP="007C1CCA">
      <w:pPr>
        <w:pStyle w:val="ListParagraph"/>
        <w:numPr>
          <w:ilvl w:val="0"/>
          <w:numId w:val="71"/>
        </w:numPr>
        <w:spacing w:line="276" w:lineRule="auto"/>
        <w:jc w:val="both"/>
        <w:rPr>
          <w:rFonts w:ascii="GHEA Grapalat" w:eastAsia="Calibri" w:hAnsi="GHEA Grapalat" w:cs="Times New Roman"/>
          <w:sz w:val="24"/>
          <w:szCs w:val="24"/>
        </w:rPr>
      </w:pPr>
      <w:r w:rsidRPr="00ED6B6F">
        <w:rPr>
          <w:rFonts w:ascii="GHEA Grapalat" w:eastAsia="Tahoma" w:hAnsi="GHEA Grapalat" w:cs="Tahoma"/>
          <w:sz w:val="24"/>
          <w:szCs w:val="24"/>
        </w:rPr>
        <w:lastRenderedPageBreak/>
        <w:t>ապահովելու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290A3B" w:rsidRPr="00ED6B6F">
        <w:rPr>
          <w:rFonts w:ascii="GHEA Grapalat" w:eastAsia="Tahoma" w:hAnsi="GHEA Grapalat" w:cs="Tahoma"/>
          <w:sz w:val="24"/>
          <w:szCs w:val="24"/>
        </w:rPr>
        <w:t>թարմացված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տեղեկատվություն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ընդհանուր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ռազմավարության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(</w:t>
      </w:r>
      <w:r w:rsidRPr="00ED6B6F">
        <w:rPr>
          <w:rFonts w:ascii="GHEA Grapalat" w:eastAsia="Tahoma" w:hAnsi="GHEA Grapalat" w:cs="Tahoma"/>
          <w:sz w:val="24"/>
          <w:szCs w:val="24"/>
        </w:rPr>
        <w:t>կարգավիճակի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ցուցիչների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) </w:t>
      </w:r>
      <w:r w:rsidRPr="00ED6B6F">
        <w:rPr>
          <w:rFonts w:ascii="GHEA Grapalat" w:eastAsia="Tahoma" w:hAnsi="GHEA Grapalat" w:cs="Tahoma"/>
          <w:sz w:val="24"/>
          <w:szCs w:val="24"/>
        </w:rPr>
        <w:t>իրականացման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վերաբերյալ</w:t>
      </w:r>
      <w:r w:rsidR="00290A3B" w:rsidRPr="00ED6B6F">
        <w:rPr>
          <w:rFonts w:ascii="GHEA Grapalat" w:eastAsia="Calibri" w:hAnsi="GHEA Grapalat" w:cs="Times New Roman"/>
          <w:sz w:val="24"/>
          <w:szCs w:val="24"/>
        </w:rPr>
        <w:t>,</w:t>
      </w:r>
    </w:p>
    <w:p w:rsidR="007C1CCA" w:rsidRPr="00ED6B6F" w:rsidRDefault="00290A3B" w:rsidP="007C1CCA">
      <w:pPr>
        <w:pStyle w:val="ListParagraph"/>
        <w:numPr>
          <w:ilvl w:val="0"/>
          <w:numId w:val="71"/>
        </w:numPr>
        <w:spacing w:line="276" w:lineRule="auto"/>
        <w:jc w:val="both"/>
        <w:rPr>
          <w:rFonts w:ascii="GHEA Grapalat" w:eastAsia="Calibri" w:hAnsi="GHEA Grapalat" w:cs="Times New Roman"/>
          <w:sz w:val="24"/>
          <w:szCs w:val="24"/>
        </w:rPr>
      </w:pPr>
      <w:r w:rsidRPr="00ED6B6F">
        <w:rPr>
          <w:rFonts w:ascii="GHEA Grapalat" w:eastAsia="Tahoma" w:hAnsi="GHEA Grapalat" w:cs="Tahoma"/>
          <w:sz w:val="24"/>
          <w:szCs w:val="24"/>
        </w:rPr>
        <w:t>ժամանակին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 xml:space="preserve">հայտնաբերելու </w:t>
      </w:r>
      <w:r w:rsidR="007C1CCA" w:rsidRPr="00ED6B6F">
        <w:rPr>
          <w:rFonts w:ascii="GHEA Grapalat" w:eastAsia="Tahoma" w:hAnsi="GHEA Grapalat" w:cs="Tahoma"/>
          <w:sz w:val="24"/>
          <w:szCs w:val="24"/>
        </w:rPr>
        <w:t>նպատակների</w:t>
      </w:r>
      <w:r w:rsidR="007C1CCA"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7C1CCA" w:rsidRPr="00ED6B6F">
        <w:rPr>
          <w:rFonts w:ascii="GHEA Grapalat" w:eastAsia="Tahoma" w:hAnsi="GHEA Grapalat" w:cs="Tahoma"/>
          <w:sz w:val="24"/>
          <w:szCs w:val="24"/>
        </w:rPr>
        <w:t>իրականացման</w:t>
      </w:r>
      <w:r w:rsidR="007C1CCA" w:rsidRPr="00ED6B6F">
        <w:rPr>
          <w:rFonts w:ascii="GHEA Grapalat" w:eastAsia="Calibri" w:hAnsi="GHEA Grapalat" w:cs="Times New Roman"/>
          <w:sz w:val="24"/>
          <w:szCs w:val="24"/>
        </w:rPr>
        <w:t xml:space="preserve"> (</w:t>
      </w:r>
      <w:r w:rsidR="007C1CCA" w:rsidRPr="00ED6B6F">
        <w:rPr>
          <w:rFonts w:ascii="GHEA Grapalat" w:eastAsia="Tahoma" w:hAnsi="GHEA Grapalat" w:cs="Tahoma"/>
          <w:sz w:val="24"/>
          <w:szCs w:val="24"/>
        </w:rPr>
        <w:t>նախազգուշացման</w:t>
      </w:r>
      <w:r w:rsidR="007C1CCA"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7C1CCA" w:rsidRPr="00ED6B6F">
        <w:rPr>
          <w:rFonts w:ascii="GHEA Grapalat" w:eastAsia="Tahoma" w:hAnsi="GHEA Grapalat" w:cs="Tahoma"/>
          <w:sz w:val="24"/>
          <w:szCs w:val="24"/>
        </w:rPr>
        <w:t>ցուցիչներ</w:t>
      </w:r>
      <w:r w:rsidR="007C1CCA" w:rsidRPr="00ED6B6F">
        <w:rPr>
          <w:rFonts w:ascii="GHEA Grapalat" w:eastAsia="Calibri" w:hAnsi="GHEA Grapalat" w:cs="Times New Roman"/>
          <w:sz w:val="24"/>
          <w:szCs w:val="24"/>
        </w:rPr>
        <w:t xml:space="preserve">) </w:t>
      </w:r>
      <w:r w:rsidR="007C1CCA" w:rsidRPr="00ED6B6F">
        <w:rPr>
          <w:rFonts w:ascii="GHEA Grapalat" w:eastAsia="Tahoma" w:hAnsi="GHEA Grapalat" w:cs="Tahoma"/>
          <w:sz w:val="24"/>
          <w:szCs w:val="24"/>
        </w:rPr>
        <w:t>դժվարություններ</w:t>
      </w:r>
      <w:r w:rsidRPr="00ED6B6F">
        <w:rPr>
          <w:rFonts w:ascii="GHEA Grapalat" w:eastAsia="Tahoma" w:hAnsi="GHEA Grapalat" w:cs="Tahoma"/>
          <w:sz w:val="24"/>
          <w:szCs w:val="24"/>
        </w:rPr>
        <w:t>ը</w:t>
      </w:r>
      <w:r w:rsidR="007C1CCA"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7C1CCA" w:rsidRPr="00ED6B6F">
        <w:rPr>
          <w:rFonts w:ascii="GHEA Grapalat" w:eastAsia="Tahoma" w:hAnsi="GHEA Grapalat" w:cs="Tahoma"/>
          <w:sz w:val="24"/>
          <w:szCs w:val="24"/>
        </w:rPr>
        <w:t>կամ</w:t>
      </w:r>
      <w:r w:rsidR="007C1CCA"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7C1CCA" w:rsidRPr="00ED6B6F">
        <w:rPr>
          <w:rFonts w:ascii="GHEA Grapalat" w:eastAsia="Tahoma" w:hAnsi="GHEA Grapalat" w:cs="Tahoma"/>
          <w:sz w:val="24"/>
          <w:szCs w:val="24"/>
        </w:rPr>
        <w:t>հավանական</w:t>
      </w:r>
      <w:r w:rsidR="007C1CCA"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7C1CCA" w:rsidRPr="00ED6B6F">
        <w:rPr>
          <w:rFonts w:ascii="GHEA Grapalat" w:eastAsia="Tahoma" w:hAnsi="GHEA Grapalat" w:cs="Tahoma"/>
          <w:sz w:val="24"/>
          <w:szCs w:val="24"/>
        </w:rPr>
        <w:t>ռիսկեր</w:t>
      </w:r>
      <w:r w:rsidRPr="00ED6B6F">
        <w:rPr>
          <w:rFonts w:ascii="GHEA Grapalat" w:eastAsia="Tahoma" w:hAnsi="GHEA Grapalat" w:cs="Tahoma"/>
          <w:sz w:val="24"/>
          <w:szCs w:val="24"/>
        </w:rPr>
        <w:t>ը</w:t>
      </w:r>
      <w:r w:rsidRPr="00ED6B6F">
        <w:rPr>
          <w:rFonts w:ascii="GHEA Grapalat" w:eastAsia="Calibri" w:hAnsi="GHEA Grapalat" w:cs="Times New Roman"/>
          <w:sz w:val="24"/>
          <w:szCs w:val="24"/>
        </w:rPr>
        <w:t>,</w:t>
      </w:r>
    </w:p>
    <w:p w:rsidR="007C1CCA" w:rsidRPr="00ED6B6F" w:rsidRDefault="007C1CCA" w:rsidP="007C1CCA">
      <w:pPr>
        <w:pStyle w:val="ListParagraph"/>
        <w:numPr>
          <w:ilvl w:val="0"/>
          <w:numId w:val="71"/>
        </w:numPr>
        <w:spacing w:line="276" w:lineRule="auto"/>
        <w:jc w:val="both"/>
        <w:rPr>
          <w:rFonts w:ascii="GHEA Grapalat" w:eastAsia="Calibri" w:hAnsi="GHEA Grapalat" w:cs="Times New Roman"/>
          <w:sz w:val="24"/>
          <w:szCs w:val="24"/>
        </w:rPr>
      </w:pPr>
      <w:r w:rsidRPr="00ED6B6F">
        <w:rPr>
          <w:rFonts w:ascii="GHEA Grapalat" w:eastAsia="Tahoma" w:hAnsi="GHEA Grapalat" w:cs="Tahoma"/>
          <w:sz w:val="24"/>
          <w:szCs w:val="24"/>
        </w:rPr>
        <w:t>ապահովել</w:t>
      </w:r>
      <w:r w:rsidR="00290A3B" w:rsidRPr="00ED6B6F">
        <w:rPr>
          <w:rFonts w:ascii="GHEA Grapalat" w:eastAsia="Tahoma" w:hAnsi="GHEA Grapalat" w:cs="Tahoma"/>
          <w:sz w:val="24"/>
          <w:szCs w:val="24"/>
        </w:rPr>
        <w:t>ու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ավելի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լավ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որոշումների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կայացում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և</w:t>
      </w:r>
      <w:r w:rsidR="00FC3162">
        <w:rPr>
          <w:rFonts w:ascii="GHEA Grapalat" w:eastAsia="Tahoma" w:hAnsi="GHEA Grapalat" w:cs="Tahoma"/>
          <w:sz w:val="24"/>
          <w:szCs w:val="24"/>
        </w:rPr>
        <w:t xml:space="preserve"> մարտահրավերներին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ժամանակին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290A3B" w:rsidRPr="00ED6B6F">
        <w:rPr>
          <w:rFonts w:ascii="GHEA Grapalat" w:eastAsia="Tahoma" w:hAnsi="GHEA Grapalat" w:cs="Tahoma"/>
          <w:sz w:val="24"/>
          <w:szCs w:val="24"/>
        </w:rPr>
        <w:t>արձագանք</w:t>
      </w:r>
      <w:r w:rsidR="006705CE">
        <w:rPr>
          <w:rFonts w:ascii="GHEA Grapalat" w:eastAsia="Tahoma" w:hAnsi="GHEA Grapalat" w:cs="Tahoma"/>
          <w:sz w:val="24"/>
          <w:szCs w:val="24"/>
        </w:rPr>
        <w:t xml:space="preserve"> </w:t>
      </w:r>
      <w:r w:rsidR="006705CE" w:rsidRPr="006705CE">
        <w:rPr>
          <w:rFonts w:ascii="GHEA Grapalat" w:eastAsia="Tahoma" w:hAnsi="GHEA Grapalat" w:cs="Tahoma"/>
          <w:sz w:val="24"/>
          <w:szCs w:val="24"/>
        </w:rPr>
        <w:t>(</w:t>
      </w:r>
      <w:r w:rsidR="00CA7471">
        <w:rPr>
          <w:rFonts w:ascii="GHEA Grapalat" w:eastAsia="Tahoma" w:hAnsi="GHEA Grapalat" w:cs="Tahoma"/>
          <w:sz w:val="24"/>
          <w:szCs w:val="24"/>
          <w:lang w:val="hy-AM"/>
        </w:rPr>
        <w:t>ռազմավարության արդյունքային</w:t>
      </w:r>
      <w:r w:rsidR="006705CE">
        <w:rPr>
          <w:rFonts w:ascii="GHEA Grapalat" w:eastAsia="Tahoma" w:hAnsi="GHEA Grapalat" w:cs="Tahoma"/>
          <w:sz w:val="24"/>
          <w:szCs w:val="24"/>
          <w:lang w:val="hy-AM"/>
        </w:rPr>
        <w:t xml:space="preserve"> ցուցանիշներ</w:t>
      </w:r>
      <w:r w:rsidR="006705CE" w:rsidRPr="006705CE">
        <w:rPr>
          <w:rFonts w:ascii="GHEA Grapalat" w:eastAsia="Tahoma" w:hAnsi="GHEA Grapalat" w:cs="Tahoma"/>
          <w:sz w:val="24"/>
          <w:szCs w:val="24"/>
        </w:rPr>
        <w:t>)</w:t>
      </w:r>
      <w:r w:rsidR="00290A3B" w:rsidRPr="00ED6B6F">
        <w:rPr>
          <w:rFonts w:ascii="GHEA Grapalat" w:eastAsia="Tahoma" w:hAnsi="GHEA Grapalat" w:cs="Tahoma"/>
          <w:sz w:val="24"/>
          <w:szCs w:val="24"/>
        </w:rPr>
        <w:t>,</w:t>
      </w:r>
    </w:p>
    <w:p w:rsidR="007C1CCA" w:rsidRPr="00ED6B6F" w:rsidRDefault="007C1CCA" w:rsidP="007C1CCA">
      <w:pPr>
        <w:pStyle w:val="ListParagraph"/>
        <w:numPr>
          <w:ilvl w:val="0"/>
          <w:numId w:val="71"/>
        </w:numPr>
        <w:spacing w:line="276" w:lineRule="auto"/>
        <w:jc w:val="both"/>
        <w:rPr>
          <w:rFonts w:ascii="GHEA Grapalat" w:eastAsia="Calibri" w:hAnsi="GHEA Grapalat" w:cs="Times New Roman"/>
          <w:sz w:val="24"/>
          <w:szCs w:val="24"/>
        </w:rPr>
      </w:pPr>
      <w:r w:rsidRPr="00ED6B6F">
        <w:rPr>
          <w:rFonts w:ascii="GHEA Grapalat" w:eastAsia="Tahoma" w:hAnsi="GHEA Grapalat" w:cs="Tahoma"/>
          <w:sz w:val="24"/>
          <w:szCs w:val="24"/>
        </w:rPr>
        <w:t>հաստատել</w:t>
      </w:r>
      <w:r w:rsidR="00290A3B" w:rsidRPr="00ED6B6F">
        <w:rPr>
          <w:rFonts w:ascii="GHEA Grapalat" w:eastAsia="Tahoma" w:hAnsi="GHEA Grapalat" w:cs="Tahoma"/>
          <w:sz w:val="24"/>
          <w:szCs w:val="24"/>
        </w:rPr>
        <w:t>ու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և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ամրապնդել</w:t>
      </w:r>
      <w:r w:rsidR="00290A3B" w:rsidRPr="00ED6B6F">
        <w:rPr>
          <w:rFonts w:ascii="GHEA Grapalat" w:eastAsia="Tahoma" w:hAnsi="GHEA Grapalat" w:cs="Tahoma"/>
          <w:sz w:val="24"/>
          <w:szCs w:val="24"/>
        </w:rPr>
        <w:t>ու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արդյունավետ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համագործակցություն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290A3B" w:rsidRPr="00ED6B6F">
        <w:rPr>
          <w:rFonts w:ascii="GHEA Grapalat" w:eastAsia="Calibri" w:hAnsi="GHEA Grapalat" w:cs="Tahoma"/>
          <w:sz w:val="24"/>
          <w:szCs w:val="24"/>
        </w:rPr>
        <w:t>ՀՊ</w:t>
      </w:r>
      <w:r w:rsidR="009E4A6D">
        <w:rPr>
          <w:rFonts w:ascii="GHEA Grapalat" w:eastAsia="Calibri" w:hAnsi="GHEA Grapalat" w:cs="Tahoma"/>
          <w:sz w:val="24"/>
          <w:szCs w:val="24"/>
        </w:rPr>
        <w:t>-ի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823CEB">
        <w:rPr>
          <w:rFonts w:ascii="GHEA Grapalat" w:eastAsia="Calibri" w:hAnsi="GHEA Grapalat" w:cs="Times New Roman"/>
          <w:sz w:val="24"/>
          <w:szCs w:val="24"/>
        </w:rPr>
        <w:t xml:space="preserve">կառուցվածքային բոլոր </w:t>
      </w:r>
      <w:r w:rsidR="000F71CB">
        <w:rPr>
          <w:rFonts w:ascii="GHEA Grapalat" w:eastAsia="Tahoma" w:hAnsi="GHEA Grapalat" w:cs="Tahoma"/>
          <w:sz w:val="24"/>
          <w:szCs w:val="24"/>
        </w:rPr>
        <w:t>ստորաբաժանումների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միջև</w:t>
      </w:r>
      <w:r w:rsidR="00290A3B" w:rsidRPr="00ED6B6F">
        <w:rPr>
          <w:rFonts w:ascii="GHEA Grapalat" w:eastAsia="Calibri" w:hAnsi="GHEA Grapalat" w:cs="Times New Roman"/>
          <w:sz w:val="24"/>
          <w:szCs w:val="24"/>
        </w:rPr>
        <w:t>,</w:t>
      </w:r>
    </w:p>
    <w:p w:rsidR="00AD362F" w:rsidRPr="00ED6B6F" w:rsidRDefault="000F71CB" w:rsidP="00290A3B">
      <w:pPr>
        <w:pStyle w:val="ListParagraph"/>
        <w:numPr>
          <w:ilvl w:val="0"/>
          <w:numId w:val="71"/>
        </w:numPr>
        <w:spacing w:line="276" w:lineRule="auto"/>
        <w:jc w:val="both"/>
        <w:rPr>
          <w:rFonts w:ascii="GHEA Grapalat" w:eastAsia="Calibri" w:hAnsi="GHEA Grapalat" w:cs="Times New Roman"/>
          <w:sz w:val="24"/>
          <w:szCs w:val="24"/>
        </w:rPr>
      </w:pPr>
      <w:r>
        <w:rPr>
          <w:rFonts w:ascii="GHEA Grapalat" w:eastAsia="Tahoma" w:hAnsi="GHEA Grapalat" w:cs="Tahoma"/>
          <w:sz w:val="24"/>
          <w:szCs w:val="24"/>
        </w:rPr>
        <w:t xml:space="preserve">իրականացնելու </w:t>
      </w:r>
      <w:r w:rsidR="00290A3B" w:rsidRPr="00ED6B6F">
        <w:rPr>
          <w:rFonts w:ascii="GHEA Grapalat" w:eastAsia="Tahoma" w:hAnsi="GHEA Grapalat" w:cs="Tahoma"/>
          <w:sz w:val="24"/>
          <w:szCs w:val="24"/>
        </w:rPr>
        <w:t>ՀՊ</w:t>
      </w:r>
      <w:r w:rsidR="0082635E">
        <w:rPr>
          <w:rFonts w:ascii="GHEA Grapalat" w:eastAsia="Tahoma" w:hAnsi="GHEA Grapalat" w:cs="Tahoma"/>
          <w:sz w:val="24"/>
          <w:szCs w:val="24"/>
        </w:rPr>
        <w:t>-ի աշխատանքի</w:t>
      </w:r>
      <w:r w:rsidR="007C1CCA"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7C1CCA" w:rsidRPr="00ED6B6F">
        <w:rPr>
          <w:rFonts w:ascii="GHEA Grapalat" w:eastAsia="Tahoma" w:hAnsi="GHEA Grapalat" w:cs="Tahoma"/>
          <w:sz w:val="24"/>
          <w:szCs w:val="24"/>
        </w:rPr>
        <w:t>արդյունքների</w:t>
      </w:r>
      <w:r w:rsidR="007C1CCA"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7C1CCA" w:rsidRPr="00ED6B6F">
        <w:rPr>
          <w:rFonts w:ascii="GHEA Grapalat" w:eastAsia="Tahoma" w:hAnsi="GHEA Grapalat" w:cs="Tahoma"/>
          <w:sz w:val="24"/>
          <w:szCs w:val="24"/>
        </w:rPr>
        <w:t>արդյունավետ</w:t>
      </w:r>
      <w:r w:rsidR="007C1CCA"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>
        <w:rPr>
          <w:rFonts w:ascii="GHEA Grapalat" w:eastAsia="Tahoma" w:hAnsi="GHEA Grapalat" w:cs="Tahoma"/>
          <w:sz w:val="24"/>
          <w:szCs w:val="24"/>
        </w:rPr>
        <w:t>հաղորդակցություն</w:t>
      </w:r>
      <w:r w:rsidR="007C1CCA"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9D7AC0">
        <w:rPr>
          <w:rFonts w:ascii="GHEA Grapalat" w:eastAsia="Tahoma" w:hAnsi="GHEA Grapalat" w:cs="Tahoma"/>
          <w:sz w:val="24"/>
          <w:szCs w:val="24"/>
        </w:rPr>
        <w:t>ԱԺ-ի</w:t>
      </w:r>
      <w:r w:rsidR="007C1CCA" w:rsidRPr="00ED6B6F">
        <w:rPr>
          <w:rFonts w:ascii="GHEA Grapalat" w:eastAsia="Calibri" w:hAnsi="GHEA Grapalat" w:cs="Times New Roman"/>
          <w:sz w:val="24"/>
          <w:szCs w:val="24"/>
        </w:rPr>
        <w:t xml:space="preserve">, </w:t>
      </w:r>
      <w:r w:rsidR="007C1CCA" w:rsidRPr="00ED6B6F">
        <w:rPr>
          <w:rFonts w:ascii="GHEA Grapalat" w:eastAsia="Tahoma" w:hAnsi="GHEA Grapalat" w:cs="Tahoma"/>
          <w:sz w:val="24"/>
          <w:szCs w:val="24"/>
        </w:rPr>
        <w:t>քաղաքացիների</w:t>
      </w:r>
      <w:r w:rsidR="007C1CCA"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7C1CCA" w:rsidRPr="00ED6B6F">
        <w:rPr>
          <w:rFonts w:ascii="GHEA Grapalat" w:eastAsia="Tahoma" w:hAnsi="GHEA Grapalat" w:cs="Tahoma"/>
          <w:sz w:val="24"/>
          <w:szCs w:val="24"/>
        </w:rPr>
        <w:t>և</w:t>
      </w:r>
      <w:r w:rsidR="007C1CCA"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7C1CCA" w:rsidRPr="00ED6B6F">
        <w:rPr>
          <w:rFonts w:ascii="GHEA Grapalat" w:eastAsia="Tahoma" w:hAnsi="GHEA Grapalat" w:cs="Tahoma"/>
          <w:sz w:val="24"/>
          <w:szCs w:val="24"/>
        </w:rPr>
        <w:t>շահագրգիռ</w:t>
      </w:r>
      <w:r w:rsidR="007C1CCA"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7C1CCA" w:rsidRPr="00ED6B6F">
        <w:rPr>
          <w:rFonts w:ascii="GHEA Grapalat" w:eastAsia="Tahoma" w:hAnsi="GHEA Grapalat" w:cs="Tahoma"/>
          <w:sz w:val="24"/>
          <w:szCs w:val="24"/>
        </w:rPr>
        <w:t>այլ</w:t>
      </w:r>
      <w:r w:rsidR="007C1CCA"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7C1CCA" w:rsidRPr="00ED6B6F">
        <w:rPr>
          <w:rFonts w:ascii="GHEA Grapalat" w:eastAsia="Tahoma" w:hAnsi="GHEA Grapalat" w:cs="Tahoma"/>
          <w:sz w:val="24"/>
          <w:szCs w:val="24"/>
        </w:rPr>
        <w:t>անձանց</w:t>
      </w:r>
      <w:r>
        <w:rPr>
          <w:rFonts w:ascii="GHEA Grapalat" w:eastAsia="Tahoma" w:hAnsi="GHEA Grapalat" w:cs="Tahoma"/>
          <w:sz w:val="24"/>
          <w:szCs w:val="24"/>
        </w:rPr>
        <w:t xml:space="preserve"> հետ</w:t>
      </w:r>
      <w:r w:rsidR="00290A3B" w:rsidRPr="00ED6B6F">
        <w:rPr>
          <w:rFonts w:ascii="GHEA Grapalat" w:eastAsia="Calibri" w:hAnsi="GHEA Grapalat" w:cs="Times New Roman"/>
          <w:sz w:val="24"/>
          <w:szCs w:val="24"/>
        </w:rPr>
        <w:t>:</w:t>
      </w:r>
    </w:p>
    <w:p w:rsidR="00AD362F" w:rsidRPr="00ED6B6F" w:rsidRDefault="00B839A1" w:rsidP="00EB1BC4">
      <w:pPr>
        <w:spacing w:line="276" w:lineRule="auto"/>
        <w:jc w:val="both"/>
        <w:rPr>
          <w:rFonts w:ascii="GHEA Grapalat" w:eastAsia="Times New Roman" w:hAnsi="GHEA Grapalat" w:cs="Tahoma"/>
          <w:sz w:val="24"/>
          <w:szCs w:val="24"/>
        </w:rPr>
      </w:pPr>
      <w:r>
        <w:rPr>
          <w:rFonts w:ascii="GHEA Grapalat" w:eastAsia="Times New Roman" w:hAnsi="GHEA Grapalat" w:cs="Tahoma"/>
          <w:sz w:val="24"/>
          <w:szCs w:val="24"/>
        </w:rPr>
        <w:t>Միջոցառումների տարեկան</w:t>
      </w:r>
      <w:r w:rsidR="00AA12AD" w:rsidRPr="00AA12AD">
        <w:rPr>
          <w:rFonts w:ascii="GHEA Grapalat" w:eastAsia="Times New Roman" w:hAnsi="GHEA Grapalat" w:cs="Tahoma"/>
          <w:sz w:val="24"/>
          <w:szCs w:val="24"/>
        </w:rPr>
        <w:t xml:space="preserve"> պլանավորումն, ինչպես նաև յ</w:t>
      </w:r>
      <w:r w:rsidR="00290A3B" w:rsidRPr="00ED6B6F">
        <w:rPr>
          <w:rFonts w:ascii="GHEA Grapalat" w:eastAsia="Times New Roman" w:hAnsi="GHEA Grapalat" w:cs="Tahoma"/>
          <w:sz w:val="24"/>
          <w:szCs w:val="24"/>
        </w:rPr>
        <w:t>ուրաքանչ</w:t>
      </w:r>
      <w:r w:rsidR="002360CF">
        <w:rPr>
          <w:rFonts w:ascii="GHEA Grapalat" w:eastAsia="Times New Roman" w:hAnsi="GHEA Grapalat" w:cs="Tahoma"/>
          <w:sz w:val="24"/>
          <w:szCs w:val="24"/>
        </w:rPr>
        <w:t>յ</w:t>
      </w:r>
      <w:r w:rsidR="00290A3B" w:rsidRPr="00ED6B6F">
        <w:rPr>
          <w:rFonts w:ascii="GHEA Grapalat" w:eastAsia="Times New Roman" w:hAnsi="GHEA Grapalat" w:cs="Tahoma"/>
          <w:sz w:val="24"/>
          <w:szCs w:val="24"/>
        </w:rPr>
        <w:t xml:space="preserve">ուր ռազմավարական նպատակին հասնելու տարեկան վերլուծությունն ու առաջընթացի մոնիտորինգը կուղղորդվի մեթոդաբանության, վերլուծության և միջազգային </w:t>
      </w:r>
      <w:r w:rsidR="002360CF">
        <w:rPr>
          <w:rFonts w:ascii="GHEA Grapalat" w:eastAsia="Times New Roman" w:hAnsi="GHEA Grapalat" w:cs="Tahoma"/>
          <w:sz w:val="24"/>
          <w:szCs w:val="24"/>
        </w:rPr>
        <w:t>կապերի</w:t>
      </w:r>
      <w:r w:rsidR="00290A3B" w:rsidRPr="00ED6B6F">
        <w:rPr>
          <w:rFonts w:ascii="GHEA Grapalat" w:eastAsia="Times New Roman" w:hAnsi="GHEA Grapalat" w:cs="Tahoma"/>
          <w:sz w:val="24"/>
          <w:szCs w:val="24"/>
        </w:rPr>
        <w:t xml:space="preserve"> վարչության կողմից</w:t>
      </w:r>
      <w:r w:rsidR="00290A3B" w:rsidRPr="00ED6B6F">
        <w:rPr>
          <w:rFonts w:ascii="GHEA Grapalat" w:eastAsia="Times New Roman" w:hAnsi="GHEA Grapalat" w:cs="Times New Roman"/>
          <w:sz w:val="24"/>
          <w:szCs w:val="24"/>
        </w:rPr>
        <w:t xml:space="preserve">: </w:t>
      </w:r>
      <w:r w:rsidR="006C7C58">
        <w:rPr>
          <w:rFonts w:ascii="GHEA Grapalat" w:eastAsia="Times New Roman" w:hAnsi="GHEA Grapalat" w:cs="Tahoma"/>
          <w:sz w:val="24"/>
          <w:szCs w:val="24"/>
        </w:rPr>
        <w:t>Արդյունքում,</w:t>
      </w:r>
      <w:r w:rsidR="00290A3B" w:rsidRPr="00ED6B6F">
        <w:rPr>
          <w:rFonts w:ascii="GHEA Grapalat" w:eastAsia="Times New Roman" w:hAnsi="GHEA Grapalat" w:cs="Tahoma"/>
          <w:sz w:val="24"/>
          <w:szCs w:val="24"/>
        </w:rPr>
        <w:t xml:space="preserve"> եզրահանգումներն ու առաջարկները կզետեղվեն «</w:t>
      </w:r>
      <w:r w:rsidR="002B23D0" w:rsidRPr="002B23D0">
        <w:rPr>
          <w:rFonts w:ascii="GHEA Grapalat" w:eastAsia="Tahoma" w:hAnsi="GHEA Grapalat" w:cs="Tahoma"/>
          <w:sz w:val="24"/>
          <w:szCs w:val="24"/>
          <w:lang w:val="hy-AM"/>
        </w:rPr>
        <w:t>ՀՊ-</w:t>
      </w:r>
      <w:r w:rsidR="00290A3B" w:rsidRPr="00ED6B6F">
        <w:rPr>
          <w:rFonts w:ascii="GHEA Grapalat" w:eastAsia="Times New Roman" w:hAnsi="GHEA Grapalat" w:cs="Tahoma"/>
          <w:sz w:val="24"/>
          <w:szCs w:val="24"/>
        </w:rPr>
        <w:t xml:space="preserve">ի զարգացման ռազմավարության մոնիտորինգի </w:t>
      </w:r>
      <w:r w:rsidR="006C7C58">
        <w:rPr>
          <w:rFonts w:ascii="GHEA Grapalat" w:eastAsia="Times New Roman" w:hAnsi="GHEA Grapalat" w:cs="Tahoma"/>
          <w:sz w:val="24"/>
          <w:szCs w:val="24"/>
        </w:rPr>
        <w:t xml:space="preserve">տարեկան </w:t>
      </w:r>
      <w:r w:rsidR="00290A3B" w:rsidRPr="00ED6B6F">
        <w:rPr>
          <w:rFonts w:ascii="GHEA Grapalat" w:eastAsia="Times New Roman" w:hAnsi="GHEA Grapalat" w:cs="Tahoma"/>
          <w:sz w:val="24"/>
          <w:szCs w:val="24"/>
        </w:rPr>
        <w:t>զեկույցում</w:t>
      </w:r>
      <w:r w:rsidR="0092513A">
        <w:rPr>
          <w:rFonts w:ascii="GHEA Grapalat" w:eastAsia="Times New Roman" w:hAnsi="GHEA Grapalat" w:cs="Tahoma"/>
          <w:sz w:val="24"/>
          <w:szCs w:val="24"/>
        </w:rPr>
        <w:t>»,</w:t>
      </w:r>
      <w:r w:rsidR="00290A3B" w:rsidRPr="00ED6B6F">
        <w:rPr>
          <w:rFonts w:ascii="GHEA Grapalat" w:eastAsia="Times New Roman" w:hAnsi="GHEA Grapalat" w:cs="Tahoma"/>
          <w:sz w:val="24"/>
          <w:szCs w:val="24"/>
        </w:rPr>
        <w:t xml:space="preserve"> որը</w:t>
      </w:r>
      <w:r w:rsidR="006C7C58">
        <w:rPr>
          <w:rFonts w:ascii="GHEA Grapalat" w:eastAsia="Times New Roman" w:hAnsi="GHEA Grapalat" w:cs="Tahoma"/>
          <w:sz w:val="24"/>
          <w:szCs w:val="24"/>
        </w:rPr>
        <w:t xml:space="preserve"> նախատեսում է</w:t>
      </w:r>
      <w:r w:rsidR="00290A3B" w:rsidRPr="00ED6B6F">
        <w:rPr>
          <w:rFonts w:ascii="GHEA Grapalat" w:eastAsia="Times New Roman" w:hAnsi="GHEA Grapalat" w:cs="Tahoma"/>
          <w:sz w:val="24"/>
          <w:szCs w:val="24"/>
        </w:rPr>
        <w:t xml:space="preserve"> հրապարակ</w:t>
      </w:r>
      <w:r w:rsidR="006C7C58">
        <w:rPr>
          <w:rFonts w:ascii="GHEA Grapalat" w:eastAsia="Times New Roman" w:hAnsi="GHEA Grapalat" w:cs="Tahoma"/>
          <w:sz w:val="24"/>
          <w:szCs w:val="24"/>
        </w:rPr>
        <w:t>ել</w:t>
      </w:r>
      <w:r w:rsidR="00290A3B" w:rsidRPr="00ED6B6F">
        <w:rPr>
          <w:rFonts w:ascii="GHEA Grapalat" w:eastAsia="Times New Roman" w:hAnsi="GHEA Grapalat" w:cs="Tahoma"/>
          <w:sz w:val="24"/>
          <w:szCs w:val="24"/>
        </w:rPr>
        <w:t xml:space="preserve"> </w:t>
      </w:r>
      <w:r w:rsidR="006C7C58">
        <w:rPr>
          <w:rFonts w:ascii="GHEA Grapalat" w:eastAsia="Times New Roman" w:hAnsi="GHEA Grapalat" w:cs="Tahoma"/>
          <w:sz w:val="24"/>
          <w:szCs w:val="24"/>
        </w:rPr>
        <w:t>ՀՊ</w:t>
      </w:r>
      <w:r w:rsidR="002B23D0">
        <w:rPr>
          <w:rFonts w:ascii="GHEA Grapalat" w:eastAsia="Times New Roman" w:hAnsi="GHEA Grapalat" w:cs="Tahoma"/>
          <w:sz w:val="24"/>
          <w:szCs w:val="24"/>
        </w:rPr>
        <w:t>-ի</w:t>
      </w:r>
      <w:r w:rsidR="006C7C58">
        <w:rPr>
          <w:rFonts w:ascii="GHEA Grapalat" w:eastAsia="Times New Roman" w:hAnsi="GHEA Grapalat" w:cs="Tahoma"/>
          <w:sz w:val="24"/>
          <w:szCs w:val="24"/>
        </w:rPr>
        <w:t xml:space="preserve"> պաշտոնական</w:t>
      </w:r>
      <w:r w:rsidR="00290A3B" w:rsidRPr="00ED6B6F">
        <w:rPr>
          <w:rFonts w:ascii="GHEA Grapalat" w:eastAsia="Times New Roman" w:hAnsi="GHEA Grapalat" w:cs="Tahoma"/>
          <w:sz w:val="24"/>
          <w:szCs w:val="24"/>
        </w:rPr>
        <w:t xml:space="preserve"> կայքում:</w:t>
      </w:r>
    </w:p>
    <w:p w:rsidR="00290A3B" w:rsidRPr="00ED6B6F" w:rsidRDefault="00290A3B" w:rsidP="00290A3B">
      <w:pPr>
        <w:spacing w:line="276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D6B6F">
        <w:rPr>
          <w:rFonts w:ascii="GHEA Grapalat" w:eastAsia="Tahoma" w:hAnsi="GHEA Grapalat" w:cs="Tahoma"/>
          <w:sz w:val="24"/>
          <w:szCs w:val="24"/>
        </w:rPr>
        <w:t>Մեթոդաբանության</w:t>
      </w:r>
      <w:r w:rsidRPr="00ED6B6F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D6B6F">
        <w:rPr>
          <w:rFonts w:ascii="GHEA Grapalat" w:eastAsia="Tahoma" w:hAnsi="GHEA Grapalat" w:cs="Tahoma"/>
          <w:sz w:val="24"/>
          <w:szCs w:val="24"/>
        </w:rPr>
        <w:t>վերլուծության</w:t>
      </w:r>
      <w:r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և</w:t>
      </w:r>
      <w:r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միջազգային</w:t>
      </w:r>
      <w:r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256EC">
        <w:rPr>
          <w:rFonts w:ascii="GHEA Grapalat" w:eastAsia="Tahoma" w:hAnsi="GHEA Grapalat" w:cs="Tahoma"/>
          <w:sz w:val="24"/>
          <w:szCs w:val="24"/>
        </w:rPr>
        <w:t>կապերի</w:t>
      </w:r>
      <w:r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վարչության</w:t>
      </w:r>
      <w:r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զեկույցը</w:t>
      </w:r>
      <w:r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կլինի,</w:t>
      </w:r>
      <w:r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որպես</w:t>
      </w:r>
      <w:r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A035E">
        <w:rPr>
          <w:rFonts w:ascii="GHEA Grapalat" w:eastAsia="Tahoma" w:hAnsi="GHEA Grapalat" w:cs="Tahoma"/>
          <w:sz w:val="24"/>
          <w:szCs w:val="24"/>
        </w:rPr>
        <w:t>ազդանշան</w:t>
      </w:r>
      <w:bookmarkStart w:id="26" w:name="_GoBack"/>
      <w:bookmarkEnd w:id="26"/>
      <w:r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ռազմավարությունն</w:t>
      </w:r>
      <w:r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առաջ</w:t>
      </w:r>
      <w:r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մղելու</w:t>
      </w:r>
      <w:r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համար</w:t>
      </w:r>
      <w:r w:rsidRPr="00ED6B6F">
        <w:rPr>
          <w:rFonts w:ascii="GHEA Grapalat" w:eastAsia="Times New Roman" w:hAnsi="GHEA Grapalat" w:cs="Times New Roman"/>
          <w:sz w:val="24"/>
          <w:szCs w:val="24"/>
        </w:rPr>
        <w:t xml:space="preserve">: </w:t>
      </w:r>
      <w:r w:rsidRPr="00ED6B6F">
        <w:rPr>
          <w:rFonts w:ascii="GHEA Grapalat" w:eastAsia="Tahoma" w:hAnsi="GHEA Grapalat" w:cs="Tahoma"/>
          <w:sz w:val="24"/>
          <w:szCs w:val="24"/>
        </w:rPr>
        <w:t>Ինչպես նաև</w:t>
      </w:r>
      <w:r w:rsidRPr="00ED6B6F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D6B6F">
        <w:rPr>
          <w:rFonts w:ascii="GHEA Grapalat" w:eastAsia="Tahoma" w:hAnsi="GHEA Grapalat" w:cs="Tahoma"/>
          <w:sz w:val="24"/>
          <w:szCs w:val="24"/>
        </w:rPr>
        <w:t>գնահատականները</w:t>
      </w:r>
      <w:r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256EC">
        <w:rPr>
          <w:rFonts w:ascii="GHEA Grapalat" w:eastAsia="Tahoma" w:hAnsi="GHEA Grapalat" w:cs="Tahoma"/>
          <w:sz w:val="24"/>
          <w:szCs w:val="24"/>
        </w:rPr>
        <w:t>օգտակար կլինեն</w:t>
      </w:r>
      <w:r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դոնորներին</w:t>
      </w:r>
      <w:r w:rsidRPr="00ED6B6F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D6B6F">
        <w:rPr>
          <w:rFonts w:ascii="GHEA Grapalat" w:eastAsia="Tahoma" w:hAnsi="GHEA Grapalat" w:cs="Tahoma"/>
          <w:sz w:val="24"/>
          <w:szCs w:val="24"/>
        </w:rPr>
        <w:t>որոնք</w:t>
      </w:r>
      <w:r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նպաստում</w:t>
      </w:r>
      <w:r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են</w:t>
      </w:r>
      <w:r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256EC">
        <w:rPr>
          <w:rFonts w:ascii="GHEA Grapalat" w:eastAsia="Tahoma" w:hAnsi="GHEA Grapalat" w:cs="Tahoma"/>
          <w:sz w:val="24"/>
          <w:szCs w:val="24"/>
        </w:rPr>
        <w:t>պալատի</w:t>
      </w:r>
      <w:r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զարգացմանը</w:t>
      </w:r>
      <w:r w:rsidRPr="00ED6B6F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AD362F" w:rsidRPr="00ED6B6F" w:rsidRDefault="00290A3B" w:rsidP="00290A3B">
      <w:pPr>
        <w:spacing w:line="276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D6B6F">
        <w:rPr>
          <w:rFonts w:ascii="GHEA Grapalat" w:eastAsia="Tahoma" w:hAnsi="GHEA Grapalat" w:cs="Tahoma"/>
          <w:sz w:val="24"/>
          <w:szCs w:val="24"/>
        </w:rPr>
        <w:t>Յուրաքանչյուր</w:t>
      </w:r>
      <w:r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պատասխանատու</w:t>
      </w:r>
      <w:r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E62530" w:rsidRPr="00ED6B6F">
        <w:rPr>
          <w:rFonts w:ascii="GHEA Grapalat" w:eastAsia="Tahoma" w:hAnsi="GHEA Grapalat" w:cs="Tahoma"/>
          <w:sz w:val="24"/>
          <w:szCs w:val="24"/>
        </w:rPr>
        <w:t>դերակատար</w:t>
      </w:r>
      <w:r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E62530" w:rsidRPr="00ED6B6F">
        <w:rPr>
          <w:rFonts w:ascii="GHEA Grapalat" w:eastAsia="Tahoma" w:hAnsi="GHEA Grapalat" w:cs="Tahoma"/>
          <w:sz w:val="24"/>
          <w:szCs w:val="24"/>
        </w:rPr>
        <w:t>կուսումնասիրի</w:t>
      </w:r>
      <w:r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յուրաքանչյուր</w:t>
      </w:r>
      <w:r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ծրագրի</w:t>
      </w:r>
      <w:r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արդյունքներ</w:t>
      </w:r>
      <w:r w:rsidR="00E62530" w:rsidRPr="00ED6B6F">
        <w:rPr>
          <w:rFonts w:ascii="GHEA Grapalat" w:eastAsia="Tahoma" w:hAnsi="GHEA Grapalat" w:cs="Tahoma"/>
          <w:sz w:val="24"/>
          <w:szCs w:val="24"/>
        </w:rPr>
        <w:t>ը</w:t>
      </w:r>
      <w:r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և</w:t>
      </w:r>
      <w:r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կսահմանի</w:t>
      </w:r>
      <w:r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առաջնահերթություններ</w:t>
      </w:r>
      <w:r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ձեռնարկվելիք</w:t>
      </w:r>
      <w:r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հետագա</w:t>
      </w:r>
      <w:r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քայլերի</w:t>
      </w:r>
      <w:r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համար</w:t>
      </w:r>
      <w:r w:rsidRPr="00ED6B6F">
        <w:rPr>
          <w:rFonts w:ascii="GHEA Grapalat" w:eastAsia="Times New Roman" w:hAnsi="GHEA Grapalat" w:cs="Times New Roman"/>
          <w:sz w:val="24"/>
          <w:szCs w:val="24"/>
        </w:rPr>
        <w:t>`</w:t>
      </w:r>
      <w:r w:rsidR="00E62530"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նպատակ</w:t>
      </w:r>
      <w:r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ունենալով</w:t>
      </w:r>
      <w:r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կենտրոնանալ</w:t>
      </w:r>
      <w:r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E62530" w:rsidRPr="00ED6B6F">
        <w:rPr>
          <w:rFonts w:ascii="GHEA Grapalat" w:eastAsia="Times New Roman" w:hAnsi="GHEA Grapalat" w:cs="Tahoma"/>
          <w:sz w:val="24"/>
          <w:szCs w:val="24"/>
        </w:rPr>
        <w:t xml:space="preserve">այն </w:t>
      </w:r>
      <w:r w:rsidRPr="00ED6B6F">
        <w:rPr>
          <w:rFonts w:ascii="GHEA Grapalat" w:eastAsia="Tahoma" w:hAnsi="GHEA Grapalat" w:cs="Tahoma"/>
          <w:sz w:val="24"/>
          <w:szCs w:val="24"/>
        </w:rPr>
        <w:t>գործողությունների</w:t>
      </w:r>
      <w:r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E62530" w:rsidRPr="00ED6B6F">
        <w:rPr>
          <w:rFonts w:ascii="GHEA Grapalat" w:eastAsia="Tahoma" w:hAnsi="GHEA Grapalat" w:cs="Tahoma"/>
          <w:sz w:val="24"/>
          <w:szCs w:val="24"/>
        </w:rPr>
        <w:t>վրա</w:t>
      </w:r>
      <w:r w:rsidRPr="00ED6B6F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D6B6F">
        <w:rPr>
          <w:rFonts w:ascii="GHEA Grapalat" w:eastAsia="Tahoma" w:hAnsi="GHEA Grapalat" w:cs="Tahoma"/>
          <w:sz w:val="24"/>
          <w:szCs w:val="24"/>
        </w:rPr>
        <w:t>որոնք</w:t>
      </w:r>
      <w:r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անհրաժեշտ</w:t>
      </w:r>
      <w:r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են</w:t>
      </w:r>
      <w:r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առաջընթացը</w:t>
      </w:r>
      <w:r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շարունակելու</w:t>
      </w:r>
      <w:r w:rsidRPr="00ED6B6F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D6B6F">
        <w:rPr>
          <w:rFonts w:ascii="GHEA Grapalat" w:eastAsia="Tahoma" w:hAnsi="GHEA Grapalat" w:cs="Tahoma"/>
          <w:sz w:val="24"/>
          <w:szCs w:val="24"/>
        </w:rPr>
        <w:t>կատարողականը</w:t>
      </w:r>
      <w:r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բարելավելու</w:t>
      </w:r>
      <w:r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կամ</w:t>
      </w:r>
      <w:r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ռիսկերը</w:t>
      </w:r>
      <w:r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կառավարելու</w:t>
      </w:r>
      <w:r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համար</w:t>
      </w:r>
      <w:r w:rsidRPr="00ED6B6F">
        <w:rPr>
          <w:rFonts w:ascii="GHEA Grapalat" w:eastAsia="Times New Roman" w:hAnsi="GHEA Grapalat" w:cs="Times New Roman"/>
          <w:sz w:val="24"/>
          <w:szCs w:val="24"/>
        </w:rPr>
        <w:t xml:space="preserve">: </w:t>
      </w:r>
    </w:p>
    <w:p w:rsidR="00E62530" w:rsidRPr="00ED6B6F" w:rsidRDefault="00E62530" w:rsidP="00E62530">
      <w:pPr>
        <w:spacing w:line="276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D6B6F">
        <w:rPr>
          <w:rFonts w:ascii="GHEA Grapalat" w:eastAsia="Times New Roman" w:hAnsi="GHEA Grapalat" w:cs="Times New Roman"/>
          <w:sz w:val="24"/>
          <w:szCs w:val="24"/>
        </w:rPr>
        <w:t>202</w:t>
      </w:r>
      <w:r w:rsidR="0074632E">
        <w:rPr>
          <w:rFonts w:ascii="GHEA Grapalat" w:eastAsia="Times New Roman" w:hAnsi="GHEA Grapalat" w:cs="Times New Roman"/>
          <w:sz w:val="24"/>
          <w:szCs w:val="24"/>
          <w:lang w:val="hy-AM"/>
        </w:rPr>
        <w:t>2</w:t>
      </w:r>
      <w:r w:rsidRPr="00ED6B6F">
        <w:rPr>
          <w:rFonts w:ascii="GHEA Grapalat" w:eastAsia="Tahoma" w:hAnsi="GHEA Grapalat" w:cs="Tahoma"/>
          <w:sz w:val="24"/>
          <w:szCs w:val="24"/>
        </w:rPr>
        <w:t>թ</w:t>
      </w:r>
      <w:r w:rsidRPr="00ED6B6F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Pr="00ED6B6F">
        <w:rPr>
          <w:rFonts w:ascii="GHEA Grapalat" w:eastAsia="Tahoma" w:hAnsi="GHEA Grapalat" w:cs="Tahoma"/>
          <w:sz w:val="24"/>
          <w:szCs w:val="24"/>
        </w:rPr>
        <w:t>վերջում</w:t>
      </w:r>
      <w:r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86942">
        <w:rPr>
          <w:rFonts w:ascii="GHEA Grapalat" w:eastAsia="Tahoma" w:hAnsi="GHEA Grapalat" w:cs="Tahoma"/>
          <w:sz w:val="24"/>
          <w:szCs w:val="24"/>
          <w:lang w:val="ru-RU"/>
        </w:rPr>
        <w:t>ՀՊ</w:t>
      </w:r>
      <w:r w:rsidR="00686942" w:rsidRPr="00686942">
        <w:rPr>
          <w:rFonts w:ascii="GHEA Grapalat" w:eastAsia="Tahoma" w:hAnsi="GHEA Grapalat" w:cs="Tahoma"/>
          <w:sz w:val="24"/>
          <w:szCs w:val="24"/>
        </w:rPr>
        <w:t>-</w:t>
      </w:r>
      <w:r w:rsidR="00686942">
        <w:rPr>
          <w:rFonts w:ascii="GHEA Grapalat" w:eastAsia="Tahoma" w:hAnsi="GHEA Grapalat" w:cs="Tahoma"/>
          <w:sz w:val="24"/>
          <w:szCs w:val="24"/>
          <w:lang w:val="ru-RU"/>
        </w:rPr>
        <w:t>ն</w:t>
      </w:r>
      <w:r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E6E6B">
        <w:rPr>
          <w:rFonts w:ascii="GHEA Grapalat" w:eastAsia="Times New Roman" w:hAnsi="GHEA Grapalat" w:cs="Times New Roman"/>
          <w:sz w:val="24"/>
          <w:szCs w:val="24"/>
          <w:lang w:val="ru-RU"/>
        </w:rPr>
        <w:t>միջնաժամկետ</w:t>
      </w:r>
      <w:r w:rsidR="000E6E6B" w:rsidRPr="000E6E6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E6E6B">
        <w:rPr>
          <w:rFonts w:ascii="GHEA Grapalat" w:eastAsia="Tahoma" w:hAnsi="GHEA Grapalat" w:cs="Tahoma"/>
          <w:sz w:val="24"/>
          <w:szCs w:val="24"/>
          <w:lang w:val="ru-RU"/>
        </w:rPr>
        <w:t>ուսումնասիրություն</w:t>
      </w:r>
      <w:r w:rsidR="000E6E6B" w:rsidRPr="000E6E6B">
        <w:rPr>
          <w:rFonts w:ascii="GHEA Grapalat" w:eastAsia="Tahoma" w:hAnsi="GHEA Grapalat" w:cs="Tahoma"/>
          <w:sz w:val="24"/>
          <w:szCs w:val="24"/>
        </w:rPr>
        <w:t xml:space="preserve"> </w:t>
      </w:r>
      <w:r w:rsidR="000E6E6B">
        <w:rPr>
          <w:rFonts w:ascii="GHEA Grapalat" w:eastAsia="Tahoma" w:hAnsi="GHEA Grapalat" w:cs="Tahoma"/>
          <w:sz w:val="24"/>
          <w:szCs w:val="24"/>
          <w:lang w:val="ru-RU"/>
        </w:rPr>
        <w:t>կանցկացնի</w:t>
      </w:r>
      <w:r w:rsidRPr="00ED6B6F">
        <w:rPr>
          <w:rFonts w:ascii="GHEA Grapalat" w:eastAsia="Tahoma" w:hAnsi="GHEA Grapalat" w:cs="Tahoma"/>
          <w:sz w:val="24"/>
          <w:szCs w:val="24"/>
        </w:rPr>
        <w:t xml:space="preserve"> </w:t>
      </w:r>
      <w:r w:rsidR="000E6E6B">
        <w:rPr>
          <w:rFonts w:ascii="GHEA Grapalat" w:eastAsia="Tahoma" w:hAnsi="GHEA Grapalat" w:cs="Tahoma"/>
          <w:sz w:val="24"/>
          <w:szCs w:val="24"/>
          <w:lang w:val="ru-RU"/>
        </w:rPr>
        <w:t>ՀՊ</w:t>
      </w:r>
      <w:r w:rsidR="000E6E6B" w:rsidRPr="000E6E6B">
        <w:rPr>
          <w:rFonts w:ascii="GHEA Grapalat" w:eastAsia="Tahoma" w:hAnsi="GHEA Grapalat" w:cs="Tahoma"/>
          <w:sz w:val="24"/>
          <w:szCs w:val="24"/>
        </w:rPr>
        <w:t xml:space="preserve"> </w:t>
      </w:r>
      <w:r w:rsidR="000E6E6B">
        <w:rPr>
          <w:rFonts w:ascii="GHEA Grapalat" w:eastAsia="Tahoma" w:hAnsi="GHEA Grapalat" w:cs="Tahoma"/>
          <w:sz w:val="24"/>
          <w:szCs w:val="24"/>
          <w:lang w:val="ru-RU"/>
        </w:rPr>
        <w:t>զարգացման</w:t>
      </w:r>
      <w:r w:rsidR="000E6E6B" w:rsidRPr="000E6E6B">
        <w:rPr>
          <w:rFonts w:ascii="GHEA Grapalat" w:eastAsia="Tahoma" w:hAnsi="GHEA Grapalat" w:cs="Tahoma"/>
          <w:sz w:val="24"/>
          <w:szCs w:val="24"/>
        </w:rPr>
        <w:t xml:space="preserve"> </w:t>
      </w:r>
      <w:r w:rsidR="000E6E6B">
        <w:rPr>
          <w:rFonts w:ascii="GHEA Grapalat" w:eastAsia="Tahoma" w:hAnsi="GHEA Grapalat" w:cs="Tahoma"/>
          <w:sz w:val="24"/>
          <w:szCs w:val="24"/>
          <w:lang w:val="ru-RU"/>
        </w:rPr>
        <w:t>նկատմամբ</w:t>
      </w:r>
      <w:r w:rsidRPr="00ED6B6F">
        <w:rPr>
          <w:rFonts w:ascii="GHEA Grapalat" w:eastAsia="Tahoma" w:hAnsi="GHEA Grapalat" w:cs="Tahoma"/>
          <w:sz w:val="24"/>
          <w:szCs w:val="24"/>
        </w:rPr>
        <w:t>՝</w:t>
      </w:r>
      <w:r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վերջին</w:t>
      </w:r>
      <w:r w:rsidRPr="00ED6B6F">
        <w:rPr>
          <w:rFonts w:ascii="GHEA Grapalat" w:eastAsia="Times New Roman" w:hAnsi="GHEA Grapalat" w:cs="Times New Roman"/>
          <w:sz w:val="24"/>
          <w:szCs w:val="24"/>
        </w:rPr>
        <w:t xml:space="preserve"> SAI-PMF </w:t>
      </w:r>
      <w:r w:rsidR="000E6E6B">
        <w:rPr>
          <w:rFonts w:ascii="GHEA Grapalat" w:eastAsia="Tahoma" w:hAnsi="GHEA Grapalat" w:cs="Tahoma"/>
          <w:sz w:val="24"/>
          <w:szCs w:val="24"/>
          <w:lang w:val="ru-RU"/>
        </w:rPr>
        <w:t>ինքնագնահատման</w:t>
      </w:r>
      <w:r w:rsidR="000E6E6B" w:rsidRPr="000E6E6B">
        <w:rPr>
          <w:rFonts w:ascii="GHEA Grapalat" w:eastAsia="Tahoma" w:hAnsi="GHEA Grapalat" w:cs="Tahoma"/>
          <w:sz w:val="24"/>
          <w:szCs w:val="24"/>
        </w:rPr>
        <w:t xml:space="preserve"> </w:t>
      </w:r>
      <w:r w:rsidR="000E6E6B">
        <w:rPr>
          <w:rFonts w:ascii="GHEA Grapalat" w:eastAsia="Tahoma" w:hAnsi="GHEA Grapalat" w:cs="Tahoma"/>
          <w:sz w:val="24"/>
          <w:szCs w:val="24"/>
          <w:lang w:val="ru-RU"/>
        </w:rPr>
        <w:t>մի</w:t>
      </w:r>
      <w:r w:rsidR="000E6E6B" w:rsidRPr="000E6E6B">
        <w:rPr>
          <w:rFonts w:ascii="GHEA Grapalat" w:eastAsia="Tahoma" w:hAnsi="GHEA Grapalat" w:cs="Tahoma"/>
          <w:sz w:val="24"/>
          <w:szCs w:val="24"/>
        </w:rPr>
        <w:t xml:space="preserve"> </w:t>
      </w:r>
      <w:r w:rsidR="000E6E6B">
        <w:rPr>
          <w:rFonts w:ascii="GHEA Grapalat" w:eastAsia="Tahoma" w:hAnsi="GHEA Grapalat" w:cs="Tahoma"/>
          <w:sz w:val="24"/>
          <w:szCs w:val="24"/>
          <w:lang w:val="ru-RU"/>
        </w:rPr>
        <w:t>շարք</w:t>
      </w:r>
      <w:r w:rsidR="000E6E6B" w:rsidRPr="000E6E6B">
        <w:rPr>
          <w:rFonts w:ascii="GHEA Grapalat" w:eastAsia="Tahoma" w:hAnsi="GHEA Grapalat" w:cs="Tahoma"/>
          <w:sz w:val="24"/>
          <w:szCs w:val="24"/>
        </w:rPr>
        <w:t xml:space="preserve"> </w:t>
      </w:r>
      <w:r w:rsidR="000E6E6B">
        <w:rPr>
          <w:rFonts w:ascii="GHEA Grapalat" w:eastAsia="Tahoma" w:hAnsi="GHEA Grapalat" w:cs="Tahoma"/>
          <w:sz w:val="24"/>
          <w:szCs w:val="24"/>
          <w:lang w:val="ru-RU"/>
        </w:rPr>
        <w:t>ցուցանիշների</w:t>
      </w:r>
      <w:r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թարմացման</w:t>
      </w:r>
      <w:r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D6B6F">
        <w:rPr>
          <w:rFonts w:ascii="GHEA Grapalat" w:eastAsia="Tahoma" w:hAnsi="GHEA Grapalat" w:cs="Tahoma"/>
          <w:sz w:val="24"/>
          <w:szCs w:val="24"/>
        </w:rPr>
        <w:t>միջոցով</w:t>
      </w:r>
      <w:r w:rsidRPr="00ED6B6F">
        <w:rPr>
          <w:rFonts w:ascii="GHEA Grapalat" w:eastAsia="Times New Roman" w:hAnsi="GHEA Grapalat" w:cs="Times New Roman"/>
          <w:sz w:val="24"/>
          <w:szCs w:val="24"/>
        </w:rPr>
        <w:t>:</w:t>
      </w:r>
      <w:r w:rsidRPr="00ED6B6F">
        <w:rPr>
          <w:rStyle w:val="FootnoteReference"/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D6B6F">
        <w:rPr>
          <w:rStyle w:val="FootnoteReference"/>
          <w:rFonts w:ascii="GHEA Grapalat" w:eastAsia="Times New Roman" w:hAnsi="GHEA Grapalat" w:cs="Times New Roman"/>
          <w:sz w:val="24"/>
          <w:szCs w:val="24"/>
        </w:rPr>
        <w:footnoteReference w:id="32"/>
      </w:r>
    </w:p>
    <w:p w:rsidR="00AD362F" w:rsidRPr="00ED6B6F" w:rsidRDefault="0012523E" w:rsidP="00E62530">
      <w:pPr>
        <w:spacing w:line="276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ahoma" w:hAnsi="GHEA Grapalat" w:cs="Tahoma"/>
          <w:sz w:val="24"/>
          <w:szCs w:val="24"/>
          <w:lang w:val="ru-RU"/>
        </w:rPr>
        <w:t>ՀՊ</w:t>
      </w:r>
      <w:r w:rsidRPr="0012523E">
        <w:rPr>
          <w:rFonts w:ascii="GHEA Grapalat" w:eastAsia="Tahoma" w:hAnsi="GHEA Grapalat" w:cs="Tahoma"/>
          <w:sz w:val="24"/>
          <w:szCs w:val="24"/>
        </w:rPr>
        <w:t>-</w:t>
      </w:r>
      <w:r>
        <w:rPr>
          <w:rFonts w:ascii="GHEA Grapalat" w:eastAsia="Tahoma" w:hAnsi="GHEA Grapalat" w:cs="Tahoma"/>
          <w:sz w:val="24"/>
          <w:szCs w:val="24"/>
          <w:lang w:val="ru-RU"/>
        </w:rPr>
        <w:t>ի</w:t>
      </w:r>
      <w:r w:rsidRPr="0012523E">
        <w:rPr>
          <w:rFonts w:ascii="GHEA Grapalat" w:eastAsia="Tahoma" w:hAnsi="GHEA Grapalat" w:cs="Tahoma"/>
          <w:sz w:val="24"/>
          <w:szCs w:val="24"/>
        </w:rPr>
        <w:t xml:space="preserve"> </w:t>
      </w:r>
      <w:r>
        <w:rPr>
          <w:rFonts w:ascii="GHEA Grapalat" w:eastAsia="Tahoma" w:hAnsi="GHEA Grapalat" w:cs="Tahoma"/>
          <w:sz w:val="24"/>
          <w:szCs w:val="24"/>
          <w:lang w:val="ru-RU"/>
        </w:rPr>
        <w:t>առաջադրած</w:t>
      </w:r>
      <w:r w:rsidRPr="0012523E">
        <w:rPr>
          <w:rFonts w:ascii="GHEA Grapalat" w:eastAsia="Tahoma" w:hAnsi="GHEA Grapalat" w:cs="Tahoma"/>
          <w:sz w:val="24"/>
          <w:szCs w:val="24"/>
        </w:rPr>
        <w:t xml:space="preserve"> </w:t>
      </w:r>
      <w:r>
        <w:rPr>
          <w:rFonts w:ascii="GHEA Grapalat" w:eastAsia="Tahoma" w:hAnsi="GHEA Grapalat" w:cs="Tahoma"/>
          <w:sz w:val="24"/>
          <w:szCs w:val="24"/>
          <w:lang w:val="ru-RU"/>
        </w:rPr>
        <w:t>ն</w:t>
      </w:r>
      <w:r w:rsidR="00E62530" w:rsidRPr="00ED6B6F">
        <w:rPr>
          <w:rFonts w:ascii="GHEA Grapalat" w:eastAsia="Tahoma" w:hAnsi="GHEA Grapalat" w:cs="Tahoma"/>
          <w:sz w:val="24"/>
          <w:szCs w:val="24"/>
        </w:rPr>
        <w:t>պատակների</w:t>
      </w:r>
      <w:r w:rsidR="00E62530"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E62530" w:rsidRPr="00ED6B6F">
        <w:rPr>
          <w:rFonts w:ascii="GHEA Grapalat" w:eastAsia="Tahoma" w:hAnsi="GHEA Grapalat" w:cs="Tahoma"/>
          <w:sz w:val="24"/>
          <w:szCs w:val="24"/>
        </w:rPr>
        <w:t>հաջող</w:t>
      </w:r>
      <w:r w:rsidR="00E62530"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E62530" w:rsidRPr="00ED6B6F">
        <w:rPr>
          <w:rFonts w:ascii="GHEA Grapalat" w:eastAsia="Tahoma" w:hAnsi="GHEA Grapalat" w:cs="Tahoma"/>
          <w:sz w:val="24"/>
          <w:szCs w:val="24"/>
        </w:rPr>
        <w:t>իրականացումը</w:t>
      </w:r>
      <w:r w:rsidR="00E62530"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E62530" w:rsidRPr="00ED6B6F">
        <w:rPr>
          <w:rFonts w:ascii="GHEA Grapalat" w:eastAsia="Tahoma" w:hAnsi="GHEA Grapalat" w:cs="Tahoma"/>
          <w:sz w:val="24"/>
          <w:szCs w:val="24"/>
        </w:rPr>
        <w:t>հիմնական</w:t>
      </w:r>
      <w:r w:rsidR="00E62530"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E62530" w:rsidRPr="00ED6B6F">
        <w:rPr>
          <w:rFonts w:ascii="GHEA Grapalat" w:eastAsia="Tahoma" w:hAnsi="GHEA Grapalat" w:cs="Tahoma"/>
          <w:sz w:val="24"/>
          <w:szCs w:val="24"/>
        </w:rPr>
        <w:t>գործոն</w:t>
      </w:r>
      <w:r w:rsidR="00E62530"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E6E6B">
        <w:rPr>
          <w:rFonts w:ascii="GHEA Grapalat" w:eastAsia="Tahoma" w:hAnsi="GHEA Grapalat" w:cs="Tahoma"/>
          <w:sz w:val="24"/>
          <w:szCs w:val="24"/>
          <w:lang w:val="ru-RU"/>
        </w:rPr>
        <w:t>կհանդիսանա</w:t>
      </w:r>
      <w:r w:rsidRPr="0012523E">
        <w:rPr>
          <w:rFonts w:ascii="GHEA Grapalat" w:eastAsia="Tahoma" w:hAnsi="GHEA Grapalat" w:cs="Tahoma"/>
          <w:sz w:val="24"/>
          <w:szCs w:val="24"/>
        </w:rPr>
        <w:t xml:space="preserve"> </w:t>
      </w:r>
      <w:r>
        <w:rPr>
          <w:rFonts w:ascii="GHEA Grapalat" w:eastAsia="Tahoma" w:hAnsi="GHEA Grapalat" w:cs="Tahoma"/>
          <w:sz w:val="24"/>
          <w:szCs w:val="24"/>
          <w:lang w:val="ru-RU"/>
        </w:rPr>
        <w:t>ինչպես</w:t>
      </w:r>
      <w:r w:rsidRPr="0012523E">
        <w:rPr>
          <w:rFonts w:ascii="GHEA Grapalat" w:eastAsia="Tahoma" w:hAnsi="GHEA Grapalat" w:cs="Tahoma"/>
          <w:sz w:val="24"/>
          <w:szCs w:val="24"/>
        </w:rPr>
        <w:t xml:space="preserve"> </w:t>
      </w:r>
      <w:r>
        <w:rPr>
          <w:rFonts w:ascii="GHEA Grapalat" w:eastAsia="Tahoma" w:hAnsi="GHEA Grapalat" w:cs="Tahoma"/>
          <w:sz w:val="24"/>
          <w:szCs w:val="24"/>
          <w:lang w:val="ru-RU"/>
        </w:rPr>
        <w:t>նրա</w:t>
      </w:r>
      <w:r w:rsidR="00E62530"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E62530" w:rsidRPr="00ED6B6F">
        <w:rPr>
          <w:rFonts w:ascii="GHEA Grapalat" w:eastAsia="Tahoma" w:hAnsi="GHEA Grapalat" w:cs="Tahoma"/>
          <w:sz w:val="24"/>
          <w:szCs w:val="24"/>
        </w:rPr>
        <w:t>զարգացման</w:t>
      </w:r>
      <w:r w:rsidR="00E62530" w:rsidRPr="00ED6B6F">
        <w:rPr>
          <w:rFonts w:ascii="GHEA Grapalat" w:eastAsia="Times New Roman" w:hAnsi="GHEA Grapalat" w:cs="Times New Roman"/>
          <w:sz w:val="24"/>
          <w:szCs w:val="24"/>
        </w:rPr>
        <w:t>,</w:t>
      </w:r>
      <w:r w:rsidRPr="001252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>այնպես</w:t>
      </w:r>
      <w:r w:rsidRPr="001252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>էլ</w:t>
      </w:r>
      <w:r w:rsidRPr="0012523E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>վերջին</w:t>
      </w:r>
      <w:r w:rsidRPr="001252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>հաշվով</w:t>
      </w:r>
      <w:r w:rsidRPr="00815376">
        <w:rPr>
          <w:rFonts w:ascii="GHEA Grapalat" w:eastAsia="Times New Roman" w:hAnsi="GHEA Grapalat" w:cs="Times New Roman"/>
          <w:sz w:val="24"/>
          <w:szCs w:val="24"/>
        </w:rPr>
        <w:t>,</w:t>
      </w:r>
      <w:r w:rsidR="00E62530"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E62530" w:rsidRPr="00ED6B6F">
        <w:rPr>
          <w:rFonts w:ascii="GHEA Grapalat" w:eastAsia="Tahoma" w:hAnsi="GHEA Grapalat" w:cs="Tahoma"/>
          <w:sz w:val="24"/>
          <w:szCs w:val="24"/>
        </w:rPr>
        <w:t>լավ</w:t>
      </w:r>
      <w:r w:rsidR="00E62530"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E62530" w:rsidRPr="00ED6B6F">
        <w:rPr>
          <w:rFonts w:ascii="GHEA Grapalat" w:eastAsia="Tahoma" w:hAnsi="GHEA Grapalat" w:cs="Tahoma"/>
          <w:sz w:val="24"/>
          <w:szCs w:val="24"/>
        </w:rPr>
        <w:lastRenderedPageBreak/>
        <w:t>կառավարման</w:t>
      </w:r>
      <w:r w:rsidR="00791522" w:rsidRPr="00ED6B6F">
        <w:rPr>
          <w:rFonts w:ascii="GHEA Grapalat" w:eastAsia="Tahoma" w:hAnsi="GHEA Grapalat" w:cs="Tahoma"/>
          <w:sz w:val="24"/>
          <w:szCs w:val="24"/>
        </w:rPr>
        <w:t>ն օժանդակելու</w:t>
      </w:r>
      <w:r w:rsidR="00E62530"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E62530" w:rsidRPr="00ED6B6F">
        <w:rPr>
          <w:rFonts w:ascii="GHEA Grapalat" w:eastAsia="Tahoma" w:hAnsi="GHEA Grapalat" w:cs="Tahoma"/>
          <w:sz w:val="24"/>
          <w:szCs w:val="24"/>
        </w:rPr>
        <w:t>և</w:t>
      </w:r>
      <w:r w:rsidR="00E62530"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E62530" w:rsidRPr="00ED6B6F">
        <w:rPr>
          <w:rFonts w:ascii="GHEA Grapalat" w:eastAsia="Tahoma" w:hAnsi="GHEA Grapalat" w:cs="Tahoma"/>
          <w:sz w:val="24"/>
          <w:szCs w:val="24"/>
        </w:rPr>
        <w:t>պետական</w:t>
      </w:r>
      <w:r w:rsidR="00E62530"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E62530" w:rsidRPr="00ED6B6F">
        <w:rPr>
          <w:rFonts w:ascii="GHEA Grapalat" w:eastAsia="Tahoma" w:hAnsi="GHEA Grapalat" w:cs="Tahoma"/>
          <w:sz w:val="24"/>
          <w:szCs w:val="24"/>
        </w:rPr>
        <w:t>ֆինանսների</w:t>
      </w:r>
      <w:r w:rsidR="00E62530"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E62530" w:rsidRPr="00ED6B6F">
        <w:rPr>
          <w:rFonts w:ascii="GHEA Grapalat" w:eastAsia="Tahoma" w:hAnsi="GHEA Grapalat" w:cs="Tahoma"/>
          <w:sz w:val="24"/>
          <w:szCs w:val="24"/>
        </w:rPr>
        <w:t>կառավարման</w:t>
      </w:r>
      <w:r w:rsidR="00E62530"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E62530" w:rsidRPr="00ED6B6F">
        <w:rPr>
          <w:rFonts w:ascii="GHEA Grapalat" w:eastAsia="Tahoma" w:hAnsi="GHEA Grapalat" w:cs="Tahoma"/>
          <w:sz w:val="24"/>
          <w:szCs w:val="24"/>
        </w:rPr>
        <w:t>ոլորտում</w:t>
      </w:r>
      <w:r w:rsidR="00E62530"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91522" w:rsidRPr="00ED6B6F">
        <w:rPr>
          <w:rFonts w:ascii="GHEA Grapalat" w:eastAsia="Tahoma" w:hAnsi="GHEA Grapalat" w:cs="Tahoma"/>
          <w:sz w:val="24"/>
          <w:szCs w:val="24"/>
        </w:rPr>
        <w:t>հաշվետվողականության</w:t>
      </w:r>
      <w:r w:rsidR="00E62530"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E62530" w:rsidRPr="00ED6B6F">
        <w:rPr>
          <w:rFonts w:ascii="GHEA Grapalat" w:eastAsia="Tahoma" w:hAnsi="GHEA Grapalat" w:cs="Tahoma"/>
          <w:sz w:val="24"/>
          <w:szCs w:val="24"/>
        </w:rPr>
        <w:t>բարձրացման</w:t>
      </w:r>
      <w:r w:rsidR="00E62530" w:rsidRPr="00ED6B6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E62530" w:rsidRPr="00ED6B6F">
        <w:rPr>
          <w:rFonts w:ascii="GHEA Grapalat" w:eastAsia="Tahoma" w:hAnsi="GHEA Grapalat" w:cs="Tahoma"/>
          <w:sz w:val="24"/>
          <w:szCs w:val="24"/>
        </w:rPr>
        <w:t>գործում</w:t>
      </w:r>
      <w:r w:rsidR="00E62530" w:rsidRPr="00ED6B6F">
        <w:rPr>
          <w:rFonts w:ascii="GHEA Grapalat" w:eastAsia="Times New Roman" w:hAnsi="GHEA Grapalat" w:cs="Times New Roman"/>
          <w:sz w:val="24"/>
          <w:szCs w:val="24"/>
        </w:rPr>
        <w:t xml:space="preserve">: </w:t>
      </w:r>
    </w:p>
    <w:p w:rsidR="00AD362F" w:rsidRPr="00ED6B6F" w:rsidRDefault="00AD362F" w:rsidP="00EB1BC4">
      <w:pPr>
        <w:spacing w:line="23" w:lineRule="atLeast"/>
        <w:rPr>
          <w:rFonts w:ascii="GHEA Grapalat" w:hAnsi="GHEA Grapalat" w:cs="Times New Roman"/>
          <w:sz w:val="24"/>
          <w:szCs w:val="24"/>
        </w:rPr>
      </w:pPr>
    </w:p>
    <w:p w:rsidR="00AD362F" w:rsidRPr="00ED6B6F" w:rsidRDefault="00AD362F" w:rsidP="00EB1BC4">
      <w:pPr>
        <w:spacing w:line="23" w:lineRule="atLeast"/>
        <w:rPr>
          <w:rFonts w:ascii="GHEA Grapalat" w:hAnsi="GHEA Grapalat" w:cs="Times New Roman"/>
          <w:b/>
          <w:sz w:val="24"/>
          <w:szCs w:val="24"/>
        </w:rPr>
      </w:pPr>
      <w:r w:rsidRPr="00ED6B6F">
        <w:rPr>
          <w:rFonts w:ascii="GHEA Grapalat" w:hAnsi="GHEA Grapalat" w:cs="Times New Roman"/>
          <w:b/>
          <w:sz w:val="24"/>
          <w:szCs w:val="24"/>
        </w:rPr>
        <w:br w:type="page"/>
      </w:r>
    </w:p>
    <w:p w:rsidR="00791522" w:rsidRPr="009831AF" w:rsidRDefault="00791522" w:rsidP="00E85BD3">
      <w:pPr>
        <w:pStyle w:val="Heading1"/>
        <w:rPr>
          <w:rFonts w:eastAsia="Tahoma"/>
          <w:i/>
        </w:rPr>
      </w:pPr>
      <w:bookmarkStart w:id="27" w:name="_Toc44373288"/>
      <w:r w:rsidRPr="009831AF">
        <w:rPr>
          <w:rFonts w:eastAsia="Tahoma"/>
          <w:i/>
        </w:rPr>
        <w:lastRenderedPageBreak/>
        <w:t>Մեթոդաբանություն</w:t>
      </w:r>
      <w:bookmarkEnd w:id="27"/>
    </w:p>
    <w:p w:rsidR="00AD362F" w:rsidRPr="00ED6B6F" w:rsidRDefault="002B23D0" w:rsidP="00EB1BC4">
      <w:pPr>
        <w:spacing w:line="276" w:lineRule="auto"/>
        <w:jc w:val="both"/>
        <w:rPr>
          <w:rFonts w:ascii="GHEA Grapalat" w:hAnsi="GHEA Grapalat" w:cs="Times New Roman"/>
          <w:sz w:val="24"/>
          <w:szCs w:val="24"/>
          <w:lang w:val="en-GB"/>
        </w:rPr>
      </w:pPr>
      <w:proofErr w:type="gramStart"/>
      <w:r>
        <w:rPr>
          <w:rFonts w:ascii="GHEA Grapalat" w:hAnsi="GHEA Grapalat" w:cs="Times New Roman"/>
          <w:sz w:val="24"/>
          <w:szCs w:val="24"/>
          <w:lang w:val="en-GB"/>
        </w:rPr>
        <w:t>ՀՊ-ի</w:t>
      </w:r>
      <w:r w:rsidR="00815376">
        <w:rPr>
          <w:rFonts w:ascii="GHEA Grapalat" w:hAnsi="GHEA Grapalat" w:cs="Tahoma"/>
          <w:sz w:val="24"/>
          <w:szCs w:val="24"/>
          <w:lang w:val="hy-AM"/>
        </w:rPr>
        <w:t xml:space="preserve"> </w:t>
      </w:r>
      <w:r w:rsidR="00432C9A" w:rsidRPr="00ED6B6F">
        <w:rPr>
          <w:rFonts w:ascii="GHEA Grapalat" w:hAnsi="GHEA Grapalat" w:cs="Times New Roman"/>
          <w:sz w:val="24"/>
          <w:szCs w:val="24"/>
          <w:lang w:val="en-GB"/>
        </w:rPr>
        <w:t>2020-</w:t>
      </w:r>
      <w:r w:rsidR="00AD362F" w:rsidRPr="00ED6B6F">
        <w:rPr>
          <w:rFonts w:ascii="GHEA Grapalat" w:hAnsi="GHEA Grapalat" w:cs="Times New Roman"/>
          <w:sz w:val="24"/>
          <w:szCs w:val="24"/>
          <w:lang w:val="en-GB"/>
        </w:rPr>
        <w:t>2023</w:t>
      </w:r>
      <w:r w:rsidR="00432C9A" w:rsidRPr="00ED6B6F">
        <w:rPr>
          <w:rFonts w:ascii="GHEA Grapalat" w:hAnsi="GHEA Grapalat" w:cs="Tahoma"/>
          <w:sz w:val="24"/>
          <w:szCs w:val="24"/>
          <w:lang w:val="en-GB"/>
        </w:rPr>
        <w:t>թթ.</w:t>
      </w:r>
      <w:proofErr w:type="gramEnd"/>
      <w:r w:rsidR="00432C9A" w:rsidRPr="00ED6B6F">
        <w:rPr>
          <w:rFonts w:ascii="GHEA Grapalat" w:hAnsi="GHEA Grapalat" w:cs="Tahoma"/>
          <w:sz w:val="24"/>
          <w:szCs w:val="24"/>
          <w:lang w:val="en-GB"/>
        </w:rPr>
        <w:t xml:space="preserve"> </w:t>
      </w:r>
      <w:proofErr w:type="gramStart"/>
      <w:r w:rsidR="00432C9A" w:rsidRPr="00ED6B6F">
        <w:rPr>
          <w:rFonts w:ascii="GHEA Grapalat" w:hAnsi="GHEA Grapalat" w:cs="Tahoma"/>
          <w:sz w:val="24"/>
          <w:szCs w:val="24"/>
          <w:lang w:val="en-GB"/>
        </w:rPr>
        <w:t>ռազմավարական</w:t>
      </w:r>
      <w:proofErr w:type="gramEnd"/>
      <w:r w:rsidR="00432C9A" w:rsidRPr="00ED6B6F">
        <w:rPr>
          <w:rFonts w:ascii="GHEA Grapalat" w:hAnsi="GHEA Grapalat" w:cs="Tahoma"/>
          <w:sz w:val="24"/>
          <w:szCs w:val="24"/>
          <w:lang w:val="en-GB"/>
        </w:rPr>
        <w:t xml:space="preserve"> զարգացման </w:t>
      </w:r>
      <w:r w:rsidR="00815376">
        <w:rPr>
          <w:rFonts w:ascii="GHEA Grapalat" w:hAnsi="GHEA Grapalat" w:cs="Tahoma"/>
          <w:sz w:val="24"/>
          <w:szCs w:val="24"/>
        </w:rPr>
        <w:t>ծրագրի</w:t>
      </w:r>
      <w:r w:rsidR="00432C9A" w:rsidRPr="00ED6B6F">
        <w:rPr>
          <w:rFonts w:ascii="GHEA Grapalat" w:hAnsi="GHEA Grapalat" w:cs="Tahoma"/>
          <w:sz w:val="24"/>
          <w:szCs w:val="24"/>
          <w:lang w:val="en-GB"/>
        </w:rPr>
        <w:t xml:space="preserve"> մշակման և նախագծման մեթոդաբանությունը </w:t>
      </w:r>
      <w:r w:rsidR="00815376">
        <w:rPr>
          <w:rFonts w:ascii="GHEA Grapalat" w:hAnsi="GHEA Grapalat" w:cs="Tahoma"/>
          <w:sz w:val="24"/>
          <w:szCs w:val="24"/>
          <w:lang w:val="en-GB"/>
        </w:rPr>
        <w:t>բաղկացած էր երկու մասից</w:t>
      </w:r>
      <w:r w:rsidR="00432C9A" w:rsidRPr="00ED6B6F">
        <w:rPr>
          <w:rFonts w:ascii="GHEA Grapalat" w:hAnsi="GHEA Grapalat" w:cs="Tahoma"/>
          <w:sz w:val="24"/>
          <w:szCs w:val="24"/>
          <w:lang w:val="en-GB"/>
        </w:rPr>
        <w:t>: Այն կառուցված է</w:t>
      </w:r>
      <w:r w:rsidR="00432C9A" w:rsidRPr="00ED6B6F">
        <w:rPr>
          <w:rFonts w:ascii="GHEA Grapalat" w:hAnsi="GHEA Grapalat" w:cs="Times New Roman"/>
          <w:sz w:val="24"/>
          <w:szCs w:val="24"/>
          <w:lang w:val="en-GB"/>
        </w:rPr>
        <w:t>`</w:t>
      </w:r>
    </w:p>
    <w:p w:rsidR="00AD362F" w:rsidRPr="00ED6B6F" w:rsidRDefault="00AD362F" w:rsidP="00EB1BC4">
      <w:pPr>
        <w:numPr>
          <w:ilvl w:val="0"/>
          <w:numId w:val="72"/>
        </w:numPr>
        <w:spacing w:line="276" w:lineRule="auto"/>
        <w:jc w:val="both"/>
        <w:rPr>
          <w:rFonts w:ascii="GHEA Grapalat" w:eastAsia="Calibri" w:hAnsi="GHEA Grapalat" w:cs="Times New Roman"/>
          <w:sz w:val="24"/>
          <w:szCs w:val="24"/>
        </w:rPr>
      </w:pPr>
      <w:r w:rsidRPr="00ED6B6F">
        <w:rPr>
          <w:rFonts w:ascii="GHEA Grapalat" w:eastAsia="Calibri" w:hAnsi="GHEA Grapalat" w:cs="Times New Roman"/>
          <w:sz w:val="24"/>
          <w:szCs w:val="24"/>
        </w:rPr>
        <w:t>2013-2016</w:t>
      </w:r>
      <w:r w:rsidR="00432C9A" w:rsidRPr="00ED6B6F">
        <w:rPr>
          <w:rFonts w:ascii="GHEA Grapalat" w:eastAsia="Calibri" w:hAnsi="GHEA Grapalat" w:cs="Tahoma"/>
          <w:sz w:val="24"/>
          <w:szCs w:val="24"/>
        </w:rPr>
        <w:t xml:space="preserve">թթ. ՎՊ ռազմավարական զարգացման </w:t>
      </w:r>
      <w:r w:rsidR="00544158">
        <w:rPr>
          <w:rFonts w:ascii="GHEA Grapalat" w:eastAsia="Calibri" w:hAnsi="GHEA Grapalat" w:cs="Tahoma"/>
          <w:sz w:val="24"/>
          <w:szCs w:val="24"/>
        </w:rPr>
        <w:t>ծրագրի</w:t>
      </w:r>
      <w:r w:rsidR="00432C9A" w:rsidRPr="00ED6B6F">
        <w:rPr>
          <w:rFonts w:ascii="GHEA Grapalat" w:eastAsia="Calibri" w:hAnsi="GHEA Grapalat" w:cs="Tahoma"/>
          <w:sz w:val="24"/>
          <w:szCs w:val="24"/>
        </w:rPr>
        <w:t xml:space="preserve"> արդյունքների</w:t>
      </w:r>
      <w:r w:rsidR="00432C9A" w:rsidRPr="00ED6B6F">
        <w:rPr>
          <w:rFonts w:ascii="GHEA Grapalat" w:eastAsia="Calibri" w:hAnsi="GHEA Grapalat" w:cs="Times New Roman"/>
          <w:sz w:val="24"/>
          <w:szCs w:val="24"/>
        </w:rPr>
        <w:t xml:space="preserve">, </w:t>
      </w:r>
      <w:r w:rsidRPr="00ED6B6F">
        <w:rPr>
          <w:rFonts w:ascii="GHEA Grapalat" w:eastAsia="Calibri" w:hAnsi="GHEA Grapalat" w:cs="Times New Roman"/>
          <w:sz w:val="24"/>
          <w:szCs w:val="24"/>
        </w:rPr>
        <w:t>OECD/SIGMA</w:t>
      </w:r>
      <w:r w:rsidRPr="00ED6B6F">
        <w:rPr>
          <w:rFonts w:ascii="GHEA Grapalat" w:hAnsi="GHEA Grapalat"/>
          <w:sz w:val="24"/>
          <w:szCs w:val="24"/>
          <w:vertAlign w:val="superscript"/>
        </w:rPr>
        <w:footnoteReference w:id="33"/>
      </w:r>
      <w:r w:rsidR="00432C9A"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432C9A" w:rsidRPr="00ED6B6F">
        <w:rPr>
          <w:rFonts w:ascii="GHEA Grapalat" w:eastAsia="Calibri" w:hAnsi="GHEA Grapalat" w:cs="Tahoma"/>
          <w:sz w:val="24"/>
          <w:szCs w:val="24"/>
        </w:rPr>
        <w:t>գնահատման հաշվետվությունների եզրահանգումների և առաջարկությունների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, SAI-PMF </w:t>
      </w:r>
      <w:r w:rsidR="00544158">
        <w:rPr>
          <w:rFonts w:ascii="GHEA Grapalat" w:eastAsia="Calibri" w:hAnsi="GHEA Grapalat" w:cs="Tahoma"/>
          <w:sz w:val="24"/>
          <w:szCs w:val="24"/>
        </w:rPr>
        <w:t>ինքնագնահատման զեկույցի</w:t>
      </w:r>
      <w:r w:rsidRPr="00ED6B6F">
        <w:rPr>
          <w:rFonts w:ascii="GHEA Grapalat" w:hAnsi="GHEA Grapalat"/>
          <w:vertAlign w:val="superscript"/>
        </w:rPr>
        <w:footnoteReference w:id="34"/>
      </w:r>
      <w:r w:rsidRPr="00ED6B6F">
        <w:rPr>
          <w:rFonts w:ascii="GHEA Grapalat" w:eastAsia="Calibri" w:hAnsi="GHEA Grapalat" w:cs="Times New Roman"/>
          <w:sz w:val="24"/>
          <w:szCs w:val="24"/>
        </w:rPr>
        <w:t>,</w:t>
      </w:r>
      <w:r w:rsidR="00432C9A"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432C9A" w:rsidRPr="00ED6B6F">
        <w:rPr>
          <w:rFonts w:ascii="GHEA Grapalat" w:eastAsia="Calibri" w:hAnsi="GHEA Grapalat" w:cs="Tahoma"/>
          <w:sz w:val="24"/>
          <w:szCs w:val="24"/>
        </w:rPr>
        <w:t xml:space="preserve">ԱՄՆ կառավարության հաշվետվողականության գրասենյակի </w:t>
      </w:r>
      <w:r w:rsidR="00ED6B6F">
        <w:rPr>
          <w:rFonts w:ascii="GHEA Grapalat" w:eastAsia="Calibri" w:hAnsi="GHEA Grapalat" w:cs="Tahoma"/>
          <w:sz w:val="24"/>
          <w:szCs w:val="24"/>
        </w:rPr>
        <w:t>հաշվեքննության</w:t>
      </w:r>
      <w:r w:rsidR="00432C9A" w:rsidRPr="00ED6B6F">
        <w:rPr>
          <w:rFonts w:ascii="GHEA Grapalat" w:eastAsia="Calibri" w:hAnsi="GHEA Grapalat" w:cs="Tahoma"/>
          <w:sz w:val="24"/>
          <w:szCs w:val="24"/>
        </w:rPr>
        <w:t xml:space="preserve"> գերազանցության</w:t>
      </w:r>
      <w:r w:rsidR="00544158">
        <w:rPr>
          <w:rFonts w:ascii="GHEA Grapalat" w:eastAsia="Calibri" w:hAnsi="GHEA Grapalat" w:cs="Tahoma"/>
          <w:sz w:val="24"/>
          <w:szCs w:val="24"/>
        </w:rPr>
        <w:t xml:space="preserve"> կենտրոնի զեկույցի</w:t>
      </w:r>
      <w:r w:rsidRPr="00ED6B6F">
        <w:rPr>
          <w:rFonts w:ascii="GHEA Grapalat" w:hAnsi="GHEA Grapalat"/>
          <w:sz w:val="24"/>
          <w:szCs w:val="24"/>
          <w:vertAlign w:val="superscript"/>
        </w:rPr>
        <w:footnoteReference w:id="35"/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432C9A" w:rsidRPr="00ED6B6F">
        <w:rPr>
          <w:rFonts w:ascii="GHEA Grapalat" w:eastAsia="Calibri" w:hAnsi="GHEA Grapalat" w:cs="Tahoma"/>
          <w:sz w:val="24"/>
          <w:szCs w:val="24"/>
        </w:rPr>
        <w:t xml:space="preserve">և </w:t>
      </w:r>
      <w:r w:rsidR="00544158">
        <w:rPr>
          <w:rFonts w:ascii="GHEA Grapalat" w:eastAsia="Calibri" w:hAnsi="GHEA Grapalat" w:cs="Tahoma"/>
          <w:sz w:val="24"/>
          <w:szCs w:val="24"/>
        </w:rPr>
        <w:t>«</w:t>
      </w:r>
      <w:r w:rsidR="00432C9A" w:rsidRPr="00ED6B6F">
        <w:rPr>
          <w:rFonts w:ascii="GHEA Grapalat" w:eastAsia="Calibri" w:hAnsi="GHEA Grapalat" w:cs="Tahoma"/>
          <w:sz w:val="24"/>
          <w:szCs w:val="24"/>
        </w:rPr>
        <w:t>Հաշվեքննիչ պալատի մասին</w:t>
      </w:r>
      <w:r w:rsidR="00544158">
        <w:rPr>
          <w:rFonts w:ascii="GHEA Grapalat" w:eastAsia="Calibri" w:hAnsi="GHEA Grapalat" w:cs="Tahoma"/>
          <w:sz w:val="24"/>
          <w:szCs w:val="24"/>
        </w:rPr>
        <w:t>»</w:t>
      </w:r>
      <w:r w:rsidR="00432C9A" w:rsidRPr="00ED6B6F">
        <w:rPr>
          <w:rFonts w:ascii="GHEA Grapalat" w:eastAsia="Calibri" w:hAnsi="GHEA Grapalat" w:cs="Tahoma"/>
          <w:sz w:val="24"/>
          <w:szCs w:val="24"/>
        </w:rPr>
        <w:t xml:space="preserve"> </w:t>
      </w:r>
      <w:r w:rsidR="00544158">
        <w:rPr>
          <w:rFonts w:ascii="GHEA Grapalat" w:eastAsia="Calibri" w:hAnsi="GHEA Grapalat" w:cs="Tahoma"/>
          <w:sz w:val="24"/>
          <w:szCs w:val="24"/>
        </w:rPr>
        <w:t xml:space="preserve">ՀՀ </w:t>
      </w:r>
      <w:r w:rsidR="00432C9A" w:rsidRPr="00ED6B6F">
        <w:rPr>
          <w:rFonts w:ascii="GHEA Grapalat" w:eastAsia="Calibri" w:hAnsi="GHEA Grapalat" w:cs="Tahoma"/>
          <w:sz w:val="24"/>
          <w:szCs w:val="24"/>
        </w:rPr>
        <w:t>օրենքի նախագծի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544158">
        <w:rPr>
          <w:rFonts w:ascii="GHEA Grapalat" w:eastAsia="Calibri" w:hAnsi="GHEA Grapalat" w:cs="Times New Roman"/>
          <w:sz w:val="24"/>
          <w:szCs w:val="24"/>
        </w:rPr>
        <w:t xml:space="preserve">վերաբերյալ </w:t>
      </w:r>
      <w:r w:rsidRPr="00ED6B6F">
        <w:rPr>
          <w:rFonts w:ascii="GHEA Grapalat" w:eastAsia="Calibri" w:hAnsi="GHEA Grapalat" w:cs="Times New Roman"/>
          <w:sz w:val="24"/>
          <w:szCs w:val="24"/>
        </w:rPr>
        <w:t>SIGMA</w:t>
      </w:r>
      <w:r w:rsidR="00432C9A"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432C9A" w:rsidRPr="00ED6B6F">
        <w:rPr>
          <w:rFonts w:ascii="GHEA Grapalat" w:eastAsia="Calibri" w:hAnsi="GHEA Grapalat" w:cs="Tahoma"/>
          <w:sz w:val="24"/>
          <w:szCs w:val="24"/>
        </w:rPr>
        <w:t>մեկնաբանությունների վրա</w:t>
      </w:r>
      <w:r w:rsidRPr="00ED6B6F">
        <w:rPr>
          <w:rFonts w:ascii="GHEA Grapalat" w:hAnsi="GHEA Grapalat"/>
          <w:sz w:val="24"/>
          <w:szCs w:val="24"/>
          <w:vertAlign w:val="superscript"/>
        </w:rPr>
        <w:footnoteReference w:id="36"/>
      </w:r>
      <w:r w:rsidR="00432C9A" w:rsidRPr="00ED6B6F">
        <w:rPr>
          <w:rFonts w:ascii="GHEA Grapalat" w:eastAsia="Calibri" w:hAnsi="GHEA Grapalat" w:cs="Times New Roman"/>
          <w:sz w:val="24"/>
          <w:szCs w:val="24"/>
        </w:rPr>
        <w:t>,</w:t>
      </w:r>
    </w:p>
    <w:p w:rsidR="00AD362F" w:rsidRPr="00ED6B6F" w:rsidRDefault="00AD362F" w:rsidP="00EB1BC4">
      <w:pPr>
        <w:numPr>
          <w:ilvl w:val="0"/>
          <w:numId w:val="72"/>
        </w:numPr>
        <w:spacing w:line="276" w:lineRule="auto"/>
        <w:jc w:val="both"/>
        <w:rPr>
          <w:rFonts w:ascii="GHEA Grapalat" w:eastAsia="Calibri" w:hAnsi="GHEA Grapalat" w:cs="Times New Roman"/>
          <w:sz w:val="24"/>
          <w:szCs w:val="24"/>
        </w:rPr>
      </w:pPr>
      <w:r w:rsidRPr="00ED6B6F">
        <w:rPr>
          <w:rFonts w:ascii="GHEA Grapalat" w:eastAsia="Calibri" w:hAnsi="GHEA Grapalat" w:cs="Times New Roman"/>
          <w:sz w:val="24"/>
          <w:szCs w:val="24"/>
        </w:rPr>
        <w:t>OECD/SIGMA</w:t>
      </w:r>
      <w:r w:rsidR="00432C9A"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432C9A" w:rsidRPr="00ED6B6F">
        <w:rPr>
          <w:rFonts w:ascii="GHEA Grapalat" w:eastAsia="Calibri" w:hAnsi="GHEA Grapalat" w:cs="Tahoma"/>
          <w:sz w:val="24"/>
          <w:szCs w:val="24"/>
        </w:rPr>
        <w:t xml:space="preserve">փորձագետների հետ սերտ համագործակցությամբ մեթոդաբանության, վերլուծության և միջազգային </w:t>
      </w:r>
      <w:r w:rsidR="00544158">
        <w:rPr>
          <w:rFonts w:ascii="GHEA Grapalat" w:eastAsia="Calibri" w:hAnsi="GHEA Grapalat" w:cs="Tahoma"/>
          <w:sz w:val="24"/>
          <w:szCs w:val="24"/>
        </w:rPr>
        <w:t>կապերի</w:t>
      </w:r>
      <w:r w:rsidR="00432C9A" w:rsidRPr="00ED6B6F">
        <w:rPr>
          <w:rFonts w:ascii="GHEA Grapalat" w:eastAsia="Calibri" w:hAnsi="GHEA Grapalat" w:cs="Tahoma"/>
          <w:sz w:val="24"/>
          <w:szCs w:val="24"/>
        </w:rPr>
        <w:t xml:space="preserve"> վարչության</w:t>
      </w:r>
      <w:r w:rsidR="008376F1">
        <w:rPr>
          <w:rFonts w:ascii="GHEA Grapalat" w:eastAsia="Calibri" w:hAnsi="GHEA Grapalat" w:cs="Tahoma"/>
          <w:sz w:val="24"/>
          <w:szCs w:val="24"/>
        </w:rPr>
        <w:t xml:space="preserve"> կողմից</w:t>
      </w:r>
      <w:r w:rsidR="00432C9A" w:rsidRPr="00ED6B6F">
        <w:rPr>
          <w:rFonts w:ascii="GHEA Grapalat" w:eastAsia="Calibri" w:hAnsi="GHEA Grapalat" w:cs="Tahoma"/>
          <w:sz w:val="24"/>
          <w:szCs w:val="24"/>
        </w:rPr>
        <w:t xml:space="preserve"> </w:t>
      </w:r>
      <w:r w:rsidR="00ED6B6F">
        <w:rPr>
          <w:rFonts w:ascii="GHEA Grapalat" w:eastAsia="Calibri" w:hAnsi="GHEA Grapalat" w:cs="Tahoma"/>
          <w:sz w:val="24"/>
          <w:szCs w:val="24"/>
        </w:rPr>
        <w:t>հաշվեքննության</w:t>
      </w:r>
      <w:r w:rsidR="00432C9A" w:rsidRPr="00ED6B6F">
        <w:rPr>
          <w:rFonts w:ascii="GHEA Grapalat" w:eastAsia="Calibri" w:hAnsi="GHEA Grapalat" w:cs="Tahoma"/>
          <w:sz w:val="24"/>
          <w:szCs w:val="24"/>
        </w:rPr>
        <w:t xml:space="preserve"> ներկայիս միջավայրի, ներքին կառուցվածքի և ընթացակարգերի վերլուծության վրա</w:t>
      </w:r>
      <w:r w:rsidR="00432C9A" w:rsidRPr="00ED6B6F">
        <w:rPr>
          <w:rFonts w:ascii="GHEA Grapalat" w:eastAsia="Calibri" w:hAnsi="GHEA Grapalat" w:cs="Times New Roman"/>
          <w:sz w:val="24"/>
          <w:szCs w:val="24"/>
        </w:rPr>
        <w:t>:</w:t>
      </w:r>
      <w:r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</w:p>
    <w:p w:rsidR="00AD362F" w:rsidRPr="00ED6B6F" w:rsidRDefault="000F7F74" w:rsidP="00EB1BC4">
      <w:pPr>
        <w:spacing w:line="276" w:lineRule="auto"/>
        <w:jc w:val="both"/>
        <w:rPr>
          <w:rFonts w:ascii="GHEA Grapalat" w:hAnsi="GHEA Grapalat" w:cs="Times New Roman"/>
          <w:sz w:val="24"/>
          <w:szCs w:val="24"/>
          <w:lang w:val="en-GB"/>
        </w:rPr>
      </w:pPr>
      <w:r>
        <w:rPr>
          <w:rFonts w:ascii="GHEA Grapalat" w:hAnsi="GHEA Grapalat" w:cs="Tahoma"/>
          <w:sz w:val="24"/>
          <w:szCs w:val="24"/>
        </w:rPr>
        <w:t>Ռազմավարության</w:t>
      </w:r>
      <w:r w:rsidR="00432C9A" w:rsidRPr="00ED6B6F">
        <w:rPr>
          <w:rFonts w:ascii="GHEA Grapalat" w:hAnsi="GHEA Grapalat" w:cs="Tahoma"/>
          <w:sz w:val="24"/>
          <w:szCs w:val="24"/>
          <w:lang w:val="en-GB"/>
        </w:rPr>
        <w:t xml:space="preserve"> մշակման համար որպես ուղեցույցներ են հանդիսացել </w:t>
      </w:r>
      <w:r w:rsidR="008B6785">
        <w:rPr>
          <w:rFonts w:ascii="GHEA Grapalat" w:hAnsi="GHEA Grapalat" w:cs="Tahoma"/>
          <w:sz w:val="24"/>
          <w:szCs w:val="24"/>
          <w:lang w:val="en-GB"/>
        </w:rPr>
        <w:t>ԲՀՄ</w:t>
      </w:r>
      <w:r w:rsidR="00432C9A" w:rsidRPr="00ED6B6F">
        <w:rPr>
          <w:rFonts w:ascii="GHEA Grapalat" w:hAnsi="GHEA Grapalat" w:cs="Tahoma"/>
          <w:sz w:val="24"/>
          <w:szCs w:val="24"/>
          <w:lang w:val="en-GB"/>
        </w:rPr>
        <w:t xml:space="preserve"> ռազմավարական պլանավորման</w:t>
      </w:r>
      <w:r w:rsidR="006973BC">
        <w:rPr>
          <w:rFonts w:ascii="GHEA Grapalat" w:hAnsi="GHEA Grapalat" w:cs="Tahoma"/>
          <w:sz w:val="24"/>
          <w:szCs w:val="24"/>
          <w:lang w:val="hy-AM"/>
        </w:rPr>
        <w:t xml:space="preserve"> INTOSAI</w:t>
      </w:r>
      <w:r w:rsidR="006973BC">
        <w:rPr>
          <w:rFonts w:ascii="GHEA Grapalat" w:hAnsi="GHEA Grapalat" w:cs="Tahoma"/>
          <w:sz w:val="24"/>
          <w:szCs w:val="24"/>
          <w:lang w:val="en-GB"/>
        </w:rPr>
        <w:t xml:space="preserve"> </w:t>
      </w:r>
      <w:r w:rsidR="006973BC" w:rsidRPr="006973BC">
        <w:rPr>
          <w:rFonts w:ascii="GHEA Grapalat" w:hAnsi="GHEA Grapalat" w:cs="Tahoma"/>
          <w:sz w:val="24"/>
          <w:szCs w:val="24"/>
        </w:rPr>
        <w:t>IDI</w:t>
      </w:r>
      <w:r w:rsidR="006973BC">
        <w:rPr>
          <w:rFonts w:ascii="GHEA Grapalat" w:hAnsi="GHEA Grapalat" w:cs="Tahoma"/>
          <w:sz w:val="24"/>
          <w:szCs w:val="24"/>
          <w:lang w:val="hy-AM"/>
        </w:rPr>
        <w:t>-</w:t>
      </w:r>
      <w:r w:rsidR="006973BC">
        <w:rPr>
          <w:rFonts w:ascii="GHEA Grapalat" w:hAnsi="GHEA Grapalat" w:cs="Tahoma"/>
          <w:sz w:val="24"/>
          <w:szCs w:val="24"/>
        </w:rPr>
        <w:t xml:space="preserve">ի </w:t>
      </w:r>
      <w:r w:rsidR="006973BC">
        <w:rPr>
          <w:rFonts w:ascii="GHEA Grapalat" w:hAnsi="GHEA Grapalat" w:cs="Tahoma"/>
          <w:sz w:val="24"/>
          <w:szCs w:val="24"/>
          <w:lang w:val="en-GB"/>
        </w:rPr>
        <w:t>(</w:t>
      </w:r>
      <w:r w:rsidR="006973BC">
        <w:rPr>
          <w:rFonts w:ascii="GHEA Grapalat" w:hAnsi="GHEA Grapalat" w:cs="Tahoma"/>
          <w:sz w:val="24"/>
          <w:szCs w:val="24"/>
          <w:lang w:val="hy-AM"/>
        </w:rPr>
        <w:t xml:space="preserve">INTOSAI </w:t>
      </w:r>
      <w:r w:rsidR="006973BC">
        <w:rPr>
          <w:rFonts w:ascii="GHEA Grapalat" w:hAnsi="GHEA Grapalat" w:cs="Tahoma"/>
          <w:sz w:val="24"/>
          <w:szCs w:val="24"/>
          <w:lang w:val="ru-RU"/>
        </w:rPr>
        <w:t>միջազգային</w:t>
      </w:r>
      <w:r w:rsidR="006973BC" w:rsidRPr="006973BC">
        <w:rPr>
          <w:rFonts w:ascii="GHEA Grapalat" w:hAnsi="GHEA Grapalat" w:cs="Tahoma"/>
          <w:sz w:val="24"/>
          <w:szCs w:val="24"/>
        </w:rPr>
        <w:t xml:space="preserve"> </w:t>
      </w:r>
      <w:r w:rsidR="006973BC">
        <w:rPr>
          <w:rFonts w:ascii="GHEA Grapalat" w:hAnsi="GHEA Grapalat" w:cs="Tahoma"/>
          <w:sz w:val="24"/>
          <w:szCs w:val="24"/>
          <w:lang w:val="ru-RU"/>
        </w:rPr>
        <w:t>դոնորների</w:t>
      </w:r>
      <w:r w:rsidR="006973BC" w:rsidRPr="006973BC">
        <w:rPr>
          <w:rFonts w:ascii="GHEA Grapalat" w:hAnsi="GHEA Grapalat" w:cs="Tahoma"/>
          <w:sz w:val="24"/>
          <w:szCs w:val="24"/>
        </w:rPr>
        <w:t xml:space="preserve"> </w:t>
      </w:r>
      <w:r w:rsidR="006973BC">
        <w:rPr>
          <w:rFonts w:ascii="GHEA Grapalat" w:hAnsi="GHEA Grapalat" w:cs="Tahoma"/>
          <w:sz w:val="24"/>
          <w:szCs w:val="24"/>
          <w:lang w:val="ru-RU"/>
        </w:rPr>
        <w:t>նախաձեռնություն</w:t>
      </w:r>
      <w:r w:rsidR="006973BC">
        <w:rPr>
          <w:rFonts w:ascii="GHEA Grapalat" w:hAnsi="GHEA Grapalat" w:cs="Tahoma"/>
          <w:sz w:val="24"/>
          <w:szCs w:val="24"/>
          <w:lang w:val="en-GB"/>
        </w:rPr>
        <w:t>)</w:t>
      </w:r>
      <w:r w:rsidR="00432C9A" w:rsidRPr="00ED6B6F">
        <w:rPr>
          <w:rFonts w:ascii="GHEA Grapalat" w:hAnsi="GHEA Grapalat" w:cs="Tahoma"/>
          <w:sz w:val="24"/>
          <w:szCs w:val="24"/>
          <w:lang w:val="en-GB"/>
        </w:rPr>
        <w:t xml:space="preserve"> ուղեցույցները և </w:t>
      </w:r>
      <w:r w:rsidR="002B23D0" w:rsidRPr="002B23D0">
        <w:rPr>
          <w:rFonts w:ascii="GHEA Grapalat" w:eastAsia="Tahoma" w:hAnsi="GHEA Grapalat" w:cs="Tahoma"/>
          <w:sz w:val="24"/>
          <w:szCs w:val="24"/>
          <w:lang w:val="hy-AM"/>
        </w:rPr>
        <w:t>ՀՊ-</w:t>
      </w:r>
      <w:r w:rsidR="00432C9A" w:rsidRPr="00ED6B6F">
        <w:rPr>
          <w:rFonts w:ascii="GHEA Grapalat" w:hAnsi="GHEA Grapalat" w:cs="Tahoma"/>
          <w:sz w:val="24"/>
          <w:szCs w:val="24"/>
          <w:lang w:val="en-GB"/>
        </w:rPr>
        <w:t xml:space="preserve">ի </w:t>
      </w:r>
      <w:r w:rsidR="004B3ADB">
        <w:rPr>
          <w:rFonts w:ascii="GHEA Grapalat" w:hAnsi="GHEA Grapalat" w:cs="Tahoma"/>
          <w:sz w:val="24"/>
          <w:szCs w:val="24"/>
          <w:lang w:val="en-GB"/>
        </w:rPr>
        <w:t>ներքին իրավական ակտերը</w:t>
      </w:r>
      <w:r w:rsidR="00432C9A" w:rsidRPr="00ED6B6F">
        <w:rPr>
          <w:rFonts w:ascii="GHEA Grapalat" w:hAnsi="GHEA Grapalat" w:cs="Times New Roman"/>
          <w:sz w:val="24"/>
          <w:szCs w:val="24"/>
          <w:lang w:val="en-GB"/>
        </w:rPr>
        <w:t>:</w:t>
      </w:r>
    </w:p>
    <w:p w:rsidR="00AD362F" w:rsidRPr="00ED6B6F" w:rsidRDefault="009C5AC4" w:rsidP="004031E7">
      <w:pPr>
        <w:spacing w:line="276" w:lineRule="auto"/>
        <w:jc w:val="both"/>
        <w:rPr>
          <w:rFonts w:ascii="GHEA Grapalat" w:hAnsi="GHEA Grapalat" w:cs="Times New Roman"/>
          <w:sz w:val="24"/>
          <w:szCs w:val="24"/>
          <w:lang w:val="en-GB"/>
        </w:rPr>
      </w:pPr>
      <w:proofErr w:type="gramStart"/>
      <w:r w:rsidRPr="009C5AC4">
        <w:rPr>
          <w:rFonts w:ascii="GHEA Grapalat" w:hAnsi="GHEA Grapalat" w:cs="Tahoma"/>
          <w:sz w:val="24"/>
          <w:szCs w:val="24"/>
          <w:lang w:val="en-GB"/>
        </w:rPr>
        <w:t>Ռազմավար</w:t>
      </w:r>
      <w:r>
        <w:rPr>
          <w:rFonts w:ascii="GHEA Grapalat" w:hAnsi="GHEA Grapalat" w:cs="Tahoma"/>
          <w:sz w:val="24"/>
          <w:szCs w:val="24"/>
          <w:lang w:val="en-GB"/>
        </w:rPr>
        <w:t xml:space="preserve">ական զարգացման ծրագրի և դրա իրականացման միջոցառումների ծրագրի մշակումն ընդգրկված է եղել </w:t>
      </w:r>
      <w:r w:rsidR="00C12D25">
        <w:rPr>
          <w:rFonts w:ascii="GHEA Grapalat" w:hAnsi="GHEA Grapalat" w:cs="Tahoma"/>
          <w:sz w:val="24"/>
          <w:szCs w:val="24"/>
          <w:lang w:val="hy-AM"/>
        </w:rPr>
        <w:t>ՀՊ-ի</w:t>
      </w:r>
      <w:r w:rsidR="00C12D25" w:rsidRPr="00C12D25">
        <w:rPr>
          <w:rFonts w:ascii="GHEA Grapalat" w:hAnsi="GHEA Grapalat" w:cs="Tahoma"/>
          <w:sz w:val="24"/>
          <w:szCs w:val="24"/>
          <w:lang w:val="en-GB"/>
        </w:rPr>
        <w:t xml:space="preserve"> 2020</w:t>
      </w:r>
      <w:r w:rsidR="00C12D25">
        <w:rPr>
          <w:rFonts w:ascii="GHEA Grapalat" w:hAnsi="GHEA Grapalat" w:cs="Tahoma"/>
          <w:sz w:val="24"/>
          <w:szCs w:val="24"/>
          <w:lang w:val="hy-AM"/>
        </w:rPr>
        <w:t>թ.</w:t>
      </w:r>
      <w:proofErr w:type="gramEnd"/>
      <w:r>
        <w:rPr>
          <w:rFonts w:ascii="GHEA Grapalat" w:hAnsi="GHEA Grapalat" w:cs="Tahoma"/>
          <w:sz w:val="24"/>
          <w:szCs w:val="24"/>
          <w:lang w:val="en-GB"/>
        </w:rPr>
        <w:t xml:space="preserve"> </w:t>
      </w:r>
      <w:proofErr w:type="gramStart"/>
      <w:r>
        <w:rPr>
          <w:rFonts w:ascii="GHEA Grapalat" w:hAnsi="GHEA Grapalat" w:cs="Tahoma"/>
          <w:sz w:val="24"/>
          <w:szCs w:val="24"/>
          <w:lang w:val="en-GB"/>
        </w:rPr>
        <w:t>գործունեության</w:t>
      </w:r>
      <w:proofErr w:type="gramEnd"/>
      <w:r>
        <w:rPr>
          <w:rFonts w:ascii="GHEA Grapalat" w:hAnsi="GHEA Grapalat" w:cs="Tahoma"/>
          <w:sz w:val="24"/>
          <w:szCs w:val="24"/>
          <w:lang w:val="en-GB"/>
        </w:rPr>
        <w:t xml:space="preserve"> ծրագրում: Մշակման նպատակով </w:t>
      </w:r>
      <w:r w:rsidR="00C12D25">
        <w:rPr>
          <w:rFonts w:ascii="GHEA Grapalat" w:hAnsi="GHEA Grapalat" w:cs="Tahoma"/>
          <w:sz w:val="24"/>
          <w:szCs w:val="24"/>
          <w:lang w:val="hy-AM"/>
        </w:rPr>
        <w:t>ՀՊ-ից</w:t>
      </w:r>
      <w:r>
        <w:rPr>
          <w:rFonts w:ascii="GHEA Grapalat" w:hAnsi="GHEA Grapalat" w:cs="Tahoma"/>
          <w:sz w:val="24"/>
          <w:szCs w:val="24"/>
          <w:lang w:val="en-GB"/>
        </w:rPr>
        <w:t xml:space="preserve"> ներգրավվել </w:t>
      </w:r>
      <w:r w:rsidR="004031E7">
        <w:rPr>
          <w:rFonts w:ascii="GHEA Grapalat" w:hAnsi="GHEA Grapalat" w:cs="Tahoma"/>
          <w:sz w:val="24"/>
          <w:szCs w:val="24"/>
          <w:lang w:val="en-GB"/>
        </w:rPr>
        <w:t>են</w:t>
      </w:r>
      <w:r w:rsidR="00432C9A" w:rsidRPr="009C5AC4">
        <w:rPr>
          <w:rFonts w:ascii="GHEA Grapalat" w:hAnsi="GHEA Grapalat" w:cs="Tahoma"/>
          <w:sz w:val="24"/>
          <w:szCs w:val="24"/>
          <w:lang w:val="en-GB"/>
        </w:rPr>
        <w:t xml:space="preserve"> մեթոդաբանության, վերլուծության և</w:t>
      </w:r>
      <w:r w:rsidR="00432C9A" w:rsidRPr="00ED6B6F">
        <w:rPr>
          <w:rFonts w:ascii="GHEA Grapalat" w:hAnsi="GHEA Grapalat" w:cs="Tahoma"/>
          <w:sz w:val="24"/>
          <w:szCs w:val="24"/>
          <w:lang w:val="en-GB"/>
        </w:rPr>
        <w:t xml:space="preserve"> միջազգային </w:t>
      </w:r>
      <w:r w:rsidR="004B3ADB">
        <w:rPr>
          <w:rFonts w:ascii="GHEA Grapalat" w:hAnsi="GHEA Grapalat" w:cs="Tahoma"/>
          <w:sz w:val="24"/>
          <w:szCs w:val="24"/>
          <w:lang w:val="en-GB"/>
        </w:rPr>
        <w:t>կապերի</w:t>
      </w:r>
      <w:r w:rsidR="00432C9A" w:rsidRPr="00ED6B6F">
        <w:rPr>
          <w:rFonts w:ascii="GHEA Grapalat" w:hAnsi="GHEA Grapalat" w:cs="Tahoma"/>
          <w:sz w:val="24"/>
          <w:szCs w:val="24"/>
          <w:lang w:val="en-GB"/>
        </w:rPr>
        <w:t xml:space="preserve"> վարչության</w:t>
      </w:r>
      <w:r w:rsidR="004031E7">
        <w:rPr>
          <w:rFonts w:ascii="GHEA Grapalat" w:hAnsi="GHEA Grapalat" w:cs="Tahoma"/>
          <w:sz w:val="24"/>
          <w:szCs w:val="24"/>
          <w:lang w:val="en-GB"/>
        </w:rPr>
        <w:t xml:space="preserve"> աշխատակիցները՝ վարչության</w:t>
      </w:r>
      <w:r w:rsidR="00432C9A" w:rsidRPr="00ED6B6F">
        <w:rPr>
          <w:rFonts w:ascii="GHEA Grapalat" w:hAnsi="GHEA Grapalat" w:cs="Tahoma"/>
          <w:sz w:val="24"/>
          <w:szCs w:val="24"/>
          <w:lang w:val="en-GB"/>
        </w:rPr>
        <w:t xml:space="preserve"> պետի ղեկավարությամբ</w:t>
      </w:r>
      <w:r w:rsidR="00432C9A" w:rsidRPr="00ED6B6F">
        <w:rPr>
          <w:rFonts w:ascii="GHEA Grapalat" w:hAnsi="GHEA Grapalat" w:cs="Times New Roman"/>
          <w:sz w:val="24"/>
          <w:szCs w:val="24"/>
          <w:lang w:val="en-GB"/>
        </w:rPr>
        <w:t>:</w:t>
      </w:r>
      <w:r w:rsidR="00AD362F" w:rsidRPr="00ED6B6F">
        <w:rPr>
          <w:rFonts w:ascii="GHEA Grapalat" w:hAnsi="GHEA Grapalat" w:cs="Times New Roman"/>
          <w:sz w:val="24"/>
          <w:szCs w:val="24"/>
          <w:lang w:val="en-GB"/>
        </w:rPr>
        <w:t xml:space="preserve"> SIGMA</w:t>
      </w:r>
      <w:r w:rsidR="00432C9A" w:rsidRPr="00ED6B6F">
        <w:rPr>
          <w:rFonts w:ascii="GHEA Grapalat" w:hAnsi="GHEA Grapalat" w:cs="Times New Roman"/>
          <w:sz w:val="24"/>
          <w:szCs w:val="24"/>
          <w:lang w:val="en-GB"/>
        </w:rPr>
        <w:t xml:space="preserve"> </w:t>
      </w:r>
      <w:r w:rsidR="00432C9A" w:rsidRPr="00ED6B6F">
        <w:rPr>
          <w:rFonts w:ascii="GHEA Grapalat" w:hAnsi="GHEA Grapalat" w:cs="Tahoma"/>
          <w:sz w:val="24"/>
          <w:szCs w:val="24"/>
          <w:lang w:val="en-GB"/>
        </w:rPr>
        <w:t>փորձագետներն աջակցե</w:t>
      </w:r>
      <w:r w:rsidR="004031E7">
        <w:rPr>
          <w:rFonts w:ascii="GHEA Grapalat" w:hAnsi="GHEA Grapalat" w:cs="Tahoma"/>
          <w:sz w:val="24"/>
          <w:szCs w:val="24"/>
          <w:lang w:val="en-GB"/>
        </w:rPr>
        <w:t>լ են</w:t>
      </w:r>
      <w:r w:rsidR="00432C9A" w:rsidRPr="00ED6B6F">
        <w:rPr>
          <w:rFonts w:ascii="GHEA Grapalat" w:hAnsi="GHEA Grapalat" w:cs="Tahoma"/>
          <w:sz w:val="24"/>
          <w:szCs w:val="24"/>
          <w:lang w:val="en-GB"/>
        </w:rPr>
        <w:t xml:space="preserve"> </w:t>
      </w:r>
      <w:r w:rsidR="004031E7">
        <w:rPr>
          <w:rFonts w:ascii="GHEA Grapalat" w:hAnsi="GHEA Grapalat" w:cs="Tahoma"/>
          <w:sz w:val="24"/>
          <w:szCs w:val="24"/>
          <w:lang w:val="en-GB"/>
        </w:rPr>
        <w:t>պալատի թիմին</w:t>
      </w:r>
      <w:r w:rsidR="00432C9A" w:rsidRPr="00ED6B6F">
        <w:rPr>
          <w:rFonts w:ascii="GHEA Grapalat" w:hAnsi="GHEA Grapalat" w:cs="Tahoma"/>
          <w:sz w:val="24"/>
          <w:szCs w:val="24"/>
          <w:lang w:val="en-GB"/>
        </w:rPr>
        <w:t>`</w:t>
      </w:r>
      <w:r w:rsidR="004A34FC">
        <w:rPr>
          <w:rFonts w:ascii="GHEA Grapalat" w:hAnsi="GHEA Grapalat" w:cs="Tahoma"/>
          <w:sz w:val="24"/>
          <w:szCs w:val="24"/>
          <w:lang w:val="en-GB"/>
        </w:rPr>
        <w:t xml:space="preserve"> անց կացնելով</w:t>
      </w:r>
      <w:r w:rsidR="00432C9A" w:rsidRPr="00ED6B6F">
        <w:rPr>
          <w:rFonts w:ascii="GHEA Grapalat" w:hAnsi="GHEA Grapalat" w:cs="Tahoma"/>
          <w:sz w:val="24"/>
          <w:szCs w:val="24"/>
          <w:lang w:val="en-GB"/>
        </w:rPr>
        <w:t xml:space="preserve"> հարցազրույցներ </w:t>
      </w:r>
      <w:r w:rsidR="00C12D25">
        <w:rPr>
          <w:rFonts w:ascii="GHEA Grapalat" w:hAnsi="GHEA Grapalat" w:cs="Tahoma"/>
          <w:sz w:val="24"/>
          <w:szCs w:val="24"/>
          <w:lang w:val="en-GB"/>
        </w:rPr>
        <w:t>ՀՊ</w:t>
      </w:r>
      <w:r w:rsidR="00432C9A" w:rsidRPr="00ED6B6F">
        <w:rPr>
          <w:rFonts w:ascii="GHEA Grapalat" w:hAnsi="GHEA Grapalat" w:cs="Tahoma"/>
          <w:sz w:val="24"/>
          <w:szCs w:val="24"/>
          <w:lang w:val="en-GB"/>
        </w:rPr>
        <w:t xml:space="preserve"> անդամների և արտաքին հիմնական գործընկերների</w:t>
      </w:r>
      <w:r w:rsidR="00AD362F" w:rsidRPr="00ED6B6F">
        <w:rPr>
          <w:rStyle w:val="FootnoteReference"/>
          <w:rFonts w:ascii="GHEA Grapalat" w:hAnsi="GHEA Grapalat" w:cs="Times New Roman"/>
          <w:sz w:val="24"/>
          <w:szCs w:val="24"/>
        </w:rPr>
        <w:footnoteReference w:id="37"/>
      </w:r>
      <w:r w:rsidR="00432C9A" w:rsidRPr="00ED6B6F">
        <w:rPr>
          <w:rFonts w:ascii="GHEA Grapalat" w:hAnsi="GHEA Grapalat" w:cs="Tahoma"/>
          <w:sz w:val="24"/>
          <w:szCs w:val="24"/>
          <w:lang w:val="en-GB"/>
        </w:rPr>
        <w:t xml:space="preserve"> հետ այնպիսի թեմաներով, ինչպիսիք են`</w:t>
      </w:r>
      <w:r w:rsidR="00AD362F" w:rsidRPr="00ED6B6F">
        <w:rPr>
          <w:rFonts w:ascii="GHEA Grapalat" w:hAnsi="GHEA Grapalat" w:cs="Times New Roman"/>
          <w:sz w:val="24"/>
          <w:szCs w:val="24"/>
          <w:lang w:val="en-GB"/>
        </w:rPr>
        <w:t xml:space="preserve"> </w:t>
      </w:r>
      <w:r w:rsidR="00C12D25">
        <w:rPr>
          <w:rFonts w:ascii="GHEA Grapalat" w:hAnsi="GHEA Grapalat" w:cs="Tahoma"/>
          <w:sz w:val="24"/>
          <w:szCs w:val="24"/>
          <w:lang w:val="en-GB"/>
        </w:rPr>
        <w:t>ՀՊ</w:t>
      </w:r>
      <w:r w:rsidR="00432C9A" w:rsidRPr="00ED6B6F">
        <w:rPr>
          <w:rFonts w:ascii="GHEA Grapalat" w:hAnsi="GHEA Grapalat" w:cs="Tahoma"/>
          <w:sz w:val="24"/>
          <w:szCs w:val="24"/>
          <w:lang w:val="en-GB"/>
        </w:rPr>
        <w:t xml:space="preserve"> օրենքը, Հաշվեքննիչ </w:t>
      </w:r>
      <w:r w:rsidR="00C12D25">
        <w:rPr>
          <w:rFonts w:ascii="GHEA Grapalat" w:hAnsi="GHEA Grapalat" w:cs="Tahoma"/>
          <w:sz w:val="24"/>
          <w:szCs w:val="24"/>
          <w:lang w:val="en-GB"/>
        </w:rPr>
        <w:t>ընթացիկ</w:t>
      </w:r>
      <w:r w:rsidR="00432C9A" w:rsidRPr="00ED6B6F">
        <w:rPr>
          <w:rFonts w:ascii="GHEA Grapalat" w:hAnsi="GHEA Grapalat" w:cs="Tahoma"/>
          <w:sz w:val="24"/>
          <w:szCs w:val="24"/>
          <w:lang w:val="en-GB"/>
        </w:rPr>
        <w:t xml:space="preserve"> </w:t>
      </w:r>
      <w:r w:rsidR="00FC407E">
        <w:rPr>
          <w:rFonts w:ascii="GHEA Grapalat" w:hAnsi="GHEA Grapalat" w:cs="Tahoma"/>
          <w:sz w:val="24"/>
          <w:szCs w:val="24"/>
          <w:lang w:val="en-GB"/>
        </w:rPr>
        <w:t>եզրակացությունների</w:t>
      </w:r>
      <w:r w:rsidR="00432C9A" w:rsidRPr="00ED6B6F">
        <w:rPr>
          <w:rFonts w:ascii="GHEA Grapalat" w:hAnsi="GHEA Grapalat" w:cs="Tahoma"/>
          <w:sz w:val="24"/>
          <w:szCs w:val="24"/>
          <w:lang w:val="en-GB"/>
        </w:rPr>
        <w:t xml:space="preserve"> որակը, ներքին և արտաքին հաղորդակցություն</w:t>
      </w:r>
      <w:r w:rsidR="00FC407E">
        <w:rPr>
          <w:rFonts w:ascii="GHEA Grapalat" w:hAnsi="GHEA Grapalat" w:cs="Tahoma"/>
          <w:sz w:val="24"/>
          <w:szCs w:val="24"/>
          <w:lang w:val="en-GB"/>
        </w:rPr>
        <w:t>ը և այլն</w:t>
      </w:r>
      <w:r w:rsidR="00432C9A" w:rsidRPr="00ED6B6F">
        <w:rPr>
          <w:rFonts w:ascii="GHEA Grapalat" w:hAnsi="GHEA Grapalat" w:cs="Times New Roman"/>
          <w:sz w:val="24"/>
          <w:szCs w:val="24"/>
          <w:lang w:val="en-GB"/>
        </w:rPr>
        <w:t>:</w:t>
      </w:r>
      <w:r w:rsidR="00AD362F" w:rsidRPr="00ED6B6F">
        <w:rPr>
          <w:rFonts w:ascii="GHEA Grapalat" w:hAnsi="GHEA Grapalat" w:cs="Times New Roman"/>
          <w:sz w:val="24"/>
          <w:szCs w:val="24"/>
          <w:lang w:val="en-GB"/>
        </w:rPr>
        <w:t xml:space="preserve">  </w:t>
      </w:r>
    </w:p>
    <w:p w:rsidR="00AD362F" w:rsidRPr="00A01491" w:rsidRDefault="00A01491" w:rsidP="00EB1BC4">
      <w:pPr>
        <w:spacing w:line="276" w:lineRule="auto"/>
        <w:jc w:val="both"/>
        <w:rPr>
          <w:rFonts w:ascii="GHEA Grapalat" w:hAnsi="GHEA Grapalat" w:cs="Tahoma"/>
          <w:sz w:val="24"/>
          <w:szCs w:val="24"/>
          <w:lang w:val="en-GB"/>
        </w:rPr>
      </w:pPr>
      <w:r>
        <w:rPr>
          <w:rFonts w:ascii="GHEA Grapalat" w:hAnsi="GHEA Grapalat" w:cs="Tahoma"/>
          <w:sz w:val="24"/>
          <w:szCs w:val="24"/>
          <w:lang w:val="en-GB"/>
        </w:rPr>
        <w:lastRenderedPageBreak/>
        <w:t>Ռազմավարությ</w:t>
      </w:r>
      <w:r w:rsidR="00C12D25">
        <w:rPr>
          <w:rFonts w:ascii="GHEA Grapalat" w:hAnsi="GHEA Grapalat" w:cs="Tahoma"/>
          <w:sz w:val="24"/>
          <w:szCs w:val="24"/>
          <w:lang w:val="en-GB"/>
        </w:rPr>
        <w:t>ան նախագիծը</w:t>
      </w:r>
      <w:r>
        <w:rPr>
          <w:rFonts w:ascii="GHEA Grapalat" w:hAnsi="GHEA Grapalat" w:cs="Tahoma"/>
          <w:sz w:val="24"/>
          <w:szCs w:val="24"/>
          <w:lang w:val="en-GB"/>
        </w:rPr>
        <w:t xml:space="preserve"> լայնորեն շրջանառվել է</w:t>
      </w:r>
      <w:r w:rsidR="00C12D25">
        <w:rPr>
          <w:rFonts w:ascii="GHEA Grapalat" w:hAnsi="GHEA Grapalat" w:cs="Tahoma"/>
          <w:sz w:val="24"/>
          <w:szCs w:val="24"/>
          <w:lang w:val="en-GB"/>
        </w:rPr>
        <w:t xml:space="preserve"> պալատում</w:t>
      </w:r>
      <w:r w:rsidR="00293844" w:rsidRPr="00ED6B6F">
        <w:rPr>
          <w:rFonts w:ascii="GHEA Grapalat" w:hAnsi="GHEA Grapalat" w:cs="Tahoma"/>
          <w:sz w:val="24"/>
          <w:szCs w:val="24"/>
          <w:lang w:val="en-GB"/>
        </w:rPr>
        <w:t>:</w:t>
      </w:r>
      <w:r>
        <w:rPr>
          <w:rFonts w:ascii="GHEA Grapalat" w:hAnsi="GHEA Grapalat" w:cs="Tahoma"/>
          <w:sz w:val="24"/>
          <w:szCs w:val="24"/>
          <w:lang w:val="en-GB"/>
        </w:rPr>
        <w:t xml:space="preserve"> Ռազմավարության մշակման վերաբերյալ տեղեկացվել</w:t>
      </w:r>
      <w:r w:rsidR="000A06EE" w:rsidRPr="00ED6B6F">
        <w:rPr>
          <w:rFonts w:ascii="GHEA Grapalat" w:hAnsi="GHEA Grapalat" w:cs="Tahoma"/>
          <w:sz w:val="24"/>
          <w:szCs w:val="24"/>
          <w:lang w:val="en-GB"/>
        </w:rPr>
        <w:t xml:space="preserve"> </w:t>
      </w:r>
      <w:r w:rsidR="009E4A6D" w:rsidRPr="009E4A6D">
        <w:rPr>
          <w:rFonts w:ascii="GHEA Grapalat" w:hAnsi="GHEA Grapalat" w:cs="Tahoma"/>
          <w:sz w:val="24"/>
          <w:szCs w:val="24"/>
          <w:lang w:val="en-GB"/>
        </w:rPr>
        <w:t xml:space="preserve">են ՀՊ-ի գործընկերները և միջազգային կազմակերպությունները, որոնք ռազմավարության իրականացման գործում հետաքրքրված են ՀՊ-ին տրամադրել աջակցություն:  </w:t>
      </w:r>
    </w:p>
    <w:p w:rsidR="00AD362F" w:rsidRPr="00ED6B6F" w:rsidRDefault="00F60188" w:rsidP="00EB1BC4">
      <w:pPr>
        <w:spacing w:line="276" w:lineRule="auto"/>
        <w:jc w:val="both"/>
        <w:rPr>
          <w:rFonts w:ascii="GHEA Grapalat" w:eastAsia="Calibri" w:hAnsi="GHEA Grapalat" w:cs="Times New Roman"/>
          <w:sz w:val="24"/>
          <w:szCs w:val="24"/>
        </w:rPr>
      </w:pPr>
      <w:r w:rsidRPr="00ED6B6F">
        <w:rPr>
          <w:rFonts w:ascii="GHEA Grapalat" w:eastAsia="Calibri" w:hAnsi="GHEA Grapalat" w:cs="Tahoma"/>
          <w:sz w:val="24"/>
          <w:szCs w:val="24"/>
        </w:rPr>
        <w:t>Սահմանված նպատակներին հետևել են մի</w:t>
      </w:r>
      <w:r w:rsidR="006973BC">
        <w:rPr>
          <w:rFonts w:ascii="GHEA Grapalat" w:eastAsia="Calibri" w:hAnsi="GHEA Grapalat" w:cs="Tahoma"/>
          <w:sz w:val="24"/>
          <w:szCs w:val="24"/>
        </w:rPr>
        <w:t xml:space="preserve"> </w:t>
      </w:r>
      <w:r w:rsidRPr="00ED6B6F">
        <w:rPr>
          <w:rFonts w:ascii="GHEA Grapalat" w:eastAsia="Calibri" w:hAnsi="GHEA Grapalat" w:cs="Tahoma"/>
          <w:sz w:val="24"/>
          <w:szCs w:val="24"/>
        </w:rPr>
        <w:t>շարք աշխատանքներ</w:t>
      </w:r>
      <w:r w:rsidRPr="00ED6B6F">
        <w:rPr>
          <w:rFonts w:ascii="GHEA Grapalat" w:eastAsia="Calibri" w:hAnsi="GHEA Grapalat" w:cs="Times New Roman"/>
          <w:sz w:val="24"/>
          <w:szCs w:val="24"/>
        </w:rPr>
        <w:t>:</w:t>
      </w:r>
      <w:r w:rsidR="00013513"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013513" w:rsidRPr="00ED6B6F">
        <w:rPr>
          <w:rFonts w:ascii="GHEA Grapalat" w:eastAsia="Calibri" w:hAnsi="GHEA Grapalat" w:cs="Tahoma"/>
          <w:sz w:val="24"/>
          <w:szCs w:val="24"/>
        </w:rPr>
        <w:t>Առաջընթացը չափելու և գնահատելու համար մշակվել են չափելի և կոնկրետ ցուցանիշներ, որոնք ներառված են սույն</w:t>
      </w:r>
      <w:r w:rsidR="00B94108">
        <w:rPr>
          <w:rFonts w:ascii="GHEA Grapalat" w:eastAsia="Calibri" w:hAnsi="GHEA Grapalat" w:cs="Tahoma"/>
          <w:sz w:val="24"/>
          <w:szCs w:val="24"/>
          <w:lang w:val="hy-AM"/>
        </w:rPr>
        <w:t xml:space="preserve"> ռազմավարությա</w:t>
      </w:r>
      <w:r w:rsidR="00F23B86">
        <w:rPr>
          <w:rFonts w:ascii="GHEA Grapalat" w:eastAsia="Calibri" w:hAnsi="GHEA Grapalat" w:cs="Tahoma"/>
          <w:sz w:val="24"/>
          <w:szCs w:val="24"/>
          <w:lang w:val="hy-AM"/>
        </w:rPr>
        <w:t>ն</w:t>
      </w:r>
      <w:r w:rsidR="00013513" w:rsidRPr="00ED6B6F">
        <w:rPr>
          <w:rFonts w:ascii="GHEA Grapalat" w:eastAsia="Calibri" w:hAnsi="GHEA Grapalat" w:cs="Tahoma"/>
          <w:sz w:val="24"/>
          <w:szCs w:val="24"/>
        </w:rPr>
        <w:t xml:space="preserve"> </w:t>
      </w:r>
      <w:r w:rsidR="00F23B86">
        <w:rPr>
          <w:rFonts w:ascii="GHEA Grapalat" w:eastAsia="Calibri" w:hAnsi="GHEA Grapalat" w:cs="Tahoma"/>
          <w:sz w:val="24"/>
          <w:szCs w:val="24"/>
          <w:lang w:val="hy-AM"/>
        </w:rPr>
        <w:t>բաղկացուցիչ մաս կազմող</w:t>
      </w:r>
      <w:r w:rsidR="00013513" w:rsidRPr="00ED6B6F">
        <w:rPr>
          <w:rFonts w:ascii="GHEA Grapalat" w:eastAsia="Calibri" w:hAnsi="GHEA Grapalat" w:cs="Tahoma"/>
          <w:sz w:val="24"/>
          <w:szCs w:val="24"/>
        </w:rPr>
        <w:t xml:space="preserve"> </w:t>
      </w:r>
      <w:r w:rsidR="00B94108">
        <w:rPr>
          <w:rFonts w:ascii="GHEA Grapalat" w:eastAsia="Calibri" w:hAnsi="GHEA Grapalat" w:cs="Tahoma"/>
          <w:sz w:val="24"/>
          <w:szCs w:val="24"/>
          <w:lang w:val="hy-AM"/>
        </w:rPr>
        <w:t>միջոցառումների պլանում</w:t>
      </w:r>
      <w:r w:rsidR="00013513" w:rsidRPr="00ED6B6F">
        <w:rPr>
          <w:rFonts w:ascii="GHEA Grapalat" w:eastAsia="Calibri" w:hAnsi="GHEA Grapalat" w:cs="Times New Roman"/>
          <w:sz w:val="24"/>
          <w:szCs w:val="24"/>
        </w:rPr>
        <w:t>:</w:t>
      </w:r>
      <w:r w:rsidR="00D11966" w:rsidRPr="00ED6B6F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400283">
        <w:rPr>
          <w:rFonts w:ascii="GHEA Grapalat" w:eastAsia="Calibri" w:hAnsi="GHEA Grapalat" w:cs="Tahoma"/>
          <w:sz w:val="24"/>
          <w:szCs w:val="24"/>
          <w:lang w:val="hy-AM"/>
        </w:rPr>
        <w:t>Միջոցառաումների պլանը</w:t>
      </w:r>
      <w:r w:rsidR="00D11966" w:rsidRPr="00ED6B6F">
        <w:rPr>
          <w:rFonts w:ascii="GHEA Grapalat" w:eastAsia="Calibri" w:hAnsi="GHEA Grapalat" w:cs="Tahoma"/>
          <w:sz w:val="24"/>
          <w:szCs w:val="24"/>
        </w:rPr>
        <w:t xml:space="preserve"> սահմանում և </w:t>
      </w:r>
      <w:r w:rsidR="00662B59">
        <w:rPr>
          <w:rFonts w:ascii="GHEA Grapalat" w:eastAsia="Calibri" w:hAnsi="GHEA Grapalat" w:cs="Tahoma"/>
          <w:sz w:val="24"/>
          <w:szCs w:val="24"/>
          <w:lang w:val="hy-AM"/>
        </w:rPr>
        <w:t>առաջնահերթություն է դնում</w:t>
      </w:r>
      <w:r w:rsidR="00D11966" w:rsidRPr="00ED6B6F">
        <w:rPr>
          <w:rFonts w:ascii="GHEA Grapalat" w:eastAsia="Calibri" w:hAnsi="GHEA Grapalat" w:cs="Tahoma"/>
          <w:sz w:val="24"/>
          <w:szCs w:val="24"/>
        </w:rPr>
        <w:t xml:space="preserve"> ռազմավարական</w:t>
      </w:r>
      <w:r w:rsidR="002626D8">
        <w:rPr>
          <w:rFonts w:ascii="GHEA Grapalat" w:eastAsia="Calibri" w:hAnsi="GHEA Grapalat" w:cs="Tahoma"/>
          <w:sz w:val="24"/>
          <w:szCs w:val="24"/>
          <w:lang w:val="hy-AM"/>
        </w:rPr>
        <w:t xml:space="preserve"> զարգացման</w:t>
      </w:r>
      <w:r w:rsidR="00D11966" w:rsidRPr="00ED6B6F">
        <w:rPr>
          <w:rFonts w:ascii="GHEA Grapalat" w:eastAsia="Calibri" w:hAnsi="GHEA Grapalat" w:cs="Tahoma"/>
          <w:sz w:val="24"/>
          <w:szCs w:val="24"/>
        </w:rPr>
        <w:t xml:space="preserve"> </w:t>
      </w:r>
      <w:r w:rsidR="002626D8">
        <w:rPr>
          <w:rFonts w:ascii="GHEA Grapalat" w:eastAsia="Calibri" w:hAnsi="GHEA Grapalat" w:cs="Tahoma"/>
          <w:sz w:val="24"/>
          <w:szCs w:val="24"/>
          <w:lang w:val="hy-AM"/>
        </w:rPr>
        <w:t>ծրագրի</w:t>
      </w:r>
      <w:r w:rsidR="00D11966" w:rsidRPr="00ED6B6F">
        <w:rPr>
          <w:rFonts w:ascii="GHEA Grapalat" w:eastAsia="Calibri" w:hAnsi="GHEA Grapalat" w:cs="Tahoma"/>
          <w:sz w:val="24"/>
          <w:szCs w:val="24"/>
        </w:rPr>
        <w:t xml:space="preserve"> նպատակներ</w:t>
      </w:r>
      <w:r w:rsidR="002626D8">
        <w:rPr>
          <w:rFonts w:ascii="GHEA Grapalat" w:eastAsia="Calibri" w:hAnsi="GHEA Grapalat" w:cs="Tahoma"/>
          <w:sz w:val="24"/>
          <w:szCs w:val="24"/>
          <w:lang w:val="hy-AM"/>
        </w:rPr>
        <w:t>ի</w:t>
      </w:r>
      <w:r w:rsidR="00D11966" w:rsidRPr="00ED6B6F">
        <w:rPr>
          <w:rFonts w:ascii="GHEA Grapalat" w:eastAsia="Calibri" w:hAnsi="GHEA Grapalat" w:cs="Tahoma"/>
          <w:sz w:val="24"/>
          <w:szCs w:val="24"/>
        </w:rPr>
        <w:t xml:space="preserve">ն հասնելու համար անհրաժեշտ </w:t>
      </w:r>
      <w:r w:rsidR="00F23B86">
        <w:rPr>
          <w:rFonts w:ascii="GHEA Grapalat" w:eastAsia="Calibri" w:hAnsi="GHEA Grapalat" w:cs="Tahoma"/>
          <w:sz w:val="24"/>
          <w:szCs w:val="24"/>
          <w:lang w:val="hy-AM"/>
        </w:rPr>
        <w:t xml:space="preserve">գործողություններում, </w:t>
      </w:r>
      <w:r w:rsidR="00D11966" w:rsidRPr="00ED6B6F">
        <w:rPr>
          <w:rFonts w:ascii="GHEA Grapalat" w:eastAsia="Calibri" w:hAnsi="GHEA Grapalat" w:cs="Tahoma"/>
          <w:sz w:val="24"/>
          <w:szCs w:val="24"/>
        </w:rPr>
        <w:t>միաժամանակ</w:t>
      </w:r>
      <w:r w:rsidR="00F23B86">
        <w:rPr>
          <w:rFonts w:ascii="GHEA Grapalat" w:eastAsia="Calibri" w:hAnsi="GHEA Grapalat" w:cs="Tahoma"/>
          <w:sz w:val="24"/>
          <w:szCs w:val="24"/>
          <w:lang w:val="hy-AM"/>
        </w:rPr>
        <w:t>,</w:t>
      </w:r>
      <w:r w:rsidR="00D11966" w:rsidRPr="00ED6B6F">
        <w:rPr>
          <w:rFonts w:ascii="GHEA Grapalat" w:eastAsia="Calibri" w:hAnsi="GHEA Grapalat" w:cs="Tahoma"/>
          <w:sz w:val="24"/>
          <w:szCs w:val="24"/>
        </w:rPr>
        <w:t xml:space="preserve"> </w:t>
      </w:r>
      <w:r w:rsidR="00F23B86">
        <w:rPr>
          <w:rFonts w:ascii="GHEA Grapalat" w:eastAsia="Calibri" w:hAnsi="GHEA Grapalat" w:cs="Tahoma"/>
          <w:sz w:val="24"/>
          <w:szCs w:val="24"/>
          <w:lang w:val="hy-AM"/>
        </w:rPr>
        <w:t>գնահատելով դրա</w:t>
      </w:r>
      <w:r w:rsidR="00D11966" w:rsidRPr="00ED6B6F">
        <w:rPr>
          <w:rFonts w:ascii="GHEA Grapalat" w:eastAsia="Calibri" w:hAnsi="GHEA Grapalat" w:cs="Tahoma"/>
          <w:sz w:val="24"/>
          <w:szCs w:val="24"/>
        </w:rPr>
        <w:t xml:space="preserve"> իրականացման ռիսկերը</w:t>
      </w:r>
      <w:r w:rsidR="00D11966" w:rsidRPr="00ED6B6F">
        <w:rPr>
          <w:rFonts w:ascii="GHEA Grapalat" w:eastAsia="Calibri" w:hAnsi="GHEA Grapalat" w:cs="Times New Roman"/>
          <w:sz w:val="24"/>
          <w:szCs w:val="24"/>
        </w:rPr>
        <w:t>:</w:t>
      </w:r>
    </w:p>
    <w:p w:rsidR="00AD362F" w:rsidRPr="00ED6B6F" w:rsidRDefault="00B64978" w:rsidP="00EB1BC4">
      <w:pPr>
        <w:spacing w:line="276" w:lineRule="auto"/>
        <w:jc w:val="both"/>
        <w:rPr>
          <w:rFonts w:ascii="GHEA Grapalat" w:eastAsia="MS Mincho" w:hAnsi="GHEA Grapalat" w:cs="Times New Roman"/>
          <w:sz w:val="24"/>
          <w:szCs w:val="24"/>
        </w:rPr>
      </w:pPr>
      <w:proofErr w:type="gramStart"/>
      <w:r w:rsidRPr="00ED6B6F">
        <w:rPr>
          <w:rFonts w:ascii="GHEA Grapalat" w:eastAsia="MS Mincho" w:hAnsi="GHEA Grapalat" w:cs="Times New Roman"/>
          <w:sz w:val="24"/>
          <w:szCs w:val="24"/>
        </w:rPr>
        <w:t>2020–</w:t>
      </w:r>
      <w:r w:rsidR="00AD362F" w:rsidRPr="00ED6B6F">
        <w:rPr>
          <w:rFonts w:ascii="GHEA Grapalat" w:eastAsia="MS Mincho" w:hAnsi="GHEA Grapalat" w:cs="Times New Roman"/>
          <w:sz w:val="24"/>
          <w:szCs w:val="24"/>
        </w:rPr>
        <w:t>2023</w:t>
      </w:r>
      <w:r w:rsidRPr="00ED6B6F">
        <w:rPr>
          <w:rFonts w:ascii="GHEA Grapalat" w:eastAsia="MS Mincho" w:hAnsi="GHEA Grapalat" w:cs="Tahoma"/>
          <w:sz w:val="24"/>
          <w:szCs w:val="24"/>
        </w:rPr>
        <w:t>թթ.</w:t>
      </w:r>
      <w:proofErr w:type="gramEnd"/>
      <w:r w:rsidRPr="00ED6B6F">
        <w:rPr>
          <w:rFonts w:ascii="GHEA Grapalat" w:eastAsia="MS Mincho" w:hAnsi="GHEA Grapalat" w:cs="Tahoma"/>
          <w:sz w:val="24"/>
          <w:szCs w:val="24"/>
        </w:rPr>
        <w:t xml:space="preserve"> </w:t>
      </w:r>
      <w:r w:rsidR="00D65072">
        <w:rPr>
          <w:rFonts w:ascii="GHEA Grapalat" w:eastAsia="MS Mincho" w:hAnsi="GHEA Grapalat" w:cs="Tahoma"/>
          <w:sz w:val="24"/>
          <w:szCs w:val="24"/>
          <w:lang w:val="hy-AM"/>
        </w:rPr>
        <w:t>ռազմավարությունը</w:t>
      </w:r>
      <w:r w:rsidR="00BB02C0" w:rsidRPr="00ED6B6F">
        <w:rPr>
          <w:rFonts w:ascii="GHEA Grapalat" w:eastAsia="MS Mincho" w:hAnsi="GHEA Grapalat" w:cs="Tahoma"/>
          <w:sz w:val="24"/>
          <w:szCs w:val="24"/>
        </w:rPr>
        <w:t xml:space="preserve"> </w:t>
      </w:r>
      <w:r w:rsidR="00C22F56">
        <w:rPr>
          <w:rFonts w:ascii="GHEA Grapalat" w:eastAsia="MS Mincho" w:hAnsi="GHEA Grapalat" w:cs="Tahoma"/>
          <w:sz w:val="24"/>
          <w:szCs w:val="24"/>
          <w:lang w:val="hy-AM"/>
        </w:rPr>
        <w:t>ընկալվում</w:t>
      </w:r>
      <w:r w:rsidR="00BB02C0" w:rsidRPr="00ED6B6F">
        <w:rPr>
          <w:rFonts w:ascii="GHEA Grapalat" w:eastAsia="MS Mincho" w:hAnsi="GHEA Grapalat" w:cs="Tahoma"/>
          <w:sz w:val="24"/>
          <w:szCs w:val="24"/>
        </w:rPr>
        <w:t xml:space="preserve"> և կիրառվում է, որպես հստակ տեսլականով, արդյունավետ</w:t>
      </w:r>
      <w:r w:rsidR="001432FC">
        <w:rPr>
          <w:rFonts w:ascii="GHEA Grapalat" w:eastAsia="MS Mincho" w:hAnsi="GHEA Grapalat" w:cs="Tahoma"/>
          <w:sz w:val="24"/>
          <w:szCs w:val="24"/>
          <w:lang w:val="hy-AM"/>
        </w:rPr>
        <w:t xml:space="preserve">, </w:t>
      </w:r>
      <w:r w:rsidR="00FC679A">
        <w:rPr>
          <w:rFonts w:ascii="GHEA Grapalat" w:eastAsia="MS Mincho" w:hAnsi="GHEA Grapalat" w:cs="Tahoma"/>
          <w:sz w:val="24"/>
          <w:szCs w:val="24"/>
          <w:lang w:val="hy-AM"/>
        </w:rPr>
        <w:t>էթիկայի</w:t>
      </w:r>
      <w:r w:rsidR="00BB02C0" w:rsidRPr="00ED6B6F">
        <w:rPr>
          <w:rFonts w:ascii="GHEA Grapalat" w:eastAsia="MS Mincho" w:hAnsi="GHEA Grapalat" w:cs="Tahoma"/>
          <w:sz w:val="24"/>
          <w:szCs w:val="24"/>
        </w:rPr>
        <w:t xml:space="preserve"> և </w:t>
      </w:r>
      <w:r w:rsidR="001432FC">
        <w:rPr>
          <w:rFonts w:ascii="GHEA Grapalat" w:eastAsia="MS Mincho" w:hAnsi="GHEA Grapalat" w:cs="Tahoma"/>
          <w:sz w:val="24"/>
          <w:szCs w:val="24"/>
          <w:lang w:val="hy-AM"/>
        </w:rPr>
        <w:t>հաշվեքննության</w:t>
      </w:r>
      <w:r w:rsidR="00A80ACD">
        <w:rPr>
          <w:rFonts w:ascii="GHEA Grapalat" w:eastAsia="MS Mincho" w:hAnsi="GHEA Grapalat" w:cs="Tahoma"/>
          <w:sz w:val="24"/>
          <w:szCs w:val="24"/>
          <w:lang w:val="hy-AM"/>
        </w:rPr>
        <w:t xml:space="preserve"> հիմնարար</w:t>
      </w:r>
      <w:r w:rsidR="00BB02C0" w:rsidRPr="00ED6B6F">
        <w:rPr>
          <w:rFonts w:ascii="GHEA Grapalat" w:eastAsia="MS Mincho" w:hAnsi="GHEA Grapalat" w:cs="Tahoma"/>
          <w:sz w:val="24"/>
          <w:szCs w:val="24"/>
        </w:rPr>
        <w:t xml:space="preserve"> սկզբունքներին համահունչ </w:t>
      </w:r>
      <w:r w:rsidR="00D02443">
        <w:rPr>
          <w:rFonts w:ascii="GHEA Grapalat" w:eastAsia="MS Mincho" w:hAnsi="GHEA Grapalat" w:cs="Tahoma"/>
          <w:sz w:val="24"/>
          <w:szCs w:val="24"/>
          <w:lang w:val="hy-AM"/>
        </w:rPr>
        <w:t>ՀՊ</w:t>
      </w:r>
      <w:r w:rsidR="00565225">
        <w:rPr>
          <w:rFonts w:ascii="GHEA Grapalat" w:eastAsia="MS Mincho" w:hAnsi="GHEA Grapalat" w:cs="Tahoma"/>
          <w:sz w:val="24"/>
          <w:szCs w:val="24"/>
          <w:lang w:val="hy-AM"/>
        </w:rPr>
        <w:t>-ի</w:t>
      </w:r>
      <w:r w:rsidR="00BB02C0" w:rsidRPr="00ED6B6F">
        <w:rPr>
          <w:rFonts w:ascii="GHEA Grapalat" w:eastAsia="MS Mincho" w:hAnsi="GHEA Grapalat" w:cs="Tahoma"/>
          <w:sz w:val="24"/>
          <w:szCs w:val="24"/>
        </w:rPr>
        <w:t xml:space="preserve"> գործունեության առաջնորդման կառավարման գործիք</w:t>
      </w:r>
      <w:r w:rsidR="00BB02C0" w:rsidRPr="00ED6B6F">
        <w:rPr>
          <w:rFonts w:ascii="GHEA Grapalat" w:eastAsia="MS Mincho" w:hAnsi="GHEA Grapalat" w:cs="Times New Roman"/>
          <w:sz w:val="24"/>
          <w:szCs w:val="24"/>
        </w:rPr>
        <w:t xml:space="preserve">: </w:t>
      </w:r>
      <w:r w:rsidR="00BB02C0" w:rsidRPr="00ED6B6F">
        <w:rPr>
          <w:rFonts w:ascii="GHEA Grapalat" w:eastAsia="MS Mincho" w:hAnsi="GHEA Grapalat" w:cs="Tahoma"/>
          <w:sz w:val="24"/>
          <w:szCs w:val="24"/>
        </w:rPr>
        <w:t xml:space="preserve">Պլանավորումը հիմնված է </w:t>
      </w:r>
      <w:r w:rsidR="006F5D4E">
        <w:rPr>
          <w:rFonts w:ascii="GHEA Grapalat" w:eastAsia="MS Mincho" w:hAnsi="GHEA Grapalat" w:cs="Tahoma"/>
          <w:sz w:val="24"/>
          <w:szCs w:val="24"/>
          <w:lang w:val="hy-AM"/>
        </w:rPr>
        <w:t xml:space="preserve">դիտարկվող </w:t>
      </w:r>
      <w:r w:rsidR="00BB02C0" w:rsidRPr="00ED6B6F">
        <w:rPr>
          <w:rFonts w:ascii="GHEA Grapalat" w:eastAsia="MS Mincho" w:hAnsi="GHEA Grapalat" w:cs="Tahoma"/>
          <w:sz w:val="24"/>
          <w:szCs w:val="24"/>
        </w:rPr>
        <w:t xml:space="preserve">ռազմավարական ժամանակահատվածում </w:t>
      </w:r>
      <w:r w:rsidR="001C06D1">
        <w:rPr>
          <w:rFonts w:ascii="GHEA Grapalat" w:eastAsia="MS Mincho" w:hAnsi="GHEA Grapalat" w:cs="Tahoma"/>
          <w:sz w:val="24"/>
          <w:szCs w:val="24"/>
          <w:lang w:val="hy-AM"/>
        </w:rPr>
        <w:t>ՀՊ-ի խորը</w:t>
      </w:r>
      <w:r w:rsidR="00BB02C0" w:rsidRPr="00ED6B6F">
        <w:rPr>
          <w:rFonts w:ascii="GHEA Grapalat" w:eastAsia="MS Mincho" w:hAnsi="GHEA Grapalat" w:cs="Tahoma"/>
          <w:sz w:val="24"/>
          <w:szCs w:val="24"/>
        </w:rPr>
        <w:t xml:space="preserve"> վերլուծության, </w:t>
      </w:r>
      <w:r w:rsidR="001C06D1">
        <w:rPr>
          <w:rFonts w:ascii="GHEA Grapalat" w:eastAsia="MS Mincho" w:hAnsi="GHEA Grapalat" w:cs="Tahoma"/>
          <w:sz w:val="24"/>
          <w:szCs w:val="24"/>
          <w:lang w:val="hy-AM"/>
        </w:rPr>
        <w:t xml:space="preserve">առկա </w:t>
      </w:r>
      <w:r w:rsidR="00BB02C0" w:rsidRPr="00ED6B6F">
        <w:rPr>
          <w:rFonts w:ascii="GHEA Grapalat" w:eastAsia="MS Mincho" w:hAnsi="GHEA Grapalat" w:cs="Tahoma"/>
          <w:sz w:val="24"/>
          <w:szCs w:val="24"/>
        </w:rPr>
        <w:t>բացերի և հնարավորությունների հայտնաբերման վրա:</w:t>
      </w:r>
      <w:r w:rsidR="00BB02C0" w:rsidRPr="00ED6B6F">
        <w:rPr>
          <w:rFonts w:ascii="GHEA Grapalat" w:eastAsia="MS Mincho" w:hAnsi="GHEA Grapalat" w:cs="Times New Roman"/>
          <w:sz w:val="24"/>
          <w:szCs w:val="24"/>
        </w:rPr>
        <w:t xml:space="preserve"> </w:t>
      </w:r>
      <w:r w:rsidR="004377D3">
        <w:rPr>
          <w:rFonts w:ascii="GHEA Grapalat" w:eastAsia="MS Mincho" w:hAnsi="GHEA Grapalat" w:cs="Times New Roman"/>
          <w:sz w:val="24"/>
          <w:szCs w:val="24"/>
          <w:lang w:val="hy-AM"/>
        </w:rPr>
        <w:t>Այս փաստաթուղթն</w:t>
      </w:r>
      <w:r w:rsidR="00BB02C0" w:rsidRPr="00ED6B6F">
        <w:rPr>
          <w:rFonts w:ascii="GHEA Grapalat" w:eastAsia="MS Mincho" w:hAnsi="GHEA Grapalat" w:cs="Tahoma"/>
          <w:sz w:val="24"/>
          <w:szCs w:val="24"/>
        </w:rPr>
        <w:t xml:space="preserve"> ապահովում է արդյունավետ պլանավորում և մարդկային ու նյութական ռեսուրսների հատկացում, որը կծառայի </w:t>
      </w:r>
      <w:r w:rsidR="003D2C18">
        <w:rPr>
          <w:rFonts w:ascii="GHEA Grapalat" w:eastAsia="MS Mincho" w:hAnsi="GHEA Grapalat" w:cs="Tahoma"/>
          <w:sz w:val="24"/>
          <w:szCs w:val="24"/>
          <w:lang w:val="hy-AM"/>
        </w:rPr>
        <w:t>ՀՊ-ի</w:t>
      </w:r>
      <w:r w:rsidR="00BB02C0" w:rsidRPr="00ED6B6F">
        <w:rPr>
          <w:rFonts w:ascii="GHEA Grapalat" w:eastAsia="MS Mincho" w:hAnsi="GHEA Grapalat" w:cs="Tahoma"/>
          <w:sz w:val="24"/>
          <w:szCs w:val="24"/>
        </w:rPr>
        <w:t xml:space="preserve"> նպատակների </w:t>
      </w:r>
      <w:r w:rsidR="00396E52">
        <w:rPr>
          <w:rFonts w:ascii="GHEA Grapalat" w:eastAsia="MS Mincho" w:hAnsi="GHEA Grapalat" w:cs="Tahoma"/>
          <w:sz w:val="24"/>
          <w:szCs w:val="24"/>
          <w:lang w:val="hy-AM"/>
        </w:rPr>
        <w:t>իրագործմանը</w:t>
      </w:r>
      <w:r w:rsidR="00BB02C0" w:rsidRPr="00ED6B6F">
        <w:rPr>
          <w:rFonts w:ascii="GHEA Grapalat" w:eastAsia="Calibri" w:hAnsi="GHEA Grapalat" w:cs="Times New Roman"/>
          <w:sz w:val="24"/>
          <w:szCs w:val="24"/>
        </w:rPr>
        <w:t>:</w:t>
      </w:r>
    </w:p>
    <w:p w:rsidR="00AD362F" w:rsidRPr="00ED6B6F" w:rsidRDefault="00AD362F" w:rsidP="00EB1BC4">
      <w:pPr>
        <w:spacing w:line="23" w:lineRule="atLeast"/>
        <w:rPr>
          <w:rFonts w:ascii="GHEA Grapalat" w:hAnsi="GHEA Grapalat" w:cs="Times New Roman"/>
          <w:b/>
          <w:sz w:val="24"/>
          <w:szCs w:val="24"/>
        </w:rPr>
      </w:pPr>
    </w:p>
    <w:p w:rsidR="00AD362F" w:rsidRPr="00EB1BC4" w:rsidRDefault="00AD362F" w:rsidP="00225B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D362F" w:rsidRPr="00EB1BC4" w:rsidSect="0022606A">
      <w:footerReference w:type="default" r:id="rId10"/>
      <w:pgSz w:w="12240" w:h="15840"/>
      <w:pgMar w:top="1440" w:right="1440" w:bottom="900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BA2" w:rsidRDefault="00896BA2" w:rsidP="00ED364A">
      <w:pPr>
        <w:spacing w:after="0" w:line="240" w:lineRule="auto"/>
      </w:pPr>
      <w:r>
        <w:separator/>
      </w:r>
    </w:p>
  </w:endnote>
  <w:endnote w:type="continuationSeparator" w:id="0">
    <w:p w:rsidR="00896BA2" w:rsidRDefault="00896BA2" w:rsidP="00ED3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HEA Grapalat" w:hAnsi="GHEA Grapalat"/>
      </w:rPr>
      <w:id w:val="687269282"/>
      <w:docPartObj>
        <w:docPartGallery w:val="Page Numbers (Bottom of Page)"/>
        <w:docPartUnique/>
      </w:docPartObj>
    </w:sdtPr>
    <w:sdtEndPr>
      <w:rPr>
        <w:color w:val="1F4E79" w:themeColor="accent1" w:themeShade="80"/>
      </w:rPr>
    </w:sdtEndPr>
    <w:sdtContent>
      <w:p w:rsidR="000D7055" w:rsidRPr="00AB478E" w:rsidRDefault="000D7055">
        <w:pPr>
          <w:pStyle w:val="Footer"/>
          <w:jc w:val="right"/>
          <w:rPr>
            <w:rFonts w:ascii="GHEA Grapalat" w:hAnsi="GHEA Grapalat"/>
          </w:rPr>
        </w:pPr>
      </w:p>
      <w:tbl>
        <w:tblPr>
          <w:tblStyle w:val="TableGrid"/>
          <w:tblW w:w="0" w:type="auto"/>
          <w:tblInd w:w="-73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038"/>
          <w:gridCol w:w="7008"/>
        </w:tblGrid>
        <w:tr w:rsidR="000D7055" w:rsidRPr="0090761A" w:rsidTr="001B466E">
          <w:trPr>
            <w:trHeight w:val="47"/>
          </w:trPr>
          <w:tc>
            <w:tcPr>
              <w:tcW w:w="1038" w:type="dxa"/>
              <w:tcBorders>
                <w:right w:val="single" w:sz="4" w:space="0" w:color="auto"/>
              </w:tcBorders>
              <w:vAlign w:val="center"/>
            </w:tcPr>
            <w:p w:rsidR="000D7055" w:rsidRPr="00AB478E" w:rsidRDefault="000D7055" w:rsidP="003F2C43">
              <w:pPr>
                <w:pStyle w:val="Footer"/>
                <w:rPr>
                  <w:rFonts w:ascii="GHEA Grapalat" w:hAnsi="GHEA Grapalat"/>
                  <w:color w:val="8496B0" w:themeColor="text2" w:themeTint="99"/>
                  <w:lang w:val="hy-AM"/>
                </w:rPr>
              </w:pPr>
              <w:r w:rsidRPr="00AB478E">
                <w:rPr>
                  <w:rFonts w:ascii="GHEA Grapalat" w:hAnsi="GHEA Grapalat"/>
                  <w:noProof/>
                  <w:color w:val="8496B0" w:themeColor="text2" w:themeTint="99"/>
                  <w:lang w:val="ru-RU" w:eastAsia="ru-RU"/>
                </w:rPr>
                <w:drawing>
                  <wp:inline distT="0" distB="0" distL="0" distR="0">
                    <wp:extent cx="436424" cy="341906"/>
                    <wp:effectExtent l="19050" t="0" r="1726" b="0"/>
                    <wp:docPr id="4" name="Picture 1" descr="http://armsai.am/sites/all/themes/gavias_mdeal/logo2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http://armsai.am/sites/all/themes/gavias_mdeal/logo2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36538" cy="3419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AB478E">
                <w:rPr>
                  <w:rFonts w:ascii="GHEA Grapalat" w:hAnsi="GHEA Grapalat" w:cs="Arial"/>
                  <w:b/>
                  <w:i/>
                  <w:color w:val="8496B0" w:themeColor="text2" w:themeTint="99"/>
                  <w:sz w:val="16"/>
                  <w:szCs w:val="16"/>
                  <w:lang w:val="hy-AM"/>
                </w:rPr>
                <w:t xml:space="preserve"> </w:t>
              </w:r>
            </w:p>
          </w:tc>
          <w:tc>
            <w:tcPr>
              <w:tcW w:w="7008" w:type="dxa"/>
              <w:tcBorders>
                <w:left w:val="single" w:sz="4" w:space="0" w:color="auto"/>
              </w:tcBorders>
              <w:vAlign w:val="center"/>
            </w:tcPr>
            <w:p w:rsidR="000D7055" w:rsidRPr="00AB478E" w:rsidRDefault="000D7055" w:rsidP="001B466E">
              <w:pPr>
                <w:pStyle w:val="Footer"/>
                <w:rPr>
                  <w:rFonts w:ascii="GHEA Grapalat" w:hAnsi="GHEA Grapalat"/>
                  <w:color w:val="8496B0" w:themeColor="text2" w:themeTint="99"/>
                  <w:lang w:val="hy-AM"/>
                </w:rPr>
              </w:pPr>
              <w:r w:rsidRPr="00AB478E">
                <w:rPr>
                  <w:rFonts w:ascii="GHEA Grapalat" w:hAnsi="GHEA Grapalat" w:cs="Arial"/>
                  <w:b/>
                  <w:i/>
                  <w:color w:val="8496B0" w:themeColor="text2" w:themeTint="99"/>
                  <w:sz w:val="16"/>
                  <w:szCs w:val="16"/>
                  <w:lang w:val="hy-AM"/>
                </w:rPr>
                <w:t>ՀՀ հաշվեքննիչ պալատի 2020-2023թթ. ռազմավարական զարգացման ծրագիր</w:t>
              </w:r>
            </w:p>
          </w:tc>
        </w:tr>
      </w:tbl>
      <w:p w:rsidR="000D7055" w:rsidRPr="00AB478E" w:rsidRDefault="000D7055">
        <w:pPr>
          <w:pStyle w:val="Footer"/>
          <w:jc w:val="right"/>
          <w:rPr>
            <w:rFonts w:ascii="GHEA Grapalat" w:hAnsi="GHEA Grapalat"/>
            <w:color w:val="1F4E79" w:themeColor="accent1" w:themeShade="80"/>
          </w:rPr>
        </w:pPr>
        <w:r w:rsidRPr="00AB478E">
          <w:rPr>
            <w:rFonts w:ascii="GHEA Grapalat" w:hAnsi="GHEA Grapalat"/>
            <w:b/>
            <w:color w:val="1F4E79" w:themeColor="accent1" w:themeShade="80"/>
            <w:sz w:val="20"/>
            <w:szCs w:val="20"/>
          </w:rPr>
          <w:fldChar w:fldCharType="begin"/>
        </w:r>
        <w:r w:rsidRPr="00AB478E">
          <w:rPr>
            <w:rFonts w:ascii="GHEA Grapalat" w:hAnsi="GHEA Grapalat"/>
            <w:b/>
            <w:color w:val="1F4E79" w:themeColor="accent1" w:themeShade="80"/>
            <w:sz w:val="20"/>
            <w:szCs w:val="20"/>
          </w:rPr>
          <w:instrText xml:space="preserve"> PAGE   \* MERGEFORMAT </w:instrText>
        </w:r>
        <w:r w:rsidRPr="00AB478E">
          <w:rPr>
            <w:rFonts w:ascii="GHEA Grapalat" w:hAnsi="GHEA Grapalat"/>
            <w:b/>
            <w:color w:val="1F4E79" w:themeColor="accent1" w:themeShade="80"/>
            <w:sz w:val="20"/>
            <w:szCs w:val="20"/>
          </w:rPr>
          <w:fldChar w:fldCharType="separate"/>
        </w:r>
        <w:r w:rsidR="000A035E">
          <w:rPr>
            <w:rFonts w:ascii="GHEA Grapalat" w:hAnsi="GHEA Grapalat"/>
            <w:b/>
            <w:noProof/>
            <w:color w:val="1F4E79" w:themeColor="accent1" w:themeShade="80"/>
            <w:sz w:val="20"/>
            <w:szCs w:val="20"/>
          </w:rPr>
          <w:t>41</w:t>
        </w:r>
        <w:r w:rsidRPr="00AB478E">
          <w:rPr>
            <w:rFonts w:ascii="GHEA Grapalat" w:hAnsi="GHEA Grapalat"/>
            <w:b/>
            <w:color w:val="1F4E79" w:themeColor="accent1" w:themeShade="80"/>
            <w:sz w:val="20"/>
            <w:szCs w:val="20"/>
          </w:rPr>
          <w:fldChar w:fldCharType="end"/>
        </w:r>
        <w:r w:rsidRPr="00AB478E">
          <w:rPr>
            <w:rFonts w:ascii="GHEA Grapalat" w:hAnsi="GHEA Grapalat"/>
            <w:b/>
            <w:color w:val="1F4E79" w:themeColor="accent1" w:themeShade="80"/>
            <w:sz w:val="20"/>
            <w:szCs w:val="20"/>
          </w:rPr>
          <w:t xml:space="preserve"> </w:t>
        </w:r>
      </w:p>
    </w:sdtContent>
  </w:sdt>
  <w:p w:rsidR="000D7055" w:rsidRPr="00AB478E" w:rsidRDefault="000D7055">
    <w:pPr>
      <w:pStyle w:val="Footer"/>
      <w:rPr>
        <w:rFonts w:ascii="GHEA Grapalat" w:hAnsi="GHEA Grapalat"/>
        <w:lang w:val="hy-AM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BA2" w:rsidRDefault="00896BA2" w:rsidP="00ED364A">
      <w:pPr>
        <w:spacing w:after="0" w:line="240" w:lineRule="auto"/>
      </w:pPr>
      <w:r>
        <w:separator/>
      </w:r>
    </w:p>
  </w:footnote>
  <w:footnote w:type="continuationSeparator" w:id="0">
    <w:p w:rsidR="00896BA2" w:rsidRDefault="00896BA2" w:rsidP="00ED364A">
      <w:pPr>
        <w:spacing w:after="0" w:line="240" w:lineRule="auto"/>
      </w:pPr>
      <w:r>
        <w:continuationSeparator/>
      </w:r>
    </w:p>
  </w:footnote>
  <w:footnote w:id="1">
    <w:p w:rsidR="000D7055" w:rsidRPr="00601B2E" w:rsidRDefault="000D7055" w:rsidP="00C95675">
      <w:pPr>
        <w:pStyle w:val="FootnoteText"/>
        <w:tabs>
          <w:tab w:val="left" w:pos="567"/>
        </w:tabs>
        <w:spacing w:after="60"/>
        <w:ind w:left="567" w:hanging="567"/>
        <w:rPr>
          <w:rFonts w:ascii="GHEA Grapalat" w:hAnsi="GHEA Grapalat"/>
          <w:i/>
          <w:sz w:val="18"/>
          <w:szCs w:val="18"/>
          <w:lang w:val="ru-RU"/>
        </w:rPr>
      </w:pPr>
      <w:r w:rsidRPr="000334DD">
        <w:rPr>
          <w:rStyle w:val="FootnoteReference"/>
          <w:rFonts w:ascii="GHEA Grapalat" w:hAnsi="GHEA Grapalat"/>
          <w:i/>
          <w:sz w:val="18"/>
          <w:szCs w:val="18"/>
        </w:rPr>
        <w:footnoteRef/>
      </w:r>
      <w:r w:rsidRPr="000334DD">
        <w:rPr>
          <w:rFonts w:ascii="GHEA Grapalat" w:hAnsi="GHEA Grapalat"/>
          <w:i/>
          <w:sz w:val="18"/>
          <w:szCs w:val="18"/>
        </w:rPr>
        <w:t xml:space="preserve"> </w:t>
      </w:r>
      <w:r w:rsidRPr="000334DD">
        <w:rPr>
          <w:rFonts w:ascii="GHEA Grapalat" w:hAnsi="GHEA Grapalat"/>
          <w:i/>
          <w:sz w:val="18"/>
          <w:szCs w:val="18"/>
        </w:rPr>
        <w:tab/>
      </w:r>
      <w:r w:rsidRPr="000334DD">
        <w:rPr>
          <w:rFonts w:ascii="GHEA Grapalat" w:eastAsia="Tahoma" w:hAnsi="GHEA Grapalat" w:cs="Tahoma"/>
          <w:i/>
          <w:sz w:val="18"/>
          <w:szCs w:val="18"/>
        </w:rPr>
        <w:t>Տե՛ս</w:t>
      </w:r>
      <w:r w:rsidRPr="000334DD">
        <w:rPr>
          <w:rFonts w:ascii="GHEA Grapalat" w:hAnsi="GHEA Grapalat"/>
          <w:i/>
          <w:sz w:val="18"/>
          <w:szCs w:val="18"/>
        </w:rPr>
        <w:t xml:space="preserve"> </w:t>
      </w:r>
      <w:r>
        <w:rPr>
          <w:rFonts w:ascii="GHEA Grapalat" w:hAnsi="GHEA Grapalat"/>
          <w:i/>
          <w:sz w:val="18"/>
          <w:szCs w:val="18"/>
        </w:rPr>
        <w:t>«</w:t>
      </w:r>
      <w:r>
        <w:rPr>
          <w:rFonts w:ascii="GHEA Grapalat" w:eastAsia="Tahoma" w:hAnsi="GHEA Grapalat" w:cs="Tahoma"/>
          <w:i/>
          <w:sz w:val="18"/>
          <w:szCs w:val="18"/>
          <w:lang w:val="ru-RU"/>
        </w:rPr>
        <w:t>Մեթոդաբանություն</w:t>
      </w:r>
      <w:r>
        <w:rPr>
          <w:rFonts w:ascii="GHEA Grapalat" w:hAnsi="GHEA Grapalat"/>
          <w:i/>
          <w:sz w:val="18"/>
          <w:szCs w:val="18"/>
        </w:rPr>
        <w:t>»</w:t>
      </w:r>
      <w:r>
        <w:rPr>
          <w:rFonts w:ascii="GHEA Grapalat" w:eastAsia="Tahoma" w:hAnsi="GHEA Grapalat" w:cs="Tahoma"/>
          <w:i/>
          <w:sz w:val="18"/>
          <w:szCs w:val="18"/>
          <w:lang w:val="ru-RU"/>
        </w:rPr>
        <w:t xml:space="preserve"> պարագրաֆը</w:t>
      </w:r>
      <w:r w:rsidRPr="000334DD">
        <w:rPr>
          <w:rFonts w:ascii="GHEA Grapalat" w:hAnsi="GHEA Grapalat"/>
          <w:i/>
          <w:sz w:val="18"/>
          <w:szCs w:val="18"/>
        </w:rPr>
        <w:t xml:space="preserve"> </w:t>
      </w:r>
      <w:r w:rsidRPr="000334DD">
        <w:rPr>
          <w:rFonts w:ascii="GHEA Grapalat" w:eastAsia="Tahoma" w:hAnsi="GHEA Grapalat" w:cs="Tahoma"/>
          <w:i/>
          <w:sz w:val="18"/>
          <w:szCs w:val="18"/>
        </w:rPr>
        <w:t>լրացուցիչ</w:t>
      </w:r>
      <w:r w:rsidRPr="000334DD">
        <w:rPr>
          <w:rFonts w:ascii="GHEA Grapalat" w:hAnsi="GHEA Grapalat"/>
          <w:i/>
          <w:sz w:val="18"/>
          <w:szCs w:val="18"/>
        </w:rPr>
        <w:t xml:space="preserve"> </w:t>
      </w:r>
      <w:r w:rsidRPr="000334DD">
        <w:rPr>
          <w:rFonts w:ascii="GHEA Grapalat" w:eastAsia="Tahoma" w:hAnsi="GHEA Grapalat" w:cs="Tahoma"/>
          <w:i/>
          <w:sz w:val="18"/>
          <w:szCs w:val="18"/>
        </w:rPr>
        <w:t>մանրամասների</w:t>
      </w:r>
      <w:r w:rsidRPr="000334DD">
        <w:rPr>
          <w:rFonts w:ascii="GHEA Grapalat" w:hAnsi="GHEA Grapalat"/>
          <w:i/>
          <w:sz w:val="18"/>
          <w:szCs w:val="18"/>
        </w:rPr>
        <w:t xml:space="preserve"> </w:t>
      </w:r>
      <w:r w:rsidRPr="000334DD">
        <w:rPr>
          <w:rFonts w:ascii="GHEA Grapalat" w:eastAsia="Tahoma" w:hAnsi="GHEA Grapalat" w:cs="Tahoma"/>
          <w:i/>
          <w:sz w:val="18"/>
          <w:szCs w:val="18"/>
        </w:rPr>
        <w:t>համար</w:t>
      </w:r>
    </w:p>
  </w:footnote>
  <w:footnote w:id="2">
    <w:p w:rsidR="000D7055" w:rsidRPr="00601B2E" w:rsidRDefault="000D7055" w:rsidP="00AD362F">
      <w:pPr>
        <w:pStyle w:val="FootnoteText"/>
        <w:tabs>
          <w:tab w:val="left" w:pos="567"/>
        </w:tabs>
        <w:spacing w:after="60"/>
        <w:ind w:left="567" w:hanging="567"/>
        <w:rPr>
          <w:rFonts w:ascii="GHEA Grapalat" w:hAnsi="GHEA Grapalat" w:cs="Arial"/>
          <w:lang w:val="ru-RU"/>
        </w:rPr>
      </w:pPr>
      <w:r w:rsidRPr="000334DD">
        <w:rPr>
          <w:rStyle w:val="FootnoteReference"/>
          <w:rFonts w:ascii="GHEA Grapalat" w:hAnsi="GHEA Grapalat"/>
          <w:i/>
          <w:sz w:val="18"/>
          <w:szCs w:val="18"/>
        </w:rPr>
        <w:footnoteRef/>
      </w:r>
      <w:r w:rsidRPr="00601B2E">
        <w:rPr>
          <w:rFonts w:ascii="GHEA Grapalat" w:hAnsi="GHEA Grapalat"/>
          <w:i/>
          <w:sz w:val="18"/>
          <w:szCs w:val="18"/>
          <w:lang w:val="ru-RU"/>
        </w:rPr>
        <w:t xml:space="preserve"> </w:t>
      </w:r>
      <w:r w:rsidRPr="00601B2E">
        <w:rPr>
          <w:rFonts w:ascii="GHEA Grapalat" w:hAnsi="GHEA Grapalat"/>
          <w:i/>
          <w:sz w:val="18"/>
          <w:szCs w:val="18"/>
          <w:lang w:val="ru-RU"/>
        </w:rPr>
        <w:tab/>
      </w:r>
      <w:r w:rsidRPr="000334DD">
        <w:rPr>
          <w:rFonts w:ascii="GHEA Grapalat" w:hAnsi="GHEA Grapalat" w:cs="Tahoma"/>
          <w:i/>
          <w:sz w:val="18"/>
          <w:szCs w:val="18"/>
        </w:rPr>
        <w:t>ՀՊ</w:t>
      </w:r>
      <w:r w:rsidRPr="00601B2E">
        <w:rPr>
          <w:rFonts w:ascii="GHEA Grapalat" w:hAnsi="GHEA Grapalat" w:cs="Tahoma"/>
          <w:i/>
          <w:sz w:val="18"/>
          <w:szCs w:val="18"/>
          <w:lang w:val="ru-RU"/>
        </w:rPr>
        <w:t xml:space="preserve"> </w:t>
      </w:r>
      <w:r w:rsidRPr="000334DD">
        <w:rPr>
          <w:rFonts w:ascii="GHEA Grapalat" w:hAnsi="GHEA Grapalat" w:cs="Tahoma"/>
          <w:i/>
          <w:sz w:val="18"/>
          <w:szCs w:val="18"/>
        </w:rPr>
        <w:t>օրենք</w:t>
      </w:r>
      <w:r w:rsidRPr="00601B2E">
        <w:rPr>
          <w:rFonts w:ascii="GHEA Grapalat" w:hAnsi="GHEA Grapalat" w:cs="Tahoma"/>
          <w:i/>
          <w:sz w:val="18"/>
          <w:szCs w:val="18"/>
          <w:lang w:val="ru-RU"/>
        </w:rPr>
        <w:t>, 20-</w:t>
      </w:r>
      <w:r w:rsidRPr="000334DD">
        <w:rPr>
          <w:rFonts w:ascii="GHEA Grapalat" w:hAnsi="GHEA Grapalat" w:cs="Tahoma"/>
          <w:i/>
          <w:sz w:val="18"/>
          <w:szCs w:val="18"/>
          <w:lang w:val="ru-RU"/>
        </w:rPr>
        <w:t>րդ</w:t>
      </w:r>
      <w:r w:rsidRPr="00601B2E">
        <w:rPr>
          <w:rFonts w:ascii="GHEA Grapalat" w:hAnsi="GHEA Grapalat" w:cs="Tahoma"/>
          <w:i/>
          <w:sz w:val="18"/>
          <w:szCs w:val="18"/>
          <w:lang w:val="ru-RU"/>
        </w:rPr>
        <w:t xml:space="preserve"> </w:t>
      </w:r>
      <w:r w:rsidRPr="000334DD">
        <w:rPr>
          <w:rFonts w:ascii="GHEA Grapalat" w:hAnsi="GHEA Grapalat" w:cs="Tahoma"/>
          <w:i/>
          <w:sz w:val="18"/>
          <w:szCs w:val="18"/>
        </w:rPr>
        <w:t>հոդված</w:t>
      </w:r>
      <w:r w:rsidRPr="000334DD">
        <w:rPr>
          <w:rFonts w:ascii="GHEA Grapalat" w:hAnsi="GHEA Grapalat" w:cs="Arial"/>
          <w:i/>
          <w:sz w:val="18"/>
          <w:szCs w:val="18"/>
          <w:lang w:val="ru-RU"/>
        </w:rPr>
        <w:t>ի</w:t>
      </w:r>
      <w:r w:rsidRPr="00601B2E">
        <w:rPr>
          <w:rFonts w:ascii="GHEA Grapalat" w:hAnsi="GHEA Grapalat"/>
          <w:i/>
          <w:sz w:val="18"/>
          <w:szCs w:val="18"/>
          <w:lang w:val="ru-RU"/>
        </w:rPr>
        <w:t xml:space="preserve"> 2-</w:t>
      </w:r>
      <w:r w:rsidRPr="000334DD">
        <w:rPr>
          <w:rFonts w:ascii="GHEA Grapalat" w:hAnsi="GHEA Grapalat" w:cs="Arial"/>
          <w:i/>
          <w:sz w:val="18"/>
          <w:szCs w:val="18"/>
          <w:lang w:val="ru-RU"/>
        </w:rPr>
        <w:t>րդ</w:t>
      </w:r>
      <w:r w:rsidRPr="00601B2E">
        <w:rPr>
          <w:rFonts w:ascii="GHEA Grapalat" w:hAnsi="GHEA Grapalat" w:cs="Arial"/>
          <w:i/>
          <w:sz w:val="18"/>
          <w:szCs w:val="18"/>
          <w:lang w:val="ru-RU"/>
        </w:rPr>
        <w:t xml:space="preserve"> </w:t>
      </w:r>
      <w:r w:rsidRPr="000334DD">
        <w:rPr>
          <w:rFonts w:ascii="GHEA Grapalat" w:hAnsi="GHEA Grapalat" w:cs="Tahoma"/>
          <w:i/>
          <w:sz w:val="18"/>
          <w:szCs w:val="18"/>
        </w:rPr>
        <w:t>և</w:t>
      </w:r>
      <w:r w:rsidRPr="00601B2E">
        <w:rPr>
          <w:rFonts w:ascii="GHEA Grapalat" w:hAnsi="GHEA Grapalat"/>
          <w:i/>
          <w:sz w:val="18"/>
          <w:szCs w:val="18"/>
          <w:lang w:val="ru-RU"/>
        </w:rPr>
        <w:t xml:space="preserve"> 3-</w:t>
      </w:r>
      <w:r w:rsidRPr="000334DD">
        <w:rPr>
          <w:rFonts w:ascii="GHEA Grapalat" w:hAnsi="GHEA Grapalat" w:cs="Arial"/>
          <w:i/>
          <w:sz w:val="18"/>
          <w:szCs w:val="18"/>
          <w:lang w:val="ru-RU"/>
        </w:rPr>
        <w:t>րդ</w:t>
      </w:r>
      <w:r w:rsidRPr="00601B2E">
        <w:rPr>
          <w:rFonts w:ascii="GHEA Grapalat" w:hAnsi="GHEA Grapalat" w:cs="Arial"/>
          <w:i/>
          <w:sz w:val="18"/>
          <w:szCs w:val="18"/>
          <w:lang w:val="ru-RU"/>
        </w:rPr>
        <w:t xml:space="preserve"> </w:t>
      </w:r>
      <w:r w:rsidRPr="000334DD">
        <w:rPr>
          <w:rFonts w:ascii="GHEA Grapalat" w:hAnsi="GHEA Grapalat" w:cs="Arial"/>
          <w:i/>
          <w:sz w:val="18"/>
          <w:szCs w:val="18"/>
          <w:lang w:val="ru-RU"/>
        </w:rPr>
        <w:t>մասեր</w:t>
      </w:r>
    </w:p>
  </w:footnote>
  <w:footnote w:id="3">
    <w:p w:rsidR="000D7055" w:rsidRPr="00413230" w:rsidRDefault="000D7055" w:rsidP="00AD362F">
      <w:pPr>
        <w:pStyle w:val="FootnoteText"/>
        <w:tabs>
          <w:tab w:val="left" w:pos="567"/>
        </w:tabs>
        <w:spacing w:after="60"/>
        <w:ind w:left="567" w:hanging="567"/>
        <w:rPr>
          <w:rFonts w:ascii="GHEA Grapalat" w:hAnsi="GHEA Grapalat" w:cs="Arial"/>
          <w:i/>
          <w:sz w:val="18"/>
          <w:szCs w:val="18"/>
          <w:lang w:val="ru-RU"/>
        </w:rPr>
      </w:pPr>
      <w:r w:rsidRPr="000334DD">
        <w:rPr>
          <w:rStyle w:val="FootnoteReference"/>
          <w:rFonts w:ascii="GHEA Grapalat" w:hAnsi="GHEA Grapalat"/>
          <w:i/>
          <w:sz w:val="18"/>
          <w:szCs w:val="18"/>
        </w:rPr>
        <w:footnoteRef/>
      </w:r>
      <w:r w:rsidRPr="00413230">
        <w:rPr>
          <w:rFonts w:ascii="GHEA Grapalat" w:hAnsi="GHEA Grapalat"/>
          <w:i/>
          <w:sz w:val="18"/>
          <w:szCs w:val="18"/>
          <w:lang w:val="ru-RU"/>
        </w:rPr>
        <w:t xml:space="preserve"> </w:t>
      </w:r>
      <w:r w:rsidRPr="00413230">
        <w:rPr>
          <w:rFonts w:ascii="GHEA Grapalat" w:hAnsi="GHEA Grapalat"/>
          <w:i/>
          <w:sz w:val="18"/>
          <w:szCs w:val="18"/>
          <w:lang w:val="ru-RU"/>
        </w:rPr>
        <w:tab/>
      </w:r>
      <w:r w:rsidRPr="000334DD">
        <w:rPr>
          <w:rFonts w:ascii="GHEA Grapalat" w:hAnsi="GHEA Grapalat" w:cs="Tahoma"/>
          <w:i/>
          <w:sz w:val="18"/>
          <w:szCs w:val="18"/>
        </w:rPr>
        <w:t>ՀՊ</w:t>
      </w:r>
      <w:r w:rsidRPr="00413230">
        <w:rPr>
          <w:rFonts w:ascii="GHEA Grapalat" w:hAnsi="GHEA Grapalat" w:cs="Tahoma"/>
          <w:i/>
          <w:sz w:val="18"/>
          <w:szCs w:val="18"/>
          <w:lang w:val="ru-RU"/>
        </w:rPr>
        <w:t xml:space="preserve"> </w:t>
      </w:r>
      <w:r w:rsidRPr="000334DD">
        <w:rPr>
          <w:rFonts w:ascii="GHEA Grapalat" w:hAnsi="GHEA Grapalat" w:cs="Tahoma"/>
          <w:i/>
          <w:sz w:val="18"/>
          <w:szCs w:val="18"/>
        </w:rPr>
        <w:t>օրենք</w:t>
      </w:r>
      <w:r w:rsidRPr="00413230">
        <w:rPr>
          <w:rFonts w:ascii="GHEA Grapalat" w:hAnsi="GHEA Grapalat" w:cs="Tahoma"/>
          <w:i/>
          <w:sz w:val="18"/>
          <w:szCs w:val="18"/>
          <w:lang w:val="ru-RU"/>
        </w:rPr>
        <w:t xml:space="preserve">, </w:t>
      </w:r>
      <w:r w:rsidRPr="00413230">
        <w:rPr>
          <w:rFonts w:ascii="GHEA Grapalat" w:hAnsi="GHEA Grapalat"/>
          <w:i/>
          <w:sz w:val="18"/>
          <w:szCs w:val="18"/>
          <w:lang w:val="ru-RU"/>
        </w:rPr>
        <w:t>21</w:t>
      </w:r>
      <w:r w:rsidRPr="000334DD">
        <w:rPr>
          <w:rFonts w:ascii="GHEA Grapalat" w:hAnsi="GHEA Grapalat"/>
          <w:i/>
          <w:sz w:val="18"/>
          <w:szCs w:val="18"/>
          <w:lang w:val="hy-AM"/>
        </w:rPr>
        <w:t xml:space="preserve"> </w:t>
      </w:r>
      <w:r w:rsidRPr="000334DD">
        <w:rPr>
          <w:rFonts w:ascii="GHEA Grapalat" w:hAnsi="GHEA Grapalat" w:cs="Tahoma"/>
          <w:i/>
          <w:sz w:val="18"/>
          <w:szCs w:val="18"/>
        </w:rPr>
        <w:t>հոդված</w:t>
      </w:r>
      <w:r w:rsidRPr="00413230">
        <w:rPr>
          <w:rFonts w:ascii="GHEA Grapalat" w:hAnsi="GHEA Grapalat"/>
          <w:i/>
          <w:sz w:val="18"/>
          <w:szCs w:val="18"/>
          <w:lang w:val="ru-RU"/>
        </w:rPr>
        <w:t>,</w:t>
      </w:r>
      <w:r w:rsidRPr="000334DD">
        <w:rPr>
          <w:rFonts w:ascii="GHEA Grapalat" w:hAnsi="GHEA Grapalat"/>
          <w:i/>
          <w:sz w:val="18"/>
          <w:szCs w:val="18"/>
          <w:lang w:val="hy-AM"/>
        </w:rPr>
        <w:t xml:space="preserve"> </w:t>
      </w:r>
      <w:r w:rsidRPr="00413230">
        <w:rPr>
          <w:rFonts w:ascii="GHEA Grapalat" w:hAnsi="GHEA Grapalat"/>
          <w:i/>
          <w:sz w:val="18"/>
          <w:szCs w:val="18"/>
          <w:lang w:val="ru-RU"/>
        </w:rPr>
        <w:t>3-</w:t>
      </w:r>
      <w:r w:rsidRPr="000334DD">
        <w:rPr>
          <w:rFonts w:ascii="GHEA Grapalat" w:hAnsi="GHEA Grapalat" w:cs="Arial"/>
          <w:i/>
          <w:sz w:val="18"/>
          <w:szCs w:val="18"/>
          <w:lang w:val="ru-RU"/>
        </w:rPr>
        <w:t>րդ</w:t>
      </w:r>
      <w:r w:rsidRPr="00413230">
        <w:rPr>
          <w:rFonts w:ascii="GHEA Grapalat" w:hAnsi="GHEA Grapalat" w:cs="Arial"/>
          <w:i/>
          <w:sz w:val="18"/>
          <w:szCs w:val="18"/>
          <w:lang w:val="ru-RU"/>
        </w:rPr>
        <w:t xml:space="preserve"> </w:t>
      </w:r>
      <w:r w:rsidRPr="000334DD">
        <w:rPr>
          <w:rFonts w:ascii="GHEA Grapalat" w:hAnsi="GHEA Grapalat" w:cs="Arial"/>
          <w:i/>
          <w:sz w:val="18"/>
          <w:szCs w:val="18"/>
          <w:lang w:val="ru-RU"/>
        </w:rPr>
        <w:t>մաս</w:t>
      </w:r>
    </w:p>
  </w:footnote>
  <w:footnote w:id="4">
    <w:p w:rsidR="000D7055" w:rsidRPr="00413230" w:rsidRDefault="000D7055" w:rsidP="00AD362F">
      <w:pPr>
        <w:pStyle w:val="FootnoteText"/>
        <w:tabs>
          <w:tab w:val="left" w:pos="567"/>
        </w:tabs>
        <w:spacing w:after="60"/>
        <w:ind w:left="567" w:hanging="567"/>
        <w:rPr>
          <w:rFonts w:ascii="GHEA Grapalat" w:hAnsi="GHEA Grapalat" w:cs="Arial"/>
          <w:i/>
          <w:sz w:val="18"/>
          <w:szCs w:val="18"/>
          <w:lang w:val="ru-RU"/>
        </w:rPr>
      </w:pPr>
      <w:r w:rsidRPr="000334DD">
        <w:rPr>
          <w:rStyle w:val="FootnoteReference"/>
          <w:rFonts w:ascii="GHEA Grapalat" w:hAnsi="GHEA Grapalat"/>
          <w:i/>
          <w:sz w:val="18"/>
          <w:szCs w:val="18"/>
        </w:rPr>
        <w:footnoteRef/>
      </w:r>
      <w:r w:rsidRPr="00413230">
        <w:rPr>
          <w:rFonts w:ascii="GHEA Grapalat" w:hAnsi="GHEA Grapalat"/>
          <w:i/>
          <w:sz w:val="18"/>
          <w:szCs w:val="18"/>
          <w:lang w:val="ru-RU"/>
        </w:rPr>
        <w:t xml:space="preserve"> </w:t>
      </w:r>
      <w:r w:rsidRPr="00413230">
        <w:rPr>
          <w:rFonts w:ascii="GHEA Grapalat" w:hAnsi="GHEA Grapalat"/>
          <w:i/>
          <w:sz w:val="18"/>
          <w:szCs w:val="18"/>
          <w:lang w:val="ru-RU"/>
        </w:rPr>
        <w:tab/>
      </w:r>
      <w:r w:rsidRPr="000334DD">
        <w:rPr>
          <w:rFonts w:ascii="GHEA Grapalat" w:hAnsi="GHEA Grapalat" w:cs="Tahoma"/>
          <w:i/>
          <w:sz w:val="18"/>
          <w:szCs w:val="18"/>
        </w:rPr>
        <w:t>ՀՊ</w:t>
      </w:r>
      <w:r w:rsidRPr="00413230">
        <w:rPr>
          <w:rFonts w:ascii="GHEA Grapalat" w:hAnsi="GHEA Grapalat" w:cs="Tahoma"/>
          <w:i/>
          <w:sz w:val="18"/>
          <w:szCs w:val="18"/>
          <w:lang w:val="ru-RU"/>
        </w:rPr>
        <w:t xml:space="preserve"> </w:t>
      </w:r>
      <w:r w:rsidRPr="000334DD">
        <w:rPr>
          <w:rFonts w:ascii="GHEA Grapalat" w:hAnsi="GHEA Grapalat" w:cs="Tahoma"/>
          <w:i/>
          <w:sz w:val="18"/>
          <w:szCs w:val="18"/>
        </w:rPr>
        <w:t>օրենք</w:t>
      </w:r>
      <w:r w:rsidRPr="00413230">
        <w:rPr>
          <w:rFonts w:ascii="GHEA Grapalat" w:hAnsi="GHEA Grapalat" w:cs="Tahoma"/>
          <w:i/>
          <w:sz w:val="18"/>
          <w:szCs w:val="18"/>
          <w:lang w:val="ru-RU"/>
        </w:rPr>
        <w:t xml:space="preserve">, </w:t>
      </w:r>
      <w:r w:rsidRPr="00413230">
        <w:rPr>
          <w:rFonts w:ascii="GHEA Grapalat" w:hAnsi="GHEA Grapalat"/>
          <w:i/>
          <w:sz w:val="18"/>
          <w:szCs w:val="18"/>
          <w:lang w:val="ru-RU"/>
        </w:rPr>
        <w:t>41</w:t>
      </w:r>
      <w:r w:rsidRPr="000334DD">
        <w:rPr>
          <w:rFonts w:ascii="GHEA Grapalat" w:hAnsi="GHEA Grapalat"/>
          <w:i/>
          <w:sz w:val="18"/>
          <w:szCs w:val="18"/>
          <w:lang w:val="hy-AM"/>
        </w:rPr>
        <w:t xml:space="preserve"> </w:t>
      </w:r>
      <w:r w:rsidRPr="000334DD">
        <w:rPr>
          <w:rFonts w:ascii="GHEA Grapalat" w:hAnsi="GHEA Grapalat" w:cs="Tahoma"/>
          <w:i/>
          <w:sz w:val="18"/>
          <w:szCs w:val="18"/>
        </w:rPr>
        <w:t>հոդված</w:t>
      </w:r>
      <w:r w:rsidRPr="00413230">
        <w:rPr>
          <w:rFonts w:ascii="GHEA Grapalat" w:hAnsi="GHEA Grapalat"/>
          <w:i/>
          <w:sz w:val="18"/>
          <w:szCs w:val="18"/>
          <w:lang w:val="ru-RU"/>
        </w:rPr>
        <w:t>, 3-</w:t>
      </w:r>
      <w:r w:rsidRPr="000334DD">
        <w:rPr>
          <w:rFonts w:ascii="GHEA Grapalat" w:hAnsi="GHEA Grapalat" w:cs="Arial"/>
          <w:i/>
          <w:sz w:val="18"/>
          <w:szCs w:val="18"/>
          <w:lang w:val="ru-RU"/>
        </w:rPr>
        <w:t>րդ</w:t>
      </w:r>
      <w:r w:rsidRPr="00413230">
        <w:rPr>
          <w:rFonts w:ascii="GHEA Grapalat" w:hAnsi="GHEA Grapalat" w:cs="Arial"/>
          <w:i/>
          <w:sz w:val="18"/>
          <w:szCs w:val="18"/>
          <w:lang w:val="ru-RU"/>
        </w:rPr>
        <w:t xml:space="preserve"> </w:t>
      </w:r>
      <w:r w:rsidRPr="000334DD">
        <w:rPr>
          <w:rFonts w:ascii="GHEA Grapalat" w:hAnsi="GHEA Grapalat" w:cs="Arial"/>
          <w:i/>
          <w:sz w:val="18"/>
          <w:szCs w:val="18"/>
          <w:lang w:val="ru-RU"/>
        </w:rPr>
        <w:t>մաս</w:t>
      </w:r>
    </w:p>
  </w:footnote>
  <w:footnote w:id="5">
    <w:p w:rsidR="000D7055" w:rsidRPr="00413230" w:rsidRDefault="000D7055" w:rsidP="00AD362F">
      <w:pPr>
        <w:pStyle w:val="FootnoteText"/>
        <w:tabs>
          <w:tab w:val="left" w:pos="567"/>
        </w:tabs>
        <w:spacing w:after="60"/>
        <w:ind w:left="567" w:hanging="567"/>
        <w:rPr>
          <w:rFonts w:ascii="GHEA Grapalat" w:hAnsi="GHEA Grapalat"/>
          <w:i/>
          <w:sz w:val="18"/>
          <w:szCs w:val="18"/>
          <w:lang w:val="ru-RU"/>
        </w:rPr>
      </w:pPr>
      <w:r w:rsidRPr="000334DD">
        <w:rPr>
          <w:rStyle w:val="FootnoteReference"/>
          <w:rFonts w:ascii="GHEA Grapalat" w:hAnsi="GHEA Grapalat"/>
          <w:i/>
          <w:sz w:val="18"/>
          <w:szCs w:val="18"/>
        </w:rPr>
        <w:footnoteRef/>
      </w:r>
      <w:r w:rsidRPr="00413230">
        <w:rPr>
          <w:rFonts w:ascii="GHEA Grapalat" w:hAnsi="GHEA Grapalat"/>
          <w:i/>
          <w:sz w:val="18"/>
          <w:szCs w:val="18"/>
          <w:lang w:val="ru-RU"/>
        </w:rPr>
        <w:t xml:space="preserve"> </w:t>
      </w:r>
      <w:r w:rsidRPr="00413230">
        <w:rPr>
          <w:rFonts w:ascii="GHEA Grapalat" w:hAnsi="GHEA Grapalat"/>
          <w:i/>
          <w:sz w:val="18"/>
          <w:szCs w:val="18"/>
          <w:lang w:val="ru-RU"/>
        </w:rPr>
        <w:tab/>
      </w:r>
      <w:r w:rsidRPr="000334DD">
        <w:rPr>
          <w:rFonts w:ascii="GHEA Grapalat" w:hAnsi="GHEA Grapalat"/>
          <w:i/>
          <w:sz w:val="18"/>
          <w:szCs w:val="18"/>
        </w:rPr>
        <w:t>INTOSAI</w:t>
      </w:r>
      <w:r w:rsidRPr="00413230">
        <w:rPr>
          <w:rFonts w:ascii="GHEA Grapalat" w:hAnsi="GHEA Grapalat"/>
          <w:i/>
          <w:sz w:val="18"/>
          <w:szCs w:val="18"/>
          <w:lang w:val="ru-RU"/>
        </w:rPr>
        <w:t xml:space="preserve"> </w:t>
      </w:r>
      <w:r w:rsidRPr="000334DD">
        <w:rPr>
          <w:rFonts w:ascii="GHEA Grapalat" w:hAnsi="GHEA Grapalat"/>
          <w:i/>
          <w:sz w:val="18"/>
          <w:szCs w:val="18"/>
        </w:rPr>
        <w:t>P</w:t>
      </w:r>
      <w:r w:rsidRPr="00413230">
        <w:rPr>
          <w:rFonts w:ascii="GHEA Grapalat" w:hAnsi="GHEA Grapalat"/>
          <w:i/>
          <w:sz w:val="18"/>
          <w:szCs w:val="18"/>
          <w:lang w:val="ru-RU"/>
        </w:rPr>
        <w:t xml:space="preserve"> 10 </w:t>
      </w:r>
      <w:r w:rsidRPr="000334DD">
        <w:rPr>
          <w:rFonts w:ascii="GHEA Grapalat" w:hAnsi="GHEA Grapalat" w:cs="Tahoma"/>
          <w:i/>
          <w:sz w:val="18"/>
          <w:szCs w:val="18"/>
        </w:rPr>
        <w:t>և</w:t>
      </w:r>
      <w:r w:rsidRPr="00413230">
        <w:rPr>
          <w:rFonts w:ascii="GHEA Grapalat" w:hAnsi="GHEA Grapalat"/>
          <w:i/>
          <w:sz w:val="18"/>
          <w:szCs w:val="18"/>
          <w:lang w:val="ru-RU"/>
        </w:rPr>
        <w:t xml:space="preserve"> </w:t>
      </w:r>
      <w:r w:rsidRPr="000334DD">
        <w:rPr>
          <w:rFonts w:ascii="GHEA Grapalat" w:hAnsi="GHEA Grapalat"/>
          <w:i/>
          <w:sz w:val="18"/>
          <w:szCs w:val="18"/>
        </w:rPr>
        <w:t>GUID</w:t>
      </w:r>
      <w:r w:rsidRPr="00413230">
        <w:rPr>
          <w:rFonts w:ascii="GHEA Grapalat" w:hAnsi="GHEA Grapalat"/>
          <w:i/>
          <w:sz w:val="18"/>
          <w:szCs w:val="18"/>
          <w:lang w:val="ru-RU"/>
        </w:rPr>
        <w:t xml:space="preserve"> 9030 </w:t>
      </w:r>
      <w:r w:rsidRPr="000334DD">
        <w:rPr>
          <w:rFonts w:ascii="GHEA Grapalat" w:hAnsi="GHEA Grapalat" w:cs="Tahoma"/>
          <w:i/>
          <w:sz w:val="18"/>
          <w:szCs w:val="18"/>
        </w:rPr>
        <w:t>սկզբունքներ</w:t>
      </w:r>
      <w:r w:rsidRPr="00413230">
        <w:rPr>
          <w:rFonts w:ascii="GHEA Grapalat" w:hAnsi="GHEA Grapalat"/>
          <w:i/>
          <w:sz w:val="18"/>
          <w:szCs w:val="18"/>
          <w:lang w:val="ru-RU"/>
        </w:rPr>
        <w:t xml:space="preserve"> 8 </w:t>
      </w:r>
      <w:r w:rsidRPr="000334DD">
        <w:rPr>
          <w:rFonts w:ascii="GHEA Grapalat" w:hAnsi="GHEA Grapalat" w:cs="Tahoma"/>
          <w:i/>
          <w:sz w:val="18"/>
          <w:szCs w:val="18"/>
        </w:rPr>
        <w:t>և</w:t>
      </w:r>
      <w:r w:rsidRPr="00413230">
        <w:rPr>
          <w:rFonts w:ascii="GHEA Grapalat" w:hAnsi="GHEA Grapalat"/>
          <w:i/>
          <w:sz w:val="18"/>
          <w:szCs w:val="18"/>
          <w:lang w:val="ru-RU"/>
        </w:rPr>
        <w:t xml:space="preserve"> </w:t>
      </w:r>
      <w:r w:rsidRPr="000334DD">
        <w:rPr>
          <w:rFonts w:ascii="GHEA Grapalat" w:hAnsi="GHEA Grapalat"/>
          <w:i/>
          <w:sz w:val="18"/>
          <w:szCs w:val="18"/>
        </w:rPr>
        <w:t>ISSAI</w:t>
      </w:r>
      <w:r w:rsidRPr="00413230">
        <w:rPr>
          <w:rFonts w:ascii="GHEA Grapalat" w:hAnsi="GHEA Grapalat"/>
          <w:i/>
          <w:sz w:val="18"/>
          <w:szCs w:val="18"/>
          <w:lang w:val="ru-RU"/>
        </w:rPr>
        <w:t xml:space="preserve"> 140, </w:t>
      </w:r>
      <w:r w:rsidRPr="000334DD">
        <w:rPr>
          <w:rFonts w:ascii="GHEA Grapalat" w:hAnsi="GHEA Grapalat" w:cs="Tahoma"/>
          <w:i/>
          <w:sz w:val="18"/>
          <w:szCs w:val="18"/>
        </w:rPr>
        <w:t>որակի</w:t>
      </w:r>
      <w:r w:rsidRPr="00413230">
        <w:rPr>
          <w:rFonts w:ascii="GHEA Grapalat" w:hAnsi="GHEA Grapalat" w:cs="Tahoma"/>
          <w:i/>
          <w:sz w:val="18"/>
          <w:szCs w:val="18"/>
          <w:lang w:val="ru-RU"/>
        </w:rPr>
        <w:t xml:space="preserve"> </w:t>
      </w:r>
      <w:r w:rsidRPr="000334DD">
        <w:rPr>
          <w:rFonts w:ascii="GHEA Grapalat" w:hAnsi="GHEA Grapalat" w:cs="Tahoma"/>
          <w:i/>
          <w:sz w:val="18"/>
          <w:szCs w:val="18"/>
        </w:rPr>
        <w:t>վերահսկում</w:t>
      </w:r>
      <w:r w:rsidRPr="00413230">
        <w:rPr>
          <w:rFonts w:ascii="GHEA Grapalat" w:hAnsi="GHEA Grapalat"/>
          <w:i/>
          <w:sz w:val="18"/>
          <w:szCs w:val="18"/>
          <w:lang w:val="ru-RU"/>
        </w:rPr>
        <w:t xml:space="preserve"> </w:t>
      </w:r>
    </w:p>
  </w:footnote>
  <w:footnote w:id="6">
    <w:p w:rsidR="000D7055" w:rsidRPr="000334DD" w:rsidRDefault="000D7055" w:rsidP="00AD362F">
      <w:pPr>
        <w:pStyle w:val="FootnoteText"/>
        <w:tabs>
          <w:tab w:val="left" w:pos="567"/>
        </w:tabs>
        <w:spacing w:after="60"/>
        <w:ind w:left="567" w:hanging="567"/>
        <w:rPr>
          <w:rFonts w:ascii="GHEA Grapalat" w:hAnsi="GHEA Grapalat"/>
          <w:i/>
          <w:sz w:val="18"/>
          <w:szCs w:val="18"/>
          <w:lang w:val="hy-AM"/>
        </w:rPr>
      </w:pPr>
      <w:r w:rsidRPr="000334DD">
        <w:rPr>
          <w:rStyle w:val="FootnoteReference"/>
          <w:rFonts w:ascii="GHEA Grapalat" w:hAnsi="GHEA Grapalat"/>
          <w:i/>
          <w:sz w:val="18"/>
          <w:szCs w:val="18"/>
        </w:rPr>
        <w:footnoteRef/>
      </w:r>
      <w:r w:rsidRPr="00413230">
        <w:rPr>
          <w:rFonts w:ascii="GHEA Grapalat" w:hAnsi="GHEA Grapalat"/>
          <w:i/>
          <w:sz w:val="18"/>
          <w:szCs w:val="18"/>
          <w:lang w:val="ru-RU"/>
        </w:rPr>
        <w:t xml:space="preserve"> </w:t>
      </w:r>
      <w:r w:rsidRPr="00413230">
        <w:rPr>
          <w:rFonts w:ascii="GHEA Grapalat" w:hAnsi="GHEA Grapalat"/>
          <w:i/>
          <w:sz w:val="18"/>
          <w:szCs w:val="18"/>
          <w:lang w:val="ru-RU"/>
        </w:rPr>
        <w:tab/>
      </w:r>
      <w:r w:rsidRPr="000334DD">
        <w:rPr>
          <w:rFonts w:ascii="GHEA Grapalat" w:hAnsi="GHEA Grapalat" w:cs="Tahoma"/>
          <w:i/>
          <w:sz w:val="18"/>
          <w:szCs w:val="18"/>
          <w:lang w:val="ru-RU"/>
        </w:rPr>
        <w:t>ՀՊ</w:t>
      </w:r>
      <w:r w:rsidRPr="00413230">
        <w:rPr>
          <w:rFonts w:ascii="GHEA Grapalat" w:hAnsi="GHEA Grapalat" w:cs="Tahoma"/>
          <w:i/>
          <w:sz w:val="18"/>
          <w:szCs w:val="18"/>
          <w:lang w:val="ru-RU"/>
        </w:rPr>
        <w:t xml:space="preserve"> </w:t>
      </w:r>
      <w:r w:rsidRPr="000334DD">
        <w:rPr>
          <w:rFonts w:ascii="GHEA Grapalat" w:hAnsi="GHEA Grapalat" w:cs="Tahoma"/>
          <w:i/>
          <w:sz w:val="18"/>
          <w:szCs w:val="18"/>
        </w:rPr>
        <w:t>մասին</w:t>
      </w:r>
      <w:r w:rsidRPr="00413230">
        <w:rPr>
          <w:rFonts w:ascii="GHEA Grapalat" w:hAnsi="GHEA Grapalat" w:cs="Tahoma"/>
          <w:i/>
          <w:sz w:val="18"/>
          <w:szCs w:val="18"/>
          <w:lang w:val="ru-RU"/>
        </w:rPr>
        <w:t xml:space="preserve"> </w:t>
      </w:r>
      <w:r w:rsidRPr="000334DD">
        <w:rPr>
          <w:rFonts w:ascii="GHEA Grapalat" w:hAnsi="GHEA Grapalat" w:cs="Tahoma"/>
          <w:i/>
          <w:sz w:val="18"/>
          <w:szCs w:val="18"/>
        </w:rPr>
        <w:t>օրենք</w:t>
      </w:r>
      <w:r w:rsidRPr="00413230">
        <w:rPr>
          <w:rFonts w:ascii="GHEA Grapalat" w:hAnsi="GHEA Grapalat"/>
          <w:i/>
          <w:sz w:val="18"/>
          <w:szCs w:val="18"/>
          <w:lang w:val="ru-RU"/>
        </w:rPr>
        <w:t xml:space="preserve"> </w:t>
      </w:r>
      <w:r w:rsidRPr="000334DD">
        <w:rPr>
          <w:rFonts w:ascii="GHEA Grapalat" w:hAnsi="GHEA Grapalat"/>
          <w:i/>
          <w:sz w:val="18"/>
          <w:szCs w:val="18"/>
          <w:lang w:val="hy-AM"/>
        </w:rPr>
        <w:t xml:space="preserve">, 24 հոդված </w:t>
      </w:r>
    </w:p>
  </w:footnote>
  <w:footnote w:id="7">
    <w:p w:rsidR="000D7055" w:rsidRPr="00413230" w:rsidRDefault="000D7055" w:rsidP="00AD362F">
      <w:pPr>
        <w:pStyle w:val="FootnoteText"/>
        <w:tabs>
          <w:tab w:val="left" w:pos="567"/>
        </w:tabs>
        <w:spacing w:after="60"/>
        <w:ind w:left="567" w:hanging="567"/>
        <w:rPr>
          <w:rFonts w:ascii="GHEA Grapalat" w:hAnsi="GHEA Grapalat"/>
          <w:lang w:val="ru-RU"/>
        </w:rPr>
      </w:pPr>
      <w:r w:rsidRPr="000334DD">
        <w:rPr>
          <w:rStyle w:val="FootnoteReference"/>
          <w:rFonts w:ascii="GHEA Grapalat" w:hAnsi="GHEA Grapalat"/>
          <w:i/>
          <w:sz w:val="18"/>
          <w:szCs w:val="18"/>
        </w:rPr>
        <w:footnoteRef/>
      </w:r>
      <w:r w:rsidRPr="00413230">
        <w:rPr>
          <w:rFonts w:ascii="GHEA Grapalat" w:hAnsi="GHEA Grapalat"/>
          <w:i/>
          <w:sz w:val="18"/>
          <w:szCs w:val="18"/>
          <w:lang w:val="ru-RU"/>
        </w:rPr>
        <w:t xml:space="preserve"> </w:t>
      </w:r>
      <w:r w:rsidRPr="00413230">
        <w:rPr>
          <w:rFonts w:ascii="GHEA Grapalat" w:hAnsi="GHEA Grapalat"/>
          <w:i/>
          <w:sz w:val="18"/>
          <w:szCs w:val="18"/>
          <w:lang w:val="ru-RU"/>
        </w:rPr>
        <w:tab/>
      </w:r>
      <w:r w:rsidRPr="000334DD">
        <w:rPr>
          <w:rFonts w:ascii="GHEA Grapalat" w:hAnsi="GHEA Grapalat"/>
          <w:i/>
          <w:sz w:val="18"/>
          <w:szCs w:val="18"/>
        </w:rPr>
        <w:t>INTOSAI</w:t>
      </w:r>
      <w:r w:rsidRPr="00413230">
        <w:rPr>
          <w:rFonts w:ascii="GHEA Grapalat" w:hAnsi="GHEA Grapalat"/>
          <w:i/>
          <w:sz w:val="18"/>
          <w:szCs w:val="18"/>
          <w:lang w:val="ru-RU"/>
        </w:rPr>
        <w:t xml:space="preserve"> </w:t>
      </w:r>
      <w:r w:rsidRPr="000334DD">
        <w:rPr>
          <w:rFonts w:ascii="GHEA Grapalat" w:hAnsi="GHEA Grapalat"/>
          <w:i/>
          <w:sz w:val="18"/>
          <w:szCs w:val="18"/>
        </w:rPr>
        <w:t>P</w:t>
      </w:r>
      <w:r w:rsidRPr="00413230">
        <w:rPr>
          <w:rFonts w:ascii="GHEA Grapalat" w:hAnsi="GHEA Grapalat"/>
          <w:i/>
          <w:sz w:val="18"/>
          <w:szCs w:val="18"/>
          <w:lang w:val="ru-RU"/>
        </w:rPr>
        <w:t xml:space="preserve"> 10 </w:t>
      </w:r>
      <w:r w:rsidRPr="000334DD">
        <w:rPr>
          <w:rFonts w:ascii="GHEA Grapalat" w:hAnsi="GHEA Grapalat" w:cs="Tahoma"/>
          <w:i/>
          <w:sz w:val="18"/>
          <w:szCs w:val="18"/>
        </w:rPr>
        <w:t>և</w:t>
      </w:r>
      <w:r w:rsidRPr="00413230">
        <w:rPr>
          <w:rFonts w:ascii="GHEA Grapalat" w:hAnsi="GHEA Grapalat"/>
          <w:i/>
          <w:sz w:val="18"/>
          <w:szCs w:val="18"/>
          <w:lang w:val="ru-RU"/>
        </w:rPr>
        <w:t xml:space="preserve"> </w:t>
      </w:r>
      <w:r w:rsidRPr="000334DD">
        <w:rPr>
          <w:rFonts w:ascii="GHEA Grapalat" w:hAnsi="GHEA Grapalat"/>
          <w:i/>
          <w:sz w:val="18"/>
          <w:szCs w:val="18"/>
        </w:rPr>
        <w:t>GUID</w:t>
      </w:r>
      <w:r w:rsidRPr="00413230">
        <w:rPr>
          <w:rFonts w:ascii="GHEA Grapalat" w:hAnsi="GHEA Grapalat"/>
          <w:i/>
          <w:sz w:val="18"/>
          <w:szCs w:val="18"/>
          <w:lang w:val="ru-RU"/>
        </w:rPr>
        <w:t xml:space="preserve"> 9030, </w:t>
      </w:r>
      <w:r w:rsidRPr="000334DD">
        <w:rPr>
          <w:rFonts w:ascii="GHEA Grapalat" w:hAnsi="GHEA Grapalat" w:cs="Tahoma"/>
          <w:i/>
          <w:sz w:val="18"/>
          <w:szCs w:val="18"/>
        </w:rPr>
        <w:t>սկզբունք</w:t>
      </w:r>
      <w:r w:rsidRPr="00413230">
        <w:rPr>
          <w:rFonts w:ascii="GHEA Grapalat" w:hAnsi="GHEA Grapalat"/>
          <w:i/>
          <w:sz w:val="18"/>
          <w:szCs w:val="18"/>
          <w:lang w:val="ru-RU"/>
        </w:rPr>
        <w:t xml:space="preserve"> 3</w:t>
      </w:r>
    </w:p>
  </w:footnote>
  <w:footnote w:id="8">
    <w:p w:rsidR="000D7055" w:rsidRPr="000334DD" w:rsidRDefault="000D7055" w:rsidP="00AD362F">
      <w:pPr>
        <w:pStyle w:val="FootnoteText"/>
        <w:tabs>
          <w:tab w:val="left" w:pos="567"/>
        </w:tabs>
        <w:spacing w:after="60"/>
        <w:ind w:left="567" w:hanging="567"/>
        <w:rPr>
          <w:rFonts w:ascii="GHEA Grapalat" w:hAnsi="GHEA Grapalat"/>
          <w:i/>
          <w:sz w:val="18"/>
          <w:szCs w:val="18"/>
        </w:rPr>
      </w:pPr>
      <w:r w:rsidRPr="000334DD">
        <w:rPr>
          <w:rStyle w:val="FootnoteReference"/>
          <w:rFonts w:ascii="GHEA Grapalat" w:hAnsi="GHEA Grapalat"/>
          <w:i/>
          <w:sz w:val="18"/>
          <w:szCs w:val="18"/>
        </w:rPr>
        <w:footnoteRef/>
      </w:r>
      <w:r w:rsidRPr="000334DD">
        <w:rPr>
          <w:rFonts w:ascii="GHEA Grapalat" w:hAnsi="GHEA Grapalat"/>
          <w:i/>
          <w:sz w:val="18"/>
          <w:szCs w:val="18"/>
        </w:rPr>
        <w:t xml:space="preserve"> </w:t>
      </w:r>
      <w:r w:rsidRPr="000334DD">
        <w:rPr>
          <w:rFonts w:ascii="GHEA Grapalat" w:hAnsi="GHEA Grapalat"/>
          <w:i/>
          <w:sz w:val="18"/>
          <w:szCs w:val="18"/>
        </w:rPr>
        <w:tab/>
        <w:t xml:space="preserve">INTOSAI P 10 </w:t>
      </w:r>
      <w:r w:rsidRPr="000334DD">
        <w:rPr>
          <w:rFonts w:ascii="GHEA Grapalat" w:hAnsi="GHEA Grapalat" w:cs="Tahoma"/>
          <w:i/>
          <w:sz w:val="18"/>
          <w:szCs w:val="18"/>
        </w:rPr>
        <w:t>և</w:t>
      </w:r>
      <w:r w:rsidRPr="000334DD">
        <w:rPr>
          <w:rFonts w:ascii="GHEA Grapalat" w:hAnsi="GHEA Grapalat"/>
          <w:i/>
          <w:sz w:val="18"/>
          <w:szCs w:val="18"/>
        </w:rPr>
        <w:t xml:space="preserve"> GUID 9030; </w:t>
      </w:r>
      <w:r w:rsidRPr="000334DD">
        <w:rPr>
          <w:rFonts w:ascii="GHEA Grapalat" w:hAnsi="GHEA Grapalat" w:cs="Tahoma"/>
          <w:i/>
          <w:sz w:val="18"/>
          <w:szCs w:val="18"/>
        </w:rPr>
        <w:t>սկզբունք</w:t>
      </w:r>
      <w:r w:rsidRPr="000334DD">
        <w:rPr>
          <w:rFonts w:ascii="GHEA Grapalat" w:hAnsi="GHEA Grapalat"/>
          <w:i/>
          <w:sz w:val="18"/>
          <w:szCs w:val="18"/>
        </w:rPr>
        <w:t xml:space="preserve"> 2</w:t>
      </w:r>
    </w:p>
  </w:footnote>
  <w:footnote w:id="9">
    <w:p w:rsidR="000D7055" w:rsidRPr="000334DD" w:rsidRDefault="000D7055" w:rsidP="00AD362F">
      <w:pPr>
        <w:pStyle w:val="FootnoteText"/>
        <w:tabs>
          <w:tab w:val="left" w:pos="567"/>
        </w:tabs>
        <w:spacing w:after="60"/>
        <w:ind w:left="567" w:hanging="567"/>
        <w:rPr>
          <w:rFonts w:ascii="GHEA Grapalat" w:hAnsi="GHEA Grapalat"/>
          <w:i/>
          <w:sz w:val="18"/>
          <w:szCs w:val="18"/>
        </w:rPr>
      </w:pPr>
      <w:r w:rsidRPr="000334DD">
        <w:rPr>
          <w:rStyle w:val="FootnoteReference"/>
          <w:rFonts w:ascii="GHEA Grapalat" w:hAnsi="GHEA Grapalat"/>
          <w:i/>
          <w:sz w:val="18"/>
          <w:szCs w:val="18"/>
        </w:rPr>
        <w:footnoteRef/>
      </w:r>
      <w:r w:rsidRPr="000334DD">
        <w:rPr>
          <w:rFonts w:ascii="GHEA Grapalat" w:hAnsi="GHEA Grapalat"/>
          <w:i/>
          <w:sz w:val="18"/>
          <w:szCs w:val="18"/>
        </w:rPr>
        <w:t xml:space="preserve"> </w:t>
      </w:r>
      <w:r w:rsidRPr="000334DD">
        <w:rPr>
          <w:rFonts w:ascii="GHEA Grapalat" w:hAnsi="GHEA Grapalat"/>
          <w:i/>
          <w:sz w:val="18"/>
          <w:szCs w:val="18"/>
        </w:rPr>
        <w:tab/>
      </w:r>
      <w:r w:rsidRPr="000334DD">
        <w:rPr>
          <w:rFonts w:ascii="GHEA Grapalat" w:hAnsi="GHEA Grapalat" w:cs="Arial"/>
          <w:i/>
          <w:sz w:val="18"/>
          <w:szCs w:val="18"/>
          <w:lang w:val="ru-RU"/>
        </w:rPr>
        <w:t>ՀՊ</w:t>
      </w:r>
      <w:r w:rsidRPr="000334DD">
        <w:rPr>
          <w:rFonts w:ascii="GHEA Grapalat" w:hAnsi="GHEA Grapalat" w:cs="Arial"/>
          <w:i/>
          <w:sz w:val="18"/>
          <w:szCs w:val="18"/>
        </w:rPr>
        <w:t xml:space="preserve"> </w:t>
      </w:r>
      <w:r w:rsidRPr="000334DD">
        <w:rPr>
          <w:rFonts w:ascii="GHEA Grapalat" w:hAnsi="GHEA Grapalat" w:cs="Tahoma"/>
          <w:i/>
          <w:sz w:val="18"/>
          <w:szCs w:val="18"/>
        </w:rPr>
        <w:t>օրենք</w:t>
      </w:r>
      <w:r w:rsidRPr="000334DD">
        <w:rPr>
          <w:rFonts w:ascii="GHEA Grapalat" w:hAnsi="GHEA Grapalat"/>
          <w:i/>
          <w:sz w:val="18"/>
          <w:szCs w:val="18"/>
        </w:rPr>
        <w:t>, 32</w:t>
      </w:r>
      <w:r w:rsidRPr="000334DD">
        <w:rPr>
          <w:rFonts w:ascii="GHEA Grapalat" w:hAnsi="GHEA Grapalat"/>
          <w:i/>
          <w:sz w:val="18"/>
          <w:szCs w:val="18"/>
          <w:lang w:val="hy-AM"/>
        </w:rPr>
        <w:t xml:space="preserve"> </w:t>
      </w:r>
      <w:r w:rsidRPr="000334DD">
        <w:rPr>
          <w:rFonts w:ascii="GHEA Grapalat" w:hAnsi="GHEA Grapalat" w:cs="Tahoma"/>
          <w:i/>
          <w:sz w:val="18"/>
          <w:szCs w:val="18"/>
        </w:rPr>
        <w:t>հոդված</w:t>
      </w:r>
      <w:r w:rsidRPr="000334DD">
        <w:rPr>
          <w:rFonts w:ascii="GHEA Grapalat" w:hAnsi="GHEA Grapalat"/>
          <w:i/>
          <w:sz w:val="18"/>
          <w:szCs w:val="18"/>
        </w:rPr>
        <w:t xml:space="preserve">  </w:t>
      </w:r>
      <w:r w:rsidRPr="000334DD">
        <w:rPr>
          <w:rFonts w:ascii="GHEA Grapalat" w:hAnsi="GHEA Grapalat" w:cs="Arial"/>
          <w:i/>
          <w:sz w:val="18"/>
          <w:szCs w:val="18"/>
        </w:rPr>
        <w:t>1-</w:t>
      </w:r>
      <w:r w:rsidRPr="000334DD">
        <w:rPr>
          <w:rFonts w:ascii="GHEA Grapalat" w:hAnsi="GHEA Grapalat" w:cs="Arial"/>
          <w:i/>
          <w:sz w:val="18"/>
          <w:szCs w:val="18"/>
          <w:lang w:val="ru-RU"/>
        </w:rPr>
        <w:t>ին</w:t>
      </w:r>
      <w:r w:rsidRPr="000334DD">
        <w:rPr>
          <w:rFonts w:ascii="GHEA Grapalat" w:hAnsi="GHEA Grapalat"/>
          <w:i/>
          <w:sz w:val="18"/>
          <w:szCs w:val="18"/>
        </w:rPr>
        <w:t xml:space="preserve"> </w:t>
      </w:r>
      <w:r w:rsidRPr="000334DD">
        <w:rPr>
          <w:rFonts w:ascii="GHEA Grapalat" w:hAnsi="GHEA Grapalat" w:cs="Arial"/>
          <w:i/>
          <w:sz w:val="18"/>
          <w:szCs w:val="18"/>
          <w:lang w:val="ru-RU"/>
        </w:rPr>
        <w:t>մաս</w:t>
      </w:r>
      <w:r w:rsidRPr="000334DD">
        <w:rPr>
          <w:rFonts w:ascii="GHEA Grapalat" w:hAnsi="GHEA Grapalat" w:cs="Arial"/>
          <w:i/>
          <w:sz w:val="18"/>
          <w:szCs w:val="18"/>
        </w:rPr>
        <w:t xml:space="preserve"> </w:t>
      </w:r>
      <w:r w:rsidRPr="000334DD">
        <w:rPr>
          <w:rFonts w:ascii="GHEA Grapalat" w:hAnsi="GHEA Grapalat" w:cs="Tahoma"/>
          <w:i/>
          <w:sz w:val="18"/>
          <w:szCs w:val="18"/>
        </w:rPr>
        <w:t>և</w:t>
      </w:r>
      <w:r w:rsidRPr="000334DD">
        <w:rPr>
          <w:rFonts w:ascii="GHEA Grapalat" w:hAnsi="GHEA Grapalat"/>
          <w:i/>
          <w:sz w:val="18"/>
          <w:szCs w:val="18"/>
        </w:rPr>
        <w:t xml:space="preserve"> 5</w:t>
      </w:r>
      <w:r w:rsidRPr="000334DD">
        <w:rPr>
          <w:rFonts w:ascii="GHEA Grapalat" w:hAnsi="GHEA Grapalat"/>
          <w:i/>
          <w:sz w:val="18"/>
          <w:szCs w:val="18"/>
          <w:lang w:val="hy-AM"/>
        </w:rPr>
        <w:t xml:space="preserve"> </w:t>
      </w:r>
      <w:r w:rsidRPr="000334DD">
        <w:rPr>
          <w:rFonts w:ascii="GHEA Grapalat" w:hAnsi="GHEA Grapalat" w:cs="Tahoma"/>
          <w:i/>
          <w:sz w:val="18"/>
          <w:szCs w:val="18"/>
        </w:rPr>
        <w:t>հոդված</w:t>
      </w:r>
      <w:r w:rsidRPr="000334DD">
        <w:rPr>
          <w:rFonts w:ascii="GHEA Grapalat" w:hAnsi="GHEA Grapalat"/>
          <w:i/>
          <w:sz w:val="18"/>
          <w:szCs w:val="18"/>
        </w:rPr>
        <w:t xml:space="preserve"> </w:t>
      </w:r>
    </w:p>
  </w:footnote>
  <w:footnote w:id="10">
    <w:p w:rsidR="000D7055" w:rsidRPr="000334DD" w:rsidRDefault="000D7055" w:rsidP="00AD362F">
      <w:pPr>
        <w:pStyle w:val="FootnoteText"/>
        <w:tabs>
          <w:tab w:val="left" w:pos="567"/>
        </w:tabs>
        <w:spacing w:after="60"/>
        <w:ind w:left="567" w:hanging="567"/>
        <w:rPr>
          <w:rFonts w:ascii="GHEA Grapalat" w:hAnsi="GHEA Grapalat"/>
        </w:rPr>
      </w:pPr>
      <w:r w:rsidRPr="000334DD">
        <w:rPr>
          <w:rStyle w:val="FootnoteReference"/>
          <w:rFonts w:ascii="GHEA Grapalat" w:hAnsi="GHEA Grapalat"/>
          <w:i/>
          <w:sz w:val="18"/>
          <w:szCs w:val="18"/>
        </w:rPr>
        <w:footnoteRef/>
      </w:r>
      <w:r w:rsidRPr="000334DD">
        <w:rPr>
          <w:rFonts w:ascii="GHEA Grapalat" w:hAnsi="GHEA Grapalat"/>
          <w:i/>
          <w:sz w:val="18"/>
          <w:szCs w:val="18"/>
        </w:rPr>
        <w:t xml:space="preserve"> </w:t>
      </w:r>
      <w:r w:rsidRPr="000334DD">
        <w:rPr>
          <w:rFonts w:ascii="GHEA Grapalat" w:hAnsi="GHEA Grapalat"/>
          <w:i/>
          <w:sz w:val="18"/>
          <w:szCs w:val="18"/>
        </w:rPr>
        <w:tab/>
        <w:t xml:space="preserve">INTOSAI P 10 </w:t>
      </w:r>
      <w:r w:rsidRPr="000334DD">
        <w:rPr>
          <w:rFonts w:ascii="GHEA Grapalat" w:hAnsi="GHEA Grapalat" w:cs="Tahoma"/>
          <w:i/>
          <w:sz w:val="18"/>
          <w:szCs w:val="18"/>
        </w:rPr>
        <w:t>և</w:t>
      </w:r>
      <w:r w:rsidRPr="000334DD">
        <w:rPr>
          <w:rFonts w:ascii="GHEA Grapalat" w:hAnsi="GHEA Grapalat"/>
          <w:i/>
          <w:sz w:val="18"/>
          <w:szCs w:val="18"/>
        </w:rPr>
        <w:t xml:space="preserve"> GUID 9030; </w:t>
      </w:r>
      <w:r w:rsidRPr="000334DD">
        <w:rPr>
          <w:rFonts w:ascii="GHEA Grapalat" w:hAnsi="GHEA Grapalat" w:cs="Tahoma"/>
          <w:i/>
          <w:sz w:val="18"/>
          <w:szCs w:val="18"/>
        </w:rPr>
        <w:t>սկզբունք</w:t>
      </w:r>
      <w:r w:rsidRPr="000334DD">
        <w:rPr>
          <w:rFonts w:ascii="GHEA Grapalat" w:hAnsi="GHEA Grapalat"/>
          <w:i/>
          <w:sz w:val="18"/>
          <w:szCs w:val="18"/>
        </w:rPr>
        <w:t xml:space="preserve"> 4</w:t>
      </w:r>
    </w:p>
  </w:footnote>
  <w:footnote w:id="11">
    <w:p w:rsidR="000D7055" w:rsidRPr="00B8789B" w:rsidRDefault="000D7055" w:rsidP="000A2407">
      <w:pPr>
        <w:pStyle w:val="FootnoteText"/>
        <w:tabs>
          <w:tab w:val="left" w:pos="567"/>
        </w:tabs>
        <w:spacing w:after="60"/>
        <w:ind w:left="567" w:hanging="567"/>
        <w:rPr>
          <w:i/>
          <w:sz w:val="18"/>
          <w:szCs w:val="18"/>
        </w:rPr>
      </w:pPr>
      <w:r w:rsidRPr="00B8789B">
        <w:rPr>
          <w:rStyle w:val="FootnoteReference"/>
          <w:i/>
          <w:sz w:val="18"/>
          <w:szCs w:val="18"/>
        </w:rPr>
        <w:footnoteRef/>
      </w:r>
      <w:r w:rsidRPr="00B8789B">
        <w:rPr>
          <w:i/>
          <w:sz w:val="18"/>
          <w:szCs w:val="18"/>
        </w:rPr>
        <w:t xml:space="preserve"> </w:t>
      </w:r>
      <w:r w:rsidRPr="00B8789B">
        <w:rPr>
          <w:i/>
          <w:sz w:val="18"/>
          <w:szCs w:val="18"/>
        </w:rPr>
        <w:tab/>
        <w:t xml:space="preserve">INTOSAI P 20; </w:t>
      </w:r>
      <w:r w:rsidRPr="00B8789B">
        <w:rPr>
          <w:rFonts w:ascii="Tahoma" w:hAnsi="Tahoma" w:cs="Tahoma"/>
          <w:i/>
          <w:sz w:val="18"/>
          <w:szCs w:val="18"/>
        </w:rPr>
        <w:t>սկզբունք</w:t>
      </w:r>
      <w:r w:rsidRPr="00B8789B">
        <w:rPr>
          <w:i/>
          <w:sz w:val="18"/>
          <w:szCs w:val="18"/>
        </w:rPr>
        <w:t xml:space="preserve"> 7</w:t>
      </w:r>
    </w:p>
  </w:footnote>
  <w:footnote w:id="12">
    <w:p w:rsidR="000D7055" w:rsidRPr="00B8789B" w:rsidRDefault="000D7055" w:rsidP="000A2407">
      <w:pPr>
        <w:pStyle w:val="FootnoteText"/>
        <w:tabs>
          <w:tab w:val="left" w:pos="567"/>
        </w:tabs>
        <w:spacing w:after="60"/>
        <w:ind w:left="567" w:hanging="567"/>
        <w:rPr>
          <w:i/>
          <w:sz w:val="18"/>
          <w:szCs w:val="18"/>
        </w:rPr>
      </w:pPr>
      <w:r w:rsidRPr="00B8789B">
        <w:rPr>
          <w:rStyle w:val="FootnoteReference"/>
          <w:i/>
          <w:sz w:val="18"/>
          <w:szCs w:val="18"/>
        </w:rPr>
        <w:footnoteRef/>
      </w:r>
      <w:r w:rsidRPr="00B8789B">
        <w:rPr>
          <w:i/>
          <w:sz w:val="18"/>
          <w:szCs w:val="18"/>
        </w:rPr>
        <w:t xml:space="preserve"> </w:t>
      </w:r>
      <w:r w:rsidRPr="00B8789B">
        <w:rPr>
          <w:i/>
          <w:sz w:val="18"/>
          <w:szCs w:val="18"/>
        </w:rPr>
        <w:tab/>
        <w:t xml:space="preserve">INTOSAI P 10 </w:t>
      </w:r>
      <w:r w:rsidRPr="00B8789B">
        <w:rPr>
          <w:rFonts w:ascii="Tahoma" w:hAnsi="Tahoma" w:cs="Tahoma"/>
          <w:i/>
          <w:sz w:val="18"/>
          <w:szCs w:val="18"/>
        </w:rPr>
        <w:t>և</w:t>
      </w:r>
      <w:r w:rsidRPr="00B8789B">
        <w:rPr>
          <w:i/>
          <w:sz w:val="18"/>
          <w:szCs w:val="18"/>
        </w:rPr>
        <w:t xml:space="preserve"> GUID 9030, </w:t>
      </w:r>
      <w:r w:rsidRPr="00B8789B">
        <w:rPr>
          <w:rFonts w:ascii="Tahoma" w:hAnsi="Tahoma" w:cs="Tahoma"/>
          <w:i/>
          <w:sz w:val="18"/>
          <w:szCs w:val="18"/>
        </w:rPr>
        <w:t>սկզբունք</w:t>
      </w:r>
      <w:r w:rsidRPr="00B8789B">
        <w:rPr>
          <w:i/>
          <w:sz w:val="18"/>
          <w:szCs w:val="18"/>
        </w:rPr>
        <w:t xml:space="preserve"> 7</w:t>
      </w:r>
    </w:p>
  </w:footnote>
  <w:footnote w:id="13">
    <w:p w:rsidR="000D7055" w:rsidRPr="00B8789B" w:rsidRDefault="000D7055" w:rsidP="00AD362F">
      <w:pPr>
        <w:pStyle w:val="FootnoteText"/>
        <w:tabs>
          <w:tab w:val="left" w:pos="567"/>
        </w:tabs>
        <w:spacing w:after="60"/>
        <w:ind w:left="567" w:hanging="567"/>
        <w:rPr>
          <w:rFonts w:ascii="GHEA Grapalat" w:hAnsi="GHEA Grapalat"/>
          <w:i/>
          <w:sz w:val="18"/>
          <w:szCs w:val="18"/>
        </w:rPr>
      </w:pPr>
      <w:r w:rsidRPr="00B8789B">
        <w:rPr>
          <w:rStyle w:val="FootnoteReference"/>
          <w:rFonts w:ascii="GHEA Grapalat" w:hAnsi="GHEA Grapalat"/>
          <w:i/>
          <w:sz w:val="18"/>
          <w:szCs w:val="18"/>
        </w:rPr>
        <w:footnoteRef/>
      </w:r>
      <w:r>
        <w:rPr>
          <w:rFonts w:ascii="GHEA Grapalat" w:hAnsi="GHEA Grapalat"/>
          <w:i/>
          <w:sz w:val="18"/>
          <w:szCs w:val="18"/>
        </w:rPr>
        <w:t xml:space="preserve"> </w:t>
      </w:r>
      <w:r>
        <w:rPr>
          <w:rFonts w:ascii="GHEA Grapalat" w:hAnsi="GHEA Grapalat"/>
          <w:i/>
          <w:sz w:val="18"/>
          <w:szCs w:val="18"/>
        </w:rPr>
        <w:tab/>
      </w:r>
      <w:r w:rsidRPr="00B8789B">
        <w:rPr>
          <w:rFonts w:ascii="GHEA Grapalat" w:hAnsi="GHEA Grapalat" w:cs="Tahoma"/>
          <w:i/>
          <w:sz w:val="18"/>
          <w:szCs w:val="18"/>
        </w:rPr>
        <w:t>ՀՊ օրենք</w:t>
      </w:r>
      <w:r w:rsidRPr="00B8789B">
        <w:rPr>
          <w:rFonts w:ascii="GHEA Grapalat" w:hAnsi="GHEA Grapalat"/>
          <w:i/>
          <w:sz w:val="18"/>
          <w:szCs w:val="18"/>
        </w:rPr>
        <w:t>, 23</w:t>
      </w:r>
      <w:r>
        <w:rPr>
          <w:rFonts w:ascii="GHEA Grapalat" w:hAnsi="GHEA Grapalat"/>
          <w:i/>
          <w:sz w:val="18"/>
          <w:szCs w:val="18"/>
          <w:lang w:val="hy-AM"/>
        </w:rPr>
        <w:t xml:space="preserve"> </w:t>
      </w:r>
      <w:r w:rsidRPr="00B8789B">
        <w:rPr>
          <w:rFonts w:ascii="GHEA Grapalat" w:hAnsi="GHEA Grapalat" w:cs="Tahoma"/>
          <w:i/>
          <w:sz w:val="18"/>
          <w:szCs w:val="18"/>
        </w:rPr>
        <w:t>հոդված</w:t>
      </w:r>
      <w:r w:rsidRPr="00B8789B">
        <w:rPr>
          <w:rFonts w:ascii="GHEA Grapalat" w:hAnsi="GHEA Grapalat"/>
          <w:i/>
          <w:sz w:val="18"/>
          <w:szCs w:val="18"/>
        </w:rPr>
        <w:t>, 2-</w:t>
      </w:r>
      <w:r w:rsidRPr="00B8789B">
        <w:rPr>
          <w:rFonts w:ascii="GHEA Grapalat" w:hAnsi="GHEA Grapalat"/>
          <w:i/>
          <w:sz w:val="18"/>
          <w:szCs w:val="18"/>
          <w:lang w:val="ru-RU"/>
        </w:rPr>
        <w:t>րդ</w:t>
      </w:r>
      <w:r w:rsidRPr="00B8789B">
        <w:rPr>
          <w:rFonts w:ascii="GHEA Grapalat" w:hAnsi="GHEA Grapalat"/>
          <w:i/>
          <w:sz w:val="18"/>
          <w:szCs w:val="18"/>
        </w:rPr>
        <w:t xml:space="preserve"> </w:t>
      </w:r>
      <w:r w:rsidRPr="00B8789B">
        <w:rPr>
          <w:rFonts w:ascii="GHEA Grapalat" w:hAnsi="GHEA Grapalat"/>
          <w:i/>
          <w:sz w:val="18"/>
          <w:szCs w:val="18"/>
          <w:lang w:val="ru-RU"/>
        </w:rPr>
        <w:t>մաս</w:t>
      </w:r>
    </w:p>
  </w:footnote>
  <w:footnote w:id="14">
    <w:p w:rsidR="000D7055" w:rsidRPr="00554F3E" w:rsidRDefault="000D7055" w:rsidP="00AD362F">
      <w:pPr>
        <w:pStyle w:val="FootnoteText"/>
        <w:tabs>
          <w:tab w:val="left" w:pos="567"/>
        </w:tabs>
        <w:spacing w:after="60"/>
        <w:ind w:left="567" w:hanging="567"/>
        <w:rPr>
          <w:rFonts w:ascii="GHEA Grapalat" w:hAnsi="GHEA Grapalat"/>
          <w:sz w:val="18"/>
          <w:szCs w:val="18"/>
        </w:rPr>
      </w:pPr>
      <w:r w:rsidRPr="00554F3E">
        <w:rPr>
          <w:rStyle w:val="FootnoteReference"/>
          <w:rFonts w:ascii="GHEA Grapalat" w:hAnsi="GHEA Grapalat"/>
          <w:sz w:val="18"/>
          <w:szCs w:val="18"/>
        </w:rPr>
        <w:footnoteRef/>
      </w:r>
      <w:r w:rsidRPr="00554F3E">
        <w:rPr>
          <w:rFonts w:ascii="GHEA Grapalat" w:hAnsi="GHEA Grapalat"/>
          <w:sz w:val="18"/>
          <w:szCs w:val="18"/>
        </w:rPr>
        <w:t xml:space="preserve"> </w:t>
      </w:r>
      <w:r w:rsidRPr="00554F3E">
        <w:rPr>
          <w:rFonts w:ascii="GHEA Grapalat" w:hAnsi="GHEA Grapalat"/>
          <w:sz w:val="18"/>
          <w:szCs w:val="18"/>
        </w:rPr>
        <w:tab/>
      </w:r>
      <w:r w:rsidRPr="00554F3E">
        <w:rPr>
          <w:rFonts w:ascii="GHEA Grapalat" w:hAnsi="GHEA Grapalat" w:cs="Tahoma"/>
          <w:sz w:val="18"/>
          <w:szCs w:val="18"/>
        </w:rPr>
        <w:t xml:space="preserve">ՀՊ օրենք, </w:t>
      </w:r>
      <w:r w:rsidRPr="00554F3E">
        <w:rPr>
          <w:rFonts w:ascii="GHEA Grapalat" w:hAnsi="GHEA Grapalat" w:cs="Tahoma"/>
          <w:sz w:val="18"/>
          <w:szCs w:val="18"/>
          <w:lang w:val="hy-AM"/>
        </w:rPr>
        <w:t xml:space="preserve">10 </w:t>
      </w:r>
      <w:r w:rsidRPr="00554F3E">
        <w:rPr>
          <w:rFonts w:ascii="GHEA Grapalat" w:hAnsi="GHEA Grapalat" w:cs="Tahoma"/>
          <w:sz w:val="18"/>
          <w:szCs w:val="18"/>
        </w:rPr>
        <w:t>հոդված</w:t>
      </w:r>
      <w:r w:rsidRPr="00554F3E">
        <w:rPr>
          <w:rFonts w:ascii="GHEA Grapalat" w:hAnsi="GHEA Grapalat"/>
          <w:sz w:val="18"/>
          <w:szCs w:val="18"/>
        </w:rPr>
        <w:t>:</w:t>
      </w:r>
    </w:p>
  </w:footnote>
  <w:footnote w:id="15">
    <w:p w:rsidR="000D7055" w:rsidRPr="00554F3E" w:rsidRDefault="000D7055" w:rsidP="00AD362F">
      <w:pPr>
        <w:pStyle w:val="FootnoteText"/>
        <w:tabs>
          <w:tab w:val="left" w:pos="567"/>
        </w:tabs>
        <w:spacing w:after="60"/>
        <w:ind w:left="567" w:hanging="567"/>
        <w:rPr>
          <w:rFonts w:ascii="GHEA Grapalat" w:hAnsi="GHEA Grapalat"/>
          <w:sz w:val="18"/>
          <w:szCs w:val="18"/>
        </w:rPr>
      </w:pPr>
      <w:r w:rsidRPr="00554F3E">
        <w:rPr>
          <w:rStyle w:val="FootnoteReference"/>
          <w:rFonts w:ascii="GHEA Grapalat" w:hAnsi="GHEA Grapalat"/>
          <w:sz w:val="18"/>
          <w:szCs w:val="18"/>
        </w:rPr>
        <w:footnoteRef/>
      </w:r>
      <w:r w:rsidRPr="00554F3E">
        <w:rPr>
          <w:rFonts w:ascii="GHEA Grapalat" w:hAnsi="GHEA Grapalat"/>
          <w:sz w:val="18"/>
          <w:szCs w:val="18"/>
        </w:rPr>
        <w:t xml:space="preserve"> </w:t>
      </w:r>
      <w:r w:rsidRPr="00554F3E">
        <w:rPr>
          <w:rFonts w:ascii="GHEA Grapalat" w:hAnsi="GHEA Grapalat"/>
          <w:sz w:val="18"/>
          <w:szCs w:val="18"/>
        </w:rPr>
        <w:tab/>
      </w:r>
      <w:r w:rsidRPr="00554F3E">
        <w:rPr>
          <w:rFonts w:ascii="GHEA Grapalat" w:hAnsi="GHEA Grapalat" w:cs="Tahoma"/>
          <w:sz w:val="18"/>
          <w:szCs w:val="18"/>
        </w:rPr>
        <w:t xml:space="preserve">ՀՊ օրենք, </w:t>
      </w:r>
      <w:r w:rsidRPr="00554F3E">
        <w:rPr>
          <w:rFonts w:ascii="GHEA Grapalat" w:hAnsi="GHEA Grapalat" w:cs="Tahoma"/>
          <w:sz w:val="18"/>
          <w:szCs w:val="18"/>
          <w:lang w:val="hy-AM"/>
        </w:rPr>
        <w:t xml:space="preserve">22 </w:t>
      </w:r>
      <w:r w:rsidRPr="00554F3E">
        <w:rPr>
          <w:rFonts w:ascii="GHEA Grapalat" w:hAnsi="GHEA Grapalat" w:cs="Tahoma"/>
          <w:sz w:val="18"/>
          <w:szCs w:val="18"/>
        </w:rPr>
        <w:t>հոդված</w:t>
      </w:r>
      <w:r w:rsidRPr="00554F3E">
        <w:rPr>
          <w:rFonts w:ascii="GHEA Grapalat" w:hAnsi="GHEA Grapalat"/>
          <w:sz w:val="18"/>
          <w:szCs w:val="18"/>
        </w:rPr>
        <w:t xml:space="preserve"> </w:t>
      </w:r>
      <w:r w:rsidRPr="00554F3E">
        <w:rPr>
          <w:rFonts w:ascii="GHEA Grapalat" w:hAnsi="GHEA Grapalat"/>
          <w:sz w:val="18"/>
          <w:szCs w:val="18"/>
          <w:lang w:val="hy-AM"/>
        </w:rPr>
        <w:t>2-րդ մաս</w:t>
      </w:r>
      <w:r w:rsidRPr="00554F3E">
        <w:rPr>
          <w:rFonts w:ascii="GHEA Grapalat" w:hAnsi="GHEA Grapalat"/>
          <w:sz w:val="18"/>
          <w:szCs w:val="18"/>
        </w:rPr>
        <w:t>:</w:t>
      </w:r>
    </w:p>
  </w:footnote>
  <w:footnote w:id="16">
    <w:p w:rsidR="000D7055" w:rsidRPr="00554F3E" w:rsidRDefault="000D7055" w:rsidP="00AD362F">
      <w:pPr>
        <w:pStyle w:val="FootnoteText"/>
        <w:tabs>
          <w:tab w:val="left" w:pos="567"/>
        </w:tabs>
        <w:spacing w:after="60"/>
        <w:ind w:left="567" w:hanging="567"/>
        <w:rPr>
          <w:rFonts w:ascii="GHEA Grapalat" w:hAnsi="GHEA Grapalat"/>
          <w:sz w:val="18"/>
          <w:szCs w:val="18"/>
        </w:rPr>
      </w:pPr>
      <w:r w:rsidRPr="00554F3E">
        <w:rPr>
          <w:rStyle w:val="FootnoteReference"/>
          <w:rFonts w:ascii="GHEA Grapalat" w:hAnsi="GHEA Grapalat"/>
          <w:sz w:val="18"/>
          <w:szCs w:val="18"/>
        </w:rPr>
        <w:footnoteRef/>
      </w:r>
      <w:r w:rsidRPr="00554F3E">
        <w:rPr>
          <w:rFonts w:ascii="GHEA Grapalat" w:hAnsi="GHEA Grapalat"/>
          <w:sz w:val="18"/>
          <w:szCs w:val="18"/>
        </w:rPr>
        <w:t xml:space="preserve"> </w:t>
      </w:r>
      <w:r w:rsidRPr="00554F3E">
        <w:rPr>
          <w:rFonts w:ascii="GHEA Grapalat" w:hAnsi="GHEA Grapalat"/>
          <w:sz w:val="18"/>
          <w:szCs w:val="18"/>
        </w:rPr>
        <w:tab/>
      </w:r>
      <w:r w:rsidRPr="00554F3E">
        <w:rPr>
          <w:rFonts w:ascii="GHEA Grapalat" w:hAnsi="GHEA Grapalat" w:cs="Tahoma"/>
          <w:sz w:val="18"/>
          <w:szCs w:val="18"/>
        </w:rPr>
        <w:t xml:space="preserve">ՀՊ օրենք, </w:t>
      </w:r>
      <w:r w:rsidRPr="00554F3E">
        <w:rPr>
          <w:rFonts w:ascii="GHEA Grapalat" w:hAnsi="GHEA Grapalat" w:cs="Tahoma"/>
          <w:sz w:val="18"/>
          <w:szCs w:val="18"/>
          <w:lang w:val="hy-AM"/>
        </w:rPr>
        <w:t xml:space="preserve">17, 22, 43 </w:t>
      </w:r>
      <w:r w:rsidRPr="00554F3E">
        <w:rPr>
          <w:rFonts w:ascii="GHEA Grapalat" w:hAnsi="GHEA Grapalat" w:cs="Tahoma"/>
          <w:sz w:val="18"/>
          <w:szCs w:val="18"/>
        </w:rPr>
        <w:t>հոդվածներ</w:t>
      </w:r>
      <w:r w:rsidRPr="00554F3E">
        <w:rPr>
          <w:rFonts w:ascii="GHEA Grapalat" w:hAnsi="GHEA Grapalat"/>
          <w:sz w:val="18"/>
          <w:szCs w:val="18"/>
        </w:rPr>
        <w:t>:</w:t>
      </w:r>
    </w:p>
  </w:footnote>
  <w:footnote w:id="17">
    <w:p w:rsidR="000D7055" w:rsidRPr="00554F3E" w:rsidRDefault="000D7055" w:rsidP="00AD362F">
      <w:pPr>
        <w:pStyle w:val="FootnoteText"/>
        <w:tabs>
          <w:tab w:val="left" w:pos="567"/>
        </w:tabs>
        <w:spacing w:after="60"/>
        <w:ind w:left="567" w:hanging="567"/>
        <w:rPr>
          <w:rFonts w:ascii="GHEA Grapalat" w:hAnsi="GHEA Grapalat"/>
          <w:i/>
          <w:sz w:val="18"/>
          <w:szCs w:val="18"/>
        </w:rPr>
      </w:pPr>
      <w:r w:rsidRPr="00554F3E">
        <w:rPr>
          <w:rStyle w:val="FootnoteReference"/>
          <w:rFonts w:ascii="GHEA Grapalat" w:hAnsi="GHEA Grapalat"/>
          <w:i/>
          <w:sz w:val="18"/>
          <w:szCs w:val="18"/>
        </w:rPr>
        <w:footnoteRef/>
      </w:r>
      <w:r w:rsidRPr="00554F3E">
        <w:rPr>
          <w:rFonts w:ascii="GHEA Grapalat" w:hAnsi="GHEA Grapalat"/>
          <w:i/>
          <w:sz w:val="18"/>
          <w:szCs w:val="18"/>
        </w:rPr>
        <w:t xml:space="preserve"> </w:t>
      </w:r>
      <w:r w:rsidRPr="00554F3E">
        <w:rPr>
          <w:rFonts w:ascii="GHEA Grapalat" w:hAnsi="GHEA Grapalat"/>
          <w:i/>
          <w:sz w:val="18"/>
          <w:szCs w:val="18"/>
        </w:rPr>
        <w:tab/>
        <w:t xml:space="preserve">INTOSAI P 12, </w:t>
      </w:r>
      <w:r w:rsidRPr="00554F3E">
        <w:rPr>
          <w:rFonts w:ascii="GHEA Grapalat" w:hAnsi="GHEA Grapalat" w:cs="Tahoma"/>
          <w:i/>
          <w:sz w:val="18"/>
          <w:szCs w:val="18"/>
        </w:rPr>
        <w:t>սկզբունք</w:t>
      </w:r>
      <w:r w:rsidRPr="00554F3E">
        <w:rPr>
          <w:rFonts w:ascii="GHEA Grapalat" w:hAnsi="GHEA Grapalat"/>
          <w:i/>
          <w:sz w:val="18"/>
          <w:szCs w:val="18"/>
        </w:rPr>
        <w:t xml:space="preserve"> 12.2</w:t>
      </w:r>
    </w:p>
  </w:footnote>
  <w:footnote w:id="18">
    <w:p w:rsidR="000D7055" w:rsidRPr="00554F3E" w:rsidRDefault="000D7055" w:rsidP="00AD362F">
      <w:pPr>
        <w:pStyle w:val="FootnoteText"/>
        <w:tabs>
          <w:tab w:val="left" w:pos="567"/>
        </w:tabs>
        <w:spacing w:after="60"/>
        <w:ind w:left="567" w:hanging="567"/>
        <w:rPr>
          <w:rFonts w:ascii="GHEA Grapalat" w:hAnsi="GHEA Grapalat"/>
          <w:i/>
          <w:sz w:val="18"/>
          <w:szCs w:val="18"/>
        </w:rPr>
      </w:pPr>
      <w:r w:rsidRPr="00554F3E">
        <w:rPr>
          <w:rStyle w:val="FootnoteReference"/>
          <w:rFonts w:ascii="GHEA Grapalat" w:hAnsi="GHEA Grapalat"/>
          <w:i/>
          <w:sz w:val="18"/>
          <w:szCs w:val="18"/>
        </w:rPr>
        <w:footnoteRef/>
      </w:r>
      <w:r w:rsidRPr="00554F3E">
        <w:rPr>
          <w:rFonts w:ascii="GHEA Grapalat" w:hAnsi="GHEA Grapalat"/>
          <w:i/>
          <w:sz w:val="18"/>
          <w:szCs w:val="18"/>
        </w:rPr>
        <w:t xml:space="preserve"> </w:t>
      </w:r>
      <w:r w:rsidRPr="00554F3E">
        <w:rPr>
          <w:rFonts w:ascii="GHEA Grapalat" w:hAnsi="GHEA Grapalat"/>
          <w:i/>
          <w:sz w:val="18"/>
          <w:szCs w:val="18"/>
        </w:rPr>
        <w:tab/>
      </w:r>
      <w:r w:rsidRPr="00554F3E">
        <w:rPr>
          <w:rFonts w:ascii="GHEA Grapalat" w:hAnsi="GHEA Grapalat" w:cs="Tahoma"/>
          <w:i/>
          <w:sz w:val="18"/>
          <w:szCs w:val="18"/>
        </w:rPr>
        <w:t>ՀՊ օրենք</w:t>
      </w:r>
      <w:r w:rsidRPr="00554F3E">
        <w:rPr>
          <w:rFonts w:ascii="GHEA Grapalat" w:hAnsi="GHEA Grapalat"/>
          <w:i/>
          <w:sz w:val="18"/>
          <w:szCs w:val="18"/>
        </w:rPr>
        <w:t>, 16-</w:t>
      </w:r>
      <w:r w:rsidRPr="00554F3E">
        <w:rPr>
          <w:rFonts w:ascii="GHEA Grapalat" w:hAnsi="GHEA Grapalat" w:cs="Arial"/>
          <w:i/>
          <w:sz w:val="18"/>
          <w:szCs w:val="18"/>
        </w:rPr>
        <w:t xml:space="preserve">րդ </w:t>
      </w:r>
      <w:r w:rsidRPr="00554F3E">
        <w:rPr>
          <w:rFonts w:ascii="GHEA Grapalat" w:hAnsi="GHEA Grapalat" w:cs="Tahoma"/>
          <w:i/>
          <w:sz w:val="18"/>
          <w:szCs w:val="18"/>
        </w:rPr>
        <w:t>հոդված</w:t>
      </w:r>
      <w:r w:rsidRPr="00554F3E">
        <w:rPr>
          <w:rFonts w:ascii="GHEA Grapalat" w:hAnsi="GHEA Grapalat"/>
          <w:i/>
          <w:sz w:val="18"/>
          <w:szCs w:val="18"/>
        </w:rPr>
        <w:t xml:space="preserve"> 9-</w:t>
      </w:r>
      <w:r w:rsidRPr="00554F3E">
        <w:rPr>
          <w:rFonts w:ascii="GHEA Grapalat" w:hAnsi="GHEA Grapalat" w:cs="Arial"/>
          <w:i/>
          <w:sz w:val="18"/>
          <w:szCs w:val="18"/>
        </w:rPr>
        <w:t>րդ մաս, 12-րդ կետ</w:t>
      </w:r>
    </w:p>
  </w:footnote>
  <w:footnote w:id="19">
    <w:p w:rsidR="000D7055" w:rsidRPr="00554F3E" w:rsidRDefault="000D7055" w:rsidP="00AD362F">
      <w:pPr>
        <w:pStyle w:val="FootnoteText"/>
        <w:tabs>
          <w:tab w:val="left" w:pos="567"/>
        </w:tabs>
        <w:spacing w:after="60"/>
        <w:ind w:left="567" w:hanging="567"/>
        <w:rPr>
          <w:rFonts w:ascii="GHEA Grapalat" w:hAnsi="GHEA Grapalat"/>
          <w:i/>
          <w:sz w:val="18"/>
          <w:szCs w:val="18"/>
        </w:rPr>
      </w:pPr>
      <w:r w:rsidRPr="00554F3E">
        <w:rPr>
          <w:rStyle w:val="FootnoteReference"/>
          <w:rFonts w:ascii="GHEA Grapalat" w:hAnsi="GHEA Grapalat"/>
          <w:i/>
          <w:sz w:val="18"/>
          <w:szCs w:val="18"/>
        </w:rPr>
        <w:footnoteRef/>
      </w:r>
      <w:r w:rsidRPr="00554F3E">
        <w:rPr>
          <w:rFonts w:ascii="GHEA Grapalat" w:hAnsi="GHEA Grapalat"/>
          <w:i/>
          <w:sz w:val="18"/>
          <w:szCs w:val="18"/>
        </w:rPr>
        <w:t xml:space="preserve"> </w:t>
      </w:r>
      <w:r w:rsidRPr="00554F3E">
        <w:rPr>
          <w:rFonts w:ascii="GHEA Grapalat" w:hAnsi="GHEA Grapalat"/>
          <w:i/>
          <w:sz w:val="18"/>
          <w:szCs w:val="18"/>
        </w:rPr>
        <w:tab/>
        <w:t xml:space="preserve">ISSAI 130, </w:t>
      </w:r>
      <w:r w:rsidRPr="00554F3E">
        <w:rPr>
          <w:rFonts w:ascii="GHEA Grapalat" w:hAnsi="GHEA Grapalat" w:cs="Tahoma"/>
          <w:i/>
          <w:sz w:val="18"/>
          <w:szCs w:val="18"/>
        </w:rPr>
        <w:t>Էթիկայի կանոնագիրք, պարբերություն</w:t>
      </w:r>
      <w:r w:rsidRPr="00554F3E">
        <w:rPr>
          <w:rFonts w:ascii="GHEA Grapalat" w:hAnsi="GHEA Grapalat"/>
          <w:i/>
          <w:sz w:val="18"/>
          <w:szCs w:val="18"/>
        </w:rPr>
        <w:t xml:space="preserve"> 9 </w:t>
      </w:r>
    </w:p>
  </w:footnote>
  <w:footnote w:id="20">
    <w:p w:rsidR="000D7055" w:rsidRPr="00554F3E" w:rsidRDefault="000D7055" w:rsidP="00AD362F">
      <w:pPr>
        <w:pStyle w:val="FootnoteText"/>
        <w:tabs>
          <w:tab w:val="left" w:pos="567"/>
        </w:tabs>
        <w:spacing w:after="60"/>
        <w:ind w:left="567" w:hanging="567"/>
        <w:rPr>
          <w:rFonts w:ascii="GHEA Grapalat" w:hAnsi="GHEA Grapalat"/>
          <w:i/>
          <w:sz w:val="18"/>
          <w:szCs w:val="18"/>
        </w:rPr>
      </w:pPr>
      <w:r w:rsidRPr="00554F3E">
        <w:rPr>
          <w:rStyle w:val="FootnoteReference"/>
          <w:rFonts w:ascii="GHEA Grapalat" w:hAnsi="GHEA Grapalat"/>
          <w:i/>
          <w:sz w:val="18"/>
          <w:szCs w:val="18"/>
        </w:rPr>
        <w:footnoteRef/>
      </w:r>
      <w:r w:rsidRPr="00554F3E">
        <w:rPr>
          <w:rFonts w:ascii="GHEA Grapalat" w:hAnsi="GHEA Grapalat"/>
          <w:i/>
          <w:sz w:val="18"/>
          <w:szCs w:val="18"/>
        </w:rPr>
        <w:t xml:space="preserve"> </w:t>
      </w:r>
      <w:r w:rsidRPr="00554F3E">
        <w:rPr>
          <w:rFonts w:ascii="GHEA Grapalat" w:hAnsi="GHEA Grapalat"/>
          <w:i/>
          <w:sz w:val="18"/>
          <w:szCs w:val="18"/>
        </w:rPr>
        <w:tab/>
        <w:t xml:space="preserve">ISSAI 130, </w:t>
      </w:r>
      <w:r w:rsidRPr="00554F3E">
        <w:rPr>
          <w:rFonts w:ascii="GHEA Grapalat" w:hAnsi="GHEA Grapalat" w:cs="Tahoma"/>
          <w:i/>
          <w:sz w:val="18"/>
          <w:szCs w:val="18"/>
        </w:rPr>
        <w:t>պարբերություն</w:t>
      </w:r>
      <w:r w:rsidRPr="00554F3E">
        <w:rPr>
          <w:rFonts w:ascii="GHEA Grapalat" w:hAnsi="GHEA Grapalat"/>
          <w:i/>
          <w:sz w:val="18"/>
          <w:szCs w:val="18"/>
        </w:rPr>
        <w:t xml:space="preserve"> 12</w:t>
      </w:r>
    </w:p>
  </w:footnote>
  <w:footnote w:id="21">
    <w:p w:rsidR="000D7055" w:rsidRPr="00554F3E" w:rsidRDefault="000D7055" w:rsidP="00AD362F">
      <w:pPr>
        <w:pStyle w:val="FootnoteText"/>
        <w:tabs>
          <w:tab w:val="left" w:pos="567"/>
        </w:tabs>
        <w:spacing w:after="60"/>
        <w:ind w:left="567" w:hanging="567"/>
        <w:rPr>
          <w:rFonts w:ascii="GHEA Grapalat" w:hAnsi="GHEA Grapalat"/>
          <w:i/>
          <w:sz w:val="18"/>
          <w:szCs w:val="18"/>
          <w:lang w:val="hy-AM"/>
        </w:rPr>
      </w:pPr>
      <w:r w:rsidRPr="00554F3E">
        <w:rPr>
          <w:rStyle w:val="FootnoteReference"/>
          <w:rFonts w:ascii="GHEA Grapalat" w:hAnsi="GHEA Grapalat"/>
          <w:i/>
          <w:sz w:val="18"/>
          <w:szCs w:val="18"/>
        </w:rPr>
        <w:footnoteRef/>
      </w:r>
      <w:r w:rsidRPr="00554F3E">
        <w:rPr>
          <w:rFonts w:ascii="GHEA Grapalat" w:hAnsi="GHEA Grapalat"/>
          <w:i/>
          <w:sz w:val="18"/>
          <w:szCs w:val="18"/>
        </w:rPr>
        <w:t xml:space="preserve"> </w:t>
      </w:r>
      <w:r w:rsidRPr="00554F3E">
        <w:rPr>
          <w:rFonts w:ascii="GHEA Grapalat" w:hAnsi="GHEA Grapalat"/>
          <w:i/>
          <w:sz w:val="18"/>
          <w:szCs w:val="18"/>
        </w:rPr>
        <w:tab/>
      </w:r>
      <w:r w:rsidRPr="00554F3E">
        <w:rPr>
          <w:rFonts w:ascii="GHEA Grapalat" w:hAnsi="GHEA Grapalat" w:cs="Tahoma"/>
          <w:i/>
          <w:sz w:val="18"/>
          <w:szCs w:val="18"/>
        </w:rPr>
        <w:t>ՀՊ օրենք, 29 հոդված</w:t>
      </w:r>
      <w:r w:rsidRPr="00554F3E">
        <w:rPr>
          <w:rFonts w:ascii="GHEA Grapalat" w:hAnsi="GHEA Grapalat"/>
          <w:i/>
          <w:sz w:val="18"/>
          <w:szCs w:val="18"/>
        </w:rPr>
        <w:t xml:space="preserve"> 4</w:t>
      </w:r>
      <w:r w:rsidRPr="00554F3E">
        <w:rPr>
          <w:rFonts w:ascii="GHEA Grapalat" w:hAnsi="GHEA Grapalat"/>
          <w:i/>
          <w:sz w:val="18"/>
          <w:szCs w:val="18"/>
          <w:lang w:val="hy-AM"/>
        </w:rPr>
        <w:t>-րդ մաս</w:t>
      </w:r>
    </w:p>
  </w:footnote>
  <w:footnote w:id="22">
    <w:p w:rsidR="000D7055" w:rsidRPr="00554F3E" w:rsidRDefault="000D7055" w:rsidP="00AD362F">
      <w:pPr>
        <w:pStyle w:val="FootnoteText"/>
        <w:tabs>
          <w:tab w:val="left" w:pos="567"/>
        </w:tabs>
        <w:spacing w:after="60"/>
        <w:ind w:left="567" w:hanging="567"/>
        <w:rPr>
          <w:rFonts w:ascii="GHEA Grapalat" w:hAnsi="GHEA Grapalat"/>
          <w:i/>
          <w:sz w:val="18"/>
          <w:szCs w:val="18"/>
        </w:rPr>
      </w:pPr>
      <w:r w:rsidRPr="00554F3E">
        <w:rPr>
          <w:rStyle w:val="FootnoteReference"/>
          <w:rFonts w:ascii="GHEA Grapalat" w:hAnsi="GHEA Grapalat"/>
          <w:i/>
          <w:sz w:val="18"/>
          <w:szCs w:val="18"/>
        </w:rPr>
        <w:footnoteRef/>
      </w:r>
      <w:r w:rsidRPr="00554F3E">
        <w:rPr>
          <w:rFonts w:ascii="GHEA Grapalat" w:hAnsi="GHEA Grapalat"/>
          <w:i/>
          <w:sz w:val="18"/>
          <w:szCs w:val="18"/>
        </w:rPr>
        <w:t xml:space="preserve"> </w:t>
      </w:r>
      <w:r w:rsidRPr="00554F3E">
        <w:rPr>
          <w:rFonts w:ascii="GHEA Grapalat" w:hAnsi="GHEA Grapalat"/>
          <w:i/>
          <w:sz w:val="18"/>
          <w:szCs w:val="18"/>
        </w:rPr>
        <w:tab/>
        <w:t xml:space="preserve">INTOSAI P 20, </w:t>
      </w:r>
      <w:r w:rsidRPr="00554F3E">
        <w:rPr>
          <w:rFonts w:ascii="GHEA Grapalat" w:hAnsi="GHEA Grapalat" w:cs="Tahoma"/>
          <w:i/>
          <w:sz w:val="18"/>
          <w:szCs w:val="18"/>
        </w:rPr>
        <w:t>սկզբունք</w:t>
      </w:r>
      <w:r w:rsidRPr="00554F3E">
        <w:rPr>
          <w:rFonts w:ascii="GHEA Grapalat" w:hAnsi="GHEA Grapalat"/>
          <w:i/>
          <w:sz w:val="18"/>
          <w:szCs w:val="18"/>
        </w:rPr>
        <w:t xml:space="preserve"> 7</w:t>
      </w:r>
    </w:p>
  </w:footnote>
  <w:footnote w:id="23">
    <w:p w:rsidR="000D7055" w:rsidRPr="00554F3E" w:rsidRDefault="000D7055" w:rsidP="00AD362F">
      <w:pPr>
        <w:pStyle w:val="FootnoteText"/>
        <w:tabs>
          <w:tab w:val="left" w:pos="567"/>
        </w:tabs>
        <w:spacing w:after="60"/>
        <w:ind w:left="567" w:hanging="567"/>
        <w:rPr>
          <w:rFonts w:ascii="GHEA Grapalat" w:hAnsi="GHEA Grapalat"/>
          <w:i/>
          <w:sz w:val="18"/>
          <w:szCs w:val="18"/>
        </w:rPr>
      </w:pPr>
      <w:r w:rsidRPr="00554F3E">
        <w:rPr>
          <w:rStyle w:val="FootnoteReference"/>
          <w:rFonts w:ascii="GHEA Grapalat" w:hAnsi="GHEA Grapalat"/>
          <w:i/>
          <w:sz w:val="18"/>
          <w:szCs w:val="18"/>
        </w:rPr>
        <w:footnoteRef/>
      </w:r>
      <w:r w:rsidRPr="00554F3E">
        <w:rPr>
          <w:rFonts w:ascii="GHEA Grapalat" w:hAnsi="GHEA Grapalat"/>
          <w:i/>
          <w:sz w:val="18"/>
          <w:szCs w:val="18"/>
        </w:rPr>
        <w:t xml:space="preserve"> </w:t>
      </w:r>
      <w:r w:rsidRPr="00554F3E">
        <w:rPr>
          <w:rFonts w:ascii="GHEA Grapalat" w:hAnsi="GHEA Grapalat"/>
          <w:i/>
          <w:sz w:val="18"/>
          <w:szCs w:val="18"/>
        </w:rPr>
        <w:tab/>
        <w:t xml:space="preserve">INTOSAI P 12, </w:t>
      </w:r>
      <w:r w:rsidRPr="00554F3E">
        <w:rPr>
          <w:rFonts w:ascii="GHEA Grapalat" w:hAnsi="GHEA Grapalat" w:cs="Tahoma"/>
          <w:i/>
          <w:sz w:val="18"/>
          <w:szCs w:val="18"/>
        </w:rPr>
        <w:t>սկզբունք</w:t>
      </w:r>
      <w:r w:rsidRPr="00554F3E">
        <w:rPr>
          <w:rFonts w:ascii="GHEA Grapalat" w:hAnsi="GHEA Grapalat"/>
          <w:i/>
          <w:sz w:val="18"/>
          <w:szCs w:val="18"/>
        </w:rPr>
        <w:t xml:space="preserve"> 4</w:t>
      </w:r>
    </w:p>
  </w:footnote>
  <w:footnote w:id="24">
    <w:p w:rsidR="000D7055" w:rsidRPr="00554F3E" w:rsidRDefault="000D7055">
      <w:pPr>
        <w:pStyle w:val="FootnoteText"/>
        <w:rPr>
          <w:rFonts w:ascii="GHEA Grapalat" w:hAnsi="GHEA Grapalat"/>
          <w:i/>
          <w:sz w:val="18"/>
          <w:szCs w:val="18"/>
        </w:rPr>
      </w:pPr>
      <w:r w:rsidRPr="00554F3E">
        <w:rPr>
          <w:rStyle w:val="FootnoteReference"/>
          <w:rFonts w:ascii="GHEA Grapalat" w:hAnsi="GHEA Grapalat"/>
          <w:i/>
          <w:sz w:val="18"/>
          <w:szCs w:val="18"/>
        </w:rPr>
        <w:footnoteRef/>
      </w:r>
      <w:r w:rsidRPr="00554F3E">
        <w:rPr>
          <w:rFonts w:ascii="GHEA Grapalat" w:hAnsi="GHEA Grapalat"/>
          <w:i/>
          <w:sz w:val="18"/>
          <w:szCs w:val="18"/>
        </w:rPr>
        <w:t xml:space="preserve">         INTOSAI P 12, </w:t>
      </w:r>
      <w:r w:rsidRPr="00554F3E">
        <w:rPr>
          <w:rFonts w:ascii="GHEA Grapalat" w:hAnsi="GHEA Grapalat" w:cs="Tahoma"/>
          <w:i/>
          <w:sz w:val="18"/>
          <w:szCs w:val="18"/>
        </w:rPr>
        <w:t>սկզբունք</w:t>
      </w:r>
      <w:r w:rsidRPr="00554F3E">
        <w:rPr>
          <w:rFonts w:ascii="GHEA Grapalat" w:hAnsi="GHEA Grapalat"/>
          <w:i/>
          <w:sz w:val="18"/>
          <w:szCs w:val="18"/>
        </w:rPr>
        <w:t xml:space="preserve"> 3</w:t>
      </w:r>
    </w:p>
  </w:footnote>
  <w:footnote w:id="25">
    <w:p w:rsidR="000D7055" w:rsidRPr="008B3F9B" w:rsidRDefault="000D7055" w:rsidP="00AD362F">
      <w:pPr>
        <w:pStyle w:val="FootnoteText"/>
        <w:tabs>
          <w:tab w:val="left" w:pos="567"/>
        </w:tabs>
        <w:spacing w:after="60"/>
        <w:ind w:left="567" w:hanging="567"/>
        <w:rPr>
          <w:rFonts w:ascii="GHEA Grapalat" w:hAnsi="GHEA Grapalat" w:cs="Tahoma"/>
        </w:rPr>
      </w:pPr>
      <w:r w:rsidRPr="008B3F9B">
        <w:rPr>
          <w:rStyle w:val="FootnoteReference"/>
          <w:rFonts w:ascii="GHEA Grapalat" w:hAnsi="GHEA Grapalat"/>
        </w:rPr>
        <w:footnoteRef/>
      </w:r>
      <w:r w:rsidRPr="008B3F9B">
        <w:rPr>
          <w:rFonts w:ascii="GHEA Grapalat" w:hAnsi="GHEA Grapalat"/>
        </w:rPr>
        <w:t xml:space="preserve"> </w:t>
      </w:r>
      <w:r w:rsidRPr="008B3F9B">
        <w:rPr>
          <w:rFonts w:ascii="GHEA Grapalat" w:hAnsi="GHEA Grapalat"/>
        </w:rPr>
        <w:tab/>
      </w:r>
      <w:r>
        <w:rPr>
          <w:rFonts w:ascii="GHEA Grapalat" w:hAnsi="GHEA Grapalat" w:cs="Tahoma"/>
        </w:rPr>
        <w:t>ՀՊ օրենք</w:t>
      </w:r>
      <w:r w:rsidRPr="008B3F9B">
        <w:rPr>
          <w:rFonts w:ascii="GHEA Grapalat" w:hAnsi="GHEA Grapalat" w:cs="Tahoma"/>
        </w:rPr>
        <w:t>,</w:t>
      </w:r>
      <w:r>
        <w:rPr>
          <w:rFonts w:ascii="GHEA Grapalat" w:hAnsi="GHEA Grapalat" w:cs="Tahoma"/>
        </w:rPr>
        <w:t xml:space="preserve"> 28 և 40 հոդվածներ</w:t>
      </w:r>
    </w:p>
  </w:footnote>
  <w:footnote w:id="26">
    <w:p w:rsidR="000D7055" w:rsidRPr="00877950" w:rsidRDefault="000D7055" w:rsidP="00AD362F">
      <w:pPr>
        <w:pStyle w:val="FootnoteText"/>
        <w:tabs>
          <w:tab w:val="left" w:pos="567"/>
        </w:tabs>
        <w:spacing w:after="60"/>
        <w:ind w:left="567" w:hanging="567"/>
        <w:rPr>
          <w:rFonts w:ascii="GHEA Grapalat" w:hAnsi="GHEA Grapalat"/>
          <w:sz w:val="18"/>
          <w:szCs w:val="18"/>
        </w:rPr>
      </w:pPr>
      <w:r w:rsidRPr="00877950">
        <w:rPr>
          <w:rStyle w:val="FootnoteReference"/>
          <w:rFonts w:ascii="GHEA Grapalat" w:hAnsi="GHEA Grapalat"/>
          <w:sz w:val="18"/>
          <w:szCs w:val="18"/>
        </w:rPr>
        <w:footnoteRef/>
      </w:r>
      <w:r w:rsidRPr="00877950">
        <w:rPr>
          <w:rFonts w:ascii="GHEA Grapalat" w:hAnsi="GHEA Grapalat"/>
          <w:sz w:val="18"/>
          <w:szCs w:val="18"/>
        </w:rPr>
        <w:t xml:space="preserve"> </w:t>
      </w:r>
      <w:r w:rsidRPr="00877950">
        <w:rPr>
          <w:rFonts w:ascii="GHEA Grapalat" w:hAnsi="GHEA Grapalat"/>
          <w:sz w:val="18"/>
          <w:szCs w:val="18"/>
        </w:rPr>
        <w:tab/>
      </w:r>
      <w:r w:rsidRPr="00877950">
        <w:rPr>
          <w:rFonts w:ascii="GHEA Grapalat" w:hAnsi="GHEA Grapalat" w:cs="Arial"/>
          <w:sz w:val="18"/>
          <w:szCs w:val="18"/>
        </w:rPr>
        <w:t>ՀՊ</w:t>
      </w:r>
      <w:r w:rsidRPr="00877950">
        <w:rPr>
          <w:rFonts w:ascii="GHEA Grapalat" w:hAnsi="GHEA Grapalat"/>
          <w:sz w:val="18"/>
          <w:szCs w:val="18"/>
        </w:rPr>
        <w:t xml:space="preserve"> </w:t>
      </w:r>
      <w:r w:rsidRPr="00877950">
        <w:rPr>
          <w:rFonts w:ascii="GHEA Grapalat" w:eastAsia="Tahoma" w:hAnsi="GHEA Grapalat" w:cs="Tahoma"/>
          <w:sz w:val="18"/>
          <w:szCs w:val="18"/>
        </w:rPr>
        <w:t>օրենք</w:t>
      </w:r>
      <w:r w:rsidRPr="00877950">
        <w:rPr>
          <w:rFonts w:ascii="GHEA Grapalat" w:hAnsi="GHEA Grapalat"/>
          <w:sz w:val="18"/>
          <w:szCs w:val="18"/>
        </w:rPr>
        <w:t xml:space="preserve">, </w:t>
      </w:r>
      <w:r>
        <w:rPr>
          <w:rFonts w:ascii="GHEA Grapalat" w:hAnsi="GHEA Grapalat"/>
          <w:sz w:val="18"/>
          <w:szCs w:val="18"/>
        </w:rPr>
        <w:t xml:space="preserve">27-րդ </w:t>
      </w:r>
      <w:r w:rsidRPr="00877950">
        <w:rPr>
          <w:rFonts w:ascii="GHEA Grapalat" w:eastAsia="Tahoma" w:hAnsi="GHEA Grapalat" w:cs="Tahoma"/>
          <w:sz w:val="18"/>
          <w:szCs w:val="18"/>
        </w:rPr>
        <w:t>հոդված</w:t>
      </w:r>
    </w:p>
  </w:footnote>
  <w:footnote w:id="27">
    <w:p w:rsidR="000D7055" w:rsidRPr="00877950" w:rsidRDefault="000D7055" w:rsidP="00AD362F">
      <w:pPr>
        <w:pStyle w:val="FootnoteText"/>
        <w:tabs>
          <w:tab w:val="left" w:pos="567"/>
        </w:tabs>
        <w:spacing w:after="60"/>
        <w:ind w:left="567" w:hanging="567"/>
        <w:rPr>
          <w:rFonts w:ascii="GHEA Grapalat" w:hAnsi="GHEA Grapalat"/>
          <w:sz w:val="18"/>
          <w:szCs w:val="18"/>
        </w:rPr>
      </w:pPr>
      <w:r w:rsidRPr="00877950">
        <w:rPr>
          <w:rStyle w:val="FootnoteReference"/>
          <w:rFonts w:ascii="GHEA Grapalat" w:hAnsi="GHEA Grapalat"/>
          <w:sz w:val="18"/>
          <w:szCs w:val="18"/>
        </w:rPr>
        <w:footnoteRef/>
      </w:r>
      <w:r w:rsidRPr="00877950">
        <w:rPr>
          <w:rFonts w:ascii="GHEA Grapalat" w:hAnsi="GHEA Grapalat"/>
          <w:sz w:val="18"/>
          <w:szCs w:val="18"/>
        </w:rPr>
        <w:t xml:space="preserve"> </w:t>
      </w:r>
      <w:r w:rsidRPr="00877950">
        <w:rPr>
          <w:rFonts w:ascii="GHEA Grapalat" w:hAnsi="GHEA Grapalat"/>
          <w:sz w:val="18"/>
          <w:szCs w:val="18"/>
        </w:rPr>
        <w:tab/>
      </w:r>
      <w:r w:rsidRPr="00877950">
        <w:rPr>
          <w:rFonts w:ascii="GHEA Grapalat" w:hAnsi="GHEA Grapalat" w:cs="Arial"/>
          <w:sz w:val="18"/>
          <w:szCs w:val="18"/>
        </w:rPr>
        <w:t>Հ</w:t>
      </w:r>
      <w:r w:rsidRPr="00877950">
        <w:rPr>
          <w:rFonts w:ascii="GHEA Grapalat" w:eastAsia="Tahoma" w:hAnsi="GHEA Grapalat" w:cs="Tahoma"/>
          <w:sz w:val="18"/>
          <w:szCs w:val="18"/>
        </w:rPr>
        <w:t>Պ</w:t>
      </w:r>
      <w:r w:rsidRPr="00877950">
        <w:rPr>
          <w:rFonts w:ascii="GHEA Grapalat" w:hAnsi="GHEA Grapalat"/>
          <w:sz w:val="18"/>
          <w:szCs w:val="18"/>
        </w:rPr>
        <w:t xml:space="preserve"> </w:t>
      </w:r>
      <w:r w:rsidRPr="00877950">
        <w:rPr>
          <w:rFonts w:ascii="GHEA Grapalat" w:eastAsia="Tahoma" w:hAnsi="GHEA Grapalat" w:cs="Tahoma"/>
          <w:sz w:val="18"/>
          <w:szCs w:val="18"/>
        </w:rPr>
        <w:t>օրենք</w:t>
      </w:r>
      <w:r w:rsidRPr="00877950">
        <w:rPr>
          <w:rFonts w:ascii="GHEA Grapalat" w:hAnsi="GHEA Grapalat"/>
          <w:sz w:val="18"/>
          <w:szCs w:val="18"/>
        </w:rPr>
        <w:t xml:space="preserve">, </w:t>
      </w:r>
      <w:r>
        <w:rPr>
          <w:rFonts w:ascii="GHEA Grapalat" w:hAnsi="GHEA Grapalat"/>
          <w:sz w:val="18"/>
          <w:szCs w:val="18"/>
        </w:rPr>
        <w:t xml:space="preserve">33-րդ </w:t>
      </w:r>
      <w:r w:rsidRPr="00877950">
        <w:rPr>
          <w:rFonts w:ascii="GHEA Grapalat" w:eastAsia="Tahoma" w:hAnsi="GHEA Grapalat" w:cs="Tahoma"/>
          <w:sz w:val="18"/>
          <w:szCs w:val="18"/>
        </w:rPr>
        <w:t>հոդված</w:t>
      </w:r>
      <w:r>
        <w:rPr>
          <w:rFonts w:ascii="GHEA Grapalat" w:hAnsi="GHEA Grapalat"/>
          <w:sz w:val="18"/>
          <w:szCs w:val="18"/>
        </w:rPr>
        <w:t>, 1-ին մաս</w:t>
      </w:r>
    </w:p>
  </w:footnote>
  <w:footnote w:id="28">
    <w:p w:rsidR="000D7055" w:rsidRPr="00675633" w:rsidRDefault="000D7055" w:rsidP="00AD362F">
      <w:pPr>
        <w:pStyle w:val="FootnoteText"/>
        <w:tabs>
          <w:tab w:val="left" w:pos="567"/>
        </w:tabs>
        <w:spacing w:after="60"/>
        <w:ind w:left="567" w:hanging="567"/>
        <w:rPr>
          <w:rFonts w:ascii="Tahoma" w:hAnsi="Tahoma" w:cs="Tahoma"/>
          <w:i/>
          <w:sz w:val="18"/>
          <w:szCs w:val="18"/>
        </w:rPr>
      </w:pPr>
      <w:r w:rsidRPr="00675633">
        <w:rPr>
          <w:rStyle w:val="FootnoteReference"/>
          <w:i/>
          <w:sz w:val="18"/>
          <w:szCs w:val="18"/>
        </w:rPr>
        <w:footnoteRef/>
      </w:r>
      <w:r w:rsidRPr="00675633">
        <w:rPr>
          <w:i/>
          <w:sz w:val="18"/>
          <w:szCs w:val="18"/>
        </w:rPr>
        <w:t xml:space="preserve"> </w:t>
      </w:r>
      <w:r w:rsidRPr="00675633">
        <w:rPr>
          <w:i/>
          <w:sz w:val="18"/>
          <w:szCs w:val="18"/>
        </w:rPr>
        <w:tab/>
        <w:t xml:space="preserve">INTOSAI </w:t>
      </w:r>
      <w:r w:rsidRPr="00675633">
        <w:rPr>
          <w:rFonts w:ascii="Tahoma" w:hAnsi="Tahoma" w:cs="Tahoma"/>
          <w:i/>
          <w:sz w:val="18"/>
          <w:szCs w:val="18"/>
        </w:rPr>
        <w:t>Աբու Դաբիի հռչակագիր</w:t>
      </w:r>
      <w:r w:rsidRPr="00675633">
        <w:rPr>
          <w:i/>
          <w:sz w:val="18"/>
          <w:szCs w:val="18"/>
        </w:rPr>
        <w:t xml:space="preserve">, </w:t>
      </w:r>
      <w:r w:rsidRPr="00675633">
        <w:rPr>
          <w:rFonts w:ascii="Tahoma" w:hAnsi="Tahoma" w:cs="Tahoma"/>
          <w:i/>
          <w:sz w:val="18"/>
          <w:szCs w:val="18"/>
        </w:rPr>
        <w:t>կետ</w:t>
      </w:r>
      <w:r w:rsidRPr="00675633">
        <w:rPr>
          <w:i/>
          <w:sz w:val="18"/>
          <w:szCs w:val="18"/>
        </w:rPr>
        <w:t xml:space="preserve"> 12</w:t>
      </w:r>
    </w:p>
  </w:footnote>
  <w:footnote w:id="29">
    <w:p w:rsidR="000D7055" w:rsidRPr="002F2B72" w:rsidRDefault="000D7055" w:rsidP="00AD362F">
      <w:pPr>
        <w:pStyle w:val="FootnoteText"/>
        <w:tabs>
          <w:tab w:val="left" w:pos="567"/>
        </w:tabs>
        <w:spacing w:after="60"/>
        <w:ind w:left="567" w:hanging="567"/>
        <w:rPr>
          <w:rFonts w:ascii="GHEA Grapalat" w:hAnsi="GHEA Grapalat"/>
          <w:i/>
          <w:sz w:val="18"/>
          <w:szCs w:val="18"/>
          <w:lang w:val="hy-AM"/>
        </w:rPr>
      </w:pPr>
      <w:r w:rsidRPr="002F2B72">
        <w:rPr>
          <w:rStyle w:val="FootnoteReference"/>
          <w:rFonts w:ascii="GHEA Grapalat" w:hAnsi="GHEA Grapalat"/>
          <w:i/>
          <w:sz w:val="18"/>
          <w:szCs w:val="18"/>
        </w:rPr>
        <w:footnoteRef/>
      </w:r>
      <w:r w:rsidRPr="002F2B72">
        <w:rPr>
          <w:rFonts w:ascii="GHEA Grapalat" w:hAnsi="GHEA Grapalat"/>
          <w:i/>
          <w:sz w:val="18"/>
          <w:szCs w:val="18"/>
        </w:rPr>
        <w:t xml:space="preserve"> </w:t>
      </w:r>
      <w:r w:rsidRPr="002F2B72">
        <w:rPr>
          <w:rFonts w:ascii="GHEA Grapalat" w:hAnsi="GHEA Grapalat"/>
          <w:i/>
          <w:sz w:val="18"/>
          <w:szCs w:val="18"/>
        </w:rPr>
        <w:tab/>
      </w:r>
      <w:r w:rsidRPr="002F2B72">
        <w:rPr>
          <w:rFonts w:ascii="GHEA Grapalat" w:hAnsi="GHEA Grapalat" w:cs="Arial"/>
          <w:i/>
          <w:sz w:val="18"/>
          <w:szCs w:val="18"/>
          <w:lang w:val="hy-AM"/>
        </w:rPr>
        <w:t xml:space="preserve">ՀՊ </w:t>
      </w:r>
      <w:r w:rsidRPr="002F2B72">
        <w:rPr>
          <w:rFonts w:ascii="GHEA Grapalat" w:hAnsi="GHEA Grapalat"/>
          <w:i/>
          <w:sz w:val="18"/>
          <w:szCs w:val="18"/>
        </w:rPr>
        <w:t xml:space="preserve"> </w:t>
      </w:r>
      <w:r w:rsidRPr="002F2B72">
        <w:rPr>
          <w:rFonts w:ascii="GHEA Grapalat" w:eastAsia="Tahoma" w:hAnsi="GHEA Grapalat" w:cs="Tahoma"/>
          <w:i/>
          <w:sz w:val="18"/>
          <w:szCs w:val="18"/>
        </w:rPr>
        <w:t>օրենք</w:t>
      </w:r>
      <w:r w:rsidRPr="002F2B72">
        <w:rPr>
          <w:rFonts w:ascii="GHEA Grapalat" w:hAnsi="GHEA Grapalat"/>
          <w:i/>
          <w:sz w:val="18"/>
          <w:szCs w:val="18"/>
        </w:rPr>
        <w:t xml:space="preserve">, </w:t>
      </w:r>
      <w:r w:rsidRPr="002F2B72">
        <w:rPr>
          <w:rFonts w:ascii="GHEA Grapalat" w:hAnsi="GHEA Grapalat"/>
          <w:i/>
          <w:sz w:val="18"/>
          <w:szCs w:val="18"/>
          <w:lang w:val="hy-AM"/>
        </w:rPr>
        <w:t xml:space="preserve">22 </w:t>
      </w:r>
      <w:r w:rsidRPr="002F2B72">
        <w:rPr>
          <w:rFonts w:ascii="GHEA Grapalat" w:eastAsia="Tahoma" w:hAnsi="GHEA Grapalat" w:cs="Tahoma"/>
          <w:i/>
          <w:sz w:val="18"/>
          <w:szCs w:val="18"/>
        </w:rPr>
        <w:t>հոդված</w:t>
      </w:r>
      <w:r w:rsidRPr="002F2B72">
        <w:rPr>
          <w:rFonts w:ascii="GHEA Grapalat" w:hAnsi="GHEA Grapalat"/>
          <w:i/>
          <w:sz w:val="18"/>
          <w:szCs w:val="18"/>
          <w:lang w:val="hy-AM"/>
        </w:rPr>
        <w:t>, 2-րդ մաս</w:t>
      </w:r>
    </w:p>
  </w:footnote>
  <w:footnote w:id="30">
    <w:p w:rsidR="000D7055" w:rsidRPr="00DA3963" w:rsidRDefault="000D7055" w:rsidP="00280A6B">
      <w:pPr>
        <w:pStyle w:val="FootnoteText"/>
        <w:tabs>
          <w:tab w:val="left" w:pos="567"/>
        </w:tabs>
        <w:spacing w:after="60"/>
        <w:ind w:left="567" w:hanging="567"/>
        <w:rPr>
          <w:rFonts w:ascii="GHEA Grapalat" w:hAnsi="GHEA Grapalat"/>
          <w:i/>
          <w:sz w:val="18"/>
          <w:szCs w:val="18"/>
          <w:lang w:val="hy-AM"/>
        </w:rPr>
      </w:pPr>
      <w:r w:rsidRPr="00DA3963">
        <w:rPr>
          <w:rStyle w:val="FootnoteReference"/>
          <w:rFonts w:ascii="GHEA Grapalat" w:hAnsi="GHEA Grapalat"/>
          <w:i/>
          <w:sz w:val="18"/>
          <w:szCs w:val="18"/>
        </w:rPr>
        <w:footnoteRef/>
      </w:r>
      <w:r w:rsidRPr="00DA3963">
        <w:rPr>
          <w:rFonts w:ascii="GHEA Grapalat" w:hAnsi="GHEA Grapalat"/>
          <w:i/>
          <w:sz w:val="18"/>
          <w:szCs w:val="18"/>
          <w:lang w:val="hy-AM"/>
        </w:rPr>
        <w:t xml:space="preserve"> </w:t>
      </w:r>
      <w:r w:rsidRPr="00DA3963">
        <w:rPr>
          <w:rFonts w:ascii="GHEA Grapalat" w:hAnsi="GHEA Grapalat"/>
          <w:i/>
          <w:sz w:val="18"/>
          <w:szCs w:val="18"/>
          <w:lang w:val="hy-AM"/>
        </w:rPr>
        <w:tab/>
      </w:r>
      <w:r w:rsidRPr="00DA3963">
        <w:rPr>
          <w:rFonts w:ascii="GHEA Grapalat" w:hAnsi="GHEA Grapalat" w:cs="Tahoma"/>
          <w:i/>
          <w:sz w:val="18"/>
          <w:szCs w:val="18"/>
          <w:lang w:val="hy-AM"/>
        </w:rPr>
        <w:t>ՀՊ օրենք,</w:t>
      </w:r>
      <w:r>
        <w:rPr>
          <w:rFonts w:ascii="GHEA Grapalat" w:hAnsi="GHEA Grapalat" w:cs="Tahoma"/>
          <w:i/>
          <w:sz w:val="18"/>
          <w:szCs w:val="18"/>
          <w:lang w:val="en-US"/>
        </w:rPr>
        <w:t xml:space="preserve"> </w:t>
      </w:r>
      <w:r w:rsidRPr="00DA3963">
        <w:rPr>
          <w:rFonts w:ascii="GHEA Grapalat" w:hAnsi="GHEA Grapalat" w:cs="Tahoma"/>
          <w:i/>
          <w:sz w:val="18"/>
          <w:szCs w:val="18"/>
          <w:lang w:val="hy-AM"/>
        </w:rPr>
        <w:t xml:space="preserve">28 և 40 հոդվածներ </w:t>
      </w:r>
    </w:p>
  </w:footnote>
  <w:footnote w:id="31">
    <w:p w:rsidR="000D7055" w:rsidRPr="00DA3963" w:rsidRDefault="000D7055" w:rsidP="00AD362F">
      <w:pPr>
        <w:pStyle w:val="FootnoteText"/>
        <w:tabs>
          <w:tab w:val="left" w:pos="567"/>
        </w:tabs>
        <w:spacing w:after="60"/>
        <w:ind w:left="567" w:hanging="567"/>
        <w:rPr>
          <w:lang w:val="hy-AM"/>
        </w:rPr>
      </w:pPr>
      <w:r>
        <w:rPr>
          <w:rStyle w:val="FootnoteReference"/>
        </w:rPr>
        <w:footnoteRef/>
      </w:r>
      <w:r w:rsidRPr="00DA3963">
        <w:rPr>
          <w:lang w:val="hy-AM"/>
        </w:rPr>
        <w:t xml:space="preserve"> </w:t>
      </w:r>
      <w:r w:rsidRPr="00DA3963">
        <w:rPr>
          <w:lang w:val="hy-AM"/>
        </w:rPr>
        <w:tab/>
        <w:t xml:space="preserve">INTOSAI P 1, </w:t>
      </w:r>
      <w:r w:rsidRPr="00DA3963">
        <w:rPr>
          <w:rFonts w:ascii="Tahoma" w:hAnsi="Tahoma" w:cs="Tahoma"/>
          <w:lang w:val="hy-AM"/>
        </w:rPr>
        <w:t>Լիմայի հռչակագրի հիմնարար սկզբունք, բաժին</w:t>
      </w:r>
      <w:r w:rsidRPr="00DA3963">
        <w:rPr>
          <w:lang w:val="hy-AM"/>
        </w:rPr>
        <w:t xml:space="preserve"> 1: </w:t>
      </w:r>
    </w:p>
  </w:footnote>
  <w:footnote w:id="32">
    <w:p w:rsidR="000D7055" w:rsidRPr="00686942" w:rsidRDefault="000D7055" w:rsidP="00E62530">
      <w:pPr>
        <w:pStyle w:val="FootnoteText"/>
        <w:tabs>
          <w:tab w:val="left" w:pos="567"/>
        </w:tabs>
        <w:spacing w:after="60"/>
        <w:ind w:left="567" w:hanging="567"/>
        <w:rPr>
          <w:rFonts w:ascii="GHEA Grapalat" w:hAnsi="GHEA Grapalat" w:cs="Tahoma"/>
          <w:sz w:val="18"/>
          <w:szCs w:val="18"/>
          <w:lang w:val="hy-AM"/>
        </w:rPr>
      </w:pPr>
      <w:r w:rsidRPr="00686942">
        <w:rPr>
          <w:rStyle w:val="FootnoteReference"/>
          <w:rFonts w:ascii="GHEA Grapalat" w:hAnsi="GHEA Grapalat"/>
          <w:sz w:val="18"/>
          <w:szCs w:val="18"/>
        </w:rPr>
        <w:footnoteRef/>
      </w:r>
      <w:r w:rsidRPr="00686942">
        <w:rPr>
          <w:rFonts w:ascii="GHEA Grapalat" w:hAnsi="GHEA Grapalat"/>
          <w:sz w:val="18"/>
          <w:szCs w:val="18"/>
          <w:lang w:val="hy-AM"/>
        </w:rPr>
        <w:t xml:space="preserve"> </w:t>
      </w:r>
      <w:r w:rsidRPr="00686942">
        <w:rPr>
          <w:rFonts w:ascii="GHEA Grapalat" w:hAnsi="GHEA Grapalat"/>
          <w:sz w:val="18"/>
          <w:szCs w:val="18"/>
          <w:lang w:val="hy-AM"/>
        </w:rPr>
        <w:tab/>
      </w:r>
      <w:r w:rsidRPr="00686942">
        <w:rPr>
          <w:rFonts w:ascii="GHEA Grapalat" w:hAnsi="GHEA Grapalat"/>
          <w:i/>
          <w:sz w:val="18"/>
          <w:szCs w:val="18"/>
          <w:lang w:val="hy-AM"/>
        </w:rPr>
        <w:t xml:space="preserve">SAI-PMF </w:t>
      </w:r>
      <w:r w:rsidRPr="00686942">
        <w:rPr>
          <w:rFonts w:ascii="GHEA Grapalat" w:hAnsi="GHEA Grapalat" w:cs="Tahoma"/>
          <w:i/>
          <w:sz w:val="18"/>
          <w:szCs w:val="18"/>
          <w:lang w:val="hy-AM"/>
        </w:rPr>
        <w:t>այն տարրերի համար, որոնք վերաբերում են ռազմավարության նպատակներին:</w:t>
      </w:r>
    </w:p>
  </w:footnote>
  <w:footnote w:id="33">
    <w:p w:rsidR="000D7055" w:rsidRPr="00834D3D" w:rsidRDefault="000D7055" w:rsidP="00AD362F">
      <w:pPr>
        <w:pStyle w:val="FootnoteText"/>
        <w:tabs>
          <w:tab w:val="left" w:pos="567"/>
        </w:tabs>
        <w:spacing w:after="60"/>
        <w:ind w:left="567" w:hanging="567"/>
        <w:rPr>
          <w:rFonts w:ascii="Tahoma" w:hAnsi="Tahoma" w:cs="Tahoma"/>
          <w:lang w:val="hy-AM"/>
        </w:rPr>
      </w:pPr>
      <w:r>
        <w:rPr>
          <w:rStyle w:val="FootnoteReference"/>
        </w:rPr>
        <w:footnoteRef/>
      </w:r>
      <w:r w:rsidRPr="00834D3D">
        <w:rPr>
          <w:lang w:val="hy-AM"/>
        </w:rPr>
        <w:t xml:space="preserve"> </w:t>
      </w:r>
      <w:r w:rsidRPr="00834D3D">
        <w:rPr>
          <w:lang w:val="hy-AM"/>
        </w:rPr>
        <w:tab/>
      </w:r>
      <w:r w:rsidRPr="00834D3D">
        <w:rPr>
          <w:rFonts w:ascii="Tahoma" w:hAnsi="Tahoma" w:cs="Tahoma"/>
          <w:lang w:val="hy-AM"/>
        </w:rPr>
        <w:t>Ելակետային չափման զեկույց</w:t>
      </w:r>
      <w:r w:rsidRPr="00834D3D">
        <w:rPr>
          <w:lang w:val="hy-AM"/>
        </w:rPr>
        <w:t xml:space="preserve">, OECD/SIGMA, </w:t>
      </w:r>
      <w:r w:rsidRPr="00834D3D">
        <w:rPr>
          <w:rFonts w:ascii="Tahoma" w:hAnsi="Tahoma" w:cs="Tahoma"/>
          <w:lang w:val="hy-AM"/>
        </w:rPr>
        <w:t>մարտ</w:t>
      </w:r>
      <w:r w:rsidRPr="00834D3D">
        <w:rPr>
          <w:lang w:val="hy-AM"/>
        </w:rPr>
        <w:t xml:space="preserve"> 2019</w:t>
      </w:r>
      <w:r w:rsidRPr="00834D3D">
        <w:rPr>
          <w:rFonts w:ascii="Tahoma" w:hAnsi="Tahoma" w:cs="Tahoma"/>
          <w:lang w:val="hy-AM"/>
        </w:rPr>
        <w:t>թ.</w:t>
      </w:r>
    </w:p>
  </w:footnote>
  <w:footnote w:id="34">
    <w:p w:rsidR="000D7055" w:rsidRPr="00834D3D" w:rsidRDefault="000D7055" w:rsidP="00AD362F">
      <w:pPr>
        <w:pStyle w:val="FootnoteText"/>
        <w:tabs>
          <w:tab w:val="left" w:pos="567"/>
        </w:tabs>
        <w:spacing w:after="60"/>
        <w:ind w:left="567" w:hanging="567"/>
        <w:rPr>
          <w:lang w:val="hy-AM"/>
        </w:rPr>
      </w:pPr>
      <w:r>
        <w:rPr>
          <w:rStyle w:val="FootnoteReference"/>
        </w:rPr>
        <w:footnoteRef/>
      </w:r>
      <w:r w:rsidRPr="00834D3D">
        <w:rPr>
          <w:lang w:val="hy-AM"/>
        </w:rPr>
        <w:t xml:space="preserve"> </w:t>
      </w:r>
      <w:r w:rsidRPr="00834D3D">
        <w:rPr>
          <w:lang w:val="hy-AM"/>
        </w:rPr>
        <w:tab/>
        <w:t xml:space="preserve">SAI-PMF </w:t>
      </w:r>
      <w:r>
        <w:rPr>
          <w:rFonts w:ascii="Tahoma" w:hAnsi="Tahoma" w:cs="Tahoma"/>
          <w:lang w:val="hy-AM"/>
        </w:rPr>
        <w:t>ստանդարտով</w:t>
      </w:r>
      <w:r w:rsidRPr="00834D3D">
        <w:rPr>
          <w:rFonts w:ascii="Tahoma" w:hAnsi="Tahoma" w:cs="Tahoma"/>
          <w:lang w:val="hy-AM"/>
        </w:rPr>
        <w:t xml:space="preserve"> ինքնագնահատում</w:t>
      </w:r>
      <w:r w:rsidRPr="00834D3D">
        <w:rPr>
          <w:lang w:val="hy-AM"/>
        </w:rPr>
        <w:t xml:space="preserve">, </w:t>
      </w:r>
      <w:r w:rsidRPr="00834D3D">
        <w:rPr>
          <w:rFonts w:ascii="Tahoma" w:hAnsi="Tahoma" w:cs="Tahoma"/>
          <w:lang w:val="hy-AM"/>
        </w:rPr>
        <w:t>ապրիլ</w:t>
      </w:r>
      <w:r w:rsidRPr="00834D3D">
        <w:rPr>
          <w:lang w:val="hy-AM"/>
        </w:rPr>
        <w:t xml:space="preserve"> 2019</w:t>
      </w:r>
      <w:r w:rsidRPr="00834D3D">
        <w:rPr>
          <w:rFonts w:ascii="Tahoma" w:hAnsi="Tahoma" w:cs="Tahoma"/>
          <w:lang w:val="hy-AM"/>
        </w:rPr>
        <w:t>թ</w:t>
      </w:r>
      <w:r w:rsidRPr="00834D3D">
        <w:rPr>
          <w:lang w:val="hy-AM"/>
        </w:rPr>
        <w:t>.</w:t>
      </w:r>
    </w:p>
  </w:footnote>
  <w:footnote w:id="35">
    <w:p w:rsidR="000D7055" w:rsidRPr="00834D3D" w:rsidRDefault="000D7055" w:rsidP="00AD362F">
      <w:pPr>
        <w:pStyle w:val="FootnoteText"/>
        <w:tabs>
          <w:tab w:val="left" w:pos="567"/>
        </w:tabs>
        <w:spacing w:after="60"/>
        <w:ind w:left="567" w:hanging="567"/>
        <w:rPr>
          <w:lang w:val="hy-AM"/>
        </w:rPr>
      </w:pPr>
      <w:r>
        <w:rPr>
          <w:rStyle w:val="FootnoteReference"/>
        </w:rPr>
        <w:footnoteRef/>
      </w:r>
      <w:r w:rsidRPr="00834D3D">
        <w:rPr>
          <w:lang w:val="hy-AM"/>
        </w:rPr>
        <w:t xml:space="preserve"> </w:t>
      </w:r>
      <w:r w:rsidRPr="00834D3D">
        <w:rPr>
          <w:lang w:val="hy-AM"/>
        </w:rPr>
        <w:tab/>
      </w:r>
      <w:r w:rsidRPr="00834D3D">
        <w:rPr>
          <w:rFonts w:ascii="Tahoma" w:hAnsi="Tahoma" w:cs="Tahoma"/>
          <w:lang w:val="hy-AM"/>
        </w:rPr>
        <w:t xml:space="preserve">Գնահատման զեկույց, </w:t>
      </w:r>
      <w:r>
        <w:rPr>
          <w:rFonts w:ascii="Tahoma" w:hAnsi="Tahoma" w:cs="Tahoma"/>
          <w:lang w:val="hy-AM"/>
        </w:rPr>
        <w:t>ՀՀ</w:t>
      </w:r>
      <w:r w:rsidRPr="00834D3D">
        <w:rPr>
          <w:rFonts w:ascii="Tahoma" w:hAnsi="Tahoma" w:cs="Tahoma"/>
          <w:lang w:val="hy-AM"/>
        </w:rPr>
        <w:t xml:space="preserve"> Հաշվեքննիչ պալատի անկախության, կարողությունների և որակի ապահովման հզորացման համար անհրաժեշտ գործողություններ</w:t>
      </w:r>
      <w:r w:rsidRPr="00834D3D">
        <w:rPr>
          <w:rFonts w:ascii="Calibri" w:eastAsia="Times New Roman" w:hAnsi="Calibri" w:cs="Times New Roman"/>
          <w:sz w:val="18"/>
          <w:lang w:val="hy-AM"/>
        </w:rPr>
        <w:t>,</w:t>
      </w:r>
      <w:r w:rsidRPr="00834D3D">
        <w:rPr>
          <w:lang w:val="hy-AM"/>
        </w:rPr>
        <w:t xml:space="preserve"> </w:t>
      </w:r>
      <w:r w:rsidRPr="00834D3D">
        <w:rPr>
          <w:rFonts w:ascii="Tahoma" w:eastAsia="Tahoma" w:hAnsi="Tahoma" w:cs="Tahoma"/>
          <w:lang w:val="hy-AM"/>
        </w:rPr>
        <w:t>ՄՆՄԶԳ</w:t>
      </w:r>
      <w:r w:rsidRPr="00834D3D">
        <w:rPr>
          <w:lang w:val="hy-AM"/>
        </w:rPr>
        <w:t xml:space="preserve"> – </w:t>
      </w:r>
      <w:r w:rsidRPr="00834D3D">
        <w:rPr>
          <w:rFonts w:ascii="Tahoma" w:hAnsi="Tahoma" w:cs="Tahoma"/>
          <w:lang w:val="hy-AM"/>
        </w:rPr>
        <w:t>Հաշվեքննության գերազանցություն ԿՀԳ</w:t>
      </w:r>
      <w:r w:rsidRPr="00834D3D">
        <w:rPr>
          <w:lang w:val="hy-AM"/>
        </w:rPr>
        <w:t xml:space="preserve">, </w:t>
      </w:r>
      <w:r w:rsidRPr="00834D3D">
        <w:rPr>
          <w:rFonts w:ascii="Tahoma" w:hAnsi="Tahoma" w:cs="Tahoma"/>
          <w:lang w:val="hy-AM"/>
        </w:rPr>
        <w:t>հուլիս</w:t>
      </w:r>
      <w:r w:rsidRPr="00834D3D">
        <w:rPr>
          <w:lang w:val="hy-AM"/>
        </w:rPr>
        <w:t xml:space="preserve"> 2019</w:t>
      </w:r>
      <w:r w:rsidRPr="00834D3D">
        <w:rPr>
          <w:rFonts w:ascii="Tahoma" w:hAnsi="Tahoma" w:cs="Tahoma"/>
          <w:lang w:val="hy-AM"/>
        </w:rPr>
        <w:t>թ</w:t>
      </w:r>
      <w:r w:rsidRPr="00834D3D">
        <w:rPr>
          <w:lang w:val="hy-AM"/>
        </w:rPr>
        <w:t>.</w:t>
      </w:r>
    </w:p>
  </w:footnote>
  <w:footnote w:id="36">
    <w:p w:rsidR="000D7055" w:rsidRPr="00834D3D" w:rsidRDefault="000D7055" w:rsidP="00AD362F">
      <w:pPr>
        <w:pStyle w:val="FootnoteText"/>
        <w:tabs>
          <w:tab w:val="left" w:pos="567"/>
        </w:tabs>
        <w:spacing w:after="60"/>
        <w:ind w:left="567" w:hanging="567"/>
        <w:rPr>
          <w:rFonts w:ascii="Tahoma" w:hAnsi="Tahoma" w:cs="Tahoma"/>
          <w:lang w:val="hy-AM"/>
        </w:rPr>
      </w:pPr>
      <w:r>
        <w:rPr>
          <w:rStyle w:val="FootnoteReference"/>
        </w:rPr>
        <w:footnoteRef/>
      </w:r>
      <w:r w:rsidRPr="00834D3D">
        <w:rPr>
          <w:lang w:val="hy-AM"/>
        </w:rPr>
        <w:t xml:space="preserve"> </w:t>
      </w:r>
      <w:r w:rsidRPr="00834D3D">
        <w:rPr>
          <w:lang w:val="hy-AM"/>
        </w:rPr>
        <w:tab/>
      </w:r>
      <w:r w:rsidRPr="00834D3D">
        <w:rPr>
          <w:rFonts w:ascii="Tahoma" w:hAnsi="Tahoma" w:cs="Tahoma"/>
          <w:lang w:val="hy-AM"/>
        </w:rPr>
        <w:t>ՀՊ օրենքի վերաբերյալ մայիս</w:t>
      </w:r>
      <w:r>
        <w:rPr>
          <w:rFonts w:ascii="Tahoma" w:hAnsi="Tahoma" w:cs="Tahoma"/>
          <w:lang w:val="hy-AM"/>
        </w:rPr>
        <w:t>ի</w:t>
      </w:r>
      <w:r w:rsidRPr="00834D3D">
        <w:rPr>
          <w:lang w:val="hy-AM"/>
        </w:rPr>
        <w:t xml:space="preserve"> 2017</w:t>
      </w:r>
      <w:r w:rsidRPr="00834D3D">
        <w:rPr>
          <w:rFonts w:ascii="Tahoma" w:hAnsi="Tahoma" w:cs="Tahoma"/>
          <w:lang w:val="hy-AM"/>
        </w:rPr>
        <w:t>թ.</w:t>
      </w:r>
      <w:r w:rsidRPr="00834D3D">
        <w:rPr>
          <w:lang w:val="hy-AM"/>
        </w:rPr>
        <w:t xml:space="preserve"> </w:t>
      </w:r>
      <w:r w:rsidRPr="00834D3D">
        <w:rPr>
          <w:rFonts w:ascii="Tahoma" w:hAnsi="Tahoma" w:cs="Tahoma"/>
          <w:lang w:val="hy-AM"/>
        </w:rPr>
        <w:t>և հոկտեմբեր</w:t>
      </w:r>
      <w:r>
        <w:rPr>
          <w:rFonts w:ascii="Tahoma" w:hAnsi="Tahoma" w:cs="Tahoma"/>
          <w:lang w:val="hy-AM"/>
        </w:rPr>
        <w:t>ի</w:t>
      </w:r>
      <w:r w:rsidRPr="00834D3D">
        <w:rPr>
          <w:rFonts w:ascii="Tahoma" w:hAnsi="Tahoma" w:cs="Tahoma"/>
          <w:lang w:val="hy-AM"/>
        </w:rPr>
        <w:t xml:space="preserve"> </w:t>
      </w:r>
      <w:r w:rsidRPr="00834D3D">
        <w:rPr>
          <w:lang w:val="hy-AM"/>
        </w:rPr>
        <w:t>2017</w:t>
      </w:r>
      <w:r w:rsidRPr="00834D3D">
        <w:rPr>
          <w:rFonts w:ascii="Tahoma" w:hAnsi="Tahoma" w:cs="Tahoma"/>
          <w:lang w:val="hy-AM"/>
        </w:rPr>
        <w:t>թ.</w:t>
      </w:r>
      <w:r w:rsidRPr="00834D3D">
        <w:rPr>
          <w:lang w:val="hy-AM"/>
        </w:rPr>
        <w:t xml:space="preserve"> SIGMA </w:t>
      </w:r>
      <w:r w:rsidRPr="00834D3D">
        <w:rPr>
          <w:rFonts w:ascii="Tahoma" w:hAnsi="Tahoma" w:cs="Tahoma"/>
          <w:lang w:val="hy-AM"/>
        </w:rPr>
        <w:t>մեկնաբանությունները</w:t>
      </w:r>
    </w:p>
  </w:footnote>
  <w:footnote w:id="37">
    <w:p w:rsidR="000D7055" w:rsidRPr="00834D3D" w:rsidRDefault="000D7055" w:rsidP="00AD362F">
      <w:pPr>
        <w:pStyle w:val="FootnoteText"/>
        <w:tabs>
          <w:tab w:val="left" w:pos="567"/>
        </w:tabs>
        <w:spacing w:after="60"/>
        <w:ind w:left="567" w:hanging="567"/>
        <w:rPr>
          <w:lang w:val="hy-AM"/>
        </w:rPr>
      </w:pPr>
      <w:r>
        <w:rPr>
          <w:rStyle w:val="FootnoteReference"/>
        </w:rPr>
        <w:footnoteRef/>
      </w:r>
      <w:r w:rsidRPr="00834D3D">
        <w:rPr>
          <w:lang w:val="hy-AM"/>
        </w:rPr>
        <w:t xml:space="preserve"> </w:t>
      </w:r>
      <w:r w:rsidRPr="00834D3D">
        <w:rPr>
          <w:lang w:val="hy-AM"/>
        </w:rPr>
        <w:tab/>
      </w:r>
      <w:r>
        <w:rPr>
          <w:rFonts w:ascii="Tahoma" w:hAnsi="Tahoma" w:cs="Tahoma"/>
          <w:lang w:val="hy-AM"/>
        </w:rPr>
        <w:t>ՀՀ</w:t>
      </w:r>
      <w:r w:rsidRPr="00834D3D">
        <w:rPr>
          <w:rFonts w:ascii="Tahoma" w:hAnsi="Tahoma" w:cs="Tahoma"/>
          <w:lang w:val="hy-AM"/>
        </w:rPr>
        <w:t xml:space="preserve"> ԱԺ</w:t>
      </w:r>
      <w:r w:rsidRPr="002C7E4E">
        <w:rPr>
          <w:rFonts w:ascii="Tahoma" w:hAnsi="Tahoma" w:cs="Tahoma"/>
          <w:lang w:val="hy-AM"/>
        </w:rPr>
        <w:t xml:space="preserve"> ՖՎԲ</w:t>
      </w:r>
      <w:r w:rsidRPr="00834D3D">
        <w:rPr>
          <w:rFonts w:ascii="Tahoma" w:hAnsi="Tahoma" w:cs="Tahoma"/>
          <w:lang w:val="hy-AM"/>
        </w:rPr>
        <w:t xml:space="preserve"> մշտական հանձնաժողովի և </w:t>
      </w:r>
      <w:r w:rsidRPr="002C7E4E">
        <w:rPr>
          <w:rFonts w:ascii="Tahoma" w:hAnsi="Tahoma" w:cs="Tahoma"/>
          <w:lang w:val="hy-AM"/>
        </w:rPr>
        <w:t xml:space="preserve">հաշվեքննության և աուդիտի </w:t>
      </w:r>
      <w:r w:rsidRPr="00834D3D">
        <w:rPr>
          <w:rFonts w:ascii="Tahoma" w:hAnsi="Tahoma" w:cs="Tahoma"/>
          <w:lang w:val="hy-AM"/>
        </w:rPr>
        <w:t>ենթահանձնաժողովի նախագահներ</w:t>
      </w:r>
      <w:r w:rsidRPr="00834D3D">
        <w:rPr>
          <w:lang w:val="hy-AM"/>
        </w:rPr>
        <w:t xml:space="preserve">, </w:t>
      </w:r>
      <w:r w:rsidRPr="00834D3D">
        <w:rPr>
          <w:rFonts w:ascii="Tahoma" w:hAnsi="Tahoma" w:cs="Tahoma"/>
          <w:lang w:val="hy-AM"/>
        </w:rPr>
        <w:t>Ֆինանսների փոխնախարար</w:t>
      </w:r>
      <w:r w:rsidRPr="00834D3D">
        <w:rPr>
          <w:lang w:val="hy-AM"/>
        </w:rPr>
        <w:t xml:space="preserve">, </w:t>
      </w:r>
      <w:r>
        <w:rPr>
          <w:rFonts w:cstheme="minorHAnsi"/>
          <w:lang w:val="hy-AM"/>
        </w:rPr>
        <w:t>«</w:t>
      </w:r>
      <w:r w:rsidRPr="00834D3D">
        <w:rPr>
          <w:rFonts w:ascii="Tahoma" w:hAnsi="Tahoma" w:cs="Tahoma"/>
          <w:lang w:val="hy-AM"/>
        </w:rPr>
        <w:t>Հայանտառ</w:t>
      </w:r>
      <w:r>
        <w:rPr>
          <w:rFonts w:ascii="Tahoma" w:hAnsi="Tahoma" w:cs="Tahoma"/>
          <w:lang w:val="hy-AM"/>
        </w:rPr>
        <w:t>»</w:t>
      </w:r>
      <w:r w:rsidRPr="00834D3D">
        <w:rPr>
          <w:rFonts w:ascii="Tahoma" w:hAnsi="Tahoma" w:cs="Tahoma"/>
          <w:lang w:val="hy-AM"/>
        </w:rPr>
        <w:t xml:space="preserve"> ՊՈԱԿ</w:t>
      </w:r>
      <w:r w:rsidRPr="00834D3D">
        <w:rPr>
          <w:lang w:val="hy-AM"/>
        </w:rPr>
        <w:t xml:space="preserve">, </w:t>
      </w:r>
      <w:r>
        <w:rPr>
          <w:rFonts w:ascii="Tahoma" w:hAnsi="Tahoma" w:cs="Tahoma"/>
          <w:lang w:val="hy-AM"/>
        </w:rPr>
        <w:t>ԿԳՄՍ</w:t>
      </w:r>
      <w:r w:rsidRPr="00834D3D">
        <w:rPr>
          <w:rFonts w:ascii="Tahoma" w:hAnsi="Tahoma" w:cs="Tahoma"/>
          <w:lang w:val="hy-AM"/>
        </w:rPr>
        <w:t xml:space="preserve"> նախարարության, Երևանի քաղաքապետարանի, </w:t>
      </w:r>
      <w:r>
        <w:rPr>
          <w:rFonts w:ascii="Tahoma" w:hAnsi="Tahoma" w:cs="Tahoma"/>
          <w:lang w:val="hy-AM"/>
        </w:rPr>
        <w:t>ՊԵԿ-ի</w:t>
      </w:r>
      <w:r w:rsidRPr="00834D3D">
        <w:rPr>
          <w:rFonts w:ascii="Tahoma" w:hAnsi="Tahoma" w:cs="Tahoma"/>
          <w:lang w:val="hy-AM"/>
        </w:rPr>
        <w:t>, դոնորների</w:t>
      </w:r>
      <w:r w:rsidRPr="00834D3D">
        <w:rPr>
          <w:lang w:val="hy-AM"/>
        </w:rPr>
        <w:t xml:space="preserve">, </w:t>
      </w:r>
      <w:r w:rsidRPr="00834D3D">
        <w:rPr>
          <w:rFonts w:ascii="Tahoma" w:eastAsia="Tahoma" w:hAnsi="Tahoma" w:cs="Tahoma"/>
          <w:lang w:val="hy-AM"/>
        </w:rPr>
        <w:t xml:space="preserve">ԳՄՀԸ և Համաշխարհային բանկի, Հաշվապահների և </w:t>
      </w:r>
      <w:r>
        <w:rPr>
          <w:rFonts w:ascii="Tahoma" w:eastAsia="Tahoma" w:hAnsi="Tahoma" w:cs="Tahoma"/>
          <w:lang w:val="hy-AM"/>
        </w:rPr>
        <w:t>աուդիտորն</w:t>
      </w:r>
      <w:r w:rsidRPr="00834D3D">
        <w:rPr>
          <w:rFonts w:ascii="Tahoma" w:eastAsia="Tahoma" w:hAnsi="Tahoma" w:cs="Tahoma"/>
          <w:lang w:val="hy-AM"/>
        </w:rPr>
        <w:t>երի</w:t>
      </w:r>
      <w:r>
        <w:rPr>
          <w:rFonts w:ascii="Tahoma" w:eastAsia="Tahoma" w:hAnsi="Tahoma" w:cs="Tahoma"/>
          <w:lang w:val="hy-AM"/>
        </w:rPr>
        <w:t xml:space="preserve"> </w:t>
      </w:r>
      <w:r w:rsidRPr="00834D3D">
        <w:rPr>
          <w:rFonts w:ascii="Tahoma" w:eastAsia="Tahoma" w:hAnsi="Tahoma" w:cs="Tahoma"/>
          <w:lang w:val="hy-AM"/>
        </w:rPr>
        <w:t xml:space="preserve">ասոցիացիայի և լրատվամիջոցների </w:t>
      </w:r>
      <w:r w:rsidRPr="00834D3D">
        <w:rPr>
          <w:rFonts w:ascii="Tahoma" w:hAnsi="Tahoma" w:cs="Tahoma"/>
          <w:lang w:val="hy-AM"/>
        </w:rPr>
        <w:t>ներկայացուցիչներ: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69EE"/>
    <w:multiLevelType w:val="hybridMultilevel"/>
    <w:tmpl w:val="DA463286"/>
    <w:lvl w:ilvl="0" w:tplc="B52E5308">
      <w:numFmt w:val="bullet"/>
      <w:lvlText w:val="·"/>
      <w:lvlJc w:val="left"/>
      <w:pPr>
        <w:ind w:left="915" w:hanging="55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333C6"/>
    <w:multiLevelType w:val="hybridMultilevel"/>
    <w:tmpl w:val="ECCE4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A7072"/>
    <w:multiLevelType w:val="hybridMultilevel"/>
    <w:tmpl w:val="23EC6A82"/>
    <w:lvl w:ilvl="0" w:tplc="041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A392F"/>
    <w:multiLevelType w:val="hybridMultilevel"/>
    <w:tmpl w:val="88247420"/>
    <w:lvl w:ilvl="0" w:tplc="C0C25F84">
      <w:start w:val="1"/>
      <w:numFmt w:val="lowerLetter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4C092D"/>
    <w:multiLevelType w:val="multilevel"/>
    <w:tmpl w:val="3F7A8B68"/>
    <w:lvl w:ilvl="0">
      <w:start w:val="1"/>
      <w:numFmt w:val="decimal"/>
      <w:lvlText w:val="%1.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0CDE5341"/>
    <w:multiLevelType w:val="hybridMultilevel"/>
    <w:tmpl w:val="713C9158"/>
    <w:lvl w:ilvl="0" w:tplc="041C0019">
      <w:start w:val="1"/>
      <w:numFmt w:val="lowerLetter"/>
      <w:lvlText w:val="%1."/>
      <w:lvlJc w:val="left"/>
      <w:pPr>
        <w:ind w:left="1287" w:hanging="360"/>
      </w:pPr>
    </w:lvl>
    <w:lvl w:ilvl="1" w:tplc="041C0019" w:tentative="1">
      <w:start w:val="1"/>
      <w:numFmt w:val="lowerLetter"/>
      <w:lvlText w:val="%2."/>
      <w:lvlJc w:val="left"/>
      <w:pPr>
        <w:ind w:left="2007" w:hanging="360"/>
      </w:pPr>
    </w:lvl>
    <w:lvl w:ilvl="2" w:tplc="041C001B" w:tentative="1">
      <w:start w:val="1"/>
      <w:numFmt w:val="lowerRoman"/>
      <w:lvlText w:val="%3."/>
      <w:lvlJc w:val="right"/>
      <w:pPr>
        <w:ind w:left="2727" w:hanging="180"/>
      </w:pPr>
    </w:lvl>
    <w:lvl w:ilvl="3" w:tplc="041C000F" w:tentative="1">
      <w:start w:val="1"/>
      <w:numFmt w:val="decimal"/>
      <w:lvlText w:val="%4."/>
      <w:lvlJc w:val="left"/>
      <w:pPr>
        <w:ind w:left="3447" w:hanging="360"/>
      </w:pPr>
    </w:lvl>
    <w:lvl w:ilvl="4" w:tplc="041C0019" w:tentative="1">
      <w:start w:val="1"/>
      <w:numFmt w:val="lowerLetter"/>
      <w:lvlText w:val="%5."/>
      <w:lvlJc w:val="left"/>
      <w:pPr>
        <w:ind w:left="4167" w:hanging="360"/>
      </w:pPr>
    </w:lvl>
    <w:lvl w:ilvl="5" w:tplc="041C001B" w:tentative="1">
      <w:start w:val="1"/>
      <w:numFmt w:val="lowerRoman"/>
      <w:lvlText w:val="%6."/>
      <w:lvlJc w:val="right"/>
      <w:pPr>
        <w:ind w:left="4887" w:hanging="180"/>
      </w:pPr>
    </w:lvl>
    <w:lvl w:ilvl="6" w:tplc="041C000F" w:tentative="1">
      <w:start w:val="1"/>
      <w:numFmt w:val="decimal"/>
      <w:lvlText w:val="%7."/>
      <w:lvlJc w:val="left"/>
      <w:pPr>
        <w:ind w:left="5607" w:hanging="360"/>
      </w:pPr>
    </w:lvl>
    <w:lvl w:ilvl="7" w:tplc="041C0019" w:tentative="1">
      <w:start w:val="1"/>
      <w:numFmt w:val="lowerLetter"/>
      <w:lvlText w:val="%8."/>
      <w:lvlJc w:val="left"/>
      <w:pPr>
        <w:ind w:left="6327" w:hanging="360"/>
      </w:pPr>
    </w:lvl>
    <w:lvl w:ilvl="8" w:tplc="041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D96583E"/>
    <w:multiLevelType w:val="hybridMultilevel"/>
    <w:tmpl w:val="12F24CA6"/>
    <w:lvl w:ilvl="0" w:tplc="5AA03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0160D0"/>
    <w:multiLevelType w:val="hybridMultilevel"/>
    <w:tmpl w:val="CDDE76FC"/>
    <w:lvl w:ilvl="0" w:tplc="31026F06">
      <w:start w:val="1"/>
      <w:numFmt w:val="upperRoman"/>
      <w:lvlText w:val="%1."/>
      <w:lvlJc w:val="left"/>
      <w:pPr>
        <w:ind w:left="1080" w:hanging="720"/>
      </w:pPr>
      <w:rPr>
        <w:rFonts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D8255F"/>
    <w:multiLevelType w:val="hybridMultilevel"/>
    <w:tmpl w:val="AFD2A76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9745C3"/>
    <w:multiLevelType w:val="hybridMultilevel"/>
    <w:tmpl w:val="0CEC2D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76820"/>
    <w:multiLevelType w:val="hybridMultilevel"/>
    <w:tmpl w:val="B35A3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D2675A"/>
    <w:multiLevelType w:val="hybridMultilevel"/>
    <w:tmpl w:val="74601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AB508A"/>
    <w:multiLevelType w:val="hybridMultilevel"/>
    <w:tmpl w:val="E4E01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B81BED"/>
    <w:multiLevelType w:val="hybridMultilevel"/>
    <w:tmpl w:val="1BB2FC20"/>
    <w:lvl w:ilvl="0" w:tplc="04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A27A8B"/>
    <w:multiLevelType w:val="hybridMultilevel"/>
    <w:tmpl w:val="CD9A2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D6177A"/>
    <w:multiLevelType w:val="multilevel"/>
    <w:tmpl w:val="BC441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80" w:hanging="1440"/>
      </w:pPr>
      <w:rPr>
        <w:rFonts w:hint="default"/>
      </w:rPr>
    </w:lvl>
  </w:abstractNum>
  <w:abstractNum w:abstractNumId="16">
    <w:nsid w:val="18924E8F"/>
    <w:multiLevelType w:val="hybridMultilevel"/>
    <w:tmpl w:val="36A019E2"/>
    <w:lvl w:ilvl="0" w:tplc="B4D02D42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B540A23"/>
    <w:multiLevelType w:val="hybridMultilevel"/>
    <w:tmpl w:val="FC1C746C"/>
    <w:lvl w:ilvl="0" w:tplc="0BF8A79E">
      <w:start w:val="1"/>
      <w:numFmt w:val="upperRoman"/>
      <w:lvlText w:val="%1."/>
      <w:lvlJc w:val="left"/>
      <w:pPr>
        <w:ind w:left="1080" w:hanging="720"/>
      </w:pPr>
      <w:rPr>
        <w:rFonts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AC48D0"/>
    <w:multiLevelType w:val="hybridMultilevel"/>
    <w:tmpl w:val="0A5A6ACC"/>
    <w:lvl w:ilvl="0" w:tplc="041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482B07"/>
    <w:multiLevelType w:val="hybridMultilevel"/>
    <w:tmpl w:val="B39052D6"/>
    <w:lvl w:ilvl="0" w:tplc="B16E5B2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0A45A6B"/>
    <w:multiLevelType w:val="hybridMultilevel"/>
    <w:tmpl w:val="E6FAC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14B6748"/>
    <w:multiLevelType w:val="hybridMultilevel"/>
    <w:tmpl w:val="EAAED80E"/>
    <w:lvl w:ilvl="0" w:tplc="041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1D94568"/>
    <w:multiLevelType w:val="hybridMultilevel"/>
    <w:tmpl w:val="DEE45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32753FE"/>
    <w:multiLevelType w:val="hybridMultilevel"/>
    <w:tmpl w:val="DC462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33277F0"/>
    <w:multiLevelType w:val="hybridMultilevel"/>
    <w:tmpl w:val="8918E3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43952FF"/>
    <w:multiLevelType w:val="hybridMultilevel"/>
    <w:tmpl w:val="6E18F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5C36874"/>
    <w:multiLevelType w:val="hybridMultilevel"/>
    <w:tmpl w:val="1200DB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5CA7676"/>
    <w:multiLevelType w:val="hybridMultilevel"/>
    <w:tmpl w:val="A580A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6001254"/>
    <w:multiLevelType w:val="hybridMultilevel"/>
    <w:tmpl w:val="984AD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86B5901"/>
    <w:multiLevelType w:val="hybridMultilevel"/>
    <w:tmpl w:val="8F067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8C9502A"/>
    <w:multiLevelType w:val="hybridMultilevel"/>
    <w:tmpl w:val="38BCD7E2"/>
    <w:lvl w:ilvl="0" w:tplc="A1BE93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B8E1CFC"/>
    <w:multiLevelType w:val="hybridMultilevel"/>
    <w:tmpl w:val="8D2E9A5C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E1D3F5C"/>
    <w:multiLevelType w:val="hybridMultilevel"/>
    <w:tmpl w:val="B5FE86D6"/>
    <w:lvl w:ilvl="0" w:tplc="041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F6E5E32"/>
    <w:multiLevelType w:val="hybridMultilevel"/>
    <w:tmpl w:val="F3BAB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F812A08"/>
    <w:multiLevelType w:val="hybridMultilevel"/>
    <w:tmpl w:val="76F29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0573286"/>
    <w:multiLevelType w:val="hybridMultilevel"/>
    <w:tmpl w:val="42F04B50"/>
    <w:lvl w:ilvl="0" w:tplc="FC5270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35E37FBF"/>
    <w:multiLevelType w:val="multilevel"/>
    <w:tmpl w:val="3F7A8B68"/>
    <w:lvl w:ilvl="0">
      <w:start w:val="1"/>
      <w:numFmt w:val="decimal"/>
      <w:lvlText w:val="%1.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7">
    <w:nsid w:val="35FA75A3"/>
    <w:multiLevelType w:val="hybridMultilevel"/>
    <w:tmpl w:val="515A4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7365F39"/>
    <w:multiLevelType w:val="hybridMultilevel"/>
    <w:tmpl w:val="9DAC6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8EC0636"/>
    <w:multiLevelType w:val="hybridMultilevel"/>
    <w:tmpl w:val="8D2E9A5C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39181BC3"/>
    <w:multiLevelType w:val="hybridMultilevel"/>
    <w:tmpl w:val="9E0CA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93B3ED3"/>
    <w:multiLevelType w:val="hybridMultilevel"/>
    <w:tmpl w:val="205E0A3C"/>
    <w:lvl w:ilvl="0" w:tplc="A15855E4">
      <w:numFmt w:val="bullet"/>
      <w:lvlText w:val="•"/>
      <w:lvlJc w:val="left"/>
      <w:pPr>
        <w:ind w:left="924" w:hanging="564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9D677B6"/>
    <w:multiLevelType w:val="hybridMultilevel"/>
    <w:tmpl w:val="8AE27E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AA62405"/>
    <w:multiLevelType w:val="hybridMultilevel"/>
    <w:tmpl w:val="3C7CD1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3ED707BA"/>
    <w:multiLevelType w:val="hybridMultilevel"/>
    <w:tmpl w:val="934C6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F684B73"/>
    <w:multiLevelType w:val="hybridMultilevel"/>
    <w:tmpl w:val="323C8FB2"/>
    <w:lvl w:ilvl="0" w:tplc="C3F4D976">
      <w:start w:val="5"/>
      <w:numFmt w:val="decimal"/>
      <w:lvlText w:val="%1."/>
      <w:lvlJc w:val="left"/>
      <w:pPr>
        <w:ind w:left="1080" w:hanging="360"/>
      </w:pPr>
      <w:rPr>
        <w:rFonts w:eastAsia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3FD501F4"/>
    <w:multiLevelType w:val="hybridMultilevel"/>
    <w:tmpl w:val="48E85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0902365"/>
    <w:multiLevelType w:val="hybridMultilevel"/>
    <w:tmpl w:val="30662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2601DE1"/>
    <w:multiLevelType w:val="hybridMultilevel"/>
    <w:tmpl w:val="A0EAA238"/>
    <w:lvl w:ilvl="0" w:tplc="D9320128">
      <w:start w:val="1"/>
      <w:numFmt w:val="upperRoman"/>
      <w:lvlText w:val="%1."/>
      <w:lvlJc w:val="left"/>
      <w:pPr>
        <w:ind w:left="1080" w:hanging="720"/>
      </w:pPr>
      <w:rPr>
        <w:rFonts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3EC0395"/>
    <w:multiLevelType w:val="hybridMultilevel"/>
    <w:tmpl w:val="88247420"/>
    <w:lvl w:ilvl="0" w:tplc="C0C25F84">
      <w:start w:val="1"/>
      <w:numFmt w:val="lowerLetter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45440E6B"/>
    <w:multiLevelType w:val="hybridMultilevel"/>
    <w:tmpl w:val="AA284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7217A91"/>
    <w:multiLevelType w:val="hybridMultilevel"/>
    <w:tmpl w:val="CC6CD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9B0286B"/>
    <w:multiLevelType w:val="hybridMultilevel"/>
    <w:tmpl w:val="7D6E6EB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A73594D"/>
    <w:multiLevelType w:val="hybridMultilevel"/>
    <w:tmpl w:val="8D2E9A5C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4D921E70"/>
    <w:multiLevelType w:val="hybridMultilevel"/>
    <w:tmpl w:val="C95C8A06"/>
    <w:lvl w:ilvl="0" w:tplc="A1BE93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E235130"/>
    <w:multiLevelType w:val="hybridMultilevel"/>
    <w:tmpl w:val="59129D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E6C4F7A"/>
    <w:multiLevelType w:val="hybridMultilevel"/>
    <w:tmpl w:val="28743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27A6627"/>
    <w:multiLevelType w:val="hybridMultilevel"/>
    <w:tmpl w:val="714C0C68"/>
    <w:lvl w:ilvl="0" w:tplc="B5F4C296">
      <w:start w:val="1"/>
      <w:numFmt w:val="decimal"/>
      <w:lvlText w:val="%1."/>
      <w:lvlJc w:val="left"/>
      <w:pPr>
        <w:ind w:left="720" w:hanging="360"/>
      </w:pPr>
      <w:rPr>
        <w:rFonts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5560E61"/>
    <w:multiLevelType w:val="hybridMultilevel"/>
    <w:tmpl w:val="66AA08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869753A"/>
    <w:multiLevelType w:val="hybridMultilevel"/>
    <w:tmpl w:val="88247420"/>
    <w:lvl w:ilvl="0" w:tplc="C0C25F84">
      <w:start w:val="1"/>
      <w:numFmt w:val="lowerLetter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58A45A49"/>
    <w:multiLevelType w:val="hybridMultilevel"/>
    <w:tmpl w:val="B442B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A64747B"/>
    <w:multiLevelType w:val="hybridMultilevel"/>
    <w:tmpl w:val="DF160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A7926D0"/>
    <w:multiLevelType w:val="hybridMultilevel"/>
    <w:tmpl w:val="FA00820E"/>
    <w:lvl w:ilvl="0" w:tplc="792621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D24791F"/>
    <w:multiLevelType w:val="multilevel"/>
    <w:tmpl w:val="81089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80" w:hanging="1440"/>
      </w:pPr>
      <w:rPr>
        <w:rFonts w:hint="default"/>
      </w:rPr>
    </w:lvl>
  </w:abstractNum>
  <w:abstractNum w:abstractNumId="64">
    <w:nsid w:val="628C4F16"/>
    <w:multiLevelType w:val="hybridMultilevel"/>
    <w:tmpl w:val="E31C4F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30F1080"/>
    <w:multiLevelType w:val="hybridMultilevel"/>
    <w:tmpl w:val="88247420"/>
    <w:lvl w:ilvl="0" w:tplc="C0C25F84">
      <w:start w:val="1"/>
      <w:numFmt w:val="lowerLetter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67D93815"/>
    <w:multiLevelType w:val="hybridMultilevel"/>
    <w:tmpl w:val="85D6E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8D61BB3"/>
    <w:multiLevelType w:val="hybridMultilevel"/>
    <w:tmpl w:val="CE960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A894C53"/>
    <w:multiLevelType w:val="hybridMultilevel"/>
    <w:tmpl w:val="8D2E9A5C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6D290F5D"/>
    <w:multiLevelType w:val="multilevel"/>
    <w:tmpl w:val="0252715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0">
    <w:nsid w:val="6EBA151E"/>
    <w:multiLevelType w:val="hybridMultilevel"/>
    <w:tmpl w:val="38D2507A"/>
    <w:lvl w:ilvl="0" w:tplc="EF6ED738">
      <w:start w:val="1"/>
      <w:numFmt w:val="decimal"/>
      <w:lvlText w:val="%1."/>
      <w:lvlJc w:val="left"/>
      <w:pPr>
        <w:ind w:left="720" w:hanging="360"/>
      </w:pPr>
      <w:rPr>
        <w:rFonts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00B387C"/>
    <w:multiLevelType w:val="hybridMultilevel"/>
    <w:tmpl w:val="5DA85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1994DCF"/>
    <w:multiLevelType w:val="hybridMultilevel"/>
    <w:tmpl w:val="F9A6F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1AF22BA"/>
    <w:multiLevelType w:val="hybridMultilevel"/>
    <w:tmpl w:val="B35C5416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71F93C0C"/>
    <w:multiLevelType w:val="hybridMultilevel"/>
    <w:tmpl w:val="8F52AC3E"/>
    <w:lvl w:ilvl="0" w:tplc="041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3D04932"/>
    <w:multiLevelType w:val="hybridMultilevel"/>
    <w:tmpl w:val="74AA3CB6"/>
    <w:lvl w:ilvl="0" w:tplc="041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62945C5"/>
    <w:multiLevelType w:val="hybridMultilevel"/>
    <w:tmpl w:val="C62C24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6476696"/>
    <w:multiLevelType w:val="hybridMultilevel"/>
    <w:tmpl w:val="9E941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6642FCA"/>
    <w:multiLevelType w:val="hybridMultilevel"/>
    <w:tmpl w:val="1780C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9A867AB"/>
    <w:multiLevelType w:val="hybridMultilevel"/>
    <w:tmpl w:val="9B42AC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A8C1FF6"/>
    <w:multiLevelType w:val="multilevel"/>
    <w:tmpl w:val="8FFC4BD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1">
    <w:nsid w:val="7AEC7C54"/>
    <w:multiLevelType w:val="hybridMultilevel"/>
    <w:tmpl w:val="06C65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C760D8C"/>
    <w:multiLevelType w:val="hybridMultilevel"/>
    <w:tmpl w:val="7286D76A"/>
    <w:lvl w:ilvl="0" w:tplc="D7960E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E293808"/>
    <w:multiLevelType w:val="hybridMultilevel"/>
    <w:tmpl w:val="A16EA5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F5A6B3E"/>
    <w:multiLevelType w:val="hybridMultilevel"/>
    <w:tmpl w:val="97EEF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F7626DE"/>
    <w:multiLevelType w:val="hybridMultilevel"/>
    <w:tmpl w:val="919CB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FA51F3E"/>
    <w:multiLevelType w:val="hybridMultilevel"/>
    <w:tmpl w:val="7CAC4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1"/>
  </w:num>
  <w:num w:numId="2">
    <w:abstractNumId w:val="69"/>
  </w:num>
  <w:num w:numId="3">
    <w:abstractNumId w:val="27"/>
  </w:num>
  <w:num w:numId="4">
    <w:abstractNumId w:val="11"/>
  </w:num>
  <w:num w:numId="5">
    <w:abstractNumId w:val="40"/>
  </w:num>
  <w:num w:numId="6">
    <w:abstractNumId w:val="29"/>
  </w:num>
  <w:num w:numId="7">
    <w:abstractNumId w:val="79"/>
  </w:num>
  <w:num w:numId="8">
    <w:abstractNumId w:val="51"/>
  </w:num>
  <w:num w:numId="9">
    <w:abstractNumId w:val="1"/>
  </w:num>
  <w:num w:numId="10">
    <w:abstractNumId w:val="82"/>
  </w:num>
  <w:num w:numId="11">
    <w:abstractNumId w:val="64"/>
  </w:num>
  <w:num w:numId="12">
    <w:abstractNumId w:val="63"/>
  </w:num>
  <w:num w:numId="13">
    <w:abstractNumId w:val="19"/>
  </w:num>
  <w:num w:numId="14">
    <w:abstractNumId w:val="80"/>
  </w:num>
  <w:num w:numId="15">
    <w:abstractNumId w:val="42"/>
  </w:num>
  <w:num w:numId="16">
    <w:abstractNumId w:val="52"/>
  </w:num>
  <w:num w:numId="17">
    <w:abstractNumId w:val="62"/>
  </w:num>
  <w:num w:numId="18">
    <w:abstractNumId w:val="39"/>
  </w:num>
  <w:num w:numId="19">
    <w:abstractNumId w:val="45"/>
  </w:num>
  <w:num w:numId="20">
    <w:abstractNumId w:val="8"/>
  </w:num>
  <w:num w:numId="21">
    <w:abstractNumId w:val="26"/>
  </w:num>
  <w:num w:numId="22">
    <w:abstractNumId w:val="84"/>
  </w:num>
  <w:num w:numId="23">
    <w:abstractNumId w:val="13"/>
  </w:num>
  <w:num w:numId="24">
    <w:abstractNumId w:val="24"/>
  </w:num>
  <w:num w:numId="25">
    <w:abstractNumId w:val="76"/>
  </w:num>
  <w:num w:numId="26">
    <w:abstractNumId w:val="75"/>
  </w:num>
  <w:num w:numId="27">
    <w:abstractNumId w:val="55"/>
  </w:num>
  <w:num w:numId="28">
    <w:abstractNumId w:val="18"/>
  </w:num>
  <w:num w:numId="29">
    <w:abstractNumId w:val="74"/>
  </w:num>
  <w:num w:numId="30">
    <w:abstractNumId w:val="2"/>
  </w:num>
  <w:num w:numId="31">
    <w:abstractNumId w:val="32"/>
  </w:num>
  <w:num w:numId="32">
    <w:abstractNumId w:val="5"/>
  </w:num>
  <w:num w:numId="33">
    <w:abstractNumId w:val="21"/>
  </w:num>
  <w:num w:numId="34">
    <w:abstractNumId w:val="66"/>
  </w:num>
  <w:num w:numId="35">
    <w:abstractNumId w:val="46"/>
  </w:num>
  <w:num w:numId="36">
    <w:abstractNumId w:val="41"/>
  </w:num>
  <w:num w:numId="37">
    <w:abstractNumId w:val="37"/>
  </w:num>
  <w:num w:numId="38">
    <w:abstractNumId w:val="72"/>
  </w:num>
  <w:num w:numId="39">
    <w:abstractNumId w:val="60"/>
  </w:num>
  <w:num w:numId="40">
    <w:abstractNumId w:val="20"/>
  </w:num>
  <w:num w:numId="41">
    <w:abstractNumId w:val="35"/>
  </w:num>
  <w:num w:numId="42">
    <w:abstractNumId w:val="28"/>
  </w:num>
  <w:num w:numId="43">
    <w:abstractNumId w:val="14"/>
  </w:num>
  <w:num w:numId="44">
    <w:abstractNumId w:val="56"/>
  </w:num>
  <w:num w:numId="45">
    <w:abstractNumId w:val="43"/>
  </w:num>
  <w:num w:numId="46">
    <w:abstractNumId w:val="73"/>
  </w:num>
  <w:num w:numId="47">
    <w:abstractNumId w:val="22"/>
  </w:num>
  <w:num w:numId="48">
    <w:abstractNumId w:val="44"/>
  </w:num>
  <w:num w:numId="49">
    <w:abstractNumId w:val="15"/>
  </w:num>
  <w:num w:numId="50">
    <w:abstractNumId w:val="53"/>
  </w:num>
  <w:num w:numId="51">
    <w:abstractNumId w:val="68"/>
  </w:num>
  <w:num w:numId="52">
    <w:abstractNumId w:val="36"/>
  </w:num>
  <w:num w:numId="53">
    <w:abstractNumId w:val="16"/>
  </w:num>
  <w:num w:numId="54">
    <w:abstractNumId w:val="4"/>
  </w:num>
  <w:num w:numId="55">
    <w:abstractNumId w:val="31"/>
  </w:num>
  <w:num w:numId="56">
    <w:abstractNumId w:val="50"/>
  </w:num>
  <w:num w:numId="57">
    <w:abstractNumId w:val="47"/>
  </w:num>
  <w:num w:numId="58">
    <w:abstractNumId w:val="38"/>
  </w:num>
  <w:num w:numId="59">
    <w:abstractNumId w:val="33"/>
  </w:num>
  <w:num w:numId="60">
    <w:abstractNumId w:val="77"/>
  </w:num>
  <w:num w:numId="61">
    <w:abstractNumId w:val="25"/>
  </w:num>
  <w:num w:numId="62">
    <w:abstractNumId w:val="67"/>
  </w:num>
  <w:num w:numId="63">
    <w:abstractNumId w:val="71"/>
  </w:num>
  <w:num w:numId="64">
    <w:abstractNumId w:val="12"/>
  </w:num>
  <w:num w:numId="65">
    <w:abstractNumId w:val="86"/>
  </w:num>
  <w:num w:numId="66">
    <w:abstractNumId w:val="23"/>
  </w:num>
  <w:num w:numId="67">
    <w:abstractNumId w:val="34"/>
  </w:num>
  <w:num w:numId="68">
    <w:abstractNumId w:val="78"/>
  </w:num>
  <w:num w:numId="69">
    <w:abstractNumId w:val="83"/>
  </w:num>
  <w:num w:numId="70">
    <w:abstractNumId w:val="9"/>
  </w:num>
  <w:num w:numId="71">
    <w:abstractNumId w:val="81"/>
  </w:num>
  <w:num w:numId="72">
    <w:abstractNumId w:val="30"/>
  </w:num>
  <w:num w:numId="73">
    <w:abstractNumId w:val="54"/>
  </w:num>
  <w:num w:numId="74">
    <w:abstractNumId w:val="6"/>
  </w:num>
  <w:num w:numId="75">
    <w:abstractNumId w:val="65"/>
  </w:num>
  <w:num w:numId="76">
    <w:abstractNumId w:val="59"/>
  </w:num>
  <w:num w:numId="77">
    <w:abstractNumId w:val="49"/>
  </w:num>
  <w:num w:numId="78">
    <w:abstractNumId w:val="3"/>
  </w:num>
  <w:num w:numId="79">
    <w:abstractNumId w:val="10"/>
  </w:num>
  <w:num w:numId="80">
    <w:abstractNumId w:val="0"/>
  </w:num>
  <w:num w:numId="81">
    <w:abstractNumId w:val="85"/>
  </w:num>
  <w:num w:numId="82">
    <w:abstractNumId w:val="58"/>
  </w:num>
  <w:num w:numId="83">
    <w:abstractNumId w:val="70"/>
  </w:num>
  <w:num w:numId="84">
    <w:abstractNumId w:val="48"/>
  </w:num>
  <w:num w:numId="85">
    <w:abstractNumId w:val="57"/>
  </w:num>
  <w:num w:numId="86">
    <w:abstractNumId w:val="17"/>
  </w:num>
  <w:num w:numId="87">
    <w:abstractNumId w:val="7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751E"/>
    <w:rsid w:val="00000337"/>
    <w:rsid w:val="00001E5A"/>
    <w:rsid w:val="00002227"/>
    <w:rsid w:val="00002F09"/>
    <w:rsid w:val="000045D3"/>
    <w:rsid w:val="000079AB"/>
    <w:rsid w:val="00013468"/>
    <w:rsid w:val="00013513"/>
    <w:rsid w:val="00014836"/>
    <w:rsid w:val="00014A3A"/>
    <w:rsid w:val="00017BBF"/>
    <w:rsid w:val="00020FB4"/>
    <w:rsid w:val="000210A9"/>
    <w:rsid w:val="000219A4"/>
    <w:rsid w:val="00021CAF"/>
    <w:rsid w:val="0002503A"/>
    <w:rsid w:val="00026EC2"/>
    <w:rsid w:val="00031781"/>
    <w:rsid w:val="000327D5"/>
    <w:rsid w:val="000334DD"/>
    <w:rsid w:val="00033AC0"/>
    <w:rsid w:val="00033D9C"/>
    <w:rsid w:val="000353BB"/>
    <w:rsid w:val="000359B7"/>
    <w:rsid w:val="0004011E"/>
    <w:rsid w:val="000404F6"/>
    <w:rsid w:val="0004084C"/>
    <w:rsid w:val="00042199"/>
    <w:rsid w:val="000434F7"/>
    <w:rsid w:val="000439BF"/>
    <w:rsid w:val="000445B9"/>
    <w:rsid w:val="00047147"/>
    <w:rsid w:val="00050464"/>
    <w:rsid w:val="0005189B"/>
    <w:rsid w:val="000543E7"/>
    <w:rsid w:val="000559DB"/>
    <w:rsid w:val="00055C75"/>
    <w:rsid w:val="000566BC"/>
    <w:rsid w:val="0006111D"/>
    <w:rsid w:val="00061C12"/>
    <w:rsid w:val="00066121"/>
    <w:rsid w:val="0007061A"/>
    <w:rsid w:val="00073A17"/>
    <w:rsid w:val="00073AC0"/>
    <w:rsid w:val="0007409A"/>
    <w:rsid w:val="00074BB0"/>
    <w:rsid w:val="0007577C"/>
    <w:rsid w:val="00081900"/>
    <w:rsid w:val="00081AF4"/>
    <w:rsid w:val="0008370D"/>
    <w:rsid w:val="00085C6E"/>
    <w:rsid w:val="000866C8"/>
    <w:rsid w:val="00086BB5"/>
    <w:rsid w:val="000876FE"/>
    <w:rsid w:val="000906D6"/>
    <w:rsid w:val="00091B0B"/>
    <w:rsid w:val="000934B4"/>
    <w:rsid w:val="000942CB"/>
    <w:rsid w:val="000967DD"/>
    <w:rsid w:val="000A035E"/>
    <w:rsid w:val="000A0654"/>
    <w:rsid w:val="000A06EE"/>
    <w:rsid w:val="000A1A0A"/>
    <w:rsid w:val="000A2407"/>
    <w:rsid w:val="000A27AF"/>
    <w:rsid w:val="000A34A5"/>
    <w:rsid w:val="000A3F9B"/>
    <w:rsid w:val="000B140B"/>
    <w:rsid w:val="000B443D"/>
    <w:rsid w:val="000B658D"/>
    <w:rsid w:val="000C2CD8"/>
    <w:rsid w:val="000C40CC"/>
    <w:rsid w:val="000C575F"/>
    <w:rsid w:val="000C6B77"/>
    <w:rsid w:val="000D06EE"/>
    <w:rsid w:val="000D0ACD"/>
    <w:rsid w:val="000D3D11"/>
    <w:rsid w:val="000D5854"/>
    <w:rsid w:val="000D7055"/>
    <w:rsid w:val="000E258D"/>
    <w:rsid w:val="000E2E6A"/>
    <w:rsid w:val="000E3E9B"/>
    <w:rsid w:val="000E4941"/>
    <w:rsid w:val="000E6E6B"/>
    <w:rsid w:val="000F17C4"/>
    <w:rsid w:val="000F225B"/>
    <w:rsid w:val="000F2F3E"/>
    <w:rsid w:val="000F4E35"/>
    <w:rsid w:val="000F5E18"/>
    <w:rsid w:val="000F71CB"/>
    <w:rsid w:val="000F7F74"/>
    <w:rsid w:val="0010114C"/>
    <w:rsid w:val="00104B14"/>
    <w:rsid w:val="00105139"/>
    <w:rsid w:val="0010565A"/>
    <w:rsid w:val="00107172"/>
    <w:rsid w:val="00110B3F"/>
    <w:rsid w:val="00113490"/>
    <w:rsid w:val="001159DD"/>
    <w:rsid w:val="001203B8"/>
    <w:rsid w:val="0012118D"/>
    <w:rsid w:val="00123822"/>
    <w:rsid w:val="00124F6D"/>
    <w:rsid w:val="0012523E"/>
    <w:rsid w:val="00127432"/>
    <w:rsid w:val="00130300"/>
    <w:rsid w:val="001303C7"/>
    <w:rsid w:val="00133192"/>
    <w:rsid w:val="001374BB"/>
    <w:rsid w:val="00140288"/>
    <w:rsid w:val="001432FC"/>
    <w:rsid w:val="00145261"/>
    <w:rsid w:val="00152A4A"/>
    <w:rsid w:val="0015425E"/>
    <w:rsid w:val="00155059"/>
    <w:rsid w:val="001602E6"/>
    <w:rsid w:val="001616D5"/>
    <w:rsid w:val="00161B12"/>
    <w:rsid w:val="00163704"/>
    <w:rsid w:val="001640C9"/>
    <w:rsid w:val="001718D0"/>
    <w:rsid w:val="00171F30"/>
    <w:rsid w:val="00176CA2"/>
    <w:rsid w:val="00177053"/>
    <w:rsid w:val="00177C00"/>
    <w:rsid w:val="00177E33"/>
    <w:rsid w:val="001802EF"/>
    <w:rsid w:val="00181397"/>
    <w:rsid w:val="00181BD5"/>
    <w:rsid w:val="001838DA"/>
    <w:rsid w:val="0018651F"/>
    <w:rsid w:val="00186B7E"/>
    <w:rsid w:val="00186E8E"/>
    <w:rsid w:val="0018716B"/>
    <w:rsid w:val="0019662C"/>
    <w:rsid w:val="001A0761"/>
    <w:rsid w:val="001A2DE8"/>
    <w:rsid w:val="001A364B"/>
    <w:rsid w:val="001A4E52"/>
    <w:rsid w:val="001A790B"/>
    <w:rsid w:val="001B2B1B"/>
    <w:rsid w:val="001B466E"/>
    <w:rsid w:val="001B6197"/>
    <w:rsid w:val="001B63CE"/>
    <w:rsid w:val="001B781D"/>
    <w:rsid w:val="001C0477"/>
    <w:rsid w:val="001C06D1"/>
    <w:rsid w:val="001C1A73"/>
    <w:rsid w:val="001C231E"/>
    <w:rsid w:val="001C24BA"/>
    <w:rsid w:val="001C24ED"/>
    <w:rsid w:val="001C28DA"/>
    <w:rsid w:val="001C56B0"/>
    <w:rsid w:val="001C6A59"/>
    <w:rsid w:val="001C6F38"/>
    <w:rsid w:val="001C7043"/>
    <w:rsid w:val="001D20ED"/>
    <w:rsid w:val="001D3F94"/>
    <w:rsid w:val="001D4013"/>
    <w:rsid w:val="001D4BD0"/>
    <w:rsid w:val="001D7F59"/>
    <w:rsid w:val="001E1993"/>
    <w:rsid w:val="001E4CBE"/>
    <w:rsid w:val="001E4DD4"/>
    <w:rsid w:val="001E5848"/>
    <w:rsid w:val="001F1689"/>
    <w:rsid w:val="001F23B0"/>
    <w:rsid w:val="001F31C2"/>
    <w:rsid w:val="001F3606"/>
    <w:rsid w:val="001F3BC9"/>
    <w:rsid w:val="001F4F48"/>
    <w:rsid w:val="001F69E5"/>
    <w:rsid w:val="001F7A1A"/>
    <w:rsid w:val="00201658"/>
    <w:rsid w:val="002018F9"/>
    <w:rsid w:val="00202030"/>
    <w:rsid w:val="0020210F"/>
    <w:rsid w:val="00204517"/>
    <w:rsid w:val="002068E4"/>
    <w:rsid w:val="0020754E"/>
    <w:rsid w:val="0021056E"/>
    <w:rsid w:val="002116AD"/>
    <w:rsid w:val="00213CA6"/>
    <w:rsid w:val="0021440C"/>
    <w:rsid w:val="00217B7E"/>
    <w:rsid w:val="0022097A"/>
    <w:rsid w:val="00223BE5"/>
    <w:rsid w:val="00225BD0"/>
    <w:rsid w:val="0022606A"/>
    <w:rsid w:val="0022616A"/>
    <w:rsid w:val="00226DCE"/>
    <w:rsid w:val="00226DEE"/>
    <w:rsid w:val="00227786"/>
    <w:rsid w:val="00231A60"/>
    <w:rsid w:val="002334E0"/>
    <w:rsid w:val="002360CF"/>
    <w:rsid w:val="00236E7D"/>
    <w:rsid w:val="002378D8"/>
    <w:rsid w:val="00241FD1"/>
    <w:rsid w:val="0024634A"/>
    <w:rsid w:val="002472C5"/>
    <w:rsid w:val="00251740"/>
    <w:rsid w:val="00252534"/>
    <w:rsid w:val="00255926"/>
    <w:rsid w:val="00256868"/>
    <w:rsid w:val="00257FFE"/>
    <w:rsid w:val="0026052F"/>
    <w:rsid w:val="00261729"/>
    <w:rsid w:val="002626D8"/>
    <w:rsid w:val="0026431A"/>
    <w:rsid w:val="002668C1"/>
    <w:rsid w:val="002700A1"/>
    <w:rsid w:val="0027038A"/>
    <w:rsid w:val="00270595"/>
    <w:rsid w:val="002741F2"/>
    <w:rsid w:val="002745EA"/>
    <w:rsid w:val="00280A6B"/>
    <w:rsid w:val="00283484"/>
    <w:rsid w:val="0028356D"/>
    <w:rsid w:val="00285054"/>
    <w:rsid w:val="002850A2"/>
    <w:rsid w:val="002873D5"/>
    <w:rsid w:val="00287BA4"/>
    <w:rsid w:val="00290A3B"/>
    <w:rsid w:val="00291D32"/>
    <w:rsid w:val="0029260D"/>
    <w:rsid w:val="00292E60"/>
    <w:rsid w:val="0029324D"/>
    <w:rsid w:val="00293844"/>
    <w:rsid w:val="00294C30"/>
    <w:rsid w:val="002955BB"/>
    <w:rsid w:val="002964D6"/>
    <w:rsid w:val="00296FFD"/>
    <w:rsid w:val="00297172"/>
    <w:rsid w:val="00297442"/>
    <w:rsid w:val="002A08B0"/>
    <w:rsid w:val="002A1A67"/>
    <w:rsid w:val="002A398C"/>
    <w:rsid w:val="002A55E5"/>
    <w:rsid w:val="002A5EEB"/>
    <w:rsid w:val="002A5F7A"/>
    <w:rsid w:val="002A609B"/>
    <w:rsid w:val="002A7319"/>
    <w:rsid w:val="002A734E"/>
    <w:rsid w:val="002B2042"/>
    <w:rsid w:val="002B23D0"/>
    <w:rsid w:val="002B4E5B"/>
    <w:rsid w:val="002B52E9"/>
    <w:rsid w:val="002B6C62"/>
    <w:rsid w:val="002B790B"/>
    <w:rsid w:val="002C0C82"/>
    <w:rsid w:val="002C4445"/>
    <w:rsid w:val="002C4F46"/>
    <w:rsid w:val="002C648A"/>
    <w:rsid w:val="002C7444"/>
    <w:rsid w:val="002C7E4E"/>
    <w:rsid w:val="002D028F"/>
    <w:rsid w:val="002D18A6"/>
    <w:rsid w:val="002D3DF2"/>
    <w:rsid w:val="002D4951"/>
    <w:rsid w:val="002D58C2"/>
    <w:rsid w:val="002D59F3"/>
    <w:rsid w:val="002D61FF"/>
    <w:rsid w:val="002E0BB1"/>
    <w:rsid w:val="002E2FF4"/>
    <w:rsid w:val="002E5401"/>
    <w:rsid w:val="002F013A"/>
    <w:rsid w:val="002F117C"/>
    <w:rsid w:val="002F2B72"/>
    <w:rsid w:val="002F3887"/>
    <w:rsid w:val="002F599C"/>
    <w:rsid w:val="002F7507"/>
    <w:rsid w:val="0030029C"/>
    <w:rsid w:val="00301453"/>
    <w:rsid w:val="00301B8D"/>
    <w:rsid w:val="003028D1"/>
    <w:rsid w:val="00303C2B"/>
    <w:rsid w:val="00304A68"/>
    <w:rsid w:val="00304FB2"/>
    <w:rsid w:val="00313FD6"/>
    <w:rsid w:val="0031609A"/>
    <w:rsid w:val="003175A6"/>
    <w:rsid w:val="00323D06"/>
    <w:rsid w:val="00324941"/>
    <w:rsid w:val="00331A10"/>
    <w:rsid w:val="003349BA"/>
    <w:rsid w:val="00336D6E"/>
    <w:rsid w:val="003370C1"/>
    <w:rsid w:val="00337ABE"/>
    <w:rsid w:val="00337B77"/>
    <w:rsid w:val="003450F6"/>
    <w:rsid w:val="00345DF5"/>
    <w:rsid w:val="00347CBF"/>
    <w:rsid w:val="0035306D"/>
    <w:rsid w:val="00353090"/>
    <w:rsid w:val="00353396"/>
    <w:rsid w:val="00354E9B"/>
    <w:rsid w:val="00356FDF"/>
    <w:rsid w:val="003570B6"/>
    <w:rsid w:val="003600EC"/>
    <w:rsid w:val="00361BD6"/>
    <w:rsid w:val="0036235B"/>
    <w:rsid w:val="00364B2B"/>
    <w:rsid w:val="0037099E"/>
    <w:rsid w:val="00370A83"/>
    <w:rsid w:val="00371BA9"/>
    <w:rsid w:val="003750C6"/>
    <w:rsid w:val="00376065"/>
    <w:rsid w:val="00377A51"/>
    <w:rsid w:val="00380010"/>
    <w:rsid w:val="00380BC0"/>
    <w:rsid w:val="00381590"/>
    <w:rsid w:val="00381E49"/>
    <w:rsid w:val="00386CE7"/>
    <w:rsid w:val="003966DA"/>
    <w:rsid w:val="00396E52"/>
    <w:rsid w:val="00397178"/>
    <w:rsid w:val="00397345"/>
    <w:rsid w:val="003A2159"/>
    <w:rsid w:val="003A56A8"/>
    <w:rsid w:val="003A7D06"/>
    <w:rsid w:val="003B2020"/>
    <w:rsid w:val="003B31D5"/>
    <w:rsid w:val="003B375C"/>
    <w:rsid w:val="003B3937"/>
    <w:rsid w:val="003B64F6"/>
    <w:rsid w:val="003B6EFB"/>
    <w:rsid w:val="003B7FEA"/>
    <w:rsid w:val="003C23A0"/>
    <w:rsid w:val="003C2BC7"/>
    <w:rsid w:val="003C3F8E"/>
    <w:rsid w:val="003C42D0"/>
    <w:rsid w:val="003C4512"/>
    <w:rsid w:val="003C5375"/>
    <w:rsid w:val="003C68EF"/>
    <w:rsid w:val="003D261B"/>
    <w:rsid w:val="003D2697"/>
    <w:rsid w:val="003D27E2"/>
    <w:rsid w:val="003D2C18"/>
    <w:rsid w:val="003D34BD"/>
    <w:rsid w:val="003D423F"/>
    <w:rsid w:val="003D5B33"/>
    <w:rsid w:val="003D7840"/>
    <w:rsid w:val="003E04CD"/>
    <w:rsid w:val="003E6E54"/>
    <w:rsid w:val="003E7331"/>
    <w:rsid w:val="003E743B"/>
    <w:rsid w:val="003F05FB"/>
    <w:rsid w:val="003F1993"/>
    <w:rsid w:val="003F24F7"/>
    <w:rsid w:val="003F25BE"/>
    <w:rsid w:val="003F2C43"/>
    <w:rsid w:val="003F4280"/>
    <w:rsid w:val="00400283"/>
    <w:rsid w:val="00400453"/>
    <w:rsid w:val="00400E4E"/>
    <w:rsid w:val="00401983"/>
    <w:rsid w:val="00402008"/>
    <w:rsid w:val="004031E7"/>
    <w:rsid w:val="00407210"/>
    <w:rsid w:val="00413230"/>
    <w:rsid w:val="00413DFF"/>
    <w:rsid w:val="00415E36"/>
    <w:rsid w:val="0041717B"/>
    <w:rsid w:val="004214B1"/>
    <w:rsid w:val="00421C82"/>
    <w:rsid w:val="004235C4"/>
    <w:rsid w:val="00425A65"/>
    <w:rsid w:val="00430A48"/>
    <w:rsid w:val="00431F3B"/>
    <w:rsid w:val="00432C9A"/>
    <w:rsid w:val="004340DC"/>
    <w:rsid w:val="00434D96"/>
    <w:rsid w:val="0043518B"/>
    <w:rsid w:val="0043680F"/>
    <w:rsid w:val="004377D3"/>
    <w:rsid w:val="004416D9"/>
    <w:rsid w:val="00445EA6"/>
    <w:rsid w:val="004512F1"/>
    <w:rsid w:val="00451B89"/>
    <w:rsid w:val="004525F7"/>
    <w:rsid w:val="00452727"/>
    <w:rsid w:val="00453CA0"/>
    <w:rsid w:val="00456118"/>
    <w:rsid w:val="00456557"/>
    <w:rsid w:val="004579EC"/>
    <w:rsid w:val="00457BDF"/>
    <w:rsid w:val="0046150C"/>
    <w:rsid w:val="0046396D"/>
    <w:rsid w:val="00463B52"/>
    <w:rsid w:val="00465E38"/>
    <w:rsid w:val="00465EE7"/>
    <w:rsid w:val="004666CC"/>
    <w:rsid w:val="004711CE"/>
    <w:rsid w:val="00476908"/>
    <w:rsid w:val="00477219"/>
    <w:rsid w:val="0047746E"/>
    <w:rsid w:val="00481424"/>
    <w:rsid w:val="00482D9E"/>
    <w:rsid w:val="00486F87"/>
    <w:rsid w:val="0049201C"/>
    <w:rsid w:val="00492D30"/>
    <w:rsid w:val="004931CC"/>
    <w:rsid w:val="0049499C"/>
    <w:rsid w:val="00494F93"/>
    <w:rsid w:val="0049661C"/>
    <w:rsid w:val="004A08EA"/>
    <w:rsid w:val="004A2855"/>
    <w:rsid w:val="004A310D"/>
    <w:rsid w:val="004A34FC"/>
    <w:rsid w:val="004A39B3"/>
    <w:rsid w:val="004A3A2F"/>
    <w:rsid w:val="004A6C2D"/>
    <w:rsid w:val="004A6D8A"/>
    <w:rsid w:val="004B2123"/>
    <w:rsid w:val="004B36F3"/>
    <w:rsid w:val="004B3ADB"/>
    <w:rsid w:val="004B45C9"/>
    <w:rsid w:val="004B468D"/>
    <w:rsid w:val="004B4FAF"/>
    <w:rsid w:val="004B653D"/>
    <w:rsid w:val="004C0D13"/>
    <w:rsid w:val="004C1213"/>
    <w:rsid w:val="004C210F"/>
    <w:rsid w:val="004C29E9"/>
    <w:rsid w:val="004C2B9F"/>
    <w:rsid w:val="004C40E9"/>
    <w:rsid w:val="004C5574"/>
    <w:rsid w:val="004C71D3"/>
    <w:rsid w:val="004C772B"/>
    <w:rsid w:val="004C7EFE"/>
    <w:rsid w:val="004D0BBF"/>
    <w:rsid w:val="004D17B0"/>
    <w:rsid w:val="004D361F"/>
    <w:rsid w:val="004D38E4"/>
    <w:rsid w:val="004D4AFB"/>
    <w:rsid w:val="004D6F1C"/>
    <w:rsid w:val="004D75C5"/>
    <w:rsid w:val="004E25D0"/>
    <w:rsid w:val="004E6297"/>
    <w:rsid w:val="004E7268"/>
    <w:rsid w:val="004F57CC"/>
    <w:rsid w:val="004F5CD3"/>
    <w:rsid w:val="004F6D9A"/>
    <w:rsid w:val="004F6DFB"/>
    <w:rsid w:val="00502F7A"/>
    <w:rsid w:val="00505DD9"/>
    <w:rsid w:val="0050695C"/>
    <w:rsid w:val="00507D99"/>
    <w:rsid w:val="00510849"/>
    <w:rsid w:val="00511E93"/>
    <w:rsid w:val="00512172"/>
    <w:rsid w:val="005136F6"/>
    <w:rsid w:val="00513922"/>
    <w:rsid w:val="00513B28"/>
    <w:rsid w:val="00516733"/>
    <w:rsid w:val="005169FA"/>
    <w:rsid w:val="00523BD9"/>
    <w:rsid w:val="00523F16"/>
    <w:rsid w:val="00524270"/>
    <w:rsid w:val="005300E4"/>
    <w:rsid w:val="005307EB"/>
    <w:rsid w:val="00530D4E"/>
    <w:rsid w:val="0053182B"/>
    <w:rsid w:val="00531F55"/>
    <w:rsid w:val="00533F60"/>
    <w:rsid w:val="00537A53"/>
    <w:rsid w:val="00544158"/>
    <w:rsid w:val="00545C7C"/>
    <w:rsid w:val="005462A2"/>
    <w:rsid w:val="00546389"/>
    <w:rsid w:val="00547BA7"/>
    <w:rsid w:val="005506D9"/>
    <w:rsid w:val="00550AD5"/>
    <w:rsid w:val="00550B05"/>
    <w:rsid w:val="00553F44"/>
    <w:rsid w:val="00554F3E"/>
    <w:rsid w:val="005571B3"/>
    <w:rsid w:val="0055732D"/>
    <w:rsid w:val="00560F9F"/>
    <w:rsid w:val="005624EB"/>
    <w:rsid w:val="00564B25"/>
    <w:rsid w:val="00565225"/>
    <w:rsid w:val="00565B0A"/>
    <w:rsid w:val="00565F5A"/>
    <w:rsid w:val="00565F7D"/>
    <w:rsid w:val="00566CA4"/>
    <w:rsid w:val="0057167E"/>
    <w:rsid w:val="00571921"/>
    <w:rsid w:val="00576AFE"/>
    <w:rsid w:val="0058053E"/>
    <w:rsid w:val="005811EF"/>
    <w:rsid w:val="005860E6"/>
    <w:rsid w:val="00587905"/>
    <w:rsid w:val="005908A7"/>
    <w:rsid w:val="00590B73"/>
    <w:rsid w:val="00590DB1"/>
    <w:rsid w:val="005925C9"/>
    <w:rsid w:val="00593127"/>
    <w:rsid w:val="005935A4"/>
    <w:rsid w:val="00594305"/>
    <w:rsid w:val="00594FC6"/>
    <w:rsid w:val="005953DA"/>
    <w:rsid w:val="00596C1B"/>
    <w:rsid w:val="005A3D01"/>
    <w:rsid w:val="005B29D2"/>
    <w:rsid w:val="005B5823"/>
    <w:rsid w:val="005C0529"/>
    <w:rsid w:val="005C381B"/>
    <w:rsid w:val="005C42BD"/>
    <w:rsid w:val="005D481D"/>
    <w:rsid w:val="005D52BF"/>
    <w:rsid w:val="005D52F5"/>
    <w:rsid w:val="005D6099"/>
    <w:rsid w:val="005D7E0B"/>
    <w:rsid w:val="005D7E18"/>
    <w:rsid w:val="005E002A"/>
    <w:rsid w:val="005E23E4"/>
    <w:rsid w:val="005E587E"/>
    <w:rsid w:val="005E6202"/>
    <w:rsid w:val="005E6D9D"/>
    <w:rsid w:val="005E7778"/>
    <w:rsid w:val="005E799F"/>
    <w:rsid w:val="005E7DF8"/>
    <w:rsid w:val="005F0353"/>
    <w:rsid w:val="005F2746"/>
    <w:rsid w:val="005F356C"/>
    <w:rsid w:val="005F4758"/>
    <w:rsid w:val="005F5CB9"/>
    <w:rsid w:val="005F7BD5"/>
    <w:rsid w:val="00600AB9"/>
    <w:rsid w:val="00600DF0"/>
    <w:rsid w:val="00601B2E"/>
    <w:rsid w:val="00601C93"/>
    <w:rsid w:val="0060410E"/>
    <w:rsid w:val="006050C6"/>
    <w:rsid w:val="0060520B"/>
    <w:rsid w:val="00605E1E"/>
    <w:rsid w:val="00610F56"/>
    <w:rsid w:val="00611C52"/>
    <w:rsid w:val="00611CDE"/>
    <w:rsid w:val="00614A66"/>
    <w:rsid w:val="0061524D"/>
    <w:rsid w:val="00615DCE"/>
    <w:rsid w:val="00616B01"/>
    <w:rsid w:val="00620085"/>
    <w:rsid w:val="0062117E"/>
    <w:rsid w:val="006249F9"/>
    <w:rsid w:val="00625909"/>
    <w:rsid w:val="00626EC8"/>
    <w:rsid w:val="0062725F"/>
    <w:rsid w:val="006300DF"/>
    <w:rsid w:val="006308E4"/>
    <w:rsid w:val="00630EEA"/>
    <w:rsid w:val="006340E4"/>
    <w:rsid w:val="00636418"/>
    <w:rsid w:val="0063778E"/>
    <w:rsid w:val="00637E0E"/>
    <w:rsid w:val="006422FE"/>
    <w:rsid w:val="00643820"/>
    <w:rsid w:val="006464D9"/>
    <w:rsid w:val="00651822"/>
    <w:rsid w:val="00652300"/>
    <w:rsid w:val="00657946"/>
    <w:rsid w:val="006614CA"/>
    <w:rsid w:val="00662B59"/>
    <w:rsid w:val="00662D65"/>
    <w:rsid w:val="00664922"/>
    <w:rsid w:val="006667D9"/>
    <w:rsid w:val="006705CE"/>
    <w:rsid w:val="00670781"/>
    <w:rsid w:val="00671584"/>
    <w:rsid w:val="00672676"/>
    <w:rsid w:val="00672A43"/>
    <w:rsid w:val="00672B31"/>
    <w:rsid w:val="006730D9"/>
    <w:rsid w:val="00674155"/>
    <w:rsid w:val="00674479"/>
    <w:rsid w:val="00674DA8"/>
    <w:rsid w:val="00675633"/>
    <w:rsid w:val="006767D2"/>
    <w:rsid w:val="00677050"/>
    <w:rsid w:val="00680587"/>
    <w:rsid w:val="006814B3"/>
    <w:rsid w:val="006814DC"/>
    <w:rsid w:val="00686766"/>
    <w:rsid w:val="00686942"/>
    <w:rsid w:val="00693382"/>
    <w:rsid w:val="006935AF"/>
    <w:rsid w:val="00695AF8"/>
    <w:rsid w:val="0069623C"/>
    <w:rsid w:val="00696682"/>
    <w:rsid w:val="006973BC"/>
    <w:rsid w:val="0069751E"/>
    <w:rsid w:val="00697690"/>
    <w:rsid w:val="00697B85"/>
    <w:rsid w:val="006A0120"/>
    <w:rsid w:val="006A1337"/>
    <w:rsid w:val="006A1499"/>
    <w:rsid w:val="006A2585"/>
    <w:rsid w:val="006A2D34"/>
    <w:rsid w:val="006A2FF2"/>
    <w:rsid w:val="006A3401"/>
    <w:rsid w:val="006A41A5"/>
    <w:rsid w:val="006A4394"/>
    <w:rsid w:val="006A45B3"/>
    <w:rsid w:val="006A677B"/>
    <w:rsid w:val="006B16D9"/>
    <w:rsid w:val="006B1C4F"/>
    <w:rsid w:val="006B2AA3"/>
    <w:rsid w:val="006B422E"/>
    <w:rsid w:val="006B72F8"/>
    <w:rsid w:val="006C1A22"/>
    <w:rsid w:val="006C30FA"/>
    <w:rsid w:val="006C7C58"/>
    <w:rsid w:val="006D108E"/>
    <w:rsid w:val="006D2608"/>
    <w:rsid w:val="006D4690"/>
    <w:rsid w:val="006D4AC0"/>
    <w:rsid w:val="006D5647"/>
    <w:rsid w:val="006D61FD"/>
    <w:rsid w:val="006D62EB"/>
    <w:rsid w:val="006E1B10"/>
    <w:rsid w:val="006E2935"/>
    <w:rsid w:val="006E2CA1"/>
    <w:rsid w:val="006E322B"/>
    <w:rsid w:val="006E616F"/>
    <w:rsid w:val="006E7A7C"/>
    <w:rsid w:val="006F3AB7"/>
    <w:rsid w:val="006F573C"/>
    <w:rsid w:val="006F5D4E"/>
    <w:rsid w:val="006F68AC"/>
    <w:rsid w:val="006F6A7B"/>
    <w:rsid w:val="006F720A"/>
    <w:rsid w:val="007023CA"/>
    <w:rsid w:val="0070359A"/>
    <w:rsid w:val="00703956"/>
    <w:rsid w:val="007049A2"/>
    <w:rsid w:val="0070572A"/>
    <w:rsid w:val="00710584"/>
    <w:rsid w:val="00710D44"/>
    <w:rsid w:val="00711C25"/>
    <w:rsid w:val="00712D2A"/>
    <w:rsid w:val="00715388"/>
    <w:rsid w:val="00715E2D"/>
    <w:rsid w:val="00720B34"/>
    <w:rsid w:val="0072263B"/>
    <w:rsid w:val="00722E8A"/>
    <w:rsid w:val="00723324"/>
    <w:rsid w:val="00723FD3"/>
    <w:rsid w:val="00724331"/>
    <w:rsid w:val="00730A04"/>
    <w:rsid w:val="00731582"/>
    <w:rsid w:val="00734384"/>
    <w:rsid w:val="00734714"/>
    <w:rsid w:val="007352ED"/>
    <w:rsid w:val="00743549"/>
    <w:rsid w:val="0074632E"/>
    <w:rsid w:val="007471D5"/>
    <w:rsid w:val="007519D3"/>
    <w:rsid w:val="0075531F"/>
    <w:rsid w:val="00756CCF"/>
    <w:rsid w:val="00757A3F"/>
    <w:rsid w:val="00761190"/>
    <w:rsid w:val="00763B35"/>
    <w:rsid w:val="00771406"/>
    <w:rsid w:val="00774446"/>
    <w:rsid w:val="00774822"/>
    <w:rsid w:val="00774954"/>
    <w:rsid w:val="007749C6"/>
    <w:rsid w:val="007767DE"/>
    <w:rsid w:val="00776CC8"/>
    <w:rsid w:val="0078205C"/>
    <w:rsid w:val="0078251B"/>
    <w:rsid w:val="00782BE9"/>
    <w:rsid w:val="007869B1"/>
    <w:rsid w:val="00791522"/>
    <w:rsid w:val="0079184A"/>
    <w:rsid w:val="00793CE3"/>
    <w:rsid w:val="007942C6"/>
    <w:rsid w:val="00795C8B"/>
    <w:rsid w:val="00796E22"/>
    <w:rsid w:val="00797504"/>
    <w:rsid w:val="007A5CDF"/>
    <w:rsid w:val="007A6B4C"/>
    <w:rsid w:val="007B0E3D"/>
    <w:rsid w:val="007B19B5"/>
    <w:rsid w:val="007B1B83"/>
    <w:rsid w:val="007B784A"/>
    <w:rsid w:val="007C0172"/>
    <w:rsid w:val="007C1506"/>
    <w:rsid w:val="007C1CCA"/>
    <w:rsid w:val="007C5034"/>
    <w:rsid w:val="007D167D"/>
    <w:rsid w:val="007D1DA0"/>
    <w:rsid w:val="007D20E9"/>
    <w:rsid w:val="007D3F05"/>
    <w:rsid w:val="007D54E5"/>
    <w:rsid w:val="007D5FE3"/>
    <w:rsid w:val="007D73E7"/>
    <w:rsid w:val="007E0091"/>
    <w:rsid w:val="007E1251"/>
    <w:rsid w:val="007E18F2"/>
    <w:rsid w:val="007E51F4"/>
    <w:rsid w:val="007E5CF3"/>
    <w:rsid w:val="007E5EFE"/>
    <w:rsid w:val="007E6064"/>
    <w:rsid w:val="007E783C"/>
    <w:rsid w:val="007E7B1F"/>
    <w:rsid w:val="007F06C5"/>
    <w:rsid w:val="007F0DE9"/>
    <w:rsid w:val="007F0FD9"/>
    <w:rsid w:val="007F347F"/>
    <w:rsid w:val="007F6558"/>
    <w:rsid w:val="007F69A9"/>
    <w:rsid w:val="0080557C"/>
    <w:rsid w:val="008076F2"/>
    <w:rsid w:val="00807D96"/>
    <w:rsid w:val="00812252"/>
    <w:rsid w:val="008144E7"/>
    <w:rsid w:val="00814AEA"/>
    <w:rsid w:val="00815376"/>
    <w:rsid w:val="008165ED"/>
    <w:rsid w:val="0081759F"/>
    <w:rsid w:val="00820A29"/>
    <w:rsid w:val="00820D71"/>
    <w:rsid w:val="00823CEB"/>
    <w:rsid w:val="00824ABA"/>
    <w:rsid w:val="0082635E"/>
    <w:rsid w:val="008278DA"/>
    <w:rsid w:val="00827CD1"/>
    <w:rsid w:val="0083137F"/>
    <w:rsid w:val="008332F2"/>
    <w:rsid w:val="008340F9"/>
    <w:rsid w:val="00834C00"/>
    <w:rsid w:val="00834D3D"/>
    <w:rsid w:val="008358D8"/>
    <w:rsid w:val="00835F37"/>
    <w:rsid w:val="008361FC"/>
    <w:rsid w:val="008368AB"/>
    <w:rsid w:val="00836C22"/>
    <w:rsid w:val="008376F1"/>
    <w:rsid w:val="008443BC"/>
    <w:rsid w:val="00844AB4"/>
    <w:rsid w:val="0084565B"/>
    <w:rsid w:val="00846844"/>
    <w:rsid w:val="00846F19"/>
    <w:rsid w:val="00852378"/>
    <w:rsid w:val="00852697"/>
    <w:rsid w:val="0085390C"/>
    <w:rsid w:val="00853F22"/>
    <w:rsid w:val="00854789"/>
    <w:rsid w:val="00857816"/>
    <w:rsid w:val="00863C6F"/>
    <w:rsid w:val="00865E69"/>
    <w:rsid w:val="008669D7"/>
    <w:rsid w:val="00867240"/>
    <w:rsid w:val="00874C95"/>
    <w:rsid w:val="00877950"/>
    <w:rsid w:val="00884C40"/>
    <w:rsid w:val="00884CA1"/>
    <w:rsid w:val="00884D98"/>
    <w:rsid w:val="008864B5"/>
    <w:rsid w:val="00887667"/>
    <w:rsid w:val="00890E5E"/>
    <w:rsid w:val="00891AD8"/>
    <w:rsid w:val="008926EB"/>
    <w:rsid w:val="008936F2"/>
    <w:rsid w:val="00893AB1"/>
    <w:rsid w:val="00895817"/>
    <w:rsid w:val="00896A74"/>
    <w:rsid w:val="00896BA2"/>
    <w:rsid w:val="00897CD6"/>
    <w:rsid w:val="008A1435"/>
    <w:rsid w:val="008A1A8C"/>
    <w:rsid w:val="008A255F"/>
    <w:rsid w:val="008A2CD1"/>
    <w:rsid w:val="008A4470"/>
    <w:rsid w:val="008A46C5"/>
    <w:rsid w:val="008A5471"/>
    <w:rsid w:val="008A5F94"/>
    <w:rsid w:val="008A7BEF"/>
    <w:rsid w:val="008B0553"/>
    <w:rsid w:val="008B3F9B"/>
    <w:rsid w:val="008B4B90"/>
    <w:rsid w:val="008B6470"/>
    <w:rsid w:val="008B6785"/>
    <w:rsid w:val="008C0CA8"/>
    <w:rsid w:val="008C324F"/>
    <w:rsid w:val="008C586F"/>
    <w:rsid w:val="008C6F2A"/>
    <w:rsid w:val="008C7399"/>
    <w:rsid w:val="008D07B8"/>
    <w:rsid w:val="008D30E6"/>
    <w:rsid w:val="008D31F9"/>
    <w:rsid w:val="008D49FD"/>
    <w:rsid w:val="008D5837"/>
    <w:rsid w:val="008D6CDA"/>
    <w:rsid w:val="008D79DC"/>
    <w:rsid w:val="008E0129"/>
    <w:rsid w:val="008E0154"/>
    <w:rsid w:val="008E04EB"/>
    <w:rsid w:val="008E197F"/>
    <w:rsid w:val="008E26E0"/>
    <w:rsid w:val="008E365A"/>
    <w:rsid w:val="008E3B66"/>
    <w:rsid w:val="008E5BE6"/>
    <w:rsid w:val="008E661A"/>
    <w:rsid w:val="008F159D"/>
    <w:rsid w:val="008F1F03"/>
    <w:rsid w:val="008F2739"/>
    <w:rsid w:val="008F2DE3"/>
    <w:rsid w:val="008F4506"/>
    <w:rsid w:val="008F5EC2"/>
    <w:rsid w:val="008F63F7"/>
    <w:rsid w:val="008F7D41"/>
    <w:rsid w:val="00903B90"/>
    <w:rsid w:val="0090430D"/>
    <w:rsid w:val="0090761A"/>
    <w:rsid w:val="009145A6"/>
    <w:rsid w:val="00916E8D"/>
    <w:rsid w:val="0092301A"/>
    <w:rsid w:val="00923DF5"/>
    <w:rsid w:val="0092513A"/>
    <w:rsid w:val="00926660"/>
    <w:rsid w:val="009278FF"/>
    <w:rsid w:val="00927AAD"/>
    <w:rsid w:val="009337F8"/>
    <w:rsid w:val="00934B04"/>
    <w:rsid w:val="00937E87"/>
    <w:rsid w:val="00940205"/>
    <w:rsid w:val="00940835"/>
    <w:rsid w:val="00940FCE"/>
    <w:rsid w:val="00941F97"/>
    <w:rsid w:val="009427A7"/>
    <w:rsid w:val="00943AFE"/>
    <w:rsid w:val="00945541"/>
    <w:rsid w:val="00947203"/>
    <w:rsid w:val="0095396C"/>
    <w:rsid w:val="0095457D"/>
    <w:rsid w:val="009552B8"/>
    <w:rsid w:val="00960114"/>
    <w:rsid w:val="00960EDE"/>
    <w:rsid w:val="00963924"/>
    <w:rsid w:val="009639E7"/>
    <w:rsid w:val="00965911"/>
    <w:rsid w:val="00965F8E"/>
    <w:rsid w:val="009718E5"/>
    <w:rsid w:val="00971A64"/>
    <w:rsid w:val="00973E05"/>
    <w:rsid w:val="00976DD9"/>
    <w:rsid w:val="00977B66"/>
    <w:rsid w:val="00977DBA"/>
    <w:rsid w:val="009817A9"/>
    <w:rsid w:val="009819A6"/>
    <w:rsid w:val="00982A8D"/>
    <w:rsid w:val="009831AF"/>
    <w:rsid w:val="0098356E"/>
    <w:rsid w:val="009839C9"/>
    <w:rsid w:val="00983B38"/>
    <w:rsid w:val="00983BCB"/>
    <w:rsid w:val="00991508"/>
    <w:rsid w:val="0099161B"/>
    <w:rsid w:val="00991D35"/>
    <w:rsid w:val="00994250"/>
    <w:rsid w:val="00995171"/>
    <w:rsid w:val="009963D9"/>
    <w:rsid w:val="009A0DDD"/>
    <w:rsid w:val="009A2405"/>
    <w:rsid w:val="009A64D8"/>
    <w:rsid w:val="009B0AC2"/>
    <w:rsid w:val="009B1EA1"/>
    <w:rsid w:val="009B4B90"/>
    <w:rsid w:val="009B4DEE"/>
    <w:rsid w:val="009B5783"/>
    <w:rsid w:val="009C11EF"/>
    <w:rsid w:val="009C137E"/>
    <w:rsid w:val="009C15DE"/>
    <w:rsid w:val="009C28BC"/>
    <w:rsid w:val="009C3334"/>
    <w:rsid w:val="009C3A2D"/>
    <w:rsid w:val="009C4DE3"/>
    <w:rsid w:val="009C4F2D"/>
    <w:rsid w:val="009C5714"/>
    <w:rsid w:val="009C5AC4"/>
    <w:rsid w:val="009C5B43"/>
    <w:rsid w:val="009C635F"/>
    <w:rsid w:val="009C7C97"/>
    <w:rsid w:val="009D75AF"/>
    <w:rsid w:val="009D7AC0"/>
    <w:rsid w:val="009E1A09"/>
    <w:rsid w:val="009E2102"/>
    <w:rsid w:val="009E2902"/>
    <w:rsid w:val="009E4A6D"/>
    <w:rsid w:val="009E4E70"/>
    <w:rsid w:val="009E586B"/>
    <w:rsid w:val="009E77C0"/>
    <w:rsid w:val="009F4C92"/>
    <w:rsid w:val="00A01111"/>
    <w:rsid w:val="00A01481"/>
    <w:rsid w:val="00A01491"/>
    <w:rsid w:val="00A01F58"/>
    <w:rsid w:val="00A036DA"/>
    <w:rsid w:val="00A04E08"/>
    <w:rsid w:val="00A04E57"/>
    <w:rsid w:val="00A06CEA"/>
    <w:rsid w:val="00A06D98"/>
    <w:rsid w:val="00A077B4"/>
    <w:rsid w:val="00A07D5A"/>
    <w:rsid w:val="00A13D82"/>
    <w:rsid w:val="00A142A7"/>
    <w:rsid w:val="00A2206A"/>
    <w:rsid w:val="00A22158"/>
    <w:rsid w:val="00A2317D"/>
    <w:rsid w:val="00A23B8B"/>
    <w:rsid w:val="00A300A7"/>
    <w:rsid w:val="00A315A6"/>
    <w:rsid w:val="00A41A3E"/>
    <w:rsid w:val="00A41CAD"/>
    <w:rsid w:val="00A42056"/>
    <w:rsid w:val="00A421B8"/>
    <w:rsid w:val="00A42E3E"/>
    <w:rsid w:val="00A470F2"/>
    <w:rsid w:val="00A52442"/>
    <w:rsid w:val="00A54603"/>
    <w:rsid w:val="00A563D3"/>
    <w:rsid w:val="00A61C7C"/>
    <w:rsid w:val="00A63048"/>
    <w:rsid w:val="00A630FF"/>
    <w:rsid w:val="00A66A56"/>
    <w:rsid w:val="00A67889"/>
    <w:rsid w:val="00A70BE0"/>
    <w:rsid w:val="00A71E48"/>
    <w:rsid w:val="00A722FD"/>
    <w:rsid w:val="00A72BF7"/>
    <w:rsid w:val="00A747EF"/>
    <w:rsid w:val="00A77B8B"/>
    <w:rsid w:val="00A80ACD"/>
    <w:rsid w:val="00A8772D"/>
    <w:rsid w:val="00A91B53"/>
    <w:rsid w:val="00A92865"/>
    <w:rsid w:val="00A92E20"/>
    <w:rsid w:val="00A938F2"/>
    <w:rsid w:val="00AA1258"/>
    <w:rsid w:val="00AA12AD"/>
    <w:rsid w:val="00AA258B"/>
    <w:rsid w:val="00AB0245"/>
    <w:rsid w:val="00AB0F8F"/>
    <w:rsid w:val="00AB112C"/>
    <w:rsid w:val="00AB19A4"/>
    <w:rsid w:val="00AB1E52"/>
    <w:rsid w:val="00AB24FF"/>
    <w:rsid w:val="00AB478E"/>
    <w:rsid w:val="00AB6CA7"/>
    <w:rsid w:val="00AC2826"/>
    <w:rsid w:val="00AC5489"/>
    <w:rsid w:val="00AC65C7"/>
    <w:rsid w:val="00AD0429"/>
    <w:rsid w:val="00AD2B74"/>
    <w:rsid w:val="00AD2CA3"/>
    <w:rsid w:val="00AD362F"/>
    <w:rsid w:val="00AD467D"/>
    <w:rsid w:val="00AD738A"/>
    <w:rsid w:val="00AD78D1"/>
    <w:rsid w:val="00AD7E67"/>
    <w:rsid w:val="00AE0AA6"/>
    <w:rsid w:val="00AE2DB5"/>
    <w:rsid w:val="00AE349B"/>
    <w:rsid w:val="00AE373F"/>
    <w:rsid w:val="00AE4090"/>
    <w:rsid w:val="00AE666A"/>
    <w:rsid w:val="00AE71D6"/>
    <w:rsid w:val="00AF20EA"/>
    <w:rsid w:val="00AF3076"/>
    <w:rsid w:val="00AF4A93"/>
    <w:rsid w:val="00B004A4"/>
    <w:rsid w:val="00B02F43"/>
    <w:rsid w:val="00B14632"/>
    <w:rsid w:val="00B14B3B"/>
    <w:rsid w:val="00B170CC"/>
    <w:rsid w:val="00B17B9E"/>
    <w:rsid w:val="00B17C44"/>
    <w:rsid w:val="00B17D5A"/>
    <w:rsid w:val="00B244C5"/>
    <w:rsid w:val="00B2490D"/>
    <w:rsid w:val="00B24D10"/>
    <w:rsid w:val="00B26D4D"/>
    <w:rsid w:val="00B300C7"/>
    <w:rsid w:val="00B30E3A"/>
    <w:rsid w:val="00B331A0"/>
    <w:rsid w:val="00B33626"/>
    <w:rsid w:val="00B36348"/>
    <w:rsid w:val="00B37456"/>
    <w:rsid w:val="00B40A84"/>
    <w:rsid w:val="00B4107A"/>
    <w:rsid w:val="00B4333B"/>
    <w:rsid w:val="00B43EE3"/>
    <w:rsid w:val="00B44038"/>
    <w:rsid w:val="00B45F94"/>
    <w:rsid w:val="00B47673"/>
    <w:rsid w:val="00B52053"/>
    <w:rsid w:val="00B52E9E"/>
    <w:rsid w:val="00B53060"/>
    <w:rsid w:val="00B55127"/>
    <w:rsid w:val="00B55CBE"/>
    <w:rsid w:val="00B610D1"/>
    <w:rsid w:val="00B61DF6"/>
    <w:rsid w:val="00B64978"/>
    <w:rsid w:val="00B65545"/>
    <w:rsid w:val="00B66AA0"/>
    <w:rsid w:val="00B73C18"/>
    <w:rsid w:val="00B748D1"/>
    <w:rsid w:val="00B755F1"/>
    <w:rsid w:val="00B7579D"/>
    <w:rsid w:val="00B75F35"/>
    <w:rsid w:val="00B76C3E"/>
    <w:rsid w:val="00B77884"/>
    <w:rsid w:val="00B802C9"/>
    <w:rsid w:val="00B80990"/>
    <w:rsid w:val="00B80996"/>
    <w:rsid w:val="00B80BF4"/>
    <w:rsid w:val="00B80C7E"/>
    <w:rsid w:val="00B839A1"/>
    <w:rsid w:val="00B8431F"/>
    <w:rsid w:val="00B8455E"/>
    <w:rsid w:val="00B84A67"/>
    <w:rsid w:val="00B85D52"/>
    <w:rsid w:val="00B87766"/>
    <w:rsid w:val="00B8789B"/>
    <w:rsid w:val="00B900B1"/>
    <w:rsid w:val="00B92C5D"/>
    <w:rsid w:val="00B94108"/>
    <w:rsid w:val="00B941B9"/>
    <w:rsid w:val="00B94B36"/>
    <w:rsid w:val="00BA16F9"/>
    <w:rsid w:val="00BA1DC3"/>
    <w:rsid w:val="00BA2C21"/>
    <w:rsid w:val="00BA2E2B"/>
    <w:rsid w:val="00BA319B"/>
    <w:rsid w:val="00BA6C7B"/>
    <w:rsid w:val="00BA79A0"/>
    <w:rsid w:val="00BA7F3E"/>
    <w:rsid w:val="00BB02C0"/>
    <w:rsid w:val="00BB1752"/>
    <w:rsid w:val="00BB227C"/>
    <w:rsid w:val="00BB723C"/>
    <w:rsid w:val="00BB7B17"/>
    <w:rsid w:val="00BB7C65"/>
    <w:rsid w:val="00BC0711"/>
    <w:rsid w:val="00BC0B36"/>
    <w:rsid w:val="00BC0CE1"/>
    <w:rsid w:val="00BC24E3"/>
    <w:rsid w:val="00BC46BD"/>
    <w:rsid w:val="00BC4771"/>
    <w:rsid w:val="00BC643B"/>
    <w:rsid w:val="00BC789F"/>
    <w:rsid w:val="00BD0B42"/>
    <w:rsid w:val="00BD0D36"/>
    <w:rsid w:val="00BD166A"/>
    <w:rsid w:val="00BD609B"/>
    <w:rsid w:val="00BD6AFA"/>
    <w:rsid w:val="00BD7065"/>
    <w:rsid w:val="00BD7286"/>
    <w:rsid w:val="00BD76ED"/>
    <w:rsid w:val="00BD78B8"/>
    <w:rsid w:val="00BE1075"/>
    <w:rsid w:val="00BE2379"/>
    <w:rsid w:val="00BE4B8A"/>
    <w:rsid w:val="00BF254B"/>
    <w:rsid w:val="00BF3F93"/>
    <w:rsid w:val="00BF531A"/>
    <w:rsid w:val="00BF54A6"/>
    <w:rsid w:val="00BF55A1"/>
    <w:rsid w:val="00BF7899"/>
    <w:rsid w:val="00C00495"/>
    <w:rsid w:val="00C017F6"/>
    <w:rsid w:val="00C04EFE"/>
    <w:rsid w:val="00C06167"/>
    <w:rsid w:val="00C10BEC"/>
    <w:rsid w:val="00C126E6"/>
    <w:rsid w:val="00C12D25"/>
    <w:rsid w:val="00C15E03"/>
    <w:rsid w:val="00C16BA4"/>
    <w:rsid w:val="00C20E9E"/>
    <w:rsid w:val="00C22F56"/>
    <w:rsid w:val="00C2371D"/>
    <w:rsid w:val="00C240AA"/>
    <w:rsid w:val="00C250FB"/>
    <w:rsid w:val="00C251E9"/>
    <w:rsid w:val="00C256EC"/>
    <w:rsid w:val="00C271AA"/>
    <w:rsid w:val="00C328CA"/>
    <w:rsid w:val="00C34C3D"/>
    <w:rsid w:val="00C36199"/>
    <w:rsid w:val="00C37395"/>
    <w:rsid w:val="00C373DE"/>
    <w:rsid w:val="00C37D42"/>
    <w:rsid w:val="00C40695"/>
    <w:rsid w:val="00C46A42"/>
    <w:rsid w:val="00C47988"/>
    <w:rsid w:val="00C508AE"/>
    <w:rsid w:val="00C50B23"/>
    <w:rsid w:val="00C51536"/>
    <w:rsid w:val="00C57540"/>
    <w:rsid w:val="00C604E4"/>
    <w:rsid w:val="00C6183B"/>
    <w:rsid w:val="00C62784"/>
    <w:rsid w:val="00C66F52"/>
    <w:rsid w:val="00C67B65"/>
    <w:rsid w:val="00C7148F"/>
    <w:rsid w:val="00C7181B"/>
    <w:rsid w:val="00C7195D"/>
    <w:rsid w:val="00C71D28"/>
    <w:rsid w:val="00C7341B"/>
    <w:rsid w:val="00C7396C"/>
    <w:rsid w:val="00C77FCF"/>
    <w:rsid w:val="00C80AA6"/>
    <w:rsid w:val="00C817F1"/>
    <w:rsid w:val="00C838D1"/>
    <w:rsid w:val="00C83C3D"/>
    <w:rsid w:val="00C84A67"/>
    <w:rsid w:val="00C90DAB"/>
    <w:rsid w:val="00C93320"/>
    <w:rsid w:val="00C95675"/>
    <w:rsid w:val="00C95CE6"/>
    <w:rsid w:val="00C962C4"/>
    <w:rsid w:val="00C96454"/>
    <w:rsid w:val="00C96D32"/>
    <w:rsid w:val="00C96D36"/>
    <w:rsid w:val="00CA50FF"/>
    <w:rsid w:val="00CA70C6"/>
    <w:rsid w:val="00CA7471"/>
    <w:rsid w:val="00CB43F3"/>
    <w:rsid w:val="00CB5532"/>
    <w:rsid w:val="00CB79BC"/>
    <w:rsid w:val="00CC1B82"/>
    <w:rsid w:val="00CC2EF8"/>
    <w:rsid w:val="00CC320A"/>
    <w:rsid w:val="00CC5EC2"/>
    <w:rsid w:val="00CC65C1"/>
    <w:rsid w:val="00CC7EF1"/>
    <w:rsid w:val="00CD11A9"/>
    <w:rsid w:val="00CD1F52"/>
    <w:rsid w:val="00CD3181"/>
    <w:rsid w:val="00CD4FBD"/>
    <w:rsid w:val="00CD5E84"/>
    <w:rsid w:val="00CD5FE8"/>
    <w:rsid w:val="00CD7A6F"/>
    <w:rsid w:val="00CE1BCC"/>
    <w:rsid w:val="00CE29F9"/>
    <w:rsid w:val="00CE4599"/>
    <w:rsid w:val="00CF1AF9"/>
    <w:rsid w:val="00CF2DDA"/>
    <w:rsid w:val="00CF4973"/>
    <w:rsid w:val="00CF5F54"/>
    <w:rsid w:val="00D004D8"/>
    <w:rsid w:val="00D01D67"/>
    <w:rsid w:val="00D02443"/>
    <w:rsid w:val="00D03CD9"/>
    <w:rsid w:val="00D07D39"/>
    <w:rsid w:val="00D1073F"/>
    <w:rsid w:val="00D11966"/>
    <w:rsid w:val="00D13A61"/>
    <w:rsid w:val="00D143EE"/>
    <w:rsid w:val="00D150E2"/>
    <w:rsid w:val="00D15833"/>
    <w:rsid w:val="00D15BD5"/>
    <w:rsid w:val="00D172D0"/>
    <w:rsid w:val="00D176FB"/>
    <w:rsid w:val="00D203F0"/>
    <w:rsid w:val="00D21B1B"/>
    <w:rsid w:val="00D21BDF"/>
    <w:rsid w:val="00D23201"/>
    <w:rsid w:val="00D23B36"/>
    <w:rsid w:val="00D25C77"/>
    <w:rsid w:val="00D26B5C"/>
    <w:rsid w:val="00D30A97"/>
    <w:rsid w:val="00D32252"/>
    <w:rsid w:val="00D32693"/>
    <w:rsid w:val="00D3294A"/>
    <w:rsid w:val="00D37895"/>
    <w:rsid w:val="00D404B1"/>
    <w:rsid w:val="00D413A3"/>
    <w:rsid w:val="00D416EE"/>
    <w:rsid w:val="00D431DE"/>
    <w:rsid w:val="00D447D7"/>
    <w:rsid w:val="00D45A01"/>
    <w:rsid w:val="00D46E06"/>
    <w:rsid w:val="00D5092A"/>
    <w:rsid w:val="00D53348"/>
    <w:rsid w:val="00D54266"/>
    <w:rsid w:val="00D54739"/>
    <w:rsid w:val="00D61ADC"/>
    <w:rsid w:val="00D62AA5"/>
    <w:rsid w:val="00D65072"/>
    <w:rsid w:val="00D65374"/>
    <w:rsid w:val="00D66316"/>
    <w:rsid w:val="00D671E1"/>
    <w:rsid w:val="00D76020"/>
    <w:rsid w:val="00D760DA"/>
    <w:rsid w:val="00D860FF"/>
    <w:rsid w:val="00D9008B"/>
    <w:rsid w:val="00D9421A"/>
    <w:rsid w:val="00D954EF"/>
    <w:rsid w:val="00D970F9"/>
    <w:rsid w:val="00D97A44"/>
    <w:rsid w:val="00D97E8D"/>
    <w:rsid w:val="00D97F87"/>
    <w:rsid w:val="00DA3963"/>
    <w:rsid w:val="00DB315D"/>
    <w:rsid w:val="00DC3F4A"/>
    <w:rsid w:val="00DC40E0"/>
    <w:rsid w:val="00DC42E2"/>
    <w:rsid w:val="00DC5E1B"/>
    <w:rsid w:val="00DD0AFE"/>
    <w:rsid w:val="00DD15C8"/>
    <w:rsid w:val="00DD1CC0"/>
    <w:rsid w:val="00DD37D1"/>
    <w:rsid w:val="00DD608F"/>
    <w:rsid w:val="00DD6A3A"/>
    <w:rsid w:val="00DD70E8"/>
    <w:rsid w:val="00DE0D71"/>
    <w:rsid w:val="00DE2BFE"/>
    <w:rsid w:val="00DE3CB9"/>
    <w:rsid w:val="00DF389A"/>
    <w:rsid w:val="00E01A0E"/>
    <w:rsid w:val="00E0278D"/>
    <w:rsid w:val="00E05B9E"/>
    <w:rsid w:val="00E1283D"/>
    <w:rsid w:val="00E1444D"/>
    <w:rsid w:val="00E1579C"/>
    <w:rsid w:val="00E159BF"/>
    <w:rsid w:val="00E165F2"/>
    <w:rsid w:val="00E2331C"/>
    <w:rsid w:val="00E23493"/>
    <w:rsid w:val="00E23AEF"/>
    <w:rsid w:val="00E26686"/>
    <w:rsid w:val="00E26F75"/>
    <w:rsid w:val="00E27790"/>
    <w:rsid w:val="00E27E92"/>
    <w:rsid w:val="00E30B06"/>
    <w:rsid w:val="00E30EBD"/>
    <w:rsid w:val="00E31B53"/>
    <w:rsid w:val="00E3220E"/>
    <w:rsid w:val="00E347A2"/>
    <w:rsid w:val="00E350FD"/>
    <w:rsid w:val="00E3548D"/>
    <w:rsid w:val="00E368C6"/>
    <w:rsid w:val="00E36A38"/>
    <w:rsid w:val="00E37935"/>
    <w:rsid w:val="00E3798A"/>
    <w:rsid w:val="00E37C00"/>
    <w:rsid w:val="00E4189F"/>
    <w:rsid w:val="00E42836"/>
    <w:rsid w:val="00E433AD"/>
    <w:rsid w:val="00E434E6"/>
    <w:rsid w:val="00E47F94"/>
    <w:rsid w:val="00E50DD3"/>
    <w:rsid w:val="00E558D8"/>
    <w:rsid w:val="00E5619F"/>
    <w:rsid w:val="00E57BED"/>
    <w:rsid w:val="00E62530"/>
    <w:rsid w:val="00E63C62"/>
    <w:rsid w:val="00E6493A"/>
    <w:rsid w:val="00E6561B"/>
    <w:rsid w:val="00E673B4"/>
    <w:rsid w:val="00E67892"/>
    <w:rsid w:val="00E72984"/>
    <w:rsid w:val="00E72BEE"/>
    <w:rsid w:val="00E72EDA"/>
    <w:rsid w:val="00E72FDE"/>
    <w:rsid w:val="00E75584"/>
    <w:rsid w:val="00E76FD1"/>
    <w:rsid w:val="00E7731D"/>
    <w:rsid w:val="00E80711"/>
    <w:rsid w:val="00E8252E"/>
    <w:rsid w:val="00E844F6"/>
    <w:rsid w:val="00E85BD3"/>
    <w:rsid w:val="00E86B05"/>
    <w:rsid w:val="00E90717"/>
    <w:rsid w:val="00E91C93"/>
    <w:rsid w:val="00E92A6F"/>
    <w:rsid w:val="00E92D53"/>
    <w:rsid w:val="00E94CEC"/>
    <w:rsid w:val="00E94D6D"/>
    <w:rsid w:val="00E9559D"/>
    <w:rsid w:val="00E95DD2"/>
    <w:rsid w:val="00EA00C1"/>
    <w:rsid w:val="00EA0B43"/>
    <w:rsid w:val="00EA1827"/>
    <w:rsid w:val="00EA4CC0"/>
    <w:rsid w:val="00EA5E9E"/>
    <w:rsid w:val="00EA648B"/>
    <w:rsid w:val="00EA6FCD"/>
    <w:rsid w:val="00EA71C8"/>
    <w:rsid w:val="00EB0558"/>
    <w:rsid w:val="00EB150C"/>
    <w:rsid w:val="00EB18B6"/>
    <w:rsid w:val="00EB1BC4"/>
    <w:rsid w:val="00EB3279"/>
    <w:rsid w:val="00EB4BE4"/>
    <w:rsid w:val="00EB570C"/>
    <w:rsid w:val="00EB63C8"/>
    <w:rsid w:val="00EB6653"/>
    <w:rsid w:val="00EC0B61"/>
    <w:rsid w:val="00EC186E"/>
    <w:rsid w:val="00EC5CFC"/>
    <w:rsid w:val="00EC7A36"/>
    <w:rsid w:val="00ED0017"/>
    <w:rsid w:val="00ED1DA4"/>
    <w:rsid w:val="00ED2220"/>
    <w:rsid w:val="00ED364A"/>
    <w:rsid w:val="00ED3A66"/>
    <w:rsid w:val="00ED4E67"/>
    <w:rsid w:val="00ED4FC0"/>
    <w:rsid w:val="00ED54E0"/>
    <w:rsid w:val="00ED5E53"/>
    <w:rsid w:val="00ED6B6F"/>
    <w:rsid w:val="00EE1347"/>
    <w:rsid w:val="00EE3965"/>
    <w:rsid w:val="00EE4370"/>
    <w:rsid w:val="00EE6461"/>
    <w:rsid w:val="00EE69A3"/>
    <w:rsid w:val="00EE72CB"/>
    <w:rsid w:val="00EE7DF0"/>
    <w:rsid w:val="00EF20C4"/>
    <w:rsid w:val="00EF2F05"/>
    <w:rsid w:val="00EF3D4C"/>
    <w:rsid w:val="00EF4D36"/>
    <w:rsid w:val="00EF7E78"/>
    <w:rsid w:val="00F02992"/>
    <w:rsid w:val="00F064BB"/>
    <w:rsid w:val="00F0650A"/>
    <w:rsid w:val="00F10608"/>
    <w:rsid w:val="00F109D3"/>
    <w:rsid w:val="00F11130"/>
    <w:rsid w:val="00F119D7"/>
    <w:rsid w:val="00F11E8B"/>
    <w:rsid w:val="00F11FE0"/>
    <w:rsid w:val="00F1320F"/>
    <w:rsid w:val="00F15028"/>
    <w:rsid w:val="00F15EBB"/>
    <w:rsid w:val="00F1671C"/>
    <w:rsid w:val="00F17C0B"/>
    <w:rsid w:val="00F20983"/>
    <w:rsid w:val="00F225D5"/>
    <w:rsid w:val="00F23B86"/>
    <w:rsid w:val="00F26C3C"/>
    <w:rsid w:val="00F27FB9"/>
    <w:rsid w:val="00F3161D"/>
    <w:rsid w:val="00F316AB"/>
    <w:rsid w:val="00F36C55"/>
    <w:rsid w:val="00F421F9"/>
    <w:rsid w:val="00F42690"/>
    <w:rsid w:val="00F43473"/>
    <w:rsid w:val="00F4370E"/>
    <w:rsid w:val="00F44476"/>
    <w:rsid w:val="00F46F53"/>
    <w:rsid w:val="00F47991"/>
    <w:rsid w:val="00F51025"/>
    <w:rsid w:val="00F51F47"/>
    <w:rsid w:val="00F5341B"/>
    <w:rsid w:val="00F53EAB"/>
    <w:rsid w:val="00F53FDB"/>
    <w:rsid w:val="00F5447E"/>
    <w:rsid w:val="00F60188"/>
    <w:rsid w:val="00F62D5F"/>
    <w:rsid w:val="00F6331E"/>
    <w:rsid w:val="00F6381D"/>
    <w:rsid w:val="00F641BC"/>
    <w:rsid w:val="00F646F9"/>
    <w:rsid w:val="00F659F7"/>
    <w:rsid w:val="00F66579"/>
    <w:rsid w:val="00F71232"/>
    <w:rsid w:val="00F71C17"/>
    <w:rsid w:val="00F72D46"/>
    <w:rsid w:val="00F74127"/>
    <w:rsid w:val="00F75193"/>
    <w:rsid w:val="00F76886"/>
    <w:rsid w:val="00F77266"/>
    <w:rsid w:val="00F8006E"/>
    <w:rsid w:val="00F8041A"/>
    <w:rsid w:val="00F80881"/>
    <w:rsid w:val="00F82113"/>
    <w:rsid w:val="00F82C7E"/>
    <w:rsid w:val="00F83FEE"/>
    <w:rsid w:val="00F8481D"/>
    <w:rsid w:val="00F85BB3"/>
    <w:rsid w:val="00F864EB"/>
    <w:rsid w:val="00F87510"/>
    <w:rsid w:val="00F90779"/>
    <w:rsid w:val="00F93A39"/>
    <w:rsid w:val="00F957C0"/>
    <w:rsid w:val="00FA09EC"/>
    <w:rsid w:val="00FA2678"/>
    <w:rsid w:val="00FA5C28"/>
    <w:rsid w:val="00FA6408"/>
    <w:rsid w:val="00FA6792"/>
    <w:rsid w:val="00FA74E1"/>
    <w:rsid w:val="00FB2F36"/>
    <w:rsid w:val="00FB3305"/>
    <w:rsid w:val="00FB3AF7"/>
    <w:rsid w:val="00FB528B"/>
    <w:rsid w:val="00FB6066"/>
    <w:rsid w:val="00FB71ED"/>
    <w:rsid w:val="00FB7DBB"/>
    <w:rsid w:val="00FC1A42"/>
    <w:rsid w:val="00FC2419"/>
    <w:rsid w:val="00FC3162"/>
    <w:rsid w:val="00FC407E"/>
    <w:rsid w:val="00FC4574"/>
    <w:rsid w:val="00FC679A"/>
    <w:rsid w:val="00FC7C7D"/>
    <w:rsid w:val="00FD00B1"/>
    <w:rsid w:val="00FD0B85"/>
    <w:rsid w:val="00FD1D90"/>
    <w:rsid w:val="00FD3D28"/>
    <w:rsid w:val="00FD3DA7"/>
    <w:rsid w:val="00FD45E5"/>
    <w:rsid w:val="00FD45F6"/>
    <w:rsid w:val="00FD4FB4"/>
    <w:rsid w:val="00FD554E"/>
    <w:rsid w:val="00FD639F"/>
    <w:rsid w:val="00FE0711"/>
    <w:rsid w:val="00FE1759"/>
    <w:rsid w:val="00FE18DC"/>
    <w:rsid w:val="00FE2A79"/>
    <w:rsid w:val="00FE310E"/>
    <w:rsid w:val="00FE63BC"/>
    <w:rsid w:val="00FE68BF"/>
    <w:rsid w:val="00FE6E07"/>
    <w:rsid w:val="00FE7AEC"/>
    <w:rsid w:val="00FF09EA"/>
    <w:rsid w:val="00FF36AF"/>
    <w:rsid w:val="00FF4035"/>
    <w:rsid w:val="00FF676A"/>
    <w:rsid w:val="00FF6830"/>
    <w:rsid w:val="00FF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E18"/>
  </w:style>
  <w:style w:type="paragraph" w:styleId="Heading1">
    <w:name w:val="heading 1"/>
    <w:basedOn w:val="Normal"/>
    <w:next w:val="Normal"/>
    <w:link w:val="Heading1Char"/>
    <w:uiPriority w:val="9"/>
    <w:qFormat/>
    <w:rsid w:val="008340F9"/>
    <w:pPr>
      <w:keepNext/>
      <w:keepLines/>
      <w:spacing w:before="480" w:after="0"/>
      <w:outlineLvl w:val="0"/>
    </w:pPr>
    <w:rPr>
      <w:rFonts w:ascii="GHEA Grapalat" w:eastAsiaTheme="majorEastAsia" w:hAnsi="GHEA Grapalat" w:cstheme="majorBidi"/>
      <w:b/>
      <w:bCs/>
      <w:sz w:val="2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30E6"/>
    <w:pPr>
      <w:keepNext/>
      <w:keepLines/>
      <w:spacing w:before="40" w:after="0"/>
      <w:outlineLvl w:val="1"/>
    </w:pPr>
    <w:rPr>
      <w:rFonts w:ascii="GHEA Grapalat" w:eastAsiaTheme="majorEastAsia" w:hAnsi="GHEA Grapalat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6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E72ED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D30E6"/>
    <w:rPr>
      <w:rFonts w:ascii="GHEA Grapalat" w:eastAsiaTheme="majorEastAsia" w:hAnsi="GHEA Grapalat" w:cstheme="majorBidi"/>
      <w:b/>
      <w:sz w:val="24"/>
      <w:szCs w:val="26"/>
    </w:rPr>
  </w:style>
  <w:style w:type="character" w:styleId="IntenseReference">
    <w:name w:val="Intense Reference"/>
    <w:basedOn w:val="DefaultParagraphFont"/>
    <w:uiPriority w:val="32"/>
    <w:qFormat/>
    <w:rsid w:val="00820A29"/>
    <w:rPr>
      <w:b/>
      <w:bCs/>
      <w:smallCaps/>
      <w:color w:val="5B9BD5" w:themeColor="accent1"/>
      <w:spacing w:val="5"/>
    </w:rPr>
  </w:style>
  <w:style w:type="paragraph" w:styleId="ListParagraph">
    <w:name w:val="List Paragraph"/>
    <w:basedOn w:val="Normal"/>
    <w:uiPriority w:val="34"/>
    <w:qFormat/>
    <w:rsid w:val="00A92E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36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64A"/>
  </w:style>
  <w:style w:type="paragraph" w:styleId="Footer">
    <w:name w:val="footer"/>
    <w:basedOn w:val="Normal"/>
    <w:link w:val="FooterChar"/>
    <w:uiPriority w:val="99"/>
    <w:unhideWhenUsed/>
    <w:rsid w:val="00ED36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64A"/>
  </w:style>
  <w:style w:type="table" w:styleId="TableGrid">
    <w:name w:val="Table Grid"/>
    <w:basedOn w:val="TableNormal"/>
    <w:uiPriority w:val="39"/>
    <w:rsid w:val="00BF5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6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50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065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65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65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5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650A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62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AD362F"/>
    <w:pPr>
      <w:spacing w:after="120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AD362F"/>
    <w:rPr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AD362F"/>
    <w:pPr>
      <w:spacing w:after="0" w:line="240" w:lineRule="auto"/>
    </w:pPr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D362F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AD362F"/>
    <w:rPr>
      <w:vertAlign w:val="superscript"/>
    </w:rPr>
  </w:style>
  <w:style w:type="paragraph" w:customStyle="1" w:styleId="Normal1">
    <w:name w:val="Normal1"/>
    <w:basedOn w:val="Normal"/>
    <w:rsid w:val="00AD3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D36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5F356C"/>
    <w:pPr>
      <w:spacing w:after="0" w:line="240" w:lineRule="auto"/>
    </w:pPr>
  </w:style>
  <w:style w:type="paragraph" w:customStyle="1" w:styleId="m-7871753570539714897msolistparagraph">
    <w:name w:val="m_-7871753570539714897msolistparagraph"/>
    <w:basedOn w:val="Normal"/>
    <w:rsid w:val="00EF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340F9"/>
    <w:rPr>
      <w:rFonts w:ascii="GHEA Grapalat" w:eastAsiaTheme="majorEastAsia" w:hAnsi="GHEA Grapalat" w:cstheme="majorBidi"/>
      <w:b/>
      <w:bCs/>
      <w:sz w:val="26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C7399"/>
    <w:pPr>
      <w:spacing w:line="276" w:lineRule="auto"/>
      <w:outlineLvl w:val="9"/>
    </w:pPr>
    <w:rPr>
      <w:rFonts w:asciiTheme="majorHAnsi" w:hAnsiTheme="majorHAnsi"/>
      <w:color w:val="2E74B5" w:themeColor="accent1" w:themeShade="BF"/>
      <w:sz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C739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8C7399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8C7399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8C7399"/>
    <w:pPr>
      <w:spacing w:after="100" w:line="276" w:lineRule="auto"/>
      <w:ind w:left="440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2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F120EC-B4F9-4C74-BF35-BC856A8D2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44</Pages>
  <Words>10740</Words>
  <Characters>61223</Characters>
  <Application>Microsoft Office Word</Application>
  <DocSecurity>0</DocSecurity>
  <Lines>510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Arustamyan</dc:creator>
  <cp:keywords/>
  <dc:description/>
  <cp:lastModifiedBy>admin</cp:lastModifiedBy>
  <cp:revision>326</cp:revision>
  <dcterms:created xsi:type="dcterms:W3CDTF">2020-04-20T14:32:00Z</dcterms:created>
  <dcterms:modified xsi:type="dcterms:W3CDTF">2020-07-22T12:47:00Z</dcterms:modified>
</cp:coreProperties>
</file>