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73" w:rsidRPr="00565C73" w:rsidRDefault="00565C73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</w:pPr>
      <w:proofErr w:type="spellStart"/>
      <w:r w:rsidRPr="00565C73">
        <w:rPr>
          <w:rFonts w:ascii="GHEA Grapalat" w:eastAsia="Times New Roman" w:hAnsi="GHEA Grapalat" w:cs="Times New Roman"/>
          <w:b/>
          <w:bCs/>
          <w:color w:val="000000"/>
          <w:sz w:val="26"/>
          <w:szCs w:val="26"/>
        </w:rPr>
        <w:t>Հայտարարություն</w:t>
      </w:r>
      <w:proofErr w:type="spellEnd"/>
    </w:p>
    <w:p w:rsidR="005E1156" w:rsidRPr="005E1156" w:rsidRDefault="005E1156" w:rsidP="00565C73">
      <w:pPr>
        <w:shd w:val="clear" w:color="auto" w:fill="FFFFFF"/>
        <w:spacing w:after="240" w:line="240" w:lineRule="auto"/>
        <w:ind w:firstLine="0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հայտարարում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համար</w:t>
      </w:r>
      <w:proofErr w:type="spellEnd"/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Պետական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գույքի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այսուհետ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հայտարարում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</w:t>
      </w:r>
      <w:r w:rsid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՝</w:t>
      </w:r>
      <w:r w:rsidR="00DB179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r w:rsidRPr="00B455B9">
        <w:rPr>
          <w:rFonts w:ascii="GHEA Grapalat" w:hAnsi="GHEA Grapalat"/>
          <w:sz w:val="24"/>
          <w:szCs w:val="24"/>
          <w:lang w:val="hy-AM"/>
        </w:rPr>
        <w:t xml:space="preserve">գլխավոր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-Մ2-</w:t>
      </w:r>
      <w:r w:rsidR="00DF2EA1">
        <w:rPr>
          <w:rFonts w:ascii="GHEA Grapalat" w:hAnsi="GHEA Grapalat"/>
          <w:b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Ներքին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կարող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տվյալ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մարմնի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հանրային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ծառայողները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կադրերի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ռեզերվում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գրանցված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ծառայողները</w:t>
      </w:r>
      <w:proofErr w:type="spellEnd"/>
      <w:r w:rsidRPr="005E1156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:</w:t>
      </w:r>
    </w:p>
    <w:p w:rsidR="00DB1790" w:rsidRDefault="005E1156" w:rsidP="00DB1790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r w:rsidRPr="00B455B9">
        <w:rPr>
          <w:rFonts w:ascii="GHEA Grapalat" w:hAnsi="GHEA Grapalat"/>
          <w:sz w:val="24"/>
          <w:szCs w:val="24"/>
          <w:lang w:val="hy-AM"/>
        </w:rPr>
        <w:t xml:space="preserve">գլխավոր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-Մ2-</w:t>
      </w:r>
      <w:r w:rsidR="00DF2EA1">
        <w:rPr>
          <w:rFonts w:ascii="GHEA Grapalat" w:hAnsi="GHEA Grapalat"/>
          <w:b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ru-RU"/>
        </w:rPr>
        <w:t>)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բնութագրի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ծառայողի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իրավունքների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պարտականությունների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պահանջվող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ստաժի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մասնագիտական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գիտելիքների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կոմպետենցիաների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ինչպես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ղեկավարման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շրջանակների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տեղեկատվությունը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ներառված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անձնագրում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որի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օրինակը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>կցվում</w:t>
      </w:r>
      <w:proofErr w:type="spellEnd"/>
      <w:r w:rsidR="00DB1790" w:rsidRPr="00DB179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5E1156" w:rsidRPr="005E1156" w:rsidRDefault="005E1156" w:rsidP="00325BB5">
      <w:pPr>
        <w:spacing w:line="276" w:lineRule="auto"/>
        <w:ind w:right="9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>իրավաբանական վարչության</w:t>
      </w:r>
      <w:r>
        <w:rPr>
          <w:rFonts w:ascii="GHEA Grapalat" w:hAnsi="GHEA Grapalat"/>
          <w:sz w:val="24"/>
          <w:szCs w:val="24"/>
        </w:rPr>
        <w:t xml:space="preserve"> </w:t>
      </w:r>
      <w:r w:rsidRPr="008D305E">
        <w:rPr>
          <w:rFonts w:ascii="GHEA Grapalat" w:hAnsi="GHEA Grapalat"/>
          <w:sz w:val="24"/>
          <w:szCs w:val="24"/>
          <w:lang w:val="hy-AM"/>
        </w:rPr>
        <w:t xml:space="preserve">հայցապահանջների և իրավական ակտերի բաժնի </w:t>
      </w:r>
      <w:r w:rsidRPr="00B455B9">
        <w:rPr>
          <w:rFonts w:ascii="GHEA Grapalat" w:hAnsi="GHEA Grapalat"/>
          <w:sz w:val="24"/>
          <w:szCs w:val="24"/>
          <w:lang w:val="hy-AM"/>
        </w:rPr>
        <w:t xml:space="preserve">գլխավոր </w:t>
      </w:r>
      <w:proofErr w:type="spellStart"/>
      <w:r>
        <w:rPr>
          <w:rFonts w:ascii="GHEA Grapalat" w:hAnsi="GHEA Grapalat"/>
          <w:sz w:val="24"/>
          <w:szCs w:val="24"/>
        </w:rPr>
        <w:t>իրավաբանի</w:t>
      </w:r>
      <w:proofErr w:type="spellEnd"/>
      <w:r w:rsidRPr="00EB7673">
        <w:rPr>
          <w:rFonts w:ascii="GHEA Grapalat" w:hAnsi="GHEA Grapalat"/>
          <w:sz w:val="24"/>
          <w:szCs w:val="24"/>
          <w:lang w:val="ru-RU"/>
        </w:rPr>
        <w:t xml:space="preserve"> </w:t>
      </w:r>
      <w:r w:rsidRPr="004F398D">
        <w:rPr>
          <w:rFonts w:ascii="GHEA Grapalat" w:hAnsi="GHEA Grapalat"/>
          <w:sz w:val="24"/>
          <w:szCs w:val="24"/>
          <w:lang w:val="ru-RU"/>
        </w:rPr>
        <w:t>(</w:t>
      </w:r>
      <w:proofErr w:type="spellStart"/>
      <w:r w:rsidRPr="004F398D">
        <w:rPr>
          <w:rFonts w:ascii="GHEA Grapalat" w:hAnsi="GHEA Grapalat"/>
          <w:sz w:val="24"/>
          <w:szCs w:val="24"/>
        </w:rPr>
        <w:t>ծածկագիրը</w:t>
      </w:r>
      <w:proofErr w:type="spellEnd"/>
      <w:r w:rsidRPr="004F398D">
        <w:rPr>
          <w:rFonts w:ascii="GHEA Grapalat" w:hAnsi="GHEA Grapalat"/>
          <w:sz w:val="24"/>
          <w:szCs w:val="24"/>
          <w:lang w:val="ru-RU"/>
        </w:rPr>
        <w:t>`</w:t>
      </w:r>
      <w:r>
        <w:rPr>
          <w:rFonts w:ascii="GHEA Grapalat" w:hAnsi="GHEA Grapalat"/>
          <w:sz w:val="24"/>
          <w:szCs w:val="24"/>
        </w:rPr>
        <w:t xml:space="preserve"> </w:t>
      </w:r>
      <w:r w:rsidRPr="00EB7673">
        <w:rPr>
          <w:rFonts w:ascii="GHEA Grapalat" w:hAnsi="GHEA Grapalat"/>
          <w:b/>
          <w:sz w:val="24"/>
          <w:szCs w:val="24"/>
          <w:lang w:val="ru-RU"/>
        </w:rPr>
        <w:t>22-3-25.</w:t>
      </w:r>
      <w:r>
        <w:rPr>
          <w:rFonts w:ascii="GHEA Grapalat" w:hAnsi="GHEA Grapalat"/>
          <w:b/>
          <w:sz w:val="24"/>
          <w:szCs w:val="24"/>
        </w:rPr>
        <w:t>4</w:t>
      </w:r>
      <w:r>
        <w:rPr>
          <w:rFonts w:ascii="GHEA Grapalat" w:hAnsi="GHEA Grapalat"/>
          <w:b/>
          <w:sz w:val="24"/>
          <w:szCs w:val="24"/>
          <w:lang w:val="hy-AM"/>
        </w:rPr>
        <w:t>-Մ2-</w:t>
      </w:r>
      <w:r w:rsidR="00DF2EA1">
        <w:rPr>
          <w:rFonts w:ascii="GHEA Grapalat" w:hAnsi="GHEA Grapalat"/>
          <w:b/>
          <w:sz w:val="24"/>
          <w:szCs w:val="24"/>
        </w:rPr>
        <w:t>5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թափուր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զբաղեցնելու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անցկացվող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ՀՀ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անձամբ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ք.Երևան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Մեծի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4, 301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</w:rPr>
        <w:t>սենյակ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հետևյալ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փաստաթղթերը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325BB5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ձևը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լրացվում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325BB5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2.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անձնագիր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պատճեններով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(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եթե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նույնականացման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քարտ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չի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ապա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անհրաժեշտ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ներկայացնել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անձին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տրամադրելու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հանրային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ծառայության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համարանիշի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տրամադրումից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հրաժարվելու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մասին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տեղեկանք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պատճեններով</w:t>
      </w:r>
      <w:proofErr w:type="spellEnd"/>
      <w:r w:rsidRPr="004C097B">
        <w:rPr>
          <w:rFonts w:ascii="GHEA Grapalat" w:eastAsia="Times New Roman" w:hAnsi="GHEA Grapalat" w:cs="Times New Roman"/>
          <w:color w:val="000000"/>
          <w:sz w:val="24"/>
          <w:szCs w:val="24"/>
        </w:rPr>
        <w:t>),</w:t>
      </w:r>
    </w:p>
    <w:p w:rsidR="00325BB5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3.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բարձրագույն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կրթությունը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պատճենով,</w:t>
      </w:r>
    </w:p>
    <w:p w:rsidR="00325BB5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4.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գործունեությունը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հավաստող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փաստաթուղթ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պատճենով,</w:t>
      </w:r>
    </w:p>
    <w:p w:rsidR="00325BB5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5.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արական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սեռի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անձինք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նաև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զինվորական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գրքույկ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դրան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5C7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փոխարինող</w:t>
      </w:r>
      <w:proofErr w:type="spellEnd"/>
      <w:r w:rsidR="00565C7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ժամանակավոր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զորակոչային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տեղամասին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կցագրման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վկայական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պատճենով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,</w:t>
      </w:r>
    </w:p>
    <w:p w:rsidR="005E1156" w:rsidRDefault="005E1156" w:rsidP="00325BB5">
      <w:pPr>
        <w:shd w:val="clear" w:color="auto" w:fill="FFFFFF"/>
        <w:spacing w:after="80" w:line="240" w:lineRule="auto"/>
        <w:ind w:left="360"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6. </w:t>
      </w:r>
      <w:proofErr w:type="spellStart"/>
      <w:proofErr w:type="gram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proofErr w:type="gram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3X4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չափսի</w:t>
      </w:r>
      <w:proofErr w:type="spellEnd"/>
      <w:r w:rsidR="00565C73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օգոստո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սի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5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-ից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մինչև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565C73">
        <w:rPr>
          <w:rFonts w:ascii="GHEA Grapalat" w:eastAsia="Times New Roman" w:hAnsi="GHEA Grapalat" w:cs="Times New Roman"/>
          <w:color w:val="000000"/>
          <w:sz w:val="24"/>
          <w:szCs w:val="24"/>
        </w:rPr>
        <w:t>ս</w:t>
      </w:r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եպտեմբեր</w:t>
      </w:r>
      <w:r w:rsidR="00565C73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="00565C7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-ը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ներառյալ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օրերին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: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Դիմումները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յուրաքանչյուր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աշխատանքային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օր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ընդունվում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09: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0-ից 12: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0-ը և 14: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0-ից 16: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0-ը: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թեստավորման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25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10:00-ին, ք.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8C268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2020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թվականի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սեպտեմբերի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2</w:t>
      </w:r>
      <w:r w:rsidR="00DF2EA1">
        <w:rPr>
          <w:rFonts w:ascii="GHEA Grapalat" w:eastAsia="Times New Roman" w:hAnsi="GHEA Grapalat" w:cs="Times New Roman"/>
          <w:color w:val="000000"/>
          <w:sz w:val="24"/>
          <w:szCs w:val="24"/>
        </w:rPr>
        <w:t>9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-ին՝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ժամը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10:00-ին, ք. </w:t>
      </w:r>
      <w:proofErr w:type="spellStart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="008C2686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հարցազրույցի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փուլը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կանցկացվի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«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Հարցարան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»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ձևաչափով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Հիմնական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աշխատավարձը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212 309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երկու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տասիերկու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հազար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երեք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հարյուր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8C2686">
        <w:rPr>
          <w:rFonts w:ascii="GHEA Grapalat" w:eastAsia="Times New Roman" w:hAnsi="GHEA Grapalat" w:cs="Times New Roman"/>
          <w:color w:val="000000"/>
          <w:sz w:val="24"/>
          <w:szCs w:val="24"/>
        </w:rPr>
        <w:t>ինը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ՀՀ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դրամ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է:</w:t>
      </w:r>
    </w:p>
    <w:p w:rsidR="005E1156" w:rsidRPr="005E1156" w:rsidRDefault="005E1156" w:rsidP="00325BB5">
      <w:pPr>
        <w:shd w:val="clear" w:color="auto" w:fill="FFFFFF"/>
        <w:spacing w:after="240" w:line="240" w:lineRule="auto"/>
        <w:ind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պաշտոնին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հավակնող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լինի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բարեկիրթ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պարտաճանաչ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հավասարակշռված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գործնական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ունենա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նախաձեռնողականություն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պատասխանատվության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զգացում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:rsidR="00B519C0" w:rsidRDefault="005E1156" w:rsidP="005E1156">
      <w:pPr>
        <w:shd w:val="clear" w:color="auto" w:fill="FFFFFF"/>
        <w:spacing w:after="240" w:line="240" w:lineRule="auto"/>
        <w:ind w:firstLine="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Թեստում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ընդգրկվող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մասնագիտական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գիտելիքների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վերաբերյալ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թեստային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առաջադրանքները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կազմված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են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հետևյալ</w:t>
      </w:r>
      <w:proofErr w:type="spellEnd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բնագավառներից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:rsidR="00FD3335" w:rsidRPr="00094973" w:rsidRDefault="0028128B" w:rsidP="00FD3335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hyperlink r:id="rId5" w:history="1"/>
      <w:r w:rsidR="00FD3335" w:rsidRPr="00094973">
        <w:rPr>
          <w:b/>
        </w:rPr>
        <w:t xml:space="preserve"> </w:t>
      </w:r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«ՀՀ </w:t>
      </w:r>
      <w:proofErr w:type="spellStart"/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>Սահմանադրություն</w:t>
      </w:r>
      <w:proofErr w:type="spellEnd"/>
      <w:r w:rsidR="00FD3335" w:rsidRPr="00094973">
        <w:rPr>
          <w:rFonts w:ascii="GHEA Grapalat" w:eastAsia="Times New Roman" w:hAnsi="GHEA Grapalat" w:cs="Times New Roman"/>
          <w:b/>
          <w:sz w:val="24"/>
          <w:szCs w:val="24"/>
        </w:rPr>
        <w:t>»</w:t>
      </w:r>
    </w:p>
    <w:p w:rsidR="00325BB5" w:rsidRDefault="00325BB5" w:rsidP="00FD3335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25BB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1, 4, 5, 10, 21,</w:t>
      </w:r>
    </w:p>
    <w:p w:rsidR="00325BB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103, 109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135</w:t>
      </w:r>
    </w:p>
    <w:p w:rsidR="00325BB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146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169</w:t>
      </w:r>
    </w:p>
    <w:p w:rsidR="00FD3335" w:rsidRPr="00325BB5" w:rsidRDefault="00FD3335" w:rsidP="00325BB5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176</w:t>
      </w:r>
    </w:p>
    <w:p w:rsidR="00FD3335" w:rsidRPr="00094973" w:rsidRDefault="00094973" w:rsidP="00FD3335">
      <w:pPr>
        <w:shd w:val="clear" w:color="auto" w:fill="FFFFFF"/>
        <w:spacing w:after="240"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6" w:history="1">
        <w:r w:rsidR="00FD3335" w:rsidRPr="00094973">
          <w:rPr>
            <w:rStyle w:val="Hyperlink"/>
          </w:rPr>
          <w:t>https://www.arlis.am/DocumentView.aspx?DocID=102510</w:t>
        </w:r>
      </w:hyperlink>
    </w:p>
    <w:p w:rsidR="00541428" w:rsidRPr="00094973" w:rsidRDefault="00541428" w:rsidP="00A07BA2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A07BA2" w:rsidRPr="00094973" w:rsidRDefault="00A07BA2" w:rsidP="00A07BA2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25BB5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3, 9</w:t>
      </w:r>
    </w:p>
    <w:p w:rsidR="00E90304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20, 25, 28</w:t>
      </w:r>
    </w:p>
    <w:p w:rsidR="00E90304" w:rsidRPr="00325BB5" w:rsidRDefault="00541428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E90304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="00E90304" w:rsidRPr="00325BB5">
        <w:rPr>
          <w:rFonts w:ascii="GHEA Grapalat" w:eastAsia="Times New Roman" w:hAnsi="GHEA Grapalat" w:cs="Times New Roman"/>
          <w:sz w:val="24"/>
          <w:szCs w:val="24"/>
        </w:rPr>
        <w:t>63, 69, 107, 106</w:t>
      </w:r>
    </w:p>
    <w:p w:rsidR="00541428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9</w:t>
      </w:r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="00541428" w:rsidRPr="00325BB5">
        <w:rPr>
          <w:rFonts w:ascii="GHEA Grapalat" w:eastAsia="Times New Roman" w:hAnsi="GHEA Grapalat" w:cs="Times New Roman"/>
          <w:sz w:val="24"/>
          <w:szCs w:val="24"/>
        </w:rPr>
        <w:t>՝ 16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3, 168,173, 178, 187, 189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275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279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306, 317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322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345, 353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26-րդ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420, 421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432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437,447</w:t>
      </w:r>
    </w:p>
    <w:p w:rsidR="00E90304" w:rsidRPr="00325BB5" w:rsidRDefault="00E90304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448, 451, 454</w:t>
      </w:r>
      <w:r w:rsidR="00A6716B" w:rsidRPr="00325BB5">
        <w:rPr>
          <w:rFonts w:ascii="GHEA Grapalat" w:eastAsia="Times New Roman" w:hAnsi="GHEA Grapalat" w:cs="Times New Roman"/>
          <w:sz w:val="24"/>
          <w:szCs w:val="24"/>
        </w:rPr>
        <w:t>, 464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30-րդ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466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562, 564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595, 605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35-րդ </w:t>
      </w:r>
      <w:proofErr w:type="spellStart"/>
      <w:r w:rsid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325BB5">
        <w:rPr>
          <w:rFonts w:ascii="GHEA Grapalat" w:eastAsia="Times New Roman" w:hAnsi="GHEA Grapalat" w:cs="Times New Roman"/>
          <w:sz w:val="24"/>
          <w:szCs w:val="24"/>
        </w:rPr>
        <w:t>՝ 612, 620, 659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686, 691, 701</w:t>
      </w:r>
    </w:p>
    <w:p w:rsidR="00A6716B" w:rsidRPr="00325BB5" w:rsidRDefault="00A6716B" w:rsidP="00325BB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73-րդ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="00325BB5">
        <w:rPr>
          <w:rFonts w:ascii="GHEA Grapalat" w:eastAsia="Times New Roman" w:hAnsi="GHEA Grapalat" w:cs="Times New Roman"/>
          <w:sz w:val="24"/>
          <w:szCs w:val="24"/>
        </w:rPr>
        <w:t>՝ 1227</w:t>
      </w:r>
    </w:p>
    <w:p w:rsidR="00541428" w:rsidRPr="00094973" w:rsidRDefault="00565C73" w:rsidP="00A6716B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="00094973" w:rsidRPr="00094973">
        <w:rPr>
          <w:rFonts w:ascii="GHEA Grapalat" w:hAnsi="GHEA Grapalat"/>
        </w:rPr>
        <w:t xml:space="preserve"> </w:t>
      </w:r>
      <w:hyperlink r:id="rId7" w:history="1">
        <w:r w:rsidR="00541428" w:rsidRPr="00094973">
          <w:rPr>
            <w:rStyle w:val="Hyperlink"/>
          </w:rPr>
          <w:t>https://www.arlis.am/documentview.aspx?docid=74658</w:t>
        </w:r>
      </w:hyperlink>
    </w:p>
    <w:p w:rsidR="0043621D" w:rsidRPr="00094973" w:rsidRDefault="0043621D" w:rsidP="00A6716B">
      <w:pPr>
        <w:shd w:val="clear" w:color="auto" w:fill="FFFFFF"/>
        <w:spacing w:line="240" w:lineRule="auto"/>
        <w:ind w:firstLine="0"/>
      </w:pPr>
    </w:p>
    <w:p w:rsidR="00FE64BE" w:rsidRPr="00094973" w:rsidRDefault="00FE64BE" w:rsidP="00FE64BE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քաղաքացիական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դատավարության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օրենսգիրք</w:t>
      </w:r>
      <w:proofErr w:type="spellEnd"/>
    </w:p>
    <w:p w:rsidR="00FE64BE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3</w:t>
      </w:r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="00FE64BE" w:rsidRPr="00325BB5">
        <w:rPr>
          <w:rFonts w:ascii="GHEA Grapalat" w:eastAsia="Times New Roman" w:hAnsi="GHEA Grapalat" w:cs="Times New Roman"/>
          <w:sz w:val="24"/>
          <w:szCs w:val="24"/>
        </w:rPr>
        <w:t>՝ 2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4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13-րդ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134, 137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170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176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187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20-րդ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198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236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304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378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55-րդ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398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408</w:t>
      </w:r>
    </w:p>
    <w:p w:rsidR="00A07BA2" w:rsidRPr="00325BB5" w:rsidRDefault="00A07BA2" w:rsidP="00325BB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58-րդ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416, 420, 423</w:t>
      </w:r>
    </w:p>
    <w:p w:rsidR="00FE64BE" w:rsidRPr="00094973" w:rsidRDefault="00565C73" w:rsidP="00FE64BE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color w:val="FF0000"/>
          <w:sz w:val="24"/>
          <w:szCs w:val="24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="00094973" w:rsidRPr="00094973">
        <w:rPr>
          <w:rFonts w:ascii="GHEA Grapalat" w:hAnsi="GHEA Grapalat"/>
          <w:color w:val="FF0000"/>
        </w:rPr>
        <w:t xml:space="preserve"> </w:t>
      </w:r>
      <w:hyperlink r:id="rId8" w:history="1">
        <w:r w:rsidR="00FE64BE" w:rsidRPr="00094973">
          <w:rPr>
            <w:rStyle w:val="Hyperlink"/>
          </w:rPr>
          <w:t>https://www.arlis.am/documentView.aspx?docid=120057</w:t>
        </w:r>
      </w:hyperlink>
    </w:p>
    <w:p w:rsidR="00FD3335" w:rsidRPr="00094973" w:rsidRDefault="0043621D" w:rsidP="002931B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Վարչարարության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հիմունքների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և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վարչական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վարույթի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325BB5" w:rsidRDefault="00325BB5" w:rsidP="002931B9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2</w:t>
      </w:r>
      <w:r w:rsidR="00325BB5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325BB5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</w:p>
    <w:p w:rsidR="0043621D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՝ 1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9</w:t>
      </w:r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>, 2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0</w:t>
      </w:r>
      <w:r w:rsidR="0043621D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21</w:t>
      </w: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7-րդ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53</w:t>
      </w: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58, 59</w:t>
      </w: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9-րդ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64</w:t>
      </w: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10-րդ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73</w:t>
      </w:r>
    </w:p>
    <w:p w:rsidR="002931B9" w:rsidRPr="00325BB5" w:rsidRDefault="002931B9" w:rsidP="00325BB5">
      <w:pPr>
        <w:pStyle w:val="ListParagraph"/>
        <w:numPr>
          <w:ilvl w:val="0"/>
          <w:numId w:val="5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75</w:t>
      </w:r>
    </w:p>
    <w:p w:rsidR="002931B9" w:rsidRPr="00094973" w:rsidRDefault="00565C73" w:rsidP="0043621D">
      <w:pPr>
        <w:shd w:val="clear" w:color="auto" w:fill="FFFFFF"/>
        <w:spacing w:after="240"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proofErr w:type="gramStart"/>
      <w:r w:rsidRPr="00094973">
        <w:rPr>
          <w:rFonts w:ascii="GHEA Grapalat" w:hAnsi="GHEA Grapalat"/>
        </w:rPr>
        <w:t xml:space="preserve">՝ </w:t>
      </w:r>
      <w:r w:rsidRPr="00094973">
        <w:rPr>
          <w:rFonts w:ascii="GHEA Grapalat" w:hAnsi="GHEA Grapalat"/>
          <w:color w:val="FF0000"/>
        </w:rPr>
        <w:t xml:space="preserve"> </w:t>
      </w:r>
      <w:proofErr w:type="gramEnd"/>
      <w:r w:rsidR="0028128B" w:rsidRPr="00094973">
        <w:fldChar w:fldCharType="begin"/>
      </w:r>
      <w:r w:rsidR="002B2D02" w:rsidRPr="00094973">
        <w:instrText>HYPERLINK "https://www.arlis.am/DocumentView.aspx?DocID=75264"</w:instrText>
      </w:r>
      <w:r w:rsidR="0028128B" w:rsidRPr="00094973">
        <w:fldChar w:fldCharType="separate"/>
      </w:r>
      <w:r w:rsidR="002931B9" w:rsidRPr="00094973">
        <w:rPr>
          <w:rStyle w:val="Hyperlink"/>
        </w:rPr>
        <w:t>https://www.arlis.am/DocumentView.aspx?DocID=75264</w:t>
      </w:r>
      <w:r w:rsidR="0028128B" w:rsidRPr="00094973">
        <w:fldChar w:fldCharType="end"/>
      </w:r>
    </w:p>
    <w:p w:rsidR="00FD3335" w:rsidRPr="00094973" w:rsidRDefault="005E1156" w:rsidP="00D82C0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Նորմատիվ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իրավական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ակտերի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325BB5" w:rsidRDefault="00325BB5" w:rsidP="00D82C0F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2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4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lastRenderedPageBreak/>
        <w:t xml:space="preserve">4-րդ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9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30</w:t>
      </w:r>
    </w:p>
    <w:p w:rsidR="00D82C0F" w:rsidRPr="00325BB5" w:rsidRDefault="00D82C0F" w:rsidP="00325BB5">
      <w:pPr>
        <w:pStyle w:val="ListParagraph"/>
        <w:numPr>
          <w:ilvl w:val="0"/>
          <w:numId w:val="6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8-րդ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34,</w:t>
      </w:r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37</w:t>
      </w:r>
    </w:p>
    <w:p w:rsidR="00D82C0F" w:rsidRPr="00094973" w:rsidRDefault="00565C73" w:rsidP="005E1156">
      <w:pPr>
        <w:shd w:val="clear" w:color="auto" w:fill="FFFFFF"/>
        <w:spacing w:after="240" w:line="240" w:lineRule="auto"/>
        <w:ind w:firstLine="0"/>
        <w:jc w:val="both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9" w:history="1">
        <w:r w:rsidR="00D82C0F" w:rsidRPr="00094973">
          <w:rPr>
            <w:rStyle w:val="Hyperlink"/>
          </w:rPr>
          <w:t>https://www.arlis.am/DocumentView.aspx?DocID=131562</w:t>
        </w:r>
      </w:hyperlink>
    </w:p>
    <w:p w:rsidR="00FD3335" w:rsidRPr="00094973" w:rsidRDefault="00FD3335" w:rsidP="00B519C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Պետական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գույքի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մասնավորեցման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(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սե</w:t>
      </w:r>
      <w:r w:rsidR="00325BB5">
        <w:rPr>
          <w:rFonts w:ascii="GHEA Grapalat" w:eastAsia="Times New Roman" w:hAnsi="GHEA Grapalat" w:cs="Times New Roman"/>
          <w:b/>
          <w:sz w:val="24"/>
          <w:szCs w:val="24"/>
        </w:rPr>
        <w:t>փականաշնորհման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 xml:space="preserve">) </w:t>
      </w:r>
      <w:proofErr w:type="spellStart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FD3335" w:rsidRPr="00325BB5" w:rsidRDefault="00FD3335" w:rsidP="00325BB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1, 2, 3, 4</w:t>
      </w:r>
    </w:p>
    <w:p w:rsidR="00FD3335" w:rsidRPr="00325BB5" w:rsidRDefault="00FD3335" w:rsidP="00325BB5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3-րդ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>՝ 16, 22</w:t>
      </w:r>
    </w:p>
    <w:p w:rsidR="00FD3335" w:rsidRPr="00094973" w:rsidRDefault="00565C73" w:rsidP="00B519C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color w:val="FF0000"/>
          <w:sz w:val="24"/>
          <w:szCs w:val="24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0" w:history="1">
        <w:r w:rsidR="00FD3335" w:rsidRPr="00094973">
          <w:rPr>
            <w:rStyle w:val="Hyperlink"/>
          </w:rPr>
          <w:t>https://www.arlis.am/DocumentView.aspx?docID=28458</w:t>
        </w:r>
      </w:hyperlink>
      <w:r w:rsidR="00FD3335" w:rsidRPr="00094973">
        <w:rPr>
          <w:rFonts w:ascii="GHEA Grapalat" w:eastAsia="Times New Roman" w:hAnsi="GHEA Grapalat" w:cs="Times New Roman"/>
          <w:color w:val="FF0000"/>
          <w:sz w:val="24"/>
          <w:szCs w:val="24"/>
        </w:rPr>
        <w:br/>
      </w:r>
    </w:p>
    <w:p w:rsidR="00565C73" w:rsidRPr="00094973" w:rsidRDefault="005E1156" w:rsidP="00AA0BAE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«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Հանրային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ծառայության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մասին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» 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օրենք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325BB5" w:rsidRPr="00325BB5" w:rsidRDefault="005E1156" w:rsidP="00325BB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1-ին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հոդվածներ</w:t>
      </w:r>
      <w:proofErr w:type="spellEnd"/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՝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AA0BAE" w:rsidRPr="00325BB5">
        <w:rPr>
          <w:rFonts w:ascii="GHEA Grapalat" w:eastAsia="Times New Roman" w:hAnsi="GHEA Grapalat" w:cs="Times New Roman"/>
          <w:sz w:val="24"/>
          <w:szCs w:val="24"/>
        </w:rPr>
        <w:t>2, 3</w:t>
      </w:r>
    </w:p>
    <w:p w:rsidR="00325BB5" w:rsidRPr="00325BB5" w:rsidRDefault="00AA0BAE" w:rsidP="00325BB5">
      <w:pPr>
        <w:pStyle w:val="ListParagraph"/>
        <w:numPr>
          <w:ilvl w:val="0"/>
          <w:numId w:val="8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>4</w:t>
      </w:r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-րդ </w:t>
      </w:r>
      <w:proofErr w:type="spellStart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>գլուխ</w:t>
      </w:r>
      <w:proofErr w:type="spellEnd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proofErr w:type="spellStart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>հոդված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ներ</w:t>
      </w:r>
      <w:proofErr w:type="spellEnd"/>
      <w:r w:rsidR="005E1156" w:rsidRPr="00325BB5">
        <w:rPr>
          <w:rFonts w:ascii="GHEA Grapalat" w:eastAsia="Times New Roman" w:hAnsi="GHEA Grapalat" w:cs="Times New Roman"/>
          <w:sz w:val="24"/>
          <w:szCs w:val="24"/>
        </w:rPr>
        <w:t xml:space="preserve">՝ </w:t>
      </w:r>
      <w:r w:rsidRPr="00325BB5">
        <w:rPr>
          <w:rFonts w:ascii="GHEA Grapalat" w:eastAsia="Times New Roman" w:hAnsi="GHEA Grapalat" w:cs="Times New Roman"/>
          <w:sz w:val="24"/>
          <w:szCs w:val="24"/>
        </w:rPr>
        <w:t>18, 20</w:t>
      </w:r>
    </w:p>
    <w:p w:rsidR="00AA0BAE" w:rsidRPr="00094973" w:rsidRDefault="00565C73" w:rsidP="00325BB5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proofErr w:type="gramStart"/>
      <w:r w:rsidRPr="00094973">
        <w:rPr>
          <w:rFonts w:ascii="GHEA Grapalat" w:hAnsi="GHEA Grapalat"/>
        </w:rPr>
        <w:t xml:space="preserve">՝ </w:t>
      </w:r>
      <w:r w:rsidR="00AA0BAE"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gramEnd"/>
      <w:r w:rsidR="0028128B" w:rsidRPr="00094973">
        <w:fldChar w:fldCharType="begin"/>
      </w:r>
      <w:r w:rsidR="002B2D02" w:rsidRPr="00094973">
        <w:instrText>HYPERLINK "https://www.arlis.am/DocumentView.aspx?DocID=132720"</w:instrText>
      </w:r>
      <w:r w:rsidR="0028128B" w:rsidRPr="00094973">
        <w:fldChar w:fldCharType="separate"/>
      </w:r>
      <w:r w:rsidR="00AA0BAE" w:rsidRPr="00094973">
        <w:rPr>
          <w:rStyle w:val="Hyperlink"/>
        </w:rPr>
        <w:t>https://www.arlis.am/DocumentView.aspx?DocID=132720</w:t>
      </w:r>
      <w:r w:rsidR="0028128B" w:rsidRPr="00094973">
        <w:fldChar w:fldCharType="end"/>
      </w:r>
    </w:p>
    <w:p w:rsidR="00AA0BAE" w:rsidRPr="00094973" w:rsidRDefault="00AA0BAE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13.06.2003թ.</w:t>
      </w:r>
      <w:proofErr w:type="gram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N882-Ն</w:t>
      </w:r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>որոշում</w:t>
      </w:r>
      <w:proofErr w:type="spellEnd"/>
      <w:r w:rsidR="003C2530" w:rsidRPr="00094973">
        <w:rPr>
          <w:rFonts w:ascii="GHEA Grapalat" w:eastAsia="Times New Roman" w:hAnsi="GHEA Grapalat" w:cs="Times New Roman"/>
          <w:b/>
          <w:sz w:val="24"/>
          <w:szCs w:val="24"/>
        </w:rPr>
        <w:t>,</w:t>
      </w:r>
    </w:p>
    <w:p w:rsidR="00565C73" w:rsidRPr="00094973" w:rsidRDefault="00565C73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C2530" w:rsidRPr="00325BB5" w:rsidRDefault="003C2530" w:rsidP="00325BB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2-րդ, 2.1-րդ, 4-րդ, 16-րդ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Default="00565C73" w:rsidP="00541428">
      <w:pPr>
        <w:shd w:val="clear" w:color="auto" w:fill="FFFFFF"/>
        <w:spacing w:line="240" w:lineRule="auto"/>
        <w:ind w:firstLine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1" w:history="1">
        <w:r w:rsidR="003C2530" w:rsidRPr="00094973">
          <w:rPr>
            <w:rStyle w:val="Hyperlink"/>
          </w:rPr>
          <w:t>https://www.arlis.am/documentview.aspx?docid=11114</w:t>
        </w:r>
      </w:hyperlink>
    </w:p>
    <w:p w:rsidR="00325BB5" w:rsidRPr="00094973" w:rsidRDefault="00325BB5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color w:val="FF0000"/>
          <w:sz w:val="24"/>
          <w:szCs w:val="24"/>
        </w:rPr>
      </w:pPr>
    </w:p>
    <w:p w:rsidR="003C2530" w:rsidRPr="00094973" w:rsidRDefault="003C2530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b/>
          <w:sz w:val="24"/>
          <w:szCs w:val="24"/>
        </w:rPr>
      </w:pPr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ՀՀ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17.02.2011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թվականի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304-Ն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որոշում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565C73" w:rsidRPr="00094973" w:rsidRDefault="00565C73" w:rsidP="00541428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</w:p>
    <w:p w:rsidR="003C2530" w:rsidRPr="00325BB5" w:rsidRDefault="003C2530" w:rsidP="00325BB5">
      <w:pPr>
        <w:pStyle w:val="ListParagraph"/>
        <w:numPr>
          <w:ilvl w:val="0"/>
          <w:numId w:val="9"/>
        </w:numPr>
        <w:shd w:val="clear" w:color="auto" w:fill="FFFFFF"/>
        <w:spacing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325BB5">
        <w:rPr>
          <w:rFonts w:ascii="GHEA Grapalat" w:eastAsia="Times New Roman" w:hAnsi="GHEA Grapalat" w:cs="Times New Roman"/>
          <w:sz w:val="24"/>
          <w:szCs w:val="24"/>
        </w:rPr>
        <w:t xml:space="preserve">4-րդ և 11-րդ </w:t>
      </w:r>
      <w:proofErr w:type="spellStart"/>
      <w:r w:rsidRPr="00325BB5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Pr="00094973" w:rsidRDefault="00565C73" w:rsidP="003C2530">
      <w:pPr>
        <w:pStyle w:val="NormalWeb"/>
        <w:shd w:val="clear" w:color="auto" w:fill="FFFFFF"/>
        <w:spacing w:before="0" w:beforeAutospacing="0" w:after="240" w:afterAutospacing="0"/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hyperlink r:id="rId12" w:history="1">
        <w:r w:rsidR="003C2530" w:rsidRPr="00094973">
          <w:rPr>
            <w:rStyle w:val="Hyperlink"/>
          </w:rPr>
          <w:t>https://www.arlis.am/documentview.aspx?docid=76081</w:t>
        </w:r>
      </w:hyperlink>
    </w:p>
    <w:p w:rsidR="003C2530" w:rsidRPr="00094973" w:rsidRDefault="003C2530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b/>
        </w:rPr>
      </w:pPr>
      <w:r w:rsidRPr="00094973">
        <w:rPr>
          <w:rFonts w:ascii="GHEA Grapalat" w:hAnsi="GHEA Grapalat"/>
          <w:b/>
        </w:rPr>
        <w:t xml:space="preserve">ՀՀ </w:t>
      </w:r>
      <w:proofErr w:type="spellStart"/>
      <w:r w:rsidRPr="00094973">
        <w:rPr>
          <w:rFonts w:ascii="GHEA Grapalat" w:hAnsi="GHEA Grapalat"/>
          <w:b/>
        </w:rPr>
        <w:t>կառավարության</w:t>
      </w:r>
      <w:proofErr w:type="spellEnd"/>
      <w:r w:rsidRPr="00094973">
        <w:rPr>
          <w:rFonts w:ascii="GHEA Grapalat" w:hAnsi="GHEA Grapalat"/>
          <w:b/>
        </w:rPr>
        <w:t xml:space="preserve"> 2020 </w:t>
      </w:r>
      <w:proofErr w:type="spellStart"/>
      <w:r w:rsidRPr="00094973">
        <w:rPr>
          <w:rFonts w:ascii="GHEA Grapalat" w:hAnsi="GHEA Grapalat"/>
          <w:b/>
        </w:rPr>
        <w:t>թվականի</w:t>
      </w:r>
      <w:proofErr w:type="spellEnd"/>
      <w:r w:rsidRPr="00094973">
        <w:rPr>
          <w:rFonts w:ascii="GHEA Grapalat" w:hAnsi="GHEA Grapalat"/>
          <w:b/>
        </w:rPr>
        <w:t xml:space="preserve"> </w:t>
      </w:r>
      <w:proofErr w:type="spellStart"/>
      <w:r w:rsidRPr="00094973">
        <w:rPr>
          <w:rFonts w:ascii="GHEA Grapalat" w:hAnsi="GHEA Grapalat"/>
          <w:b/>
        </w:rPr>
        <w:t>հունիսի</w:t>
      </w:r>
      <w:proofErr w:type="spellEnd"/>
      <w:r w:rsidRPr="00094973">
        <w:rPr>
          <w:rFonts w:ascii="GHEA Grapalat" w:hAnsi="GHEA Grapalat"/>
          <w:b/>
        </w:rPr>
        <w:t xml:space="preserve"> 4-ի N 914-Ն </w:t>
      </w:r>
      <w:proofErr w:type="spellStart"/>
      <w:r w:rsidRPr="00094973">
        <w:rPr>
          <w:rFonts w:ascii="GHEA Grapalat" w:hAnsi="GHEA Grapalat"/>
          <w:b/>
        </w:rPr>
        <w:t>որոշում</w:t>
      </w:r>
      <w:proofErr w:type="spellEnd"/>
    </w:p>
    <w:p w:rsidR="00E63415" w:rsidRPr="00094973" w:rsidRDefault="00E63415" w:rsidP="00E63415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2-րդ, 3-րդ, 5-րդ, 36-րդ և 11-րդ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կետեր</w:t>
      </w:r>
      <w:proofErr w:type="spellEnd"/>
    </w:p>
    <w:p w:rsidR="003C2530" w:rsidRPr="00325BB5" w:rsidRDefault="00565C73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  <w:color w:val="FF0000"/>
          <w:sz w:val="22"/>
          <w:szCs w:val="22"/>
        </w:rPr>
      </w:pPr>
      <w:proofErr w:type="spellStart"/>
      <w:r w:rsidRPr="00325BB5">
        <w:rPr>
          <w:rFonts w:ascii="GHEA Grapalat" w:hAnsi="GHEA Grapalat"/>
          <w:sz w:val="22"/>
          <w:szCs w:val="22"/>
        </w:rPr>
        <w:t>հղումը</w:t>
      </w:r>
      <w:proofErr w:type="spellEnd"/>
      <w:r w:rsidRPr="00325BB5">
        <w:rPr>
          <w:rFonts w:ascii="GHEA Grapalat" w:hAnsi="GHEA Grapalat"/>
          <w:sz w:val="22"/>
          <w:szCs w:val="22"/>
        </w:rPr>
        <w:t>՝</w:t>
      </w:r>
      <w:r w:rsidRPr="00325BB5">
        <w:rPr>
          <w:rFonts w:ascii="GHEA Grapalat" w:hAnsi="GHEA Grapalat"/>
          <w:color w:val="FF0000"/>
          <w:sz w:val="22"/>
          <w:szCs w:val="22"/>
        </w:rPr>
        <w:t xml:space="preserve"> </w:t>
      </w:r>
      <w:hyperlink r:id="rId13" w:history="1">
        <w:r w:rsidR="003C2530" w:rsidRPr="00325BB5">
          <w:rPr>
            <w:rStyle w:val="Hyperlink"/>
            <w:sz w:val="22"/>
            <w:szCs w:val="22"/>
          </w:rPr>
          <w:t>https://www.arlis.am/DocumentView.aspx?docid=143151</w:t>
        </w:r>
      </w:hyperlink>
    </w:p>
    <w:p w:rsidR="00565C73" w:rsidRPr="00094973" w:rsidRDefault="00AA0BAE" w:rsidP="003C2530">
      <w:pPr>
        <w:pStyle w:val="NormalWeb"/>
        <w:shd w:val="clear" w:color="auto" w:fill="FFFFFF"/>
        <w:spacing w:before="0" w:beforeAutospacing="0" w:after="240" w:afterAutospacing="0"/>
        <w:rPr>
          <w:rFonts w:ascii="GHEA Grapalat" w:hAnsi="GHEA Grapalat"/>
        </w:rPr>
      </w:pPr>
      <w:proofErr w:type="gramStart"/>
      <w:r w:rsidRPr="00094973">
        <w:rPr>
          <w:rFonts w:ascii="GHEA Grapalat" w:hAnsi="GHEA Grapalat"/>
          <w:b/>
        </w:rPr>
        <w:t>«</w:t>
      </w:r>
      <w:proofErr w:type="spellStart"/>
      <w:r w:rsidRPr="00094973">
        <w:rPr>
          <w:rFonts w:ascii="GHEA Grapalat" w:hAnsi="GHEA Grapalat"/>
          <w:b/>
        </w:rPr>
        <w:t>Գրավոր</w:t>
      </w:r>
      <w:proofErr w:type="spellEnd"/>
      <w:r w:rsidRPr="00094973">
        <w:rPr>
          <w:rFonts w:ascii="GHEA Grapalat" w:hAnsi="GHEA Grapalat"/>
          <w:b/>
        </w:rPr>
        <w:t xml:space="preserve"> </w:t>
      </w:r>
      <w:proofErr w:type="spellStart"/>
      <w:r w:rsidRPr="00094973">
        <w:rPr>
          <w:rFonts w:ascii="GHEA Grapalat" w:hAnsi="GHEA Grapalat"/>
          <w:b/>
        </w:rPr>
        <w:t>խոսք</w:t>
      </w:r>
      <w:proofErr w:type="spellEnd"/>
      <w:r w:rsidRPr="00094973">
        <w:rPr>
          <w:rFonts w:ascii="GHEA Grapalat" w:hAnsi="GHEA Grapalat"/>
          <w:b/>
        </w:rPr>
        <w:t>»,</w:t>
      </w:r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Վազգեն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Գաբրիելյան</w:t>
      </w:r>
      <w:proofErr w:type="spellEnd"/>
      <w:r w:rsidRPr="00094973">
        <w:rPr>
          <w:rFonts w:ascii="GHEA Grapalat" w:hAnsi="GHEA Grapalat"/>
        </w:rPr>
        <w:t xml:space="preserve">, </w:t>
      </w:r>
      <w:proofErr w:type="spellStart"/>
      <w:r w:rsidRPr="00094973">
        <w:rPr>
          <w:rFonts w:ascii="GHEA Grapalat" w:hAnsi="GHEA Grapalat"/>
        </w:rPr>
        <w:t>երրորդ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լրամշակված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հրատարակություն</w:t>
      </w:r>
      <w:proofErr w:type="spellEnd"/>
      <w:r w:rsidRPr="00094973">
        <w:rPr>
          <w:rFonts w:ascii="GHEA Grapalat" w:hAnsi="GHEA Grapalat"/>
        </w:rPr>
        <w:t xml:space="preserve">, </w:t>
      </w:r>
      <w:proofErr w:type="spellStart"/>
      <w:r w:rsidRPr="00094973">
        <w:rPr>
          <w:rFonts w:ascii="GHEA Grapalat" w:hAnsi="GHEA Grapalat"/>
        </w:rPr>
        <w:t>Լիմուշ</w:t>
      </w:r>
      <w:proofErr w:type="spellEnd"/>
      <w:r w:rsidRPr="00094973">
        <w:rPr>
          <w:rFonts w:ascii="GHEA Grapalat" w:hAnsi="GHEA Grapalat"/>
        </w:rPr>
        <w:t xml:space="preserve"> </w:t>
      </w:r>
      <w:proofErr w:type="spellStart"/>
      <w:r w:rsidRPr="00094973">
        <w:rPr>
          <w:rFonts w:ascii="GHEA Grapalat" w:hAnsi="GHEA Grapalat"/>
        </w:rPr>
        <w:t>հրատարակչություն</w:t>
      </w:r>
      <w:proofErr w:type="spellEnd"/>
      <w:r w:rsidR="00325BB5">
        <w:rPr>
          <w:rFonts w:ascii="GHEA Grapalat" w:hAnsi="GHEA Grapalat"/>
        </w:rPr>
        <w:t xml:space="preserve">, </w:t>
      </w:r>
      <w:proofErr w:type="spellStart"/>
      <w:r w:rsidR="00325BB5">
        <w:rPr>
          <w:rFonts w:ascii="GHEA Grapalat" w:hAnsi="GHEA Grapalat"/>
        </w:rPr>
        <w:t>Երևան</w:t>
      </w:r>
      <w:proofErr w:type="spellEnd"/>
      <w:r w:rsidR="00325BB5">
        <w:rPr>
          <w:rFonts w:ascii="GHEA Grapalat" w:hAnsi="GHEA Grapalat"/>
        </w:rPr>
        <w:t xml:space="preserve"> 2012թ.</w:t>
      </w:r>
      <w:proofErr w:type="gramEnd"/>
    </w:p>
    <w:p w:rsidR="00325BB5" w:rsidRDefault="00AA0BAE" w:rsidP="00325BB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240" w:afterAutospacing="0"/>
        <w:rPr>
          <w:rFonts w:ascii="GHEA Grapalat" w:hAnsi="GHEA Grapalat"/>
        </w:rPr>
      </w:pPr>
      <w:proofErr w:type="spellStart"/>
      <w:r w:rsidRPr="00094973">
        <w:rPr>
          <w:rFonts w:ascii="GHEA Grapalat" w:hAnsi="GHEA Grapalat"/>
        </w:rPr>
        <w:t>էջեր</w:t>
      </w:r>
      <w:proofErr w:type="spellEnd"/>
      <w:r w:rsidRPr="00094973">
        <w:rPr>
          <w:rFonts w:ascii="GHEA Grapalat" w:hAnsi="GHEA Grapalat"/>
        </w:rPr>
        <w:t>՝ 70, 71, 74, 94, 173, 221, 224, 227, 245-247, 250, 258</w:t>
      </w:r>
    </w:p>
    <w:p w:rsidR="00AA0BAE" w:rsidRPr="00094973" w:rsidRDefault="00AA0BAE" w:rsidP="00565C73">
      <w:pPr>
        <w:pStyle w:val="NormalWeb"/>
        <w:shd w:val="clear" w:color="auto" w:fill="FFFFFF"/>
        <w:spacing w:before="0" w:beforeAutospacing="0" w:after="240" w:afterAutospacing="0"/>
        <w:rPr>
          <w:rStyle w:val="Hyperlink"/>
          <w:rFonts w:asciiTheme="minorHAnsi" w:eastAsiaTheme="minorHAnsi" w:hAnsiTheme="minorHAnsi" w:cstheme="minorBidi"/>
          <w:sz w:val="22"/>
          <w:szCs w:val="22"/>
        </w:rPr>
      </w:pPr>
      <w:proofErr w:type="spellStart"/>
      <w:r w:rsidRPr="00094973">
        <w:rPr>
          <w:rFonts w:ascii="GHEA Grapalat" w:hAnsi="GHEA Grapalat"/>
        </w:rPr>
        <w:t>հղումը</w:t>
      </w:r>
      <w:proofErr w:type="spellEnd"/>
      <w:r w:rsidRPr="00094973">
        <w:rPr>
          <w:rFonts w:ascii="GHEA Grapalat" w:hAnsi="GHEA Grapalat"/>
        </w:rPr>
        <w:t>՝</w:t>
      </w:r>
      <w:r w:rsidRPr="00094973">
        <w:rPr>
          <w:rFonts w:ascii="GHEA Grapalat" w:hAnsi="GHEA Grapalat"/>
          <w:color w:val="FF0000"/>
        </w:rPr>
        <w:t xml:space="preserve"> </w:t>
      </w:r>
      <w:r w:rsidRPr="00094973">
        <w:rPr>
          <w:rStyle w:val="Hyperlink"/>
          <w:rFonts w:asciiTheme="minorHAnsi" w:eastAsiaTheme="minorHAnsi" w:hAnsiTheme="minorHAnsi" w:cstheme="minorBidi"/>
          <w:sz w:val="22"/>
          <w:szCs w:val="22"/>
        </w:rPr>
        <w:t>http://parliament.am/library/books/gravor-khosq.pdf</w:t>
      </w:r>
    </w:p>
    <w:p w:rsidR="00325BB5" w:rsidRDefault="003C2530" w:rsidP="003C253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proofErr w:type="gram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Ինֆորմատիկա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7-րդ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դասարան</w:t>
      </w:r>
      <w:proofErr w:type="spellEnd"/>
      <w:r w:rsidR="00325BB5">
        <w:rPr>
          <w:rFonts w:ascii="GHEA Grapalat" w:eastAsia="Times New Roman" w:hAnsi="GHEA Grapalat" w:cs="Times New Roman"/>
          <w:b/>
          <w:sz w:val="24"/>
          <w:szCs w:val="24"/>
        </w:rPr>
        <w:t>.</w:t>
      </w:r>
      <w:proofErr w:type="gramEnd"/>
    </w:p>
    <w:p w:rsidR="00325BB5" w:rsidRDefault="003C2530" w:rsidP="003C2530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Դասագիրք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հանրակրթական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դպրոցի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Ս. Ս.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Ավետիսյան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Ս. Վ.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Դանիելյան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Մասնագիտական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խմբագիր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՝ Ռ. Վ.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Աղգաշյան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Երևան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2012, 1.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§1.2,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§1.5, 1.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Տեքստային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խմբագրիչներ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§1.3, 2.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Համակարգչային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հմտություններ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, §2.2, 6.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Էլեկտրոնային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աղյուսակներ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>, §6.2, §6.3, §6.6</w:t>
      </w:r>
    </w:p>
    <w:p w:rsidR="003C2530" w:rsidRPr="00094973" w:rsidRDefault="00565C73" w:rsidP="003C2530">
      <w:pPr>
        <w:shd w:val="clear" w:color="auto" w:fill="FFFFFF"/>
        <w:spacing w:after="240" w:line="240" w:lineRule="auto"/>
        <w:ind w:firstLine="0"/>
        <w:rPr>
          <w:rStyle w:val="Hyperlink"/>
        </w:rPr>
      </w:pPr>
      <w:proofErr w:type="spellStart"/>
      <w:r w:rsidRPr="00094973">
        <w:rPr>
          <w:rFonts w:ascii="GHEA Grapalat" w:hAnsi="GHEA Grapalat"/>
        </w:rPr>
        <w:lastRenderedPageBreak/>
        <w:t>հղումը</w:t>
      </w:r>
      <w:proofErr w:type="spellEnd"/>
      <w:proofErr w:type="gramStart"/>
      <w:r w:rsidRPr="00094973">
        <w:rPr>
          <w:rFonts w:ascii="GHEA Grapalat" w:hAnsi="GHEA Grapalat"/>
          <w:color w:val="FF0000"/>
        </w:rPr>
        <w:t xml:space="preserve">՝  </w:t>
      </w:r>
      <w:proofErr w:type="gramEnd"/>
      <w:r w:rsidR="0028128B" w:rsidRPr="00094973">
        <w:fldChar w:fldCharType="begin"/>
      </w:r>
      <w:r w:rsidR="002B2D02" w:rsidRPr="00094973">
        <w:instrText>HYPERLINK "http://fliphtml5.com/fumf/egdx"</w:instrText>
      </w:r>
      <w:r w:rsidR="0028128B" w:rsidRPr="00094973">
        <w:fldChar w:fldCharType="separate"/>
      </w:r>
      <w:r w:rsidR="003C2530" w:rsidRPr="00094973">
        <w:rPr>
          <w:rStyle w:val="Hyperlink"/>
        </w:rPr>
        <w:t>http://fliphtml5.com/fumf/egdx</w:t>
      </w:r>
      <w:r w:rsidR="0028128B" w:rsidRPr="00094973">
        <w:fldChar w:fldCharType="end"/>
      </w:r>
      <w:r w:rsidR="00325BB5">
        <w:t>:</w:t>
      </w:r>
    </w:p>
    <w:p w:rsidR="003C2530" w:rsidRPr="00094973" w:rsidRDefault="005E1156" w:rsidP="003C2530">
      <w:pPr>
        <w:shd w:val="clear" w:color="auto" w:fill="FFFFFF"/>
        <w:spacing w:line="240" w:lineRule="auto"/>
        <w:ind w:firstLine="0"/>
        <w:rPr>
          <w:rFonts w:ascii="Arial" w:eastAsia="Times New Roman" w:hAnsi="Arial" w:cs="Arial"/>
          <w:sz w:val="24"/>
          <w:szCs w:val="24"/>
        </w:rPr>
      </w:pP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Թեստում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ընդգրկվող</w:t>
      </w:r>
      <w:proofErr w:type="spellEnd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b/>
          <w:sz w:val="24"/>
          <w:szCs w:val="24"/>
        </w:rPr>
        <w:t>կոմպետենցիաների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վերաբերյալ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թեստային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առաջադրանքները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կազմված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են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տվյալ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պաշտոնի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համար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սահմանված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և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Հայաստանի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Հանրապետության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կառավարության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պաշտոնական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Pr="00094973">
        <w:rPr>
          <w:rFonts w:ascii="GHEA Grapalat" w:eastAsia="Times New Roman" w:hAnsi="GHEA Grapalat" w:cs="Times New Roman"/>
          <w:sz w:val="24"/>
          <w:szCs w:val="24"/>
        </w:rPr>
        <w:t>ինտերնետային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proofErr w:type="spellStart"/>
      <w:r w:rsidR="003C2530" w:rsidRPr="00094973">
        <w:rPr>
          <w:rFonts w:ascii="GHEA Grapalat" w:eastAsia="Times New Roman" w:hAnsi="GHEA Grapalat" w:cs="Times New Roman"/>
          <w:sz w:val="24"/>
          <w:szCs w:val="24"/>
        </w:rPr>
        <w:t>կ</w:t>
      </w:r>
      <w:r w:rsidRPr="00094973">
        <w:rPr>
          <w:rFonts w:ascii="GHEA Grapalat" w:eastAsia="Times New Roman" w:hAnsi="GHEA Grapalat" w:cs="Times New Roman"/>
          <w:sz w:val="24"/>
          <w:szCs w:val="24"/>
        </w:rPr>
        <w:t>այքէջում</w:t>
      </w:r>
      <w:proofErr w:type="spellEnd"/>
      <w:r w:rsidRPr="00094973">
        <w:rPr>
          <w:rFonts w:ascii="GHEA Grapalat" w:eastAsia="Times New Roman" w:hAnsi="GHEA Grapalat" w:cs="Times New Roman"/>
          <w:sz w:val="24"/>
          <w:szCs w:val="24"/>
        </w:rPr>
        <w:t>՝</w:t>
      </w:r>
    </w:p>
    <w:p w:rsidR="00565C73" w:rsidRDefault="0028128B" w:rsidP="00565C73">
      <w:pPr>
        <w:shd w:val="clear" w:color="auto" w:fill="FFFFFF"/>
        <w:spacing w:line="240" w:lineRule="auto"/>
        <w:ind w:firstLine="0"/>
        <w:rPr>
          <w:rFonts w:ascii="GHEA Grapalat" w:eastAsia="Times New Roman" w:hAnsi="GHEA Grapalat" w:cs="Arial Unicode"/>
          <w:sz w:val="24"/>
          <w:szCs w:val="24"/>
        </w:rPr>
      </w:pPr>
      <w:hyperlink r:id="rId14" w:history="1">
        <w:r w:rsidR="005E1156" w:rsidRPr="00094973">
          <w:rPr>
            <w:rStyle w:val="Hyperlink"/>
          </w:rPr>
          <w:t>https://www.gov.am/am/announcements/item/346/</w:t>
        </w:r>
      </w:hyperlink>
      <w:r w:rsidR="00325BB5"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հրապարակված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ընդհանրական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կոմպետենցիաներից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 xml:space="preserve">, </w:t>
      </w:r>
      <w:proofErr w:type="spellStart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մասնավորապես</w:t>
      </w:r>
      <w:proofErr w:type="spellEnd"/>
      <w:r w:rsidR="005E1156" w:rsidRPr="00094973">
        <w:rPr>
          <w:rFonts w:ascii="GHEA Grapalat" w:eastAsia="Times New Roman" w:hAnsi="GHEA Grapalat" w:cs="Arial Unicode"/>
          <w:sz w:val="24"/>
          <w:szCs w:val="24"/>
        </w:rPr>
        <w:t>՝</w:t>
      </w:r>
    </w:p>
    <w:p w:rsidR="00325BB5" w:rsidRPr="00094973" w:rsidRDefault="00325BB5" w:rsidP="00565C73">
      <w:pPr>
        <w:shd w:val="clear" w:color="auto" w:fill="FFFFFF"/>
        <w:spacing w:line="240" w:lineRule="auto"/>
        <w:ind w:firstLine="0"/>
        <w:rPr>
          <w:rFonts w:ascii="GHEA Grapalat" w:hAnsi="GHEA Grapalat"/>
          <w:highlight w:val="yellow"/>
          <w:lang w:val="hy-AM"/>
        </w:rPr>
      </w:pPr>
    </w:p>
    <w:p w:rsidR="00565C73" w:rsidRPr="00094973" w:rsidRDefault="00565C73" w:rsidP="00565C73">
      <w:pPr>
        <w:pStyle w:val="NormalWeb"/>
        <w:numPr>
          <w:ilvl w:val="0"/>
          <w:numId w:val="1"/>
        </w:numPr>
        <w:spacing w:before="0" w:beforeAutospacing="0" w:after="0" w:afterAutospacing="0"/>
        <w:ind w:left="794"/>
        <w:jc w:val="both"/>
        <w:rPr>
          <w:rFonts w:ascii="Tahoma" w:hAnsi="Tahoma" w:cs="Tahoma"/>
          <w:b/>
          <w:lang w:val="hy-AM"/>
        </w:rPr>
      </w:pPr>
      <w:r w:rsidRPr="00094973">
        <w:rPr>
          <w:rFonts w:ascii="GHEA Grapalat" w:eastAsiaTheme="minorHAnsi" w:hAnsi="GHEA Grapalat" w:cstheme="minorBidi"/>
          <w:b/>
          <w:lang w:val="hy-AM"/>
        </w:rPr>
        <w:t>«Խնդրի լուծում»</w:t>
      </w:r>
    </w:p>
    <w:p w:rsidR="00565C73" w:rsidRPr="00325BB5" w:rsidRDefault="00325BB5" w:rsidP="00565C73">
      <w:pPr>
        <w:pStyle w:val="NormalWeb"/>
        <w:spacing w:before="0" w:beforeAutospacing="0" w:after="0" w:afterAutospacing="0"/>
        <w:ind w:left="794"/>
        <w:jc w:val="both"/>
        <w:rPr>
          <w:rFonts w:ascii="Tahoma" w:hAnsi="Tahoma" w:cs="Tahoma"/>
          <w:sz w:val="22"/>
          <w:szCs w:val="22"/>
          <w:lang w:val="hy-AM"/>
        </w:rPr>
      </w:pPr>
      <w:r>
        <w:rPr>
          <w:rFonts w:ascii="GHEA Grapalat" w:eastAsiaTheme="minorHAnsi" w:hAnsi="GHEA Grapalat" w:cstheme="minorBidi"/>
          <w:sz w:val="22"/>
          <w:szCs w:val="22"/>
        </w:rPr>
        <w:t>հ</w:t>
      </w:r>
      <w:r w:rsidR="00565C73" w:rsidRPr="00325BB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ղումը՝ </w:t>
      </w:r>
      <w:hyperlink r:id="rId15" w:history="1">
        <w:r w:rsidR="00565C73" w:rsidRPr="00325BB5">
          <w:rPr>
            <w:rStyle w:val="Hyperlink"/>
            <w:rFonts w:ascii="GHEA Grapalat" w:eastAsiaTheme="minorHAnsi" w:hAnsi="GHEA Grapalat" w:cstheme="minorBidi"/>
            <w:sz w:val="22"/>
            <w:szCs w:val="22"/>
            <w:lang w:val="hy-AM"/>
          </w:rPr>
          <w:t>https://www.gov.am/u_files/file/Haytararutyunner/4.pdf</w:t>
        </w:r>
      </w:hyperlink>
    </w:p>
    <w:p w:rsidR="00565C73" w:rsidRPr="00094973" w:rsidRDefault="00565C73" w:rsidP="00565C73">
      <w:pPr>
        <w:pStyle w:val="NormalWeb"/>
        <w:numPr>
          <w:ilvl w:val="0"/>
          <w:numId w:val="1"/>
        </w:numPr>
        <w:spacing w:before="0" w:beforeAutospacing="0" w:after="0" w:afterAutospacing="0"/>
        <w:ind w:left="794"/>
        <w:jc w:val="both"/>
        <w:rPr>
          <w:rFonts w:ascii="GHEA Grapalat" w:hAnsi="GHEA Grapalat" w:cs="Tahoma"/>
          <w:b/>
          <w:lang w:val="hy-AM"/>
        </w:rPr>
      </w:pPr>
      <w:r w:rsidRPr="00094973">
        <w:rPr>
          <w:rFonts w:ascii="GHEA Grapalat" w:eastAsiaTheme="minorHAnsi" w:hAnsi="GHEA Grapalat" w:cstheme="minorBidi"/>
          <w:b/>
          <w:lang w:val="hy-AM"/>
        </w:rPr>
        <w:t xml:space="preserve">«Հաշվետվությունների մշակում» </w:t>
      </w:r>
    </w:p>
    <w:p w:rsidR="00565C73" w:rsidRPr="00325BB5" w:rsidRDefault="00325BB5" w:rsidP="00565C73">
      <w:pPr>
        <w:pStyle w:val="NormalWeb"/>
        <w:spacing w:before="0" w:beforeAutospacing="0" w:after="0" w:afterAutospacing="0"/>
        <w:ind w:left="794"/>
        <w:jc w:val="both"/>
        <w:rPr>
          <w:rFonts w:ascii="GHEA Grapalat" w:hAnsi="GHEA Grapalat" w:cs="Tahoma"/>
          <w:sz w:val="22"/>
          <w:szCs w:val="22"/>
          <w:lang w:val="hy-AM"/>
        </w:rPr>
      </w:pPr>
      <w:r w:rsidRPr="00325BB5">
        <w:rPr>
          <w:rFonts w:ascii="GHEA Grapalat" w:eastAsiaTheme="minorHAnsi" w:hAnsi="GHEA Grapalat" w:cstheme="minorBidi"/>
          <w:sz w:val="22"/>
          <w:szCs w:val="22"/>
        </w:rPr>
        <w:t>հ</w:t>
      </w:r>
      <w:r w:rsidR="00565C73" w:rsidRPr="00325BB5">
        <w:rPr>
          <w:rFonts w:ascii="GHEA Grapalat" w:eastAsiaTheme="minorHAnsi" w:hAnsi="GHEA Grapalat" w:cstheme="minorBidi"/>
          <w:sz w:val="22"/>
          <w:szCs w:val="22"/>
          <w:lang w:val="hy-AM"/>
        </w:rPr>
        <w:t>ղումը</w:t>
      </w:r>
      <w:proofErr w:type="gramStart"/>
      <w:r w:rsidR="00565C73" w:rsidRPr="00325BB5">
        <w:rPr>
          <w:rFonts w:ascii="GHEA Grapalat" w:eastAsiaTheme="minorHAnsi" w:hAnsi="GHEA Grapalat" w:cstheme="minorBidi"/>
          <w:sz w:val="22"/>
          <w:szCs w:val="22"/>
          <w:lang w:val="hy-AM"/>
        </w:rPr>
        <w:t xml:space="preserve">՝  </w:t>
      </w:r>
      <w:proofErr w:type="gramEnd"/>
      <w:hyperlink r:id="rId16" w:history="1">
        <w:r w:rsidR="00565C73" w:rsidRPr="00325BB5">
          <w:rPr>
            <w:rStyle w:val="Hyperlink"/>
            <w:rFonts w:ascii="GHEA Grapalat" w:hAnsi="GHEA Grapalat"/>
            <w:sz w:val="22"/>
            <w:szCs w:val="22"/>
            <w:lang w:val="hy-AM"/>
          </w:rPr>
          <w:t>https://www.gov.am/u_files/file/Haytararutyunner/6.pdf</w:t>
        </w:r>
      </w:hyperlink>
    </w:p>
    <w:p w:rsidR="00E63415" w:rsidRDefault="00E63415" w:rsidP="005E1156">
      <w:pPr>
        <w:shd w:val="clear" w:color="auto" w:fill="FFFFFF"/>
        <w:spacing w:after="240" w:line="240" w:lineRule="auto"/>
        <w:ind w:firstLine="0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D96568" w:rsidRDefault="005E1156" w:rsidP="00D96568">
      <w:pPr>
        <w:shd w:val="clear" w:color="auto" w:fill="FFFFFF"/>
        <w:spacing w:after="240" w:line="276" w:lineRule="auto"/>
        <w:ind w:firstLine="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մասնակցել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ցանկացող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քաղաքացիները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մրցույթի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հարցերի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լրացուցիչ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տեղեկությունների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դիմել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Կոմիտեի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անձնակազմի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կառավարման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բաժին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ք. </w:t>
      </w:r>
      <w:proofErr w:type="spellStart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Երևան</w:t>
      </w:r>
      <w:proofErr w:type="spellEnd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Տիգրան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Մեծ</w:t>
      </w:r>
      <w:proofErr w:type="spellEnd"/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</w:t>
      </w:r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D84A33"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հասցեում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հեռախոսահամար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 01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-5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27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-</w:t>
      </w:r>
      <w:r w:rsidR="00D84A33">
        <w:rPr>
          <w:rFonts w:ascii="GHEA Grapalat" w:eastAsia="Times New Roman" w:hAnsi="GHEA Grapalat" w:cs="Times New Roman"/>
          <w:color w:val="000000"/>
          <w:sz w:val="24"/>
          <w:szCs w:val="24"/>
        </w:rPr>
        <w:t>300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էլեկտրոնային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փոստի</w:t>
      </w:r>
      <w:proofErr w:type="spellEnd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1E492F">
        <w:rPr>
          <w:rFonts w:ascii="GHEA Grapalat" w:eastAsia="Times New Roman" w:hAnsi="GHEA Grapalat" w:cs="Times New Roman"/>
          <w:color w:val="000000"/>
          <w:sz w:val="24"/>
          <w:szCs w:val="24"/>
        </w:rPr>
        <w:t>հ</w:t>
      </w:r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ասցե</w:t>
      </w:r>
      <w:proofErr w:type="spellEnd"/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  <w:r w:rsidR="00D96568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94973">
        <w:rPr>
          <w:rFonts w:ascii="Arial" w:eastAsia="Times New Roman" w:hAnsi="Arial" w:cs="Arial"/>
          <w:color w:val="000000"/>
          <w:sz w:val="24"/>
          <w:szCs w:val="24"/>
        </w:rPr>
        <w:t>(</w:t>
      </w:r>
      <w:hyperlink r:id="rId17" w:history="1">
        <w:r w:rsidR="00863B93" w:rsidRPr="00C453C0">
          <w:rPr>
            <w:rStyle w:val="Hyperlink"/>
            <w:rFonts w:ascii="GHEA Grapalat" w:eastAsia="Times New Roman" w:hAnsi="GHEA Grapalat" w:cs="Times New Roman"/>
            <w:sz w:val="24"/>
            <w:szCs w:val="24"/>
          </w:rPr>
          <w:t>hr@spm.am</w:t>
        </w:r>
      </w:hyperlink>
      <w:r w:rsidRPr="005E1156">
        <w:rPr>
          <w:rFonts w:ascii="GHEA Grapalat" w:eastAsia="Times New Roman" w:hAnsi="GHEA Grapalat" w:cs="Times New Roman"/>
          <w:color w:val="000000"/>
          <w:sz w:val="24"/>
          <w:szCs w:val="24"/>
        </w:rPr>
        <w:t>):</w:t>
      </w:r>
    </w:p>
    <w:p w:rsidR="00513EA2" w:rsidRPr="005E1156" w:rsidRDefault="0028128B" w:rsidP="00D96568">
      <w:pPr>
        <w:shd w:val="clear" w:color="auto" w:fill="FFFFFF"/>
        <w:spacing w:after="240" w:line="276" w:lineRule="auto"/>
        <w:ind w:firstLine="0"/>
        <w:rPr>
          <w:rFonts w:ascii="GHEA Grapalat" w:hAnsi="GHEA Grapalat"/>
          <w:sz w:val="24"/>
          <w:szCs w:val="24"/>
        </w:rPr>
      </w:pPr>
      <w:hyperlink r:id="rId18" w:history="1"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Թեստի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</w:t>
        </w:r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ձևանմուշը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</w:t>
        </w:r>
        <w:proofErr w:type="spellStart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>կցվում</w:t>
        </w:r>
        <w:proofErr w:type="spellEnd"/>
        <w:r w:rsidR="005E1156" w:rsidRPr="005E1156">
          <w:rPr>
            <w:rFonts w:ascii="GHEA Grapalat" w:eastAsia="Times New Roman" w:hAnsi="GHEA Grapalat" w:cs="Times New Roman"/>
            <w:color w:val="4691CE"/>
            <w:sz w:val="24"/>
            <w:szCs w:val="24"/>
            <w:u w:val="single"/>
          </w:rPr>
          <w:t xml:space="preserve"> է:</w:t>
        </w:r>
      </w:hyperlink>
    </w:p>
    <w:sectPr w:rsidR="00513EA2" w:rsidRPr="005E1156" w:rsidSect="00565C73">
      <w:pgSz w:w="12240" w:h="15840" w:code="1"/>
      <w:pgMar w:top="1440" w:right="104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518"/>
    <w:multiLevelType w:val="hybridMultilevel"/>
    <w:tmpl w:val="CE0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5EC1"/>
    <w:multiLevelType w:val="hybridMultilevel"/>
    <w:tmpl w:val="BCDA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E18B1"/>
    <w:multiLevelType w:val="hybridMultilevel"/>
    <w:tmpl w:val="FF283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652D4"/>
    <w:multiLevelType w:val="hybridMultilevel"/>
    <w:tmpl w:val="A0E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C107C"/>
    <w:multiLevelType w:val="hybridMultilevel"/>
    <w:tmpl w:val="1104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44C2"/>
    <w:multiLevelType w:val="hybridMultilevel"/>
    <w:tmpl w:val="FCACF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B5EB1"/>
    <w:multiLevelType w:val="hybridMultilevel"/>
    <w:tmpl w:val="FB069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218C7"/>
    <w:multiLevelType w:val="hybridMultilevel"/>
    <w:tmpl w:val="648A8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E1156"/>
    <w:rsid w:val="00016A8F"/>
    <w:rsid w:val="0004119A"/>
    <w:rsid w:val="00094973"/>
    <w:rsid w:val="000A16E4"/>
    <w:rsid w:val="000D3935"/>
    <w:rsid w:val="000E2AE3"/>
    <w:rsid w:val="00123CB9"/>
    <w:rsid w:val="00137368"/>
    <w:rsid w:val="001605C1"/>
    <w:rsid w:val="001E492F"/>
    <w:rsid w:val="001F3317"/>
    <w:rsid w:val="00262080"/>
    <w:rsid w:val="0028128B"/>
    <w:rsid w:val="002931B9"/>
    <w:rsid w:val="002B0594"/>
    <w:rsid w:val="002B2D02"/>
    <w:rsid w:val="00325BB5"/>
    <w:rsid w:val="00351C1C"/>
    <w:rsid w:val="003557CF"/>
    <w:rsid w:val="00364447"/>
    <w:rsid w:val="003A696C"/>
    <w:rsid w:val="003C2530"/>
    <w:rsid w:val="00415550"/>
    <w:rsid w:val="0043621D"/>
    <w:rsid w:val="00487CF8"/>
    <w:rsid w:val="004C097B"/>
    <w:rsid w:val="00513EA2"/>
    <w:rsid w:val="00533E92"/>
    <w:rsid w:val="00541428"/>
    <w:rsid w:val="00565C73"/>
    <w:rsid w:val="00574FB5"/>
    <w:rsid w:val="005E1156"/>
    <w:rsid w:val="00601A9D"/>
    <w:rsid w:val="006206D1"/>
    <w:rsid w:val="00693683"/>
    <w:rsid w:val="00735FC0"/>
    <w:rsid w:val="00737A32"/>
    <w:rsid w:val="007E17B7"/>
    <w:rsid w:val="00863B93"/>
    <w:rsid w:val="00863E26"/>
    <w:rsid w:val="008C2686"/>
    <w:rsid w:val="008D77EB"/>
    <w:rsid w:val="008E2259"/>
    <w:rsid w:val="009C257B"/>
    <w:rsid w:val="009F1A2D"/>
    <w:rsid w:val="00A07BA2"/>
    <w:rsid w:val="00A408A8"/>
    <w:rsid w:val="00A46898"/>
    <w:rsid w:val="00A6716B"/>
    <w:rsid w:val="00AA0BAE"/>
    <w:rsid w:val="00AC3514"/>
    <w:rsid w:val="00B519C0"/>
    <w:rsid w:val="00BB3620"/>
    <w:rsid w:val="00BF2621"/>
    <w:rsid w:val="00C638BC"/>
    <w:rsid w:val="00CC2EC7"/>
    <w:rsid w:val="00D437DA"/>
    <w:rsid w:val="00D73B70"/>
    <w:rsid w:val="00D82C0F"/>
    <w:rsid w:val="00D84A33"/>
    <w:rsid w:val="00D96568"/>
    <w:rsid w:val="00DB1790"/>
    <w:rsid w:val="00DF2EA1"/>
    <w:rsid w:val="00E03651"/>
    <w:rsid w:val="00E32BE8"/>
    <w:rsid w:val="00E57D66"/>
    <w:rsid w:val="00E63415"/>
    <w:rsid w:val="00E66286"/>
    <w:rsid w:val="00E90304"/>
    <w:rsid w:val="00EE1D63"/>
    <w:rsid w:val="00F17A2C"/>
    <w:rsid w:val="00F448E9"/>
    <w:rsid w:val="00F549F3"/>
    <w:rsid w:val="00F75428"/>
    <w:rsid w:val="00F77BAF"/>
    <w:rsid w:val="00FD3335"/>
    <w:rsid w:val="00FD68D8"/>
    <w:rsid w:val="00FD70C8"/>
    <w:rsid w:val="00FE6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5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1156"/>
    <w:rPr>
      <w:b/>
      <w:bCs/>
    </w:rPr>
  </w:style>
  <w:style w:type="character" w:styleId="Hyperlink">
    <w:name w:val="Hyperlink"/>
    <w:basedOn w:val="DefaultParagraphFont"/>
    <w:uiPriority w:val="99"/>
    <w:unhideWhenUsed/>
    <w:rsid w:val="005E1156"/>
    <w:rPr>
      <w:color w:val="0000FF"/>
      <w:u w:val="single"/>
    </w:rPr>
  </w:style>
  <w:style w:type="character" w:customStyle="1" w:styleId="addthisseparator">
    <w:name w:val="addthis_separator"/>
    <w:basedOn w:val="DefaultParagraphFont"/>
    <w:rsid w:val="005E1156"/>
  </w:style>
  <w:style w:type="paragraph" w:styleId="ListParagraph">
    <w:name w:val="List Paragraph"/>
    <w:basedOn w:val="Normal"/>
    <w:uiPriority w:val="34"/>
    <w:qFormat/>
    <w:rsid w:val="005E1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151523">
          <w:marLeft w:val="0"/>
          <w:marRight w:val="0"/>
          <w:marTop w:val="576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6730">
              <w:marLeft w:val="230"/>
              <w:marRight w:val="0"/>
              <w:marTop w:val="5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20057" TargetMode="External"/><Relationship Id="rId13" Type="http://schemas.openxmlformats.org/officeDocument/2006/relationships/hyperlink" Target="https://www.arlis.am/DocumentView.aspx?docid=143151" TargetMode="External"/><Relationship Id="rId18" Type="http://schemas.openxmlformats.org/officeDocument/2006/relationships/hyperlink" Target="https://www.gov.am/u_files/file/Haytararutyunner/testi%20dzevanmush-12_02_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74658" TargetMode="External"/><Relationship Id="rId12" Type="http://schemas.openxmlformats.org/officeDocument/2006/relationships/hyperlink" Target="https://www.arlis.am/documentview.aspx?docid=76081" TargetMode="External"/><Relationship Id="rId17" Type="http://schemas.openxmlformats.org/officeDocument/2006/relationships/hyperlink" Target="mailto:hr@spm.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u_files/file/Haytararutyunner/6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02510" TargetMode="External"/><Relationship Id="rId11" Type="http://schemas.openxmlformats.org/officeDocument/2006/relationships/hyperlink" Target="https://www.arlis.am/documentview.aspx?docid=11114" TargetMode="External"/><Relationship Id="rId5" Type="http://schemas.openxmlformats.org/officeDocument/2006/relationships/hyperlink" Target="https://www.arlis.am/DocumentView.aspx?DocID=131562" TargetMode="External"/><Relationship Id="rId15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284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31562" TargetMode="External"/><Relationship Id="rId14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Links>
    <vt:vector size="108" baseType="variant">
      <vt:variant>
        <vt:i4>196668</vt:i4>
      </vt:variant>
      <vt:variant>
        <vt:i4>51</vt:i4>
      </vt:variant>
      <vt:variant>
        <vt:i4>0</vt:i4>
      </vt:variant>
      <vt:variant>
        <vt:i4>5</vt:i4>
      </vt:variant>
      <vt:variant>
        <vt:lpwstr>https://www.gov.am/u_files/file/Haytararutyunner/testi dzevanmush-12_02_20.pdf</vt:lpwstr>
      </vt:variant>
      <vt:variant>
        <vt:lpwstr/>
      </vt:variant>
      <vt:variant>
        <vt:i4>721006</vt:i4>
      </vt:variant>
      <vt:variant>
        <vt:i4>48</vt:i4>
      </vt:variant>
      <vt:variant>
        <vt:i4>0</vt:i4>
      </vt:variant>
      <vt:variant>
        <vt:i4>5</vt:i4>
      </vt:variant>
      <vt:variant>
        <vt:lpwstr>mailto:lilit.khakhamyan@spm.am</vt:lpwstr>
      </vt:variant>
      <vt:variant>
        <vt:lpwstr/>
      </vt:variant>
      <vt:variant>
        <vt:i4>6619164</vt:i4>
      </vt:variant>
      <vt:variant>
        <vt:i4>45</vt:i4>
      </vt:variant>
      <vt:variant>
        <vt:i4>0</vt:i4>
      </vt:variant>
      <vt:variant>
        <vt:i4>5</vt:i4>
      </vt:variant>
      <vt:variant>
        <vt:lpwstr>https://www.gov.am/u_files/file/Haytararutyunner/6.pdf</vt:lpwstr>
      </vt:variant>
      <vt:variant>
        <vt:lpwstr/>
      </vt:variant>
      <vt:variant>
        <vt:i4>6750236</vt:i4>
      </vt:variant>
      <vt:variant>
        <vt:i4>42</vt:i4>
      </vt:variant>
      <vt:variant>
        <vt:i4>0</vt:i4>
      </vt:variant>
      <vt:variant>
        <vt:i4>5</vt:i4>
      </vt:variant>
      <vt:variant>
        <vt:lpwstr>https://www.gov.am/u_files/file/Haytararutyunner/4.pdf</vt:lpwstr>
      </vt:variant>
      <vt:variant>
        <vt:lpwstr/>
      </vt:variant>
      <vt:variant>
        <vt:i4>131084</vt:i4>
      </vt:variant>
      <vt:variant>
        <vt:i4>39</vt:i4>
      </vt:variant>
      <vt:variant>
        <vt:i4>0</vt:i4>
      </vt:variant>
      <vt:variant>
        <vt:i4>5</vt:i4>
      </vt:variant>
      <vt:variant>
        <vt:lpwstr>https://www.gov.am/am/announcements/item/346/</vt:lpwstr>
      </vt:variant>
      <vt:variant>
        <vt:lpwstr/>
      </vt:variant>
      <vt:variant>
        <vt:i4>2162801</vt:i4>
      </vt:variant>
      <vt:variant>
        <vt:i4>36</vt:i4>
      </vt:variant>
      <vt:variant>
        <vt:i4>0</vt:i4>
      </vt:variant>
      <vt:variant>
        <vt:i4>5</vt:i4>
      </vt:variant>
      <vt:variant>
        <vt:lpwstr>http://fliphtml5.com/fumf/egdx</vt:lpwstr>
      </vt:variant>
      <vt:variant>
        <vt:lpwstr/>
      </vt:variant>
      <vt:variant>
        <vt:i4>7733365</vt:i4>
      </vt:variant>
      <vt:variant>
        <vt:i4>33</vt:i4>
      </vt:variant>
      <vt:variant>
        <vt:i4>0</vt:i4>
      </vt:variant>
      <vt:variant>
        <vt:i4>5</vt:i4>
      </vt:variant>
      <vt:variant>
        <vt:lpwstr>https://www.arlis.am/DocumentView.aspx?docid=143151</vt:lpwstr>
      </vt:variant>
      <vt:variant>
        <vt:lpwstr/>
      </vt:variant>
      <vt:variant>
        <vt:i4>7798910</vt:i4>
      </vt:variant>
      <vt:variant>
        <vt:i4>30</vt:i4>
      </vt:variant>
      <vt:variant>
        <vt:i4>0</vt:i4>
      </vt:variant>
      <vt:variant>
        <vt:i4>5</vt:i4>
      </vt:variant>
      <vt:variant>
        <vt:lpwstr>https://www.arlis.am/documentview.aspx?docid=76081</vt:lpwstr>
      </vt:variant>
      <vt:variant>
        <vt:lpwstr/>
      </vt:variant>
      <vt:variant>
        <vt:i4>7667824</vt:i4>
      </vt:variant>
      <vt:variant>
        <vt:i4>27</vt:i4>
      </vt:variant>
      <vt:variant>
        <vt:i4>0</vt:i4>
      </vt:variant>
      <vt:variant>
        <vt:i4>5</vt:i4>
      </vt:variant>
      <vt:variant>
        <vt:lpwstr>https://www.arlis.am/documentview.aspx?docid=11114</vt:lpwstr>
      </vt:variant>
      <vt:variant>
        <vt:lpwstr/>
      </vt:variant>
      <vt:variant>
        <vt:i4>7340148</vt:i4>
      </vt:variant>
      <vt:variant>
        <vt:i4>24</vt:i4>
      </vt:variant>
      <vt:variant>
        <vt:i4>0</vt:i4>
      </vt:variant>
      <vt:variant>
        <vt:i4>5</vt:i4>
      </vt:variant>
      <vt:variant>
        <vt:lpwstr>https://www.arlis.am/DocumentView.aspx?DocID=132720</vt:lpwstr>
      </vt:variant>
      <vt:variant>
        <vt:lpwstr/>
      </vt:variant>
      <vt:variant>
        <vt:i4>8323197</vt:i4>
      </vt:variant>
      <vt:variant>
        <vt:i4>21</vt:i4>
      </vt:variant>
      <vt:variant>
        <vt:i4>0</vt:i4>
      </vt:variant>
      <vt:variant>
        <vt:i4>5</vt:i4>
      </vt:variant>
      <vt:variant>
        <vt:lpwstr>https://www.arlis.am/DocumentView.aspx?docID=28458</vt:lpwstr>
      </vt:variant>
      <vt:variant>
        <vt:lpwstr/>
      </vt:variant>
      <vt:variant>
        <vt:i4>7798902</vt:i4>
      </vt:variant>
      <vt:variant>
        <vt:i4>18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7340147</vt:i4>
      </vt:variant>
      <vt:variant>
        <vt:i4>15</vt:i4>
      </vt:variant>
      <vt:variant>
        <vt:i4>0</vt:i4>
      </vt:variant>
      <vt:variant>
        <vt:i4>5</vt:i4>
      </vt:variant>
      <vt:variant>
        <vt:lpwstr>https://www.arlis.am/DocumentView.aspx?DocID=75264</vt:lpwstr>
      </vt:variant>
      <vt:variant>
        <vt:lpwstr/>
      </vt:variant>
      <vt:variant>
        <vt:i4>7667826</vt:i4>
      </vt:variant>
      <vt:variant>
        <vt:i4>12</vt:i4>
      </vt:variant>
      <vt:variant>
        <vt:i4>0</vt:i4>
      </vt:variant>
      <vt:variant>
        <vt:i4>5</vt:i4>
      </vt:variant>
      <vt:variant>
        <vt:lpwstr>https://www.arlis.am/documentView.aspx?docid=120057</vt:lpwstr>
      </vt:variant>
      <vt:variant>
        <vt:lpwstr/>
      </vt:variant>
      <vt:variant>
        <vt:i4>7864433</vt:i4>
      </vt:variant>
      <vt:variant>
        <vt:i4>9</vt:i4>
      </vt:variant>
      <vt:variant>
        <vt:i4>0</vt:i4>
      </vt:variant>
      <vt:variant>
        <vt:i4>5</vt:i4>
      </vt:variant>
      <vt:variant>
        <vt:lpwstr>https://www.arlis.am/documentview.aspx?docid=74658</vt:lpwstr>
      </vt:variant>
      <vt:variant>
        <vt:lpwstr/>
      </vt:variant>
      <vt:variant>
        <vt:i4>7536757</vt:i4>
      </vt:variant>
      <vt:variant>
        <vt:i4>6</vt:i4>
      </vt:variant>
      <vt:variant>
        <vt:i4>0</vt:i4>
      </vt:variant>
      <vt:variant>
        <vt:i4>5</vt:i4>
      </vt:variant>
      <vt:variant>
        <vt:lpwstr>https://www.arlis.am/DocumentView.aspx?DocID=102510</vt:lpwstr>
      </vt:variant>
      <vt:variant>
        <vt:lpwstr/>
      </vt:variant>
      <vt:variant>
        <vt:i4>7798902</vt:i4>
      </vt:variant>
      <vt:variant>
        <vt:i4>3</vt:i4>
      </vt:variant>
      <vt:variant>
        <vt:i4>0</vt:i4>
      </vt:variant>
      <vt:variant>
        <vt:i4>5</vt:i4>
      </vt:variant>
      <vt:variant>
        <vt:lpwstr>https://www.arlis.am/DocumentView.aspx?DocID=131562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https://www.gov.am/u_files/file/Haytararutyunner/pashtoni andznagir-10_07_20.pdf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Lilit</dc:creator>
  <cp:lastModifiedBy>Armine</cp:lastModifiedBy>
  <cp:revision>4</cp:revision>
  <cp:lastPrinted>2020-08-21T11:14:00Z</cp:lastPrinted>
  <dcterms:created xsi:type="dcterms:W3CDTF">2020-07-23T07:49:00Z</dcterms:created>
  <dcterms:modified xsi:type="dcterms:W3CDTF">2020-08-21T11:29:00Z</dcterms:modified>
</cp:coreProperties>
</file>