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565C73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ա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յ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տ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ա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ր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ա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ր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ո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ւ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թ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յ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ո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ւ</w:t>
      </w:r>
      <w:r w:rsidR="00FF05B4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 xml:space="preserve"> </w:t>
      </w:r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ն</w:t>
      </w:r>
    </w:p>
    <w:p w:rsidR="005E1156" w:rsidRPr="005E1156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թափուր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զբաղեցնելու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  <w:r w:rsidR="00DB17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>իրավաբանական վարչության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 xml:space="preserve">հայցապահանջների և իրավական ակտերի բաժնի </w:t>
      </w:r>
      <w:proofErr w:type="spellStart"/>
      <w:r w:rsidR="00252D3E">
        <w:rPr>
          <w:rFonts w:ascii="GHEA Grapalat" w:hAnsi="GHEA Grapalat"/>
          <w:sz w:val="24"/>
          <w:szCs w:val="24"/>
        </w:rPr>
        <w:t>ավագ</w:t>
      </w:r>
      <w:proofErr w:type="spellEnd"/>
      <w:r w:rsidRPr="00B455B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իրավաբանի</w:t>
      </w:r>
      <w:proofErr w:type="spellEnd"/>
      <w:r w:rsidRPr="00EB767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F398D">
        <w:rPr>
          <w:rFonts w:ascii="GHEA Grapalat" w:hAnsi="GHEA Grapalat"/>
          <w:sz w:val="24"/>
          <w:szCs w:val="24"/>
          <w:lang w:val="ru-RU"/>
        </w:rPr>
        <w:t>(</w:t>
      </w:r>
      <w:proofErr w:type="spellStart"/>
      <w:r w:rsidRPr="004F398D">
        <w:rPr>
          <w:rFonts w:ascii="GHEA Grapalat" w:hAnsi="GHEA Grapalat"/>
          <w:sz w:val="24"/>
          <w:szCs w:val="24"/>
        </w:rPr>
        <w:t>ծածկագիրը</w:t>
      </w:r>
      <w:proofErr w:type="spellEnd"/>
      <w:r w:rsidRPr="004F398D">
        <w:rPr>
          <w:rFonts w:ascii="GHEA Grapalat" w:hAnsi="GHEA Grapalat"/>
          <w:sz w:val="24"/>
          <w:szCs w:val="24"/>
          <w:lang w:val="ru-RU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  <w:r w:rsidRPr="00EB7673">
        <w:rPr>
          <w:rFonts w:ascii="GHEA Grapalat" w:hAnsi="GHEA Grapalat"/>
          <w:b/>
          <w:sz w:val="24"/>
          <w:szCs w:val="24"/>
          <w:lang w:val="ru-RU"/>
        </w:rPr>
        <w:t>22-3-25.</w:t>
      </w:r>
      <w:r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-Մ</w:t>
      </w:r>
      <w:r w:rsidR="00252D3E"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</w:t>
      </w:r>
      <w:r w:rsidR="00252D3E">
        <w:rPr>
          <w:rFonts w:ascii="GHEA Grapalat" w:hAnsi="GHEA Grapalat"/>
          <w:b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թափուր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զբաղեցնելու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B179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կարող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մասնակցել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տվյալ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մարմնի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հանրային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ծառայողները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կադրերի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ռեզերվում</w:t>
      </w:r>
      <w:bookmarkStart w:id="0" w:name="_GoBack"/>
      <w:bookmarkEnd w:id="0"/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գրանցված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ծառայողները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:</w:t>
      </w:r>
    </w:p>
    <w:p w:rsidR="00DB179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>իրավաբանական վարչության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 xml:space="preserve">հայցապահանջների և իրավական ակտերի բաժնի </w:t>
      </w:r>
      <w:proofErr w:type="spellStart"/>
      <w:r w:rsidR="00B67844">
        <w:rPr>
          <w:rFonts w:ascii="GHEA Grapalat" w:hAnsi="GHEA Grapalat"/>
          <w:sz w:val="24"/>
          <w:szCs w:val="24"/>
        </w:rPr>
        <w:t>ավագ</w:t>
      </w:r>
      <w:proofErr w:type="spellEnd"/>
      <w:r w:rsidRPr="00B455B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իրավաբանի</w:t>
      </w:r>
      <w:proofErr w:type="spellEnd"/>
      <w:r w:rsidRPr="00EB767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F398D">
        <w:rPr>
          <w:rFonts w:ascii="GHEA Grapalat" w:hAnsi="GHEA Grapalat"/>
          <w:sz w:val="24"/>
          <w:szCs w:val="24"/>
          <w:lang w:val="ru-RU"/>
        </w:rPr>
        <w:t>(</w:t>
      </w:r>
      <w:proofErr w:type="spellStart"/>
      <w:r w:rsidRPr="004F398D">
        <w:rPr>
          <w:rFonts w:ascii="GHEA Grapalat" w:hAnsi="GHEA Grapalat"/>
          <w:sz w:val="24"/>
          <w:szCs w:val="24"/>
        </w:rPr>
        <w:t>ծածկագիրը</w:t>
      </w:r>
      <w:proofErr w:type="spellEnd"/>
      <w:r w:rsidRPr="004F398D">
        <w:rPr>
          <w:rFonts w:ascii="GHEA Grapalat" w:hAnsi="GHEA Grapalat"/>
          <w:sz w:val="24"/>
          <w:szCs w:val="24"/>
          <w:lang w:val="ru-RU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  <w:r w:rsidRPr="00EB7673">
        <w:rPr>
          <w:rFonts w:ascii="GHEA Grapalat" w:hAnsi="GHEA Grapalat"/>
          <w:b/>
          <w:sz w:val="24"/>
          <w:szCs w:val="24"/>
          <w:lang w:val="ru-RU"/>
        </w:rPr>
        <w:t>22-3-25.</w:t>
      </w:r>
      <w:r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-Մ</w:t>
      </w:r>
      <w:r w:rsidR="00B67844"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</w:t>
      </w:r>
      <w:r w:rsidR="00B67844">
        <w:rPr>
          <w:rFonts w:ascii="GHEA Grapalat" w:hAnsi="GHEA Grapalat"/>
          <w:b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  <w:lang w:val="ru-RU"/>
        </w:rPr>
        <w:t>)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ստաժի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գիտելիքների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տեղեկատվությունը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ներառված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օրինակը</w:t>
      </w:r>
      <w:proofErr w:type="spellEnd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>կցվում</w:t>
      </w:r>
      <w:proofErr w:type="spellEnd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5E1156" w:rsidRPr="005E1156" w:rsidRDefault="005E1156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>իրավաբանական վարչության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 xml:space="preserve">հայցապահանջների և իրավական ակտերի բաժնի </w:t>
      </w:r>
      <w:proofErr w:type="spellStart"/>
      <w:r w:rsidR="00B67844">
        <w:rPr>
          <w:rFonts w:ascii="GHEA Grapalat" w:hAnsi="GHEA Grapalat"/>
          <w:sz w:val="24"/>
          <w:szCs w:val="24"/>
        </w:rPr>
        <w:t>ավագ</w:t>
      </w:r>
      <w:proofErr w:type="spellEnd"/>
      <w:r w:rsidRPr="00B455B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իրավաբանի</w:t>
      </w:r>
      <w:proofErr w:type="spellEnd"/>
      <w:r w:rsidRPr="00EB767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F398D">
        <w:rPr>
          <w:rFonts w:ascii="GHEA Grapalat" w:hAnsi="GHEA Grapalat"/>
          <w:sz w:val="24"/>
          <w:szCs w:val="24"/>
          <w:lang w:val="ru-RU"/>
        </w:rPr>
        <w:t>(</w:t>
      </w:r>
      <w:proofErr w:type="spellStart"/>
      <w:r w:rsidRPr="004F398D">
        <w:rPr>
          <w:rFonts w:ascii="GHEA Grapalat" w:hAnsi="GHEA Grapalat"/>
          <w:sz w:val="24"/>
          <w:szCs w:val="24"/>
        </w:rPr>
        <w:t>ծածկագիրը</w:t>
      </w:r>
      <w:proofErr w:type="spellEnd"/>
      <w:r w:rsidRPr="004F398D">
        <w:rPr>
          <w:rFonts w:ascii="GHEA Grapalat" w:hAnsi="GHEA Grapalat"/>
          <w:sz w:val="24"/>
          <w:szCs w:val="24"/>
          <w:lang w:val="ru-RU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  <w:r w:rsidRPr="00EB7673">
        <w:rPr>
          <w:rFonts w:ascii="GHEA Grapalat" w:hAnsi="GHEA Grapalat"/>
          <w:b/>
          <w:sz w:val="24"/>
          <w:szCs w:val="24"/>
          <w:lang w:val="ru-RU"/>
        </w:rPr>
        <w:t>22-3-25.</w:t>
      </w:r>
      <w:r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-Մ</w:t>
      </w:r>
      <w:r w:rsidR="00B67844"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</w:t>
      </w:r>
      <w:r w:rsidR="00B67844">
        <w:rPr>
          <w:rFonts w:ascii="GHEA Grapalat" w:hAnsi="GHEA Grapalat"/>
          <w:b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թափուր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զբաղեցնելու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անցկացվող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անձամբ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ք.Երևան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4, 301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սենյակ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325BB5" w:rsidRDefault="005E1156" w:rsidP="00FF05B4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ձևը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լրացվում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տեղում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325BB5" w:rsidRDefault="005E1156" w:rsidP="00FF05B4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անձնագիր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քարտ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պատճեններով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25BB5">
        <w:rPr>
          <w:rFonts w:ascii="GHEA Grapalat" w:eastAsia="Times New Roman" w:hAnsi="GHEA Grapalat" w:cs="Times New Roman"/>
          <w:i/>
          <w:color w:val="000000"/>
        </w:rPr>
        <w:t>(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եթե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անձը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նույնականացման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քարտ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չի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ներկայացնում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ապա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անհրաժեշտ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է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ներկայացնել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հանրային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ծառայության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համարանիշ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կամ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անձին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հանրային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ծառայության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համարանիշ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տրամադրելու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մասին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տեղեկանք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կամ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հանրային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ծառայության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համարանիշի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տրամադրումից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հրաժարվելու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մասին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տեղեկանք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 xml:space="preserve">՝ </w:t>
      </w:r>
      <w:proofErr w:type="spellStart"/>
      <w:r w:rsidRPr="00325BB5">
        <w:rPr>
          <w:rFonts w:ascii="GHEA Grapalat" w:eastAsia="Times New Roman" w:hAnsi="GHEA Grapalat" w:cs="Times New Roman"/>
          <w:i/>
          <w:color w:val="000000"/>
        </w:rPr>
        <w:t>պատճեններով</w:t>
      </w:r>
      <w:proofErr w:type="spellEnd"/>
      <w:r w:rsidRPr="00325BB5">
        <w:rPr>
          <w:rFonts w:ascii="GHEA Grapalat" w:eastAsia="Times New Roman" w:hAnsi="GHEA Grapalat" w:cs="Times New Roman"/>
          <w:i/>
          <w:color w:val="000000"/>
        </w:rPr>
        <w:t>)</w:t>
      </w:r>
      <w:r w:rsidRPr="00325BB5">
        <w:rPr>
          <w:rFonts w:ascii="GHEA Grapalat" w:eastAsia="Times New Roman" w:hAnsi="GHEA Grapalat" w:cs="Times New Roman"/>
          <w:color w:val="000000"/>
        </w:rPr>
        <w:t>,</w:t>
      </w:r>
    </w:p>
    <w:p w:rsidR="00325BB5" w:rsidRDefault="005E1156" w:rsidP="00FF05B4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կրթությունը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փաստաթուղթ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 պատճենով,</w:t>
      </w:r>
    </w:p>
    <w:p w:rsidR="00325BB5" w:rsidRDefault="005E1156" w:rsidP="00FF05B4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փաստաթուղթ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 պատճենով,</w:t>
      </w:r>
    </w:p>
    <w:p w:rsidR="00325BB5" w:rsidRDefault="005E1156" w:rsidP="00FF05B4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արական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սեռի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գրքույկ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պատճենով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65C7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փոխարինող</w:t>
      </w:r>
      <w:proofErr w:type="spellEnd"/>
      <w:r w:rsidR="00565C7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զորակոչային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կցագրման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պատճենով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5E1156" w:rsidRDefault="005E1156" w:rsidP="00FF05B4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3X4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չափսի</w:t>
      </w:r>
      <w:proofErr w:type="spellEnd"/>
      <w:r w:rsidR="00565C7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մասնակցելու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դիմումներն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2020 </w:t>
      </w:r>
      <w:proofErr w:type="spellStart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թվականի</w:t>
      </w:r>
      <w:proofErr w:type="spellEnd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B6784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սեպտեմբերի</w:t>
      </w:r>
      <w:proofErr w:type="spellEnd"/>
      <w:r w:rsidR="00B6784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FF05B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10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-ից </w:t>
      </w:r>
      <w:proofErr w:type="spellStart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մինչև</w:t>
      </w:r>
      <w:proofErr w:type="spellEnd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2020 </w:t>
      </w:r>
      <w:proofErr w:type="spellStart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թվականի</w:t>
      </w:r>
      <w:proofErr w:type="spellEnd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B6784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սեպտմբերի</w:t>
      </w:r>
      <w:proofErr w:type="spellEnd"/>
      <w:r w:rsidR="00B6784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1</w:t>
      </w:r>
      <w:r w:rsidR="00FF05B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8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-ը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օրերին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Դիմումները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09:</w:t>
      </w:r>
      <w:r w:rsidR="008C2686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3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0-ից 12:</w:t>
      </w:r>
      <w:r w:rsidR="008C2686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3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0-ը և 14:</w:t>
      </w:r>
      <w:r w:rsidR="008C2686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3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0-ից 16:</w:t>
      </w:r>
      <w:r w:rsidR="008C2686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3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0-ը: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2020 </w:t>
      </w:r>
      <w:proofErr w:type="spellStart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թվականի</w:t>
      </w:r>
      <w:proofErr w:type="spellEnd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B6784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հոկտեմբերի</w:t>
      </w:r>
      <w:proofErr w:type="spellEnd"/>
      <w:r w:rsidR="00B6784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20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-ին՝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ժամը</w:t>
      </w:r>
      <w:proofErr w:type="spellEnd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10:00-ին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ք.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Տիգրան</w:t>
      </w:r>
      <w:proofErr w:type="spellEnd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Մեծ</w:t>
      </w:r>
      <w:proofErr w:type="spellEnd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հասցեում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C268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2020 </w:t>
      </w:r>
      <w:proofErr w:type="spellStart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թվականի</w:t>
      </w:r>
      <w:proofErr w:type="spellEnd"/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B6784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հոկտեմբերի</w:t>
      </w:r>
      <w:proofErr w:type="spellEnd"/>
      <w:r w:rsidR="00B67844"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22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-ին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76EF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10:00-ին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ք. </w:t>
      </w:r>
      <w:proofErr w:type="spellStart"/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Տիգրան</w:t>
      </w:r>
      <w:proofErr w:type="spellEnd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Մեծ</w:t>
      </w:r>
      <w:proofErr w:type="spellEnd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</w:t>
      </w:r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հասցեում</w:t>
      </w:r>
      <w:proofErr w:type="spellEnd"/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Հարցարան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ձևաչափով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67844">
        <w:rPr>
          <w:rFonts w:ascii="GHEA Grapalat" w:eastAsia="Times New Roman" w:hAnsi="GHEA Grapalat" w:cs="Times New Roman"/>
          <w:color w:val="000000"/>
          <w:sz w:val="24"/>
          <w:szCs w:val="24"/>
        </w:rPr>
        <w:t>150 800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67844">
        <w:rPr>
          <w:rFonts w:ascii="GHEA Grapalat" w:eastAsia="Times New Roman" w:hAnsi="GHEA Grapalat" w:cs="Times New Roman"/>
          <w:color w:val="000000"/>
          <w:sz w:val="24"/>
          <w:szCs w:val="24"/>
        </w:rPr>
        <w:t>հիսուն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հազար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67844">
        <w:rPr>
          <w:rFonts w:ascii="GHEA Grapalat" w:eastAsia="Times New Roman" w:hAnsi="GHEA Grapalat" w:cs="Times New Roman"/>
          <w:color w:val="000000"/>
          <w:sz w:val="24"/>
          <w:szCs w:val="24"/>
        </w:rPr>
        <w:t>ութ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ՀՀ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հավակնող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բարեկիրթ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պարտաճանաչ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հավասարակշռված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ունենա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նախաձեռնողականություն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զգացում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519C0" w:rsidRDefault="005E1156" w:rsidP="005E1156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Թեստում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ընդգրկվող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մասնագիտական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գիտելիքների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վերաբերյալ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թեստային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առաջադրանքները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կազմված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են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հետևյալ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բնագավառներից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FD3335" w:rsidRPr="00094973" w:rsidRDefault="009353EA" w:rsidP="00FD3335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hyperlink r:id="rId5" w:history="1"/>
      <w:r w:rsidR="00FD3335" w:rsidRPr="00094973">
        <w:rPr>
          <w:b/>
        </w:rPr>
        <w:t xml:space="preserve"> </w:t>
      </w:r>
      <w:r w:rsidR="00FD3335"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«ՀՀ </w:t>
      </w:r>
      <w:proofErr w:type="spellStart"/>
      <w:r w:rsidR="00FD3335" w:rsidRPr="00094973">
        <w:rPr>
          <w:rFonts w:ascii="GHEA Grapalat" w:eastAsia="Times New Roman" w:hAnsi="GHEA Grapalat" w:cs="Times New Roman"/>
          <w:b/>
          <w:sz w:val="24"/>
          <w:szCs w:val="24"/>
        </w:rPr>
        <w:t>Սահմանադրություն</w:t>
      </w:r>
      <w:proofErr w:type="spellEnd"/>
      <w:r w:rsidR="00FD3335" w:rsidRPr="00094973">
        <w:rPr>
          <w:rFonts w:ascii="GHEA Grapalat" w:eastAsia="Times New Roman" w:hAnsi="GHEA Grapalat" w:cs="Times New Roman"/>
          <w:b/>
          <w:sz w:val="24"/>
          <w:szCs w:val="24"/>
        </w:rPr>
        <w:t>»</w:t>
      </w:r>
    </w:p>
    <w:p w:rsid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1, </w:t>
      </w:r>
      <w:r w:rsidR="00FB280D">
        <w:rPr>
          <w:rFonts w:ascii="GHEA Grapalat" w:eastAsia="Times New Roman" w:hAnsi="GHEA Grapalat" w:cs="Times New Roman"/>
          <w:sz w:val="24"/>
          <w:szCs w:val="24"/>
        </w:rPr>
        <w:t xml:space="preserve">3, 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4, 5, 10, 21</w:t>
      </w:r>
    </w:p>
    <w:p w:rsidR="00B67844" w:rsidRPr="00B67844" w:rsidRDefault="00B67844" w:rsidP="00B6784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2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>
        <w:rPr>
          <w:rFonts w:ascii="GHEA Grapalat" w:eastAsia="Times New Roman" w:hAnsi="GHEA Grapalat" w:cs="Times New Roman"/>
          <w:sz w:val="24"/>
          <w:szCs w:val="24"/>
        </w:rPr>
        <w:t>60</w:t>
      </w:r>
    </w:p>
    <w:p w:rsidR="00325BB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FB280D">
        <w:rPr>
          <w:rFonts w:ascii="GHEA Grapalat" w:eastAsia="Times New Roman" w:hAnsi="GHEA Grapalat" w:cs="Times New Roman"/>
          <w:sz w:val="24"/>
          <w:szCs w:val="24"/>
        </w:rPr>
        <w:t>՝ 103, 109</w:t>
      </w:r>
    </w:p>
    <w:p w:rsidR="00FD333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FB280D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135</w:t>
      </w:r>
      <w:r w:rsidR="00B67844">
        <w:rPr>
          <w:rFonts w:ascii="GHEA Grapalat" w:eastAsia="Times New Roman" w:hAnsi="GHEA Grapalat" w:cs="Times New Roman"/>
          <w:sz w:val="24"/>
          <w:szCs w:val="24"/>
        </w:rPr>
        <w:t>, 142</w:t>
      </w:r>
    </w:p>
    <w:p w:rsidR="00325BB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146</w:t>
      </w:r>
    </w:p>
    <w:p w:rsidR="00FD333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169</w:t>
      </w:r>
    </w:p>
    <w:p w:rsidR="00FD333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176</w:t>
      </w:r>
    </w:p>
    <w:p w:rsidR="00FD3335" w:rsidRPr="00094973" w:rsidRDefault="00094973" w:rsidP="00FD3335">
      <w:pPr>
        <w:shd w:val="clear" w:color="auto" w:fill="FFFFFF"/>
        <w:spacing w:after="240"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6" w:history="1">
        <w:r w:rsidR="00FD3335" w:rsidRPr="00094973">
          <w:rPr>
            <w:rStyle w:val="Hyperlink"/>
          </w:rPr>
          <w:t>https://www.arlis.am/DocumentView.aspx?DocID=102510</w:t>
        </w:r>
      </w:hyperlink>
    </w:p>
    <w:p w:rsidR="00541428" w:rsidRPr="00094973" w:rsidRDefault="00541428" w:rsidP="00A07BA2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</w:p>
    <w:p w:rsidR="00325BB5" w:rsidRPr="00325BB5" w:rsidRDefault="00541428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Pr="00252D3E">
        <w:rPr>
          <w:rFonts w:ascii="GHEA Grapalat" w:eastAsia="Times New Roman" w:hAnsi="GHEA Grapalat" w:cs="Times New Roman"/>
          <w:sz w:val="24"/>
          <w:szCs w:val="24"/>
        </w:rPr>
        <w:t>3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, 9</w:t>
      </w:r>
    </w:p>
    <w:p w:rsidR="00E90304" w:rsidRPr="00325BB5" w:rsidRDefault="00541428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20, 25, </w:t>
      </w:r>
      <w:r w:rsidRPr="00252D3E">
        <w:rPr>
          <w:rFonts w:ascii="GHEA Grapalat" w:eastAsia="Times New Roman" w:hAnsi="GHEA Grapalat" w:cs="Times New Roman"/>
          <w:sz w:val="24"/>
          <w:szCs w:val="24"/>
        </w:rPr>
        <w:t>28</w:t>
      </w:r>
    </w:p>
    <w:p w:rsidR="00E90304" w:rsidRPr="00325BB5" w:rsidRDefault="00541428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E90304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="00E90304" w:rsidRPr="00252D3E">
        <w:rPr>
          <w:rFonts w:ascii="GHEA Grapalat" w:eastAsia="Times New Roman" w:hAnsi="GHEA Grapalat" w:cs="Times New Roman"/>
          <w:sz w:val="24"/>
          <w:szCs w:val="24"/>
        </w:rPr>
        <w:t>63,</w:t>
      </w:r>
      <w:r w:rsidR="00E90304" w:rsidRPr="00325BB5">
        <w:rPr>
          <w:rFonts w:ascii="GHEA Grapalat" w:eastAsia="Times New Roman" w:hAnsi="GHEA Grapalat" w:cs="Times New Roman"/>
          <w:sz w:val="24"/>
          <w:szCs w:val="24"/>
        </w:rPr>
        <w:t xml:space="preserve"> 69, 107, 106</w:t>
      </w:r>
    </w:p>
    <w:p w:rsidR="00541428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>9</w:t>
      </w:r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>՝ 16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3, 168,173, 178, 187, 189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279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306, 317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22-րդ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Pr="00252D3E">
        <w:rPr>
          <w:rFonts w:ascii="GHEA Grapalat" w:eastAsia="Times New Roman" w:hAnsi="GHEA Grapalat" w:cs="Times New Roman"/>
          <w:sz w:val="24"/>
          <w:szCs w:val="24"/>
        </w:rPr>
        <w:t>345,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 353</w:t>
      </w:r>
    </w:p>
    <w:p w:rsidR="00E90304" w:rsidRPr="00252D3E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420, </w:t>
      </w:r>
      <w:r w:rsidRPr="00252D3E">
        <w:rPr>
          <w:rFonts w:ascii="GHEA Grapalat" w:eastAsia="Times New Roman" w:hAnsi="GHEA Grapalat" w:cs="Times New Roman"/>
          <w:sz w:val="24"/>
          <w:szCs w:val="24"/>
        </w:rPr>
        <w:t>421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432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437,447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29-րդ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448, 451, 454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, 464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30-րդ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466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31-րդ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562, 564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32-րդ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605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35-րդ </w:t>
      </w:r>
      <w:proofErr w:type="spellStart"/>
      <w:r w:rsid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="00325BB5">
        <w:rPr>
          <w:rFonts w:ascii="GHEA Grapalat" w:eastAsia="Times New Roman" w:hAnsi="GHEA Grapalat" w:cs="Times New Roman"/>
          <w:sz w:val="24"/>
          <w:szCs w:val="24"/>
        </w:rPr>
        <w:t xml:space="preserve">՝ 612, </w:t>
      </w:r>
      <w:r w:rsidR="00B54D2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25BB5">
        <w:rPr>
          <w:rFonts w:ascii="GHEA Grapalat" w:eastAsia="Times New Roman" w:hAnsi="GHEA Grapalat" w:cs="Times New Roman"/>
          <w:sz w:val="24"/>
          <w:szCs w:val="24"/>
        </w:rPr>
        <w:t>659</w:t>
      </w:r>
    </w:p>
    <w:p w:rsidR="00541428" w:rsidRPr="00094973" w:rsidRDefault="00565C73" w:rsidP="00A6716B">
      <w:pPr>
        <w:shd w:val="clear" w:color="auto" w:fill="FFFFFF"/>
        <w:spacing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="00094973" w:rsidRPr="00094973">
        <w:rPr>
          <w:rFonts w:ascii="GHEA Grapalat" w:hAnsi="GHEA Grapalat"/>
        </w:rPr>
        <w:t xml:space="preserve"> </w:t>
      </w:r>
      <w:hyperlink r:id="rId7" w:history="1">
        <w:r w:rsidR="00541428" w:rsidRPr="00094973">
          <w:rPr>
            <w:rStyle w:val="Hyperlink"/>
          </w:rPr>
          <w:t>https://www.arlis.am/documentview.aspx?docid=74658</w:t>
        </w:r>
      </w:hyperlink>
    </w:p>
    <w:p w:rsidR="0043621D" w:rsidRPr="00094973" w:rsidRDefault="0043621D" w:rsidP="00A6716B">
      <w:pPr>
        <w:shd w:val="clear" w:color="auto" w:fill="FFFFFF"/>
        <w:spacing w:line="240" w:lineRule="auto"/>
        <w:ind w:firstLine="0"/>
      </w:pPr>
    </w:p>
    <w:p w:rsidR="00FE64BE" w:rsidRPr="00094973" w:rsidRDefault="00FE64BE" w:rsidP="00FF05B4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դատավարության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</w:p>
    <w:p w:rsidR="00377403" w:rsidRPr="00325BB5" w:rsidRDefault="00377403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1-ին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>
        <w:rPr>
          <w:rFonts w:ascii="GHEA Grapalat" w:eastAsia="Times New Roman" w:hAnsi="GHEA Grapalat" w:cs="Times New Roman"/>
          <w:sz w:val="24"/>
          <w:szCs w:val="24"/>
        </w:rPr>
        <w:t>5</w:t>
      </w:r>
    </w:p>
    <w:p w:rsidR="00FE64BE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>3</w:t>
      </w:r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>՝ 2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4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13-րդ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134, 137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170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176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19-րդ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187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236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42-րդ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304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378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55-րդ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398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408</w:t>
      </w:r>
    </w:p>
    <w:p w:rsidR="00A07BA2" w:rsidRPr="00325BB5" w:rsidRDefault="00A07BA2" w:rsidP="00FF05B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416, 420, 423</w:t>
      </w:r>
    </w:p>
    <w:p w:rsidR="00FE64BE" w:rsidRPr="00094973" w:rsidRDefault="00565C73" w:rsidP="00FE64BE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color w:val="FF0000"/>
          <w:sz w:val="24"/>
          <w:szCs w:val="24"/>
        </w:rPr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="00094973" w:rsidRPr="00094973">
        <w:rPr>
          <w:rFonts w:ascii="GHEA Grapalat" w:hAnsi="GHEA Grapalat"/>
          <w:color w:val="FF0000"/>
        </w:rPr>
        <w:t xml:space="preserve"> </w:t>
      </w:r>
      <w:hyperlink r:id="rId8" w:history="1">
        <w:r w:rsidR="00FE64BE" w:rsidRPr="00094973">
          <w:rPr>
            <w:rStyle w:val="Hyperlink"/>
          </w:rPr>
          <w:t>https://www.arlis.am/documentView.aspx?docid=120057</w:t>
        </w:r>
      </w:hyperlink>
    </w:p>
    <w:p w:rsidR="00FD3335" w:rsidRPr="00094973" w:rsidRDefault="0043621D" w:rsidP="00FF05B4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Վարչարարության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հիմունքների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և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վարչական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վարույթի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.</w:t>
      </w:r>
    </w:p>
    <w:p w:rsidR="002931B9" w:rsidRDefault="00C05D43" w:rsidP="00FF05B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1-ին</w:t>
      </w:r>
      <w:r w:rsidR="00325BB5"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25BB5"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C3006"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="008C3006"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="008E061D">
        <w:rPr>
          <w:rFonts w:ascii="GHEA Grapalat" w:eastAsia="Times New Roman" w:hAnsi="GHEA Grapalat" w:cs="Times New Roman"/>
          <w:sz w:val="24"/>
          <w:szCs w:val="24"/>
        </w:rPr>
        <w:t>2</w:t>
      </w:r>
    </w:p>
    <w:p w:rsidR="00C05D43" w:rsidRPr="00C05D43" w:rsidRDefault="00C05D43" w:rsidP="00FF05B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>
        <w:rPr>
          <w:rFonts w:ascii="GHEA Grapalat" w:eastAsia="Times New Roman" w:hAnsi="GHEA Grapalat" w:cs="Times New Roman"/>
          <w:sz w:val="24"/>
          <w:szCs w:val="24"/>
        </w:rPr>
        <w:t>4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</w:rPr>
        <w:t>6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</w:rPr>
        <w:t>8</w:t>
      </w:r>
    </w:p>
    <w:p w:rsidR="0043621D" w:rsidRPr="00325BB5" w:rsidRDefault="002931B9" w:rsidP="00FF05B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>՝ 1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9</w:t>
      </w:r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>, 2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0</w:t>
      </w:r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21</w:t>
      </w:r>
    </w:p>
    <w:p w:rsidR="002931B9" w:rsidRPr="00325BB5" w:rsidRDefault="002931B9" w:rsidP="00FF05B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53</w:t>
      </w:r>
    </w:p>
    <w:p w:rsidR="002931B9" w:rsidRPr="00325BB5" w:rsidRDefault="002931B9" w:rsidP="00FF05B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58, 59</w:t>
      </w:r>
    </w:p>
    <w:p w:rsidR="002931B9" w:rsidRPr="00325BB5" w:rsidRDefault="002931B9" w:rsidP="00FF05B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9-րդ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64</w:t>
      </w:r>
    </w:p>
    <w:p w:rsidR="002931B9" w:rsidRPr="00325BB5" w:rsidRDefault="002931B9" w:rsidP="00FF05B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10-րդ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73</w:t>
      </w:r>
    </w:p>
    <w:p w:rsidR="002931B9" w:rsidRPr="00325BB5" w:rsidRDefault="002931B9" w:rsidP="00FF05B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11-րդ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75</w:t>
      </w:r>
    </w:p>
    <w:p w:rsidR="002931B9" w:rsidRPr="00094973" w:rsidRDefault="00565C73" w:rsidP="0043621D">
      <w:pPr>
        <w:shd w:val="clear" w:color="auto" w:fill="FFFFFF"/>
        <w:spacing w:after="240"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 xml:space="preserve">՝ </w:t>
      </w:r>
      <w:r w:rsidRPr="00094973">
        <w:rPr>
          <w:rFonts w:ascii="GHEA Grapalat" w:hAnsi="GHEA Grapalat"/>
          <w:color w:val="FF0000"/>
        </w:rPr>
        <w:t xml:space="preserve"> </w:t>
      </w:r>
      <w:hyperlink r:id="rId9" w:history="1">
        <w:r w:rsidR="002931B9" w:rsidRPr="00094973">
          <w:rPr>
            <w:rStyle w:val="Hyperlink"/>
          </w:rPr>
          <w:t>https://www.arlis.am/DocumentView.aspx?DocID=75264</w:t>
        </w:r>
      </w:hyperlink>
    </w:p>
    <w:p w:rsidR="00FD3335" w:rsidRPr="00094973" w:rsidRDefault="005E1156" w:rsidP="00D82C0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Նորմատիվ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իրավական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ակտերի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.</w:t>
      </w: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2</w:t>
      </w: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</w:t>
      </w: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9</w:t>
      </w: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30</w:t>
      </w: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34,</w:t>
      </w:r>
      <w:r w:rsidR="00AA0BAE"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37</w:t>
      </w:r>
    </w:p>
    <w:p w:rsidR="00D82C0F" w:rsidRPr="00094973" w:rsidRDefault="00565C73" w:rsidP="005E1156">
      <w:pPr>
        <w:shd w:val="clear" w:color="auto" w:fill="FFFFFF"/>
        <w:spacing w:after="240" w:line="240" w:lineRule="auto"/>
        <w:ind w:firstLine="0"/>
        <w:jc w:val="both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10" w:history="1">
        <w:r w:rsidR="00D82C0F" w:rsidRPr="00094973">
          <w:rPr>
            <w:rStyle w:val="Hyperlink"/>
          </w:rPr>
          <w:t>https://www.arlis.am/DocumentView.aspx?DocID=131562</w:t>
        </w:r>
      </w:hyperlink>
    </w:p>
    <w:p w:rsidR="00FD3335" w:rsidRPr="00094973" w:rsidRDefault="00FD3335" w:rsidP="00B519C0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մասնավորեցման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սե</w:t>
      </w:r>
      <w:r w:rsidR="00325BB5">
        <w:rPr>
          <w:rFonts w:ascii="GHEA Grapalat" w:eastAsia="Times New Roman" w:hAnsi="GHEA Grapalat" w:cs="Times New Roman"/>
          <w:b/>
          <w:sz w:val="24"/>
          <w:szCs w:val="24"/>
        </w:rPr>
        <w:t>փականաշնորհման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 xml:space="preserve">) </w:t>
      </w:r>
      <w:proofErr w:type="spellStart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.</w:t>
      </w:r>
    </w:p>
    <w:p w:rsidR="00FD3335" w:rsidRPr="00325BB5" w:rsidRDefault="00FD3335" w:rsidP="00325BB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1, 2, 3, 4</w:t>
      </w:r>
    </w:p>
    <w:p w:rsidR="00FD3335" w:rsidRPr="00325BB5" w:rsidRDefault="00FD3335" w:rsidP="00325BB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3-րդ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16, 22</w:t>
      </w:r>
    </w:p>
    <w:p w:rsidR="008E061D" w:rsidRDefault="00565C73" w:rsidP="00B519C0">
      <w:pPr>
        <w:shd w:val="clear" w:color="auto" w:fill="FFFFFF"/>
        <w:spacing w:after="240"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11" w:history="1">
        <w:r w:rsidR="00FD3335" w:rsidRPr="00094973">
          <w:rPr>
            <w:rStyle w:val="Hyperlink"/>
          </w:rPr>
          <w:t>https://www.arlis.am/DocumentView.aspx?docID=28458</w:t>
        </w:r>
      </w:hyperlink>
    </w:p>
    <w:p w:rsidR="008E061D" w:rsidRPr="008E061D" w:rsidRDefault="008E061D" w:rsidP="008E061D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ոչ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առևտրային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կազմակերպությունների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8E061D" w:rsidRPr="008E061D" w:rsidRDefault="008E061D" w:rsidP="008E061D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8E061D" w:rsidRPr="00325BB5" w:rsidRDefault="008E061D" w:rsidP="008E061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>
        <w:rPr>
          <w:rFonts w:ascii="GHEA Grapalat" w:eastAsia="Times New Roman" w:hAnsi="GHEA Grapalat" w:cs="Times New Roman"/>
          <w:sz w:val="24"/>
          <w:szCs w:val="24"/>
        </w:rPr>
        <w:t>5</w:t>
      </w:r>
    </w:p>
    <w:p w:rsidR="00FD3335" w:rsidRDefault="008E061D" w:rsidP="00B519C0">
      <w:pPr>
        <w:shd w:val="clear" w:color="auto" w:fill="FFFFFF"/>
        <w:spacing w:after="240" w:line="240" w:lineRule="auto"/>
        <w:ind w:firstLine="0"/>
        <w:rPr>
          <w:rStyle w:val="Hyperlink"/>
        </w:rPr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>
        <w:rPr>
          <w:rFonts w:ascii="GHEA Grapalat" w:hAnsi="GHEA Grapalat"/>
        </w:rPr>
        <w:t xml:space="preserve">՝ </w:t>
      </w:r>
      <w:r w:rsidRPr="008E061D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hyperlink r:id="rId12" w:history="1">
        <w:r w:rsidRPr="00B34ABE">
          <w:rPr>
            <w:rStyle w:val="Hyperlink"/>
          </w:rPr>
          <w:t>https://www.arlis.am/documentview.aspx?docid=144767</w:t>
        </w:r>
      </w:hyperlink>
    </w:p>
    <w:p w:rsidR="008E061D" w:rsidRDefault="008E061D" w:rsidP="00B519C0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, </w:t>
      </w:r>
      <w:proofErr w:type="spellStart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>հոդված</w:t>
      </w:r>
      <w:proofErr w:type="spellEnd"/>
      <w:r w:rsidRPr="008E061D">
        <w:rPr>
          <w:rFonts w:ascii="GHEA Grapalat" w:eastAsia="Times New Roman" w:hAnsi="GHEA Grapalat" w:cs="Times New Roman"/>
          <w:b/>
          <w:sz w:val="24"/>
          <w:szCs w:val="24"/>
        </w:rPr>
        <w:t xml:space="preserve"> 21</w:t>
      </w:r>
    </w:p>
    <w:p w:rsidR="008E061D" w:rsidRPr="00325BB5" w:rsidRDefault="006B2F73" w:rsidP="008E061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5-րդ</w:t>
      </w:r>
      <w:r w:rsidR="008E061D"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E061D"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8E061D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8E061D"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="008E061D" w:rsidRPr="00325BB5">
        <w:rPr>
          <w:rFonts w:ascii="GHEA Grapalat" w:eastAsia="Times New Roman" w:hAnsi="GHEA Grapalat" w:cs="Times New Roman"/>
          <w:sz w:val="24"/>
          <w:szCs w:val="24"/>
        </w:rPr>
        <w:t>՝ 2</w:t>
      </w:r>
      <w:r w:rsidR="008E061D">
        <w:rPr>
          <w:rFonts w:ascii="GHEA Grapalat" w:eastAsia="Times New Roman" w:hAnsi="GHEA Grapalat" w:cs="Times New Roman"/>
          <w:sz w:val="24"/>
          <w:szCs w:val="24"/>
        </w:rPr>
        <w:t>0</w:t>
      </w:r>
      <w:r w:rsidR="008E061D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8E061D">
        <w:rPr>
          <w:rFonts w:ascii="GHEA Grapalat" w:eastAsia="Times New Roman" w:hAnsi="GHEA Grapalat" w:cs="Times New Roman"/>
          <w:sz w:val="24"/>
          <w:szCs w:val="24"/>
        </w:rPr>
        <w:t>21</w:t>
      </w:r>
    </w:p>
    <w:p w:rsidR="008E061D" w:rsidRPr="0092445C" w:rsidRDefault="0092445C" w:rsidP="00AA0BAE">
      <w:pPr>
        <w:shd w:val="clear" w:color="auto" w:fill="FFFFFF"/>
        <w:spacing w:after="240" w:line="240" w:lineRule="auto"/>
        <w:ind w:firstLine="0"/>
        <w:rPr>
          <w:rStyle w:val="Hyperlink"/>
        </w:rPr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proofErr w:type="gramStart"/>
      <w:r>
        <w:rPr>
          <w:rFonts w:ascii="GHEA Grapalat" w:hAnsi="GHEA Grapalat"/>
        </w:rPr>
        <w:t xml:space="preserve">՝ </w:t>
      </w:r>
      <w:r w:rsidRPr="008E061D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r w:rsidRPr="0092445C">
        <w:rPr>
          <w:rStyle w:val="Hyperlink"/>
        </w:rPr>
        <w:t>https://www.arlis.am/documentview.aspx?docID=120807</w:t>
      </w:r>
      <w:proofErr w:type="gramEnd"/>
    </w:p>
    <w:p w:rsidR="00565C73" w:rsidRPr="00094973" w:rsidRDefault="005E1156" w:rsidP="00AA0BAE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.</w:t>
      </w:r>
    </w:p>
    <w:p w:rsidR="00325BB5" w:rsidRPr="00325BB5" w:rsidRDefault="005E1156" w:rsidP="00325BB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AA0BAE"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="00AA0BAE" w:rsidRPr="00325BB5">
        <w:rPr>
          <w:rFonts w:ascii="GHEA Grapalat" w:eastAsia="Times New Roman" w:hAnsi="GHEA Grapalat" w:cs="Times New Roman"/>
          <w:sz w:val="24"/>
          <w:szCs w:val="24"/>
        </w:rPr>
        <w:t>՝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A0BAE" w:rsidRPr="00325BB5">
        <w:rPr>
          <w:rFonts w:ascii="GHEA Grapalat" w:eastAsia="Times New Roman" w:hAnsi="GHEA Grapalat" w:cs="Times New Roman"/>
          <w:sz w:val="24"/>
          <w:szCs w:val="24"/>
        </w:rPr>
        <w:t>2, 3</w:t>
      </w:r>
    </w:p>
    <w:p w:rsidR="00325BB5" w:rsidRPr="00325BB5" w:rsidRDefault="00AA0BAE" w:rsidP="00325BB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>4</w:t>
      </w:r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18, 20</w:t>
      </w:r>
    </w:p>
    <w:p w:rsidR="00AA0BAE" w:rsidRPr="00094973" w:rsidRDefault="00565C73" w:rsidP="00325BB5">
      <w:pPr>
        <w:shd w:val="clear" w:color="auto" w:fill="FFFFFF"/>
        <w:spacing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 xml:space="preserve">՝ </w:t>
      </w:r>
      <w:r w:rsidR="00AA0BAE"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3" w:history="1">
        <w:r w:rsidR="00AA0BAE" w:rsidRPr="00094973">
          <w:rPr>
            <w:rStyle w:val="Hyperlink"/>
          </w:rPr>
          <w:t>https://www.arlis.am/DocumentView.aspx?DocID=132720</w:t>
        </w:r>
      </w:hyperlink>
    </w:p>
    <w:p w:rsidR="00AA0BAE" w:rsidRPr="00094973" w:rsidRDefault="00AA0BAE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կառավարության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13.06.2003թ. N</w:t>
      </w:r>
      <w:r w:rsidR="00FF05B4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882-Ն</w:t>
      </w:r>
      <w:r w:rsidR="003C2530"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3C2530" w:rsidRPr="00094973">
        <w:rPr>
          <w:rFonts w:ascii="GHEA Grapalat" w:eastAsia="Times New Roman" w:hAnsi="GHEA Grapalat" w:cs="Times New Roman"/>
          <w:b/>
          <w:sz w:val="24"/>
          <w:szCs w:val="24"/>
        </w:rPr>
        <w:t>որոշում</w:t>
      </w:r>
      <w:proofErr w:type="spellEnd"/>
      <w:r w:rsidR="003C2530" w:rsidRPr="00094973">
        <w:rPr>
          <w:rFonts w:ascii="GHEA Grapalat" w:eastAsia="Times New Roman" w:hAnsi="GHEA Grapalat" w:cs="Times New Roman"/>
          <w:b/>
          <w:sz w:val="24"/>
          <w:szCs w:val="24"/>
        </w:rPr>
        <w:t>,</w:t>
      </w:r>
    </w:p>
    <w:p w:rsidR="00565C73" w:rsidRPr="00094973" w:rsidRDefault="00565C73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3C2530" w:rsidRPr="00325BB5" w:rsidRDefault="003C2530" w:rsidP="00325BB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2-րդ, 2.1-րդ, 4-րդ, 16-րդ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կետեր</w:t>
      </w:r>
      <w:proofErr w:type="spellEnd"/>
    </w:p>
    <w:p w:rsidR="003C2530" w:rsidRDefault="00565C73" w:rsidP="00541428">
      <w:pPr>
        <w:shd w:val="clear" w:color="auto" w:fill="FFFFFF"/>
        <w:spacing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14" w:history="1">
        <w:r w:rsidR="003C2530" w:rsidRPr="00094973">
          <w:rPr>
            <w:rStyle w:val="Hyperlink"/>
          </w:rPr>
          <w:t>https://www.arlis.am/documentview.aspx?docid=11114</w:t>
        </w:r>
      </w:hyperlink>
    </w:p>
    <w:p w:rsidR="00325BB5" w:rsidRPr="00094973" w:rsidRDefault="00325BB5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3C2530" w:rsidRPr="00094973" w:rsidRDefault="003C2530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կառավարության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17.02.2011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F05B4">
        <w:rPr>
          <w:rFonts w:ascii="GHEA Grapalat" w:eastAsia="Times New Roman" w:hAnsi="GHEA Grapalat" w:cs="Times New Roman"/>
          <w:b/>
          <w:sz w:val="24"/>
          <w:szCs w:val="24"/>
        </w:rPr>
        <w:t xml:space="preserve">N </w:t>
      </w: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304-Ն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որոշում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.</w:t>
      </w:r>
    </w:p>
    <w:p w:rsidR="00565C73" w:rsidRPr="00094973" w:rsidRDefault="00565C73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3C2530" w:rsidRPr="00325BB5" w:rsidRDefault="003C2530" w:rsidP="00325BB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4-րդ և 11-րդ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կետեր</w:t>
      </w:r>
      <w:proofErr w:type="spellEnd"/>
    </w:p>
    <w:p w:rsidR="003C2530" w:rsidRPr="00094973" w:rsidRDefault="00565C73" w:rsidP="003C2530">
      <w:pPr>
        <w:pStyle w:val="NormalWeb"/>
        <w:shd w:val="clear" w:color="auto" w:fill="FFFFFF"/>
        <w:spacing w:before="0" w:beforeAutospacing="0" w:after="240" w:afterAutospacing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15" w:history="1">
        <w:r w:rsidR="003C2530" w:rsidRPr="00094973">
          <w:rPr>
            <w:rStyle w:val="Hyperlink"/>
          </w:rPr>
          <w:t>https://www.arlis.am/documentview.aspx?docid=76081</w:t>
        </w:r>
      </w:hyperlink>
    </w:p>
    <w:p w:rsidR="003C2530" w:rsidRPr="00094973" w:rsidRDefault="003C2530" w:rsidP="003C2530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b/>
        </w:rPr>
      </w:pPr>
      <w:r w:rsidRPr="00094973">
        <w:rPr>
          <w:rFonts w:ascii="GHEA Grapalat" w:hAnsi="GHEA Grapalat"/>
          <w:b/>
        </w:rPr>
        <w:t xml:space="preserve">ՀՀ </w:t>
      </w:r>
      <w:proofErr w:type="spellStart"/>
      <w:r w:rsidRPr="00094973">
        <w:rPr>
          <w:rFonts w:ascii="GHEA Grapalat" w:hAnsi="GHEA Grapalat"/>
          <w:b/>
        </w:rPr>
        <w:t>կառավարության</w:t>
      </w:r>
      <w:proofErr w:type="spellEnd"/>
      <w:r w:rsidRPr="00094973">
        <w:rPr>
          <w:rFonts w:ascii="GHEA Grapalat" w:hAnsi="GHEA Grapalat"/>
          <w:b/>
        </w:rPr>
        <w:t xml:space="preserve"> 2020 </w:t>
      </w:r>
      <w:proofErr w:type="spellStart"/>
      <w:r w:rsidRPr="00094973">
        <w:rPr>
          <w:rFonts w:ascii="GHEA Grapalat" w:hAnsi="GHEA Grapalat"/>
          <w:b/>
        </w:rPr>
        <w:t>թվականի</w:t>
      </w:r>
      <w:proofErr w:type="spellEnd"/>
      <w:r w:rsidRPr="00094973">
        <w:rPr>
          <w:rFonts w:ascii="GHEA Grapalat" w:hAnsi="GHEA Grapalat"/>
          <w:b/>
        </w:rPr>
        <w:t xml:space="preserve"> </w:t>
      </w:r>
      <w:proofErr w:type="spellStart"/>
      <w:r w:rsidRPr="00094973">
        <w:rPr>
          <w:rFonts w:ascii="GHEA Grapalat" w:hAnsi="GHEA Grapalat"/>
          <w:b/>
        </w:rPr>
        <w:t>հունիսի</w:t>
      </w:r>
      <w:proofErr w:type="spellEnd"/>
      <w:r w:rsidRPr="00094973">
        <w:rPr>
          <w:rFonts w:ascii="GHEA Grapalat" w:hAnsi="GHEA Grapalat"/>
          <w:b/>
        </w:rPr>
        <w:t xml:space="preserve"> 4-ի N 914-Ն </w:t>
      </w:r>
      <w:proofErr w:type="spellStart"/>
      <w:r w:rsidRPr="00094973">
        <w:rPr>
          <w:rFonts w:ascii="GHEA Grapalat" w:hAnsi="GHEA Grapalat"/>
          <w:b/>
        </w:rPr>
        <w:t>որոշում</w:t>
      </w:r>
      <w:proofErr w:type="spellEnd"/>
    </w:p>
    <w:p w:rsidR="00E63415" w:rsidRPr="00094973" w:rsidRDefault="00E63415" w:rsidP="00E63415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2-րդ, 3-րդ, 5-րդ, 36-րդ և 11-րդ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կետեր</w:t>
      </w:r>
      <w:proofErr w:type="spellEnd"/>
    </w:p>
    <w:p w:rsidR="003C2530" w:rsidRPr="00325BB5" w:rsidRDefault="00565C73" w:rsidP="003C2530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FF0000"/>
          <w:sz w:val="22"/>
          <w:szCs w:val="22"/>
        </w:rPr>
      </w:pPr>
      <w:proofErr w:type="spellStart"/>
      <w:r w:rsidRPr="00325BB5">
        <w:rPr>
          <w:rFonts w:ascii="GHEA Grapalat" w:hAnsi="GHEA Grapalat"/>
          <w:sz w:val="22"/>
          <w:szCs w:val="22"/>
        </w:rPr>
        <w:t>հղումը</w:t>
      </w:r>
      <w:proofErr w:type="spellEnd"/>
      <w:r w:rsidRPr="00325BB5">
        <w:rPr>
          <w:rFonts w:ascii="GHEA Grapalat" w:hAnsi="GHEA Grapalat"/>
          <w:sz w:val="22"/>
          <w:szCs w:val="22"/>
        </w:rPr>
        <w:t>՝</w:t>
      </w:r>
      <w:r w:rsidRPr="00325BB5">
        <w:rPr>
          <w:rFonts w:ascii="GHEA Grapalat" w:hAnsi="GHEA Grapalat"/>
          <w:color w:val="FF0000"/>
          <w:sz w:val="22"/>
          <w:szCs w:val="22"/>
        </w:rPr>
        <w:t xml:space="preserve"> </w:t>
      </w:r>
      <w:hyperlink r:id="rId16" w:history="1">
        <w:r w:rsidR="003C2530" w:rsidRPr="00325BB5">
          <w:rPr>
            <w:rStyle w:val="Hyperlink"/>
            <w:sz w:val="22"/>
            <w:szCs w:val="22"/>
          </w:rPr>
          <w:t>https://www.arlis.am/DocumentView.aspx?docid=143151</w:t>
        </w:r>
      </w:hyperlink>
    </w:p>
    <w:p w:rsidR="00565C73" w:rsidRPr="00094973" w:rsidRDefault="00AA0BAE" w:rsidP="003C2530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</w:rPr>
      </w:pPr>
      <w:r w:rsidRPr="00094973">
        <w:rPr>
          <w:rFonts w:ascii="GHEA Grapalat" w:hAnsi="GHEA Grapalat"/>
          <w:b/>
        </w:rPr>
        <w:t>«</w:t>
      </w:r>
      <w:proofErr w:type="spellStart"/>
      <w:r w:rsidRPr="00094973">
        <w:rPr>
          <w:rFonts w:ascii="GHEA Grapalat" w:hAnsi="GHEA Grapalat"/>
          <w:b/>
        </w:rPr>
        <w:t>Գրավոր</w:t>
      </w:r>
      <w:proofErr w:type="spellEnd"/>
      <w:r w:rsidRPr="00094973">
        <w:rPr>
          <w:rFonts w:ascii="GHEA Grapalat" w:hAnsi="GHEA Grapalat"/>
          <w:b/>
        </w:rPr>
        <w:t xml:space="preserve"> </w:t>
      </w:r>
      <w:proofErr w:type="spellStart"/>
      <w:r w:rsidRPr="00094973">
        <w:rPr>
          <w:rFonts w:ascii="GHEA Grapalat" w:hAnsi="GHEA Grapalat"/>
          <w:b/>
        </w:rPr>
        <w:t>խոսք</w:t>
      </w:r>
      <w:proofErr w:type="spellEnd"/>
      <w:r w:rsidRPr="00094973">
        <w:rPr>
          <w:rFonts w:ascii="GHEA Grapalat" w:hAnsi="GHEA Grapalat"/>
          <w:b/>
        </w:rPr>
        <w:t>»,</w:t>
      </w:r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Վազգեն</w:t>
      </w:r>
      <w:proofErr w:type="spellEnd"/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Գաբրիելյան</w:t>
      </w:r>
      <w:proofErr w:type="spellEnd"/>
      <w:r w:rsidRPr="00094973">
        <w:rPr>
          <w:rFonts w:ascii="GHEA Grapalat" w:hAnsi="GHEA Grapalat"/>
        </w:rPr>
        <w:t xml:space="preserve">, </w:t>
      </w:r>
      <w:proofErr w:type="spellStart"/>
      <w:r w:rsidRPr="00094973">
        <w:rPr>
          <w:rFonts w:ascii="GHEA Grapalat" w:hAnsi="GHEA Grapalat"/>
        </w:rPr>
        <w:t>երրորդ</w:t>
      </w:r>
      <w:proofErr w:type="spellEnd"/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լրամշակված</w:t>
      </w:r>
      <w:proofErr w:type="spellEnd"/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հրատարակություն</w:t>
      </w:r>
      <w:proofErr w:type="spellEnd"/>
      <w:r w:rsidRPr="00094973">
        <w:rPr>
          <w:rFonts w:ascii="GHEA Grapalat" w:hAnsi="GHEA Grapalat"/>
        </w:rPr>
        <w:t xml:space="preserve">, </w:t>
      </w:r>
      <w:proofErr w:type="spellStart"/>
      <w:r w:rsidRPr="00094973">
        <w:rPr>
          <w:rFonts w:ascii="GHEA Grapalat" w:hAnsi="GHEA Grapalat"/>
        </w:rPr>
        <w:t>Լիմուշ</w:t>
      </w:r>
      <w:proofErr w:type="spellEnd"/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հրատարակչություն</w:t>
      </w:r>
      <w:proofErr w:type="spellEnd"/>
      <w:r w:rsidR="00325BB5">
        <w:rPr>
          <w:rFonts w:ascii="GHEA Grapalat" w:hAnsi="GHEA Grapalat"/>
        </w:rPr>
        <w:t xml:space="preserve">, </w:t>
      </w:r>
      <w:proofErr w:type="spellStart"/>
      <w:r w:rsidR="00325BB5">
        <w:rPr>
          <w:rFonts w:ascii="GHEA Grapalat" w:hAnsi="GHEA Grapalat"/>
        </w:rPr>
        <w:t>Երևան</w:t>
      </w:r>
      <w:proofErr w:type="spellEnd"/>
      <w:r w:rsidR="00325BB5">
        <w:rPr>
          <w:rFonts w:ascii="GHEA Grapalat" w:hAnsi="GHEA Grapalat"/>
        </w:rPr>
        <w:t xml:space="preserve"> 2012թ.</w:t>
      </w:r>
    </w:p>
    <w:p w:rsidR="00325BB5" w:rsidRDefault="00AA0BAE" w:rsidP="00325BB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rFonts w:ascii="GHEA Grapalat" w:hAnsi="GHEA Grapalat"/>
        </w:rPr>
      </w:pPr>
      <w:proofErr w:type="spellStart"/>
      <w:r w:rsidRPr="00094973">
        <w:rPr>
          <w:rFonts w:ascii="GHEA Grapalat" w:hAnsi="GHEA Grapalat"/>
        </w:rPr>
        <w:t>էջեր</w:t>
      </w:r>
      <w:proofErr w:type="spellEnd"/>
      <w:r w:rsidRPr="00094973">
        <w:rPr>
          <w:rFonts w:ascii="GHEA Grapalat" w:hAnsi="GHEA Grapalat"/>
        </w:rPr>
        <w:t>՝ 70, 71, 74, 94, 173, 221, 224, 227, 245-247, 250, 258</w:t>
      </w:r>
    </w:p>
    <w:p w:rsidR="00AA0BAE" w:rsidRPr="00094973" w:rsidRDefault="00AA0BAE" w:rsidP="00565C73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r w:rsidRPr="00094973">
        <w:rPr>
          <w:rStyle w:val="Hyperlink"/>
          <w:rFonts w:asciiTheme="minorHAnsi" w:eastAsiaTheme="minorHAnsi" w:hAnsiTheme="minorHAnsi" w:cstheme="minorBidi"/>
          <w:sz w:val="22"/>
          <w:szCs w:val="22"/>
        </w:rPr>
        <w:t>http://parliament.am/library/books/gravor-khosq.pdf</w:t>
      </w:r>
    </w:p>
    <w:p w:rsidR="00325BB5" w:rsidRDefault="003C2530" w:rsidP="003C2530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Ինֆորմատիկա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7-րդ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դասարան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.</w:t>
      </w:r>
    </w:p>
    <w:p w:rsidR="00325BB5" w:rsidRDefault="003C2530" w:rsidP="003C2530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Դասագիրք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հանրակրթական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դպրոցի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: Ս. Ս.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Ավետիսյան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Ս. Վ.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Դանիելյան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խմբագիր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՝ Ռ. Վ.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Աղգաշյան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Երևան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2012, 1.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Տեքստային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խմբագրիչներ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94973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§1.2, 1.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Տեքստային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խմբագրիչներ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§1.5, 1.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Տեքստային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խմբագրիչներ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§1.3, 2.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Համակարգչային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հմտություններ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§2.2, 6.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աղյուսակներ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>, §6.2, §6.3, §6.6</w:t>
      </w:r>
    </w:p>
    <w:p w:rsidR="003C2530" w:rsidRPr="00094973" w:rsidRDefault="00565C73" w:rsidP="003C2530">
      <w:pPr>
        <w:shd w:val="clear" w:color="auto" w:fill="FFFFFF"/>
        <w:spacing w:after="240" w:line="240" w:lineRule="auto"/>
        <w:ind w:firstLine="0"/>
        <w:rPr>
          <w:rStyle w:val="Hyperlink"/>
        </w:rPr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  <w:color w:val="FF0000"/>
        </w:rPr>
        <w:t xml:space="preserve">՝  </w:t>
      </w:r>
      <w:hyperlink r:id="rId17" w:history="1">
        <w:r w:rsidR="003C2530" w:rsidRPr="00094973">
          <w:rPr>
            <w:rStyle w:val="Hyperlink"/>
          </w:rPr>
          <w:t>http://fliphtml5.com/fumf/egdx</w:t>
        </w:r>
      </w:hyperlink>
      <w:r w:rsidR="00325BB5">
        <w:t>:</w:t>
      </w:r>
    </w:p>
    <w:p w:rsidR="003C2530" w:rsidRPr="00094973" w:rsidRDefault="005E1156" w:rsidP="003C2530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Թեստում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ընդգրկվող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կոմպետենցիաների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թեստային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առաջադրանքները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կազմված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C2530" w:rsidRPr="00094973">
        <w:rPr>
          <w:rFonts w:ascii="GHEA Grapalat" w:eastAsia="Times New Roman" w:hAnsi="GHEA Grapalat" w:cs="Times New Roman"/>
          <w:sz w:val="24"/>
          <w:szCs w:val="24"/>
        </w:rPr>
        <w:t>կ</w:t>
      </w:r>
      <w:r w:rsidRPr="00094973">
        <w:rPr>
          <w:rFonts w:ascii="GHEA Grapalat" w:eastAsia="Times New Roman" w:hAnsi="GHEA Grapalat" w:cs="Times New Roman"/>
          <w:sz w:val="24"/>
          <w:szCs w:val="24"/>
        </w:rPr>
        <w:t>այքէջում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565C73" w:rsidRDefault="009353EA" w:rsidP="00565C7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Arial Unicode"/>
          <w:sz w:val="24"/>
          <w:szCs w:val="24"/>
        </w:rPr>
      </w:pPr>
      <w:hyperlink r:id="rId18" w:history="1">
        <w:r w:rsidR="005E1156" w:rsidRPr="00094973">
          <w:rPr>
            <w:rStyle w:val="Hyperlink"/>
          </w:rPr>
          <w:t>https://www.gov.am/am/announcements/item/346/</w:t>
        </w:r>
      </w:hyperlink>
      <w:r w:rsidR="00325BB5">
        <w:t xml:space="preserve"> </w:t>
      </w:r>
      <w:proofErr w:type="spellStart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325BB5" w:rsidRPr="00094973" w:rsidRDefault="00325BB5" w:rsidP="00565C73">
      <w:pPr>
        <w:shd w:val="clear" w:color="auto" w:fill="FFFFFF"/>
        <w:spacing w:line="240" w:lineRule="auto"/>
        <w:ind w:firstLine="0"/>
        <w:rPr>
          <w:rFonts w:ascii="GHEA Grapalat" w:hAnsi="GHEA Grapalat"/>
          <w:highlight w:val="yellow"/>
          <w:lang w:val="hy-AM"/>
        </w:rPr>
      </w:pPr>
    </w:p>
    <w:p w:rsidR="00565C73" w:rsidRPr="00094973" w:rsidRDefault="00565C73" w:rsidP="00565C73">
      <w:pPr>
        <w:pStyle w:val="NormalWeb"/>
        <w:numPr>
          <w:ilvl w:val="0"/>
          <w:numId w:val="1"/>
        </w:numPr>
        <w:spacing w:before="0" w:beforeAutospacing="0" w:after="0" w:afterAutospacing="0"/>
        <w:ind w:left="794"/>
        <w:jc w:val="both"/>
        <w:rPr>
          <w:rFonts w:ascii="Tahoma" w:hAnsi="Tahoma" w:cs="Tahoma"/>
          <w:b/>
          <w:lang w:val="hy-AM"/>
        </w:rPr>
      </w:pPr>
      <w:r w:rsidRPr="00094973">
        <w:rPr>
          <w:rFonts w:ascii="GHEA Grapalat" w:eastAsiaTheme="minorHAnsi" w:hAnsi="GHEA Grapalat" w:cstheme="minorBidi"/>
          <w:b/>
          <w:lang w:val="hy-AM"/>
        </w:rPr>
        <w:t>«Խնդրի լուծում»</w:t>
      </w:r>
    </w:p>
    <w:p w:rsidR="00565C73" w:rsidRPr="00325BB5" w:rsidRDefault="00325BB5" w:rsidP="00565C73">
      <w:pPr>
        <w:pStyle w:val="NormalWeb"/>
        <w:spacing w:before="0" w:beforeAutospacing="0" w:after="0" w:afterAutospacing="0"/>
        <w:ind w:left="794"/>
        <w:jc w:val="both"/>
        <w:rPr>
          <w:rFonts w:ascii="Tahoma" w:hAnsi="Tahoma" w:cs="Tahoma"/>
          <w:sz w:val="22"/>
          <w:szCs w:val="22"/>
          <w:lang w:val="hy-AM"/>
        </w:rPr>
      </w:pPr>
      <w:r>
        <w:rPr>
          <w:rFonts w:ascii="GHEA Grapalat" w:eastAsiaTheme="minorHAnsi" w:hAnsi="GHEA Grapalat" w:cstheme="minorBidi"/>
          <w:sz w:val="22"/>
          <w:szCs w:val="22"/>
        </w:rPr>
        <w:t>հ</w:t>
      </w:r>
      <w:r w:rsidR="00565C73" w:rsidRPr="00325BB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ղումը՝ </w:t>
      </w:r>
      <w:hyperlink r:id="rId19" w:history="1">
        <w:r w:rsidR="00565C73" w:rsidRPr="00325BB5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:rsidR="00565C73" w:rsidRPr="00094973" w:rsidRDefault="00565C73" w:rsidP="00565C73">
      <w:pPr>
        <w:pStyle w:val="NormalWeb"/>
        <w:numPr>
          <w:ilvl w:val="0"/>
          <w:numId w:val="1"/>
        </w:numPr>
        <w:spacing w:before="0" w:beforeAutospacing="0" w:after="0" w:afterAutospacing="0"/>
        <w:ind w:left="794"/>
        <w:jc w:val="both"/>
        <w:rPr>
          <w:rFonts w:ascii="GHEA Grapalat" w:hAnsi="GHEA Grapalat" w:cs="Tahoma"/>
          <w:b/>
          <w:lang w:val="hy-AM"/>
        </w:rPr>
      </w:pPr>
      <w:r w:rsidRPr="00094973">
        <w:rPr>
          <w:rFonts w:ascii="GHEA Grapalat" w:eastAsiaTheme="minorHAnsi" w:hAnsi="GHEA Grapalat" w:cstheme="minorBidi"/>
          <w:b/>
          <w:lang w:val="hy-AM"/>
        </w:rPr>
        <w:t xml:space="preserve">«Հաշվետվությունների մշակում» </w:t>
      </w:r>
    </w:p>
    <w:p w:rsidR="00565C73" w:rsidRPr="00325BB5" w:rsidRDefault="00325BB5" w:rsidP="00565C73">
      <w:pPr>
        <w:pStyle w:val="NormalWeb"/>
        <w:spacing w:before="0" w:beforeAutospacing="0" w:after="0" w:afterAutospacing="0"/>
        <w:ind w:left="794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9353EA">
        <w:rPr>
          <w:rFonts w:ascii="GHEA Grapalat" w:eastAsiaTheme="minorHAnsi" w:hAnsi="GHEA Grapalat" w:cstheme="minorBidi"/>
          <w:sz w:val="22"/>
          <w:szCs w:val="22"/>
          <w:lang w:val="hy-AM"/>
        </w:rPr>
        <w:t>հ</w:t>
      </w:r>
      <w:r w:rsidR="00565C73" w:rsidRPr="00325BB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ղումը՝  </w:t>
      </w:r>
      <w:r w:rsidR="009353EA">
        <w:fldChar w:fldCharType="begin"/>
      </w:r>
      <w:r w:rsidR="009353EA" w:rsidRPr="009353EA">
        <w:rPr>
          <w:lang w:val="hy-AM"/>
        </w:rPr>
        <w:instrText xml:space="preserve"> HYPERLINK "https://www.gov.am/u_files/file/Haytararutyunner/6.pdf" </w:instrText>
      </w:r>
      <w:r w:rsidR="009353EA">
        <w:fldChar w:fldCharType="separate"/>
      </w:r>
      <w:r w:rsidR="00565C73" w:rsidRPr="00325BB5">
        <w:rPr>
          <w:rStyle w:val="Hyperlink"/>
          <w:rFonts w:ascii="GHEA Grapalat" w:hAnsi="GHEA Grapalat"/>
          <w:sz w:val="22"/>
          <w:szCs w:val="22"/>
          <w:lang w:val="hy-AM"/>
        </w:rPr>
        <w:t>https://www.gov.am/u_files/file/Haytararutyunner/6.pdf</w:t>
      </w:r>
      <w:r w:rsidR="009353EA">
        <w:rPr>
          <w:rStyle w:val="Hyperlink"/>
          <w:rFonts w:ascii="GHEA Grapalat" w:hAnsi="GHEA Grapalat"/>
          <w:sz w:val="22"/>
          <w:szCs w:val="22"/>
          <w:lang w:val="hy-AM"/>
        </w:rPr>
        <w:fldChar w:fldCharType="end"/>
      </w:r>
    </w:p>
    <w:p w:rsidR="00E63415" w:rsidRPr="009353EA" w:rsidRDefault="00E63415" w:rsidP="005E1156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96568" w:rsidRDefault="005E1156" w:rsidP="00D96568">
      <w:pPr>
        <w:shd w:val="clear" w:color="auto" w:fill="FFFFFF"/>
        <w:spacing w:after="240" w:line="276" w:lineRule="auto"/>
        <w:ind w:firstLine="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դիմել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Տիգրան</w:t>
      </w:r>
      <w:proofErr w:type="spellEnd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Մեծ</w:t>
      </w:r>
      <w:proofErr w:type="spellEnd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</w:t>
      </w:r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հասցեում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 01</w:t>
      </w:r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-5</w:t>
      </w:r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27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300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1E49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492F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ասցե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D96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94973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20" w:history="1">
        <w:r w:rsidR="00863B93" w:rsidRPr="00C453C0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hr@spm.am</w:t>
        </w:r>
      </w:hyperlink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513EA2" w:rsidRPr="005E1156" w:rsidRDefault="009353EA" w:rsidP="00D96568">
      <w:pPr>
        <w:shd w:val="clear" w:color="auto" w:fill="FFFFFF"/>
        <w:spacing w:after="240" w:line="276" w:lineRule="auto"/>
        <w:ind w:firstLine="0"/>
        <w:rPr>
          <w:rFonts w:ascii="GHEA Grapalat" w:hAnsi="GHEA Grapalat"/>
          <w:sz w:val="24"/>
          <w:szCs w:val="24"/>
        </w:rPr>
      </w:pPr>
      <w:hyperlink r:id="rId21" w:history="1">
        <w:proofErr w:type="spellStart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>Թեստի</w:t>
        </w:r>
        <w:proofErr w:type="spellEnd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 xml:space="preserve"> </w:t>
        </w:r>
        <w:proofErr w:type="spellStart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>ձևանմուշը</w:t>
        </w:r>
        <w:proofErr w:type="spellEnd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 xml:space="preserve"> </w:t>
        </w:r>
        <w:proofErr w:type="spellStart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>կցվում</w:t>
        </w:r>
        <w:proofErr w:type="spellEnd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 xml:space="preserve"> է:</w:t>
        </w:r>
      </w:hyperlink>
    </w:p>
    <w:sectPr w:rsidR="00513EA2" w:rsidRPr="005E1156" w:rsidSect="00FF05B4">
      <w:pgSz w:w="12240" w:h="15840" w:code="1"/>
      <w:pgMar w:top="1440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16A8F"/>
    <w:rsid w:val="0004119A"/>
    <w:rsid w:val="00047746"/>
    <w:rsid w:val="00094973"/>
    <w:rsid w:val="000A16E4"/>
    <w:rsid w:val="000E2AE3"/>
    <w:rsid w:val="00123CB9"/>
    <w:rsid w:val="00137368"/>
    <w:rsid w:val="001605C1"/>
    <w:rsid w:val="001E492F"/>
    <w:rsid w:val="001F3317"/>
    <w:rsid w:val="00252D3E"/>
    <w:rsid w:val="00262080"/>
    <w:rsid w:val="002931B9"/>
    <w:rsid w:val="002B0594"/>
    <w:rsid w:val="002B2D02"/>
    <w:rsid w:val="00325BB5"/>
    <w:rsid w:val="00351C1C"/>
    <w:rsid w:val="003557CF"/>
    <w:rsid w:val="00364447"/>
    <w:rsid w:val="00377403"/>
    <w:rsid w:val="003A696C"/>
    <w:rsid w:val="003C2530"/>
    <w:rsid w:val="00415550"/>
    <w:rsid w:val="0043621D"/>
    <w:rsid w:val="00463AEE"/>
    <w:rsid w:val="00487CF8"/>
    <w:rsid w:val="00513EA2"/>
    <w:rsid w:val="00533E92"/>
    <w:rsid w:val="00541428"/>
    <w:rsid w:val="00565C73"/>
    <w:rsid w:val="00574FB5"/>
    <w:rsid w:val="005E003D"/>
    <w:rsid w:val="005E1156"/>
    <w:rsid w:val="00601A9D"/>
    <w:rsid w:val="006206D1"/>
    <w:rsid w:val="00693683"/>
    <w:rsid w:val="006B2F73"/>
    <w:rsid w:val="00735FC0"/>
    <w:rsid w:val="00737A32"/>
    <w:rsid w:val="007E17B7"/>
    <w:rsid w:val="00863B93"/>
    <w:rsid w:val="00863E26"/>
    <w:rsid w:val="008C2686"/>
    <w:rsid w:val="008C3006"/>
    <w:rsid w:val="008D77EB"/>
    <w:rsid w:val="008E061D"/>
    <w:rsid w:val="008E2259"/>
    <w:rsid w:val="0092445C"/>
    <w:rsid w:val="009353EA"/>
    <w:rsid w:val="009C257B"/>
    <w:rsid w:val="009F1A2D"/>
    <w:rsid w:val="00A07BA2"/>
    <w:rsid w:val="00A408A8"/>
    <w:rsid w:val="00A46898"/>
    <w:rsid w:val="00A6716B"/>
    <w:rsid w:val="00AA0BAE"/>
    <w:rsid w:val="00AC3514"/>
    <w:rsid w:val="00B02D6C"/>
    <w:rsid w:val="00B519C0"/>
    <w:rsid w:val="00B54D28"/>
    <w:rsid w:val="00B67844"/>
    <w:rsid w:val="00BB3620"/>
    <w:rsid w:val="00BF2621"/>
    <w:rsid w:val="00C05D43"/>
    <w:rsid w:val="00C638BC"/>
    <w:rsid w:val="00CC2EC7"/>
    <w:rsid w:val="00D437DA"/>
    <w:rsid w:val="00D73B70"/>
    <w:rsid w:val="00D76EF8"/>
    <w:rsid w:val="00D82C0F"/>
    <w:rsid w:val="00D84A33"/>
    <w:rsid w:val="00D96568"/>
    <w:rsid w:val="00DB1790"/>
    <w:rsid w:val="00E03651"/>
    <w:rsid w:val="00E32BE8"/>
    <w:rsid w:val="00E57D66"/>
    <w:rsid w:val="00E63415"/>
    <w:rsid w:val="00E66286"/>
    <w:rsid w:val="00E90304"/>
    <w:rsid w:val="00EE1D63"/>
    <w:rsid w:val="00F17A2C"/>
    <w:rsid w:val="00F448E9"/>
    <w:rsid w:val="00F549F3"/>
    <w:rsid w:val="00F75428"/>
    <w:rsid w:val="00F77BAF"/>
    <w:rsid w:val="00FB280D"/>
    <w:rsid w:val="00FD3335"/>
    <w:rsid w:val="00FD68D8"/>
    <w:rsid w:val="00FD70C8"/>
    <w:rsid w:val="00FE64BE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117A4-B463-4A33-9DE5-971D6878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057" TargetMode="External"/><Relationship Id="rId13" Type="http://schemas.openxmlformats.org/officeDocument/2006/relationships/hyperlink" Target="https://www.arlis.am/DocumentView.aspx?DocID=132720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www.arlis.am/documentview.aspx?docid=74658" TargetMode="External"/><Relationship Id="rId12" Type="http://schemas.openxmlformats.org/officeDocument/2006/relationships/hyperlink" Target="https://www.arlis.am/documentview.aspx?docid=144767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3151" TargetMode="External"/><Relationship Id="rId20" Type="http://schemas.openxmlformats.org/officeDocument/2006/relationships/hyperlink" Target="mailto:hr@spm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28458" TargetMode="External"/><Relationship Id="rId5" Type="http://schemas.openxmlformats.org/officeDocument/2006/relationships/hyperlink" Target="https://www.arlis.am/DocumentView.aspx?DocID=131562" TargetMode="External"/><Relationship Id="rId15" Type="http://schemas.openxmlformats.org/officeDocument/2006/relationships/hyperlink" Target="https://www.arlis.am/documentview.aspx?docid=760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1562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75264" TargetMode="External"/><Relationship Id="rId14" Type="http://schemas.openxmlformats.org/officeDocument/2006/relationships/hyperlink" Target="https://www.arlis.am/documentview.aspx?docid=111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https:/mul2-spm.gov.am/tasks/7485/oneclick/Hayararutyun_PGKK_sait_10.09_18.09.2020.docx?token=436657be73ee3c84623ffc21b5e522af</cp:keywords>
  <cp:lastModifiedBy>Gayane Petrosyan</cp:lastModifiedBy>
  <cp:revision>2</cp:revision>
  <dcterms:created xsi:type="dcterms:W3CDTF">2020-09-09T12:33:00Z</dcterms:created>
  <dcterms:modified xsi:type="dcterms:W3CDTF">2020-09-09T12:33:00Z</dcterms:modified>
</cp:coreProperties>
</file>