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A0" w:rsidRDefault="00AF16A0" w:rsidP="00752D03">
      <w:pPr>
        <w:jc w:val="center"/>
        <w:rPr>
          <w:rFonts w:ascii="GHEA Grapalat" w:hAnsi="GHEA Grapalat"/>
          <w:b/>
          <w:sz w:val="36"/>
          <w:szCs w:val="36"/>
          <w:lang w:val="hy-AM"/>
        </w:rPr>
      </w:pPr>
    </w:p>
    <w:p w:rsidR="00AF16A0" w:rsidRDefault="00AF16A0" w:rsidP="00752D03">
      <w:pPr>
        <w:jc w:val="center"/>
        <w:rPr>
          <w:rFonts w:ascii="GHEA Grapalat" w:hAnsi="GHEA Grapalat"/>
          <w:b/>
          <w:sz w:val="36"/>
          <w:szCs w:val="36"/>
          <w:lang w:val="hy-AM"/>
        </w:rPr>
      </w:pPr>
    </w:p>
    <w:p w:rsidR="004236FE" w:rsidRDefault="004236FE" w:rsidP="004236FE">
      <w:pPr>
        <w:rPr>
          <w:rFonts w:ascii="GHEA Grapalat" w:hAnsi="GHEA Grapalat"/>
          <w:b/>
          <w:sz w:val="36"/>
          <w:szCs w:val="36"/>
          <w:lang w:val="hy-AM"/>
        </w:rPr>
      </w:pPr>
    </w:p>
    <w:p w:rsidR="00752D03" w:rsidRPr="00685EB8" w:rsidRDefault="004236FE" w:rsidP="004236FE">
      <w:pPr>
        <w:rPr>
          <w:rFonts w:ascii="GHEA Grapalat" w:hAnsi="GHEA Grapalat"/>
          <w:b/>
          <w:sz w:val="36"/>
          <w:szCs w:val="36"/>
          <w:lang w:val="hy-AM"/>
        </w:rPr>
      </w:pPr>
      <w:r>
        <w:rPr>
          <w:rFonts w:ascii="GHEA Grapalat" w:hAnsi="GHEA Grapalat"/>
          <w:b/>
          <w:sz w:val="36"/>
          <w:szCs w:val="36"/>
          <w:lang w:val="hy-AM"/>
        </w:rPr>
        <w:t xml:space="preserve">                                       </w:t>
      </w:r>
      <w:r w:rsidR="00752D03" w:rsidRPr="00685EB8">
        <w:rPr>
          <w:rFonts w:ascii="GHEA Grapalat" w:hAnsi="GHEA Grapalat"/>
          <w:b/>
          <w:sz w:val="36"/>
          <w:szCs w:val="36"/>
          <w:lang w:val="hy-AM"/>
        </w:rPr>
        <w:t>ՈՐՈՇՈՒՄ</w:t>
      </w:r>
    </w:p>
    <w:p w:rsidR="00752D03" w:rsidRPr="00685EB8" w:rsidRDefault="00752D03" w:rsidP="00752D03">
      <w:pPr>
        <w:jc w:val="center"/>
        <w:rPr>
          <w:rFonts w:ascii="GHEA Grapalat" w:hAnsi="GHEA Grapalat"/>
          <w:b/>
          <w:sz w:val="28"/>
          <w:lang w:val="hy-AM"/>
        </w:rPr>
      </w:pPr>
    </w:p>
    <w:p w:rsidR="00752D03" w:rsidRPr="00685EB8" w:rsidRDefault="00685EB8" w:rsidP="00752D03">
      <w:pPr>
        <w:ind w:left="-284"/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      </w:t>
      </w:r>
      <w:r w:rsidR="00752D03" w:rsidRPr="00685EB8">
        <w:rPr>
          <w:rFonts w:ascii="GHEA Grapalat" w:hAnsi="GHEA Grapalat"/>
          <w:b/>
          <w:sz w:val="22"/>
          <w:szCs w:val="22"/>
          <w:lang w:val="hy-AM"/>
        </w:rPr>
        <w:t>ՊԱՐՏԱՊԱՆԻՆ ՈՐՈՇԱԿԻ ԳՈՐԾՈՂՈՒԹՅՈՒՆՆԵՐ ԿԱՏԱՐԵԼՈՒՆ ՊԱՐՏԱՎՈՐԵՑՆԵԼՈՒ ՄԱՍԻՆ</w:t>
      </w:r>
    </w:p>
    <w:p w:rsidR="00AC3A54" w:rsidRDefault="00AC3A54" w:rsidP="00D424FD">
      <w:pPr>
        <w:ind w:firstLine="708"/>
        <w:jc w:val="both"/>
        <w:rPr>
          <w:rFonts w:ascii="GHEA Grapalat" w:hAnsi="GHEA Grapalat"/>
          <w:b/>
          <w:lang w:val="hy-AM"/>
        </w:rPr>
      </w:pPr>
    </w:p>
    <w:p w:rsidR="00752D03" w:rsidRPr="00DB3B18" w:rsidRDefault="00883E30" w:rsidP="00D424FD">
      <w:pPr>
        <w:ind w:firstLine="708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«</w:t>
      </w:r>
      <w:r w:rsidR="00823185">
        <w:rPr>
          <w:rFonts w:ascii="GHEA Grapalat" w:hAnsi="GHEA Grapalat"/>
          <w:b/>
          <w:lang w:val="hy-AM"/>
        </w:rPr>
        <w:t>11</w:t>
      </w:r>
      <w:r>
        <w:rPr>
          <w:rFonts w:ascii="GHEA Grapalat" w:hAnsi="GHEA Grapalat"/>
          <w:lang w:val="hy-AM"/>
        </w:rPr>
        <w:t>»</w:t>
      </w:r>
      <w:r w:rsidR="00752D03" w:rsidRPr="00D31EB7">
        <w:rPr>
          <w:rFonts w:ascii="GHEA Grapalat" w:hAnsi="GHEA Grapalat"/>
          <w:b/>
          <w:lang w:val="hy-AM"/>
        </w:rPr>
        <w:t xml:space="preserve"> </w:t>
      </w:r>
      <w:r w:rsidR="00D31EB7">
        <w:rPr>
          <w:rFonts w:ascii="GHEA Grapalat" w:hAnsi="GHEA Grapalat"/>
          <w:b/>
          <w:lang w:val="hy-AM"/>
        </w:rPr>
        <w:t>սեպտեմբեր</w:t>
      </w:r>
      <w:r w:rsidR="00752D03" w:rsidRPr="00D31EB7">
        <w:rPr>
          <w:rFonts w:ascii="GHEA Grapalat" w:hAnsi="GHEA Grapalat"/>
          <w:b/>
          <w:lang w:val="hy-AM"/>
        </w:rPr>
        <w:t xml:space="preserve"> 20</w:t>
      </w:r>
      <w:r w:rsidR="00752D03">
        <w:rPr>
          <w:rFonts w:ascii="GHEA Grapalat" w:hAnsi="GHEA Grapalat"/>
          <w:b/>
          <w:lang w:val="hy-AM"/>
        </w:rPr>
        <w:t>20</w:t>
      </w:r>
      <w:r w:rsidR="00752D03" w:rsidRPr="00D31EB7">
        <w:rPr>
          <w:rFonts w:ascii="GHEA Grapalat" w:hAnsi="GHEA Grapalat"/>
          <w:b/>
          <w:lang w:val="hy-AM"/>
        </w:rPr>
        <w:t xml:space="preserve">թ.                                                                  </w:t>
      </w:r>
      <w:r w:rsidR="00D424FD" w:rsidRPr="00D31EB7">
        <w:rPr>
          <w:rFonts w:ascii="GHEA Grapalat" w:hAnsi="GHEA Grapalat"/>
          <w:b/>
          <w:lang w:val="hy-AM"/>
        </w:rPr>
        <w:t xml:space="preserve">              </w:t>
      </w:r>
      <w:r w:rsidR="00752D03" w:rsidRPr="00D31EB7">
        <w:rPr>
          <w:rFonts w:ascii="GHEA Grapalat" w:hAnsi="GHEA Grapalat"/>
          <w:b/>
          <w:lang w:val="hy-AM"/>
        </w:rPr>
        <w:t xml:space="preserve">ք. </w:t>
      </w:r>
      <w:r w:rsidR="00752D03">
        <w:rPr>
          <w:rFonts w:ascii="GHEA Grapalat" w:hAnsi="GHEA Grapalat"/>
          <w:b/>
          <w:lang w:val="hy-AM"/>
        </w:rPr>
        <w:t>Սիսիան</w:t>
      </w:r>
    </w:p>
    <w:p w:rsidR="00AF16A0" w:rsidRDefault="00AF16A0" w:rsidP="00AC3A54">
      <w:pPr>
        <w:ind w:firstLine="708"/>
        <w:rPr>
          <w:rFonts w:ascii="GHEA Grapalat" w:hAnsi="GHEA Grapalat"/>
          <w:lang w:val="hy-AM"/>
        </w:rPr>
      </w:pPr>
    </w:p>
    <w:p w:rsidR="00752D03" w:rsidRPr="004B4350" w:rsidRDefault="00752D03" w:rsidP="00AF16A0">
      <w:pPr>
        <w:ind w:firstLine="708"/>
        <w:jc w:val="both"/>
        <w:rPr>
          <w:rFonts w:ascii="GHEA Grapalat" w:hAnsi="GHEA Grapalat"/>
          <w:lang w:val="hy-AM"/>
        </w:rPr>
      </w:pPr>
      <w:r w:rsidRPr="004B4350">
        <w:rPr>
          <w:rFonts w:ascii="GHEA Grapalat" w:hAnsi="GHEA Grapalat"/>
          <w:lang w:val="hy-AM"/>
        </w:rPr>
        <w:t xml:space="preserve">Հարկադիր կատարումն ապահովող ծառայության Սյունիքի մարզային բաժնի </w:t>
      </w:r>
      <w:r>
        <w:rPr>
          <w:rFonts w:ascii="GHEA Grapalat" w:hAnsi="GHEA Grapalat"/>
          <w:lang w:val="hy-AM"/>
        </w:rPr>
        <w:t>Սիսիանի</w:t>
      </w:r>
      <w:r w:rsidRPr="004B4350">
        <w:rPr>
          <w:rFonts w:ascii="GHEA Grapalat" w:hAnsi="GHEA Grapalat"/>
          <w:lang w:val="hy-AM"/>
        </w:rPr>
        <w:t xml:space="preserve"> տարածաշրջանի բաժանմունքի </w:t>
      </w:r>
      <w:r w:rsidR="00976163">
        <w:rPr>
          <w:rFonts w:ascii="GHEA Grapalat" w:hAnsi="GHEA Grapalat"/>
          <w:lang w:val="hy-AM"/>
        </w:rPr>
        <w:t xml:space="preserve">ավագ </w:t>
      </w:r>
      <w:r w:rsidRPr="004B4350">
        <w:rPr>
          <w:rFonts w:ascii="GHEA Grapalat" w:hAnsi="GHEA Grapalat"/>
          <w:lang w:val="hy-AM"/>
        </w:rPr>
        <w:t xml:space="preserve">հարկադիր կատարող արդարադատության </w:t>
      </w:r>
      <w:r w:rsidR="00976163">
        <w:rPr>
          <w:rFonts w:ascii="GHEA Grapalat" w:hAnsi="GHEA Grapalat"/>
          <w:lang w:val="hy-AM"/>
        </w:rPr>
        <w:t>մայոր</w:t>
      </w:r>
      <w:r w:rsidRPr="004B435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Հայկ </w:t>
      </w:r>
      <w:proofErr w:type="spellStart"/>
      <w:r>
        <w:rPr>
          <w:rFonts w:ascii="GHEA Grapalat" w:hAnsi="GHEA Grapalat"/>
          <w:lang w:val="hy-AM"/>
        </w:rPr>
        <w:t>Թանգյանս</w:t>
      </w:r>
      <w:proofErr w:type="spellEnd"/>
      <w:r w:rsidRPr="004B4350">
        <w:rPr>
          <w:rFonts w:ascii="GHEA Grapalat" w:hAnsi="GHEA Grapalat"/>
          <w:lang w:val="hy-AM"/>
        </w:rPr>
        <w:t xml:space="preserve"> ուսումնասիրելով </w:t>
      </w:r>
      <w:r w:rsidR="00883E30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0</w:t>
      </w:r>
      <w:r w:rsidR="00976163">
        <w:rPr>
          <w:rFonts w:ascii="GHEA Grapalat" w:hAnsi="GHEA Grapalat"/>
          <w:lang w:val="hy-AM"/>
        </w:rPr>
        <w:t>6</w:t>
      </w:r>
      <w:r w:rsidR="00883E30">
        <w:rPr>
          <w:rFonts w:ascii="GHEA Grapalat" w:hAnsi="GHEA Grapalat"/>
          <w:lang w:val="hy-AM"/>
        </w:rPr>
        <w:t>»</w:t>
      </w:r>
      <w:bookmarkStart w:id="0" w:name="_GoBack"/>
      <w:bookmarkEnd w:id="0"/>
      <w:r w:rsidRPr="004B4350">
        <w:rPr>
          <w:rFonts w:ascii="GHEA Grapalat" w:hAnsi="GHEA Grapalat"/>
          <w:lang w:val="hy-AM"/>
        </w:rPr>
        <w:t xml:space="preserve"> </w:t>
      </w:r>
      <w:r w:rsidR="00976163">
        <w:rPr>
          <w:rFonts w:ascii="GHEA Grapalat" w:hAnsi="GHEA Grapalat"/>
          <w:lang w:val="hy-AM"/>
        </w:rPr>
        <w:t>օգոստոս</w:t>
      </w:r>
      <w:r w:rsidRPr="004B4350">
        <w:rPr>
          <w:rFonts w:ascii="GHEA Grapalat" w:hAnsi="GHEA Grapalat"/>
          <w:lang w:val="hy-AM"/>
        </w:rPr>
        <w:t xml:space="preserve"> 20</w:t>
      </w:r>
      <w:r>
        <w:rPr>
          <w:rFonts w:ascii="GHEA Grapalat" w:hAnsi="GHEA Grapalat"/>
          <w:lang w:val="hy-AM"/>
        </w:rPr>
        <w:t>20</w:t>
      </w:r>
      <w:r w:rsidRPr="004B4350">
        <w:rPr>
          <w:rFonts w:ascii="GHEA Grapalat" w:hAnsi="GHEA Grapalat"/>
          <w:lang w:val="hy-AM"/>
        </w:rPr>
        <w:t xml:space="preserve">թ-ին հարուցված թիվ </w:t>
      </w:r>
      <w:r w:rsidR="00DC753A">
        <w:rPr>
          <w:rFonts w:ascii="GHEA Grapalat" w:hAnsi="GHEA Grapalat"/>
          <w:lang w:val="hy-AM"/>
        </w:rPr>
        <w:t>06533476</w:t>
      </w:r>
      <w:r w:rsidRPr="004B4350">
        <w:rPr>
          <w:rFonts w:ascii="GHEA Grapalat" w:hAnsi="GHEA Grapalat"/>
          <w:lang w:val="hy-AM"/>
        </w:rPr>
        <w:t xml:space="preserve"> կատարողական վարույթի նյութերը.</w:t>
      </w:r>
    </w:p>
    <w:p w:rsidR="00752D03" w:rsidRPr="004B4350" w:rsidRDefault="00752D03" w:rsidP="00752D03">
      <w:pPr>
        <w:jc w:val="center"/>
        <w:rPr>
          <w:rFonts w:ascii="GHEA Grapalat" w:hAnsi="GHEA Grapalat"/>
          <w:lang w:val="hy-AM"/>
        </w:rPr>
      </w:pPr>
    </w:p>
    <w:p w:rsidR="00752D03" w:rsidRDefault="00752D03" w:rsidP="00E354B6">
      <w:pPr>
        <w:jc w:val="center"/>
        <w:rPr>
          <w:rFonts w:ascii="GHEA Grapalat" w:hAnsi="GHEA Grapalat"/>
          <w:b/>
          <w:lang w:val="hy-AM"/>
        </w:rPr>
      </w:pPr>
      <w:r w:rsidRPr="00F76903">
        <w:rPr>
          <w:rFonts w:ascii="GHEA Grapalat" w:hAnsi="GHEA Grapalat"/>
          <w:b/>
          <w:lang w:val="hy-AM"/>
        </w:rPr>
        <w:t>ՊԱՐԶԵՑԻ</w:t>
      </w:r>
    </w:p>
    <w:p w:rsidR="00E354B6" w:rsidRPr="00E354B6" w:rsidRDefault="00E354B6" w:rsidP="00E354B6">
      <w:pPr>
        <w:jc w:val="center"/>
        <w:rPr>
          <w:rFonts w:ascii="GHEA Grapalat" w:hAnsi="GHEA Grapalat"/>
          <w:b/>
          <w:lang w:val="hy-AM"/>
        </w:rPr>
      </w:pPr>
    </w:p>
    <w:p w:rsidR="00D31EB7" w:rsidRDefault="00752D03" w:rsidP="00D31EB7">
      <w:pPr>
        <w:jc w:val="both"/>
        <w:rPr>
          <w:rFonts w:ascii="GHEA Grapalat" w:hAnsi="GHEA Grapalat"/>
          <w:lang w:val="hy-AM"/>
        </w:rPr>
      </w:pPr>
      <w:r w:rsidRPr="00E354B6">
        <w:rPr>
          <w:rFonts w:ascii="GHEA Grapalat" w:hAnsi="GHEA Grapalat"/>
          <w:lang w:val="hy-AM"/>
        </w:rPr>
        <w:t xml:space="preserve">    </w:t>
      </w:r>
      <w:r w:rsidR="004B4350">
        <w:rPr>
          <w:rFonts w:ascii="GHEA Grapalat" w:hAnsi="GHEA Grapalat"/>
          <w:lang w:val="hy-AM"/>
        </w:rPr>
        <w:tab/>
      </w:r>
      <w:r w:rsidRPr="00AC3A54">
        <w:rPr>
          <w:rFonts w:ascii="GHEA Grapalat" w:hAnsi="GHEA Grapalat"/>
          <w:lang w:val="hy-AM"/>
        </w:rPr>
        <w:t xml:space="preserve">ՀՀ </w:t>
      </w:r>
      <w:proofErr w:type="spellStart"/>
      <w:r w:rsidRPr="00AC3A54">
        <w:rPr>
          <w:rFonts w:ascii="GHEA Grapalat" w:hAnsi="GHEA Grapalat"/>
          <w:lang w:val="hy-AM"/>
        </w:rPr>
        <w:t>Սնանկության</w:t>
      </w:r>
      <w:proofErr w:type="spellEnd"/>
      <w:r w:rsidRPr="00AC3A54">
        <w:rPr>
          <w:rFonts w:ascii="GHEA Grapalat" w:hAnsi="GHEA Grapalat"/>
          <w:lang w:val="hy-AM"/>
        </w:rPr>
        <w:t xml:space="preserve"> դատարանի կողմից 0</w:t>
      </w:r>
      <w:r w:rsidR="008E2481" w:rsidRPr="00AC3A54">
        <w:rPr>
          <w:rFonts w:ascii="GHEA Grapalat" w:hAnsi="GHEA Grapalat"/>
          <w:lang w:val="hy-AM"/>
        </w:rPr>
        <w:t>6</w:t>
      </w:r>
      <w:r w:rsidRPr="00AC3A54">
        <w:rPr>
          <w:rFonts w:ascii="GHEA Grapalat" w:hAnsi="GHEA Grapalat"/>
          <w:lang w:val="hy-AM"/>
        </w:rPr>
        <w:t xml:space="preserve"> </w:t>
      </w:r>
      <w:r w:rsidR="00D31EB7">
        <w:rPr>
          <w:rFonts w:ascii="GHEA Grapalat" w:hAnsi="GHEA Grapalat"/>
          <w:lang w:val="hy-AM"/>
        </w:rPr>
        <w:t>հուլիս</w:t>
      </w:r>
      <w:r w:rsidRPr="00AC3A54">
        <w:rPr>
          <w:rFonts w:ascii="GHEA Grapalat" w:hAnsi="GHEA Grapalat"/>
          <w:lang w:val="hy-AM"/>
        </w:rPr>
        <w:t xml:space="preserve"> 2020թ-ին տրված թիվ </w:t>
      </w:r>
      <w:proofErr w:type="spellStart"/>
      <w:r w:rsidR="00D31EB7" w:rsidRPr="00D31EB7">
        <w:rPr>
          <w:rFonts w:ascii="GHEA Grapalat" w:hAnsi="GHEA Grapalat"/>
          <w:lang w:val="hy-AM"/>
        </w:rPr>
        <w:t>ՍնԴ</w:t>
      </w:r>
      <w:proofErr w:type="spellEnd"/>
      <w:r w:rsidR="00D31EB7" w:rsidRPr="00D31EB7">
        <w:rPr>
          <w:rFonts w:ascii="GHEA Grapalat" w:hAnsi="GHEA Grapalat"/>
          <w:lang w:val="hy-AM"/>
        </w:rPr>
        <w:t>/1486/04/20</w:t>
      </w:r>
      <w:r w:rsidRPr="00AC3A54">
        <w:rPr>
          <w:rFonts w:ascii="GHEA Grapalat" w:hAnsi="GHEA Grapalat"/>
          <w:lang w:val="hy-AM"/>
        </w:rPr>
        <w:t xml:space="preserve"> կատարողական թերթի համաձայն պետք է </w:t>
      </w:r>
      <w:proofErr w:type="spellStart"/>
      <w:r w:rsidR="00D31EB7" w:rsidRPr="00D31EB7">
        <w:rPr>
          <w:rFonts w:ascii="GHEA Grapalat" w:hAnsi="GHEA Grapalat"/>
          <w:lang w:val="hy-AM"/>
        </w:rPr>
        <w:t>սնանկության</w:t>
      </w:r>
      <w:proofErr w:type="spellEnd"/>
      <w:r w:rsidR="00D31EB7" w:rsidRPr="00D31EB7">
        <w:rPr>
          <w:rFonts w:ascii="GHEA Grapalat" w:hAnsi="GHEA Grapalat"/>
          <w:lang w:val="hy-AM"/>
        </w:rPr>
        <w:t xml:space="preserve"> գործով ժամանակավոր կառավարիչ Արտակ Պետրոսյանի միջնորդությունը բավարարել. պարտապանի գույքի տնօրինման նկատմամբ կիրառել սահմանափակում՝ 6.223.178 (վեց միլիոն երկու հարյուր </w:t>
      </w:r>
      <w:proofErr w:type="spellStart"/>
      <w:r w:rsidR="00D31EB7" w:rsidRPr="00D31EB7">
        <w:rPr>
          <w:rFonts w:ascii="GHEA Grapalat" w:hAnsi="GHEA Grapalat"/>
          <w:lang w:val="hy-AM"/>
        </w:rPr>
        <w:t>քսաներեք</w:t>
      </w:r>
      <w:proofErr w:type="spellEnd"/>
      <w:r w:rsidR="00D31EB7" w:rsidRPr="00D31EB7">
        <w:rPr>
          <w:rFonts w:ascii="GHEA Grapalat" w:hAnsi="GHEA Grapalat"/>
          <w:lang w:val="hy-AM"/>
        </w:rPr>
        <w:t xml:space="preserve"> հազար հարյուր </w:t>
      </w:r>
      <w:proofErr w:type="spellStart"/>
      <w:r w:rsidR="00D31EB7" w:rsidRPr="00D31EB7">
        <w:rPr>
          <w:rFonts w:ascii="GHEA Grapalat" w:hAnsi="GHEA Grapalat"/>
          <w:lang w:val="hy-AM"/>
        </w:rPr>
        <w:t>յոթանասունութ</w:t>
      </w:r>
      <w:proofErr w:type="spellEnd"/>
      <w:r w:rsidR="00D31EB7" w:rsidRPr="00D31EB7">
        <w:rPr>
          <w:rFonts w:ascii="GHEA Grapalat" w:hAnsi="GHEA Grapalat"/>
          <w:lang w:val="hy-AM"/>
        </w:rPr>
        <w:t xml:space="preserve">) ՀՀ դրամի չափով արգելանք դնել անհատ ձեռնարկատեր Արշակ </w:t>
      </w:r>
      <w:proofErr w:type="spellStart"/>
      <w:r w:rsidR="00D31EB7" w:rsidRPr="00D31EB7">
        <w:rPr>
          <w:rFonts w:ascii="GHEA Grapalat" w:hAnsi="GHEA Grapalat"/>
          <w:lang w:val="hy-AM"/>
        </w:rPr>
        <w:t>Վանդեռլինի</w:t>
      </w:r>
      <w:proofErr w:type="spellEnd"/>
      <w:r w:rsidR="00D31EB7" w:rsidRPr="00D31EB7">
        <w:rPr>
          <w:rFonts w:ascii="GHEA Grapalat" w:hAnsi="GHEA Grapalat"/>
          <w:lang w:val="hy-AM"/>
        </w:rPr>
        <w:t xml:space="preserve"> Եսայանին պատկանող գույքի վրա։</w:t>
      </w:r>
    </w:p>
    <w:p w:rsidR="00752D03" w:rsidRPr="008E2481" w:rsidRDefault="00752D03" w:rsidP="00D31EB7">
      <w:pPr>
        <w:jc w:val="both"/>
        <w:rPr>
          <w:rFonts w:ascii="GHEA Grapalat" w:hAnsi="GHEA Grapalat" w:cs="Tahoma"/>
          <w:b/>
          <w:sz w:val="20"/>
          <w:szCs w:val="20"/>
          <w:lang w:val="hy-AM"/>
        </w:rPr>
      </w:pPr>
      <w:proofErr w:type="spellStart"/>
      <w:r w:rsidRPr="008E2481">
        <w:rPr>
          <w:rFonts w:ascii="GHEA Grapalat" w:hAnsi="GHEA Grapalat" w:cs="Tahoma"/>
          <w:b/>
          <w:sz w:val="20"/>
          <w:szCs w:val="20"/>
          <w:lang w:val="hy-AM"/>
        </w:rPr>
        <w:t>Վերոգրյալի</w:t>
      </w:r>
      <w:proofErr w:type="spellEnd"/>
      <w:r w:rsidRPr="008E2481">
        <w:rPr>
          <w:rFonts w:ascii="GHEA Grapalat" w:hAnsi="GHEA Grapalat" w:cs="Tahoma"/>
          <w:b/>
          <w:sz w:val="20"/>
          <w:szCs w:val="20"/>
          <w:lang w:val="hy-AM"/>
        </w:rPr>
        <w:t xml:space="preserve"> հիման վրա և ղեկավարվելով &lt;&lt;Դատական ակտերի հարկադիր կատարման մասին&gt;&gt; ՀՀ օրենքի 28</w:t>
      </w:r>
      <w:r>
        <w:rPr>
          <w:rFonts w:ascii="GHEA Grapalat" w:hAnsi="GHEA Grapalat" w:cs="Tahoma"/>
          <w:b/>
          <w:sz w:val="20"/>
          <w:szCs w:val="20"/>
          <w:lang w:val="hy-AM"/>
        </w:rPr>
        <w:t>, 28.1</w:t>
      </w:r>
      <w:r w:rsidRPr="008E2481">
        <w:rPr>
          <w:rFonts w:ascii="GHEA Grapalat" w:hAnsi="GHEA Grapalat" w:cs="Tahoma"/>
          <w:b/>
          <w:sz w:val="20"/>
          <w:szCs w:val="20"/>
          <w:lang w:val="hy-AM"/>
        </w:rPr>
        <w:t>, 30, 62 և 71 հոդվածներով</w:t>
      </w:r>
    </w:p>
    <w:p w:rsidR="00752D03" w:rsidRPr="008E2481" w:rsidRDefault="00752D03" w:rsidP="00752D03">
      <w:pPr>
        <w:jc w:val="both"/>
        <w:rPr>
          <w:rFonts w:ascii="GHEA Grapalat" w:hAnsi="GHEA Grapalat" w:cs="Tahoma"/>
          <w:b/>
          <w:sz w:val="20"/>
          <w:szCs w:val="20"/>
          <w:lang w:val="hy-AM"/>
        </w:rPr>
      </w:pPr>
    </w:p>
    <w:p w:rsidR="00752D03" w:rsidRPr="00FB607D" w:rsidRDefault="00752D03" w:rsidP="00752D03">
      <w:pPr>
        <w:jc w:val="center"/>
        <w:rPr>
          <w:rFonts w:ascii="GHEA Grapalat" w:hAnsi="GHEA Grapalat" w:cs="Tahoma"/>
          <w:b/>
          <w:sz w:val="28"/>
          <w:szCs w:val="28"/>
          <w:lang w:val="hy-AM"/>
        </w:rPr>
      </w:pPr>
      <w:r w:rsidRPr="00FB607D">
        <w:rPr>
          <w:rFonts w:ascii="GHEA Grapalat" w:hAnsi="GHEA Grapalat" w:cs="Tahoma"/>
          <w:b/>
          <w:sz w:val="28"/>
          <w:szCs w:val="28"/>
          <w:lang w:val="hy-AM"/>
        </w:rPr>
        <w:t>ՈՐՈՇԵՑԻ</w:t>
      </w:r>
    </w:p>
    <w:p w:rsidR="00752D03" w:rsidRPr="00FB607D" w:rsidRDefault="00752D03" w:rsidP="00752D03">
      <w:pPr>
        <w:jc w:val="center"/>
        <w:rPr>
          <w:rFonts w:ascii="GHEA Grapalat" w:hAnsi="GHEA Grapalat" w:cs="Tahoma"/>
          <w:b/>
          <w:sz w:val="28"/>
          <w:szCs w:val="28"/>
          <w:lang w:val="hy-AM"/>
        </w:rPr>
      </w:pPr>
    </w:p>
    <w:p w:rsidR="00752D03" w:rsidRPr="00FB607D" w:rsidRDefault="00752D03" w:rsidP="00884457">
      <w:pPr>
        <w:tabs>
          <w:tab w:val="left" w:pos="3330"/>
        </w:tabs>
        <w:jc w:val="both"/>
        <w:rPr>
          <w:rFonts w:ascii="GHEA Grapalat" w:hAnsi="GHEA Grapalat" w:cs="Tahoma"/>
          <w:lang w:val="hy-AM"/>
        </w:rPr>
      </w:pPr>
      <w:r w:rsidRPr="00FB607D">
        <w:rPr>
          <w:rFonts w:ascii="GHEA Grapalat" w:hAnsi="GHEA Grapalat" w:cs="Tahoma"/>
          <w:lang w:val="hy-AM"/>
        </w:rPr>
        <w:t xml:space="preserve">    </w:t>
      </w:r>
      <w:r w:rsidR="003E1A6E">
        <w:rPr>
          <w:rFonts w:ascii="GHEA Grapalat" w:hAnsi="GHEA Grapalat" w:cs="Tahoma"/>
          <w:lang w:val="hy-AM"/>
        </w:rPr>
        <w:t xml:space="preserve">      </w:t>
      </w:r>
      <w:r w:rsidRPr="00FB607D">
        <w:rPr>
          <w:rFonts w:ascii="GHEA Grapalat" w:hAnsi="GHEA Grapalat" w:cs="Tahoma"/>
          <w:lang w:val="hy-AM"/>
        </w:rPr>
        <w:t xml:space="preserve">Պարտավորեցնել </w:t>
      </w:r>
      <w:r w:rsidR="00DF13C9" w:rsidRPr="00DF13C9">
        <w:rPr>
          <w:rFonts w:ascii="GHEA Grapalat" w:hAnsi="GHEA Grapalat" w:cs="Tahoma"/>
          <w:lang w:val="hy-AM"/>
        </w:rPr>
        <w:t xml:space="preserve">Ա/Ձ </w:t>
      </w:r>
      <w:r w:rsidR="00FF385D" w:rsidRPr="00D31EB7">
        <w:rPr>
          <w:rFonts w:ascii="GHEA Grapalat" w:hAnsi="GHEA Grapalat"/>
          <w:lang w:val="hy-AM"/>
        </w:rPr>
        <w:t xml:space="preserve">Արշակ </w:t>
      </w:r>
      <w:proofErr w:type="spellStart"/>
      <w:r w:rsidR="00FF385D" w:rsidRPr="00D31EB7">
        <w:rPr>
          <w:rFonts w:ascii="GHEA Grapalat" w:hAnsi="GHEA Grapalat"/>
          <w:lang w:val="hy-AM"/>
        </w:rPr>
        <w:t>Վանդեռլինի</w:t>
      </w:r>
      <w:proofErr w:type="spellEnd"/>
      <w:r w:rsidR="00FF385D" w:rsidRPr="00D31EB7">
        <w:rPr>
          <w:rFonts w:ascii="GHEA Grapalat" w:hAnsi="GHEA Grapalat"/>
          <w:lang w:val="hy-AM"/>
        </w:rPr>
        <w:t xml:space="preserve"> Եսայանին</w:t>
      </w:r>
      <w:r w:rsidR="00FF385D" w:rsidRPr="00FB607D">
        <w:rPr>
          <w:rFonts w:ascii="GHEA Grapalat" w:hAnsi="GHEA Grapalat"/>
          <w:lang w:val="hy-AM"/>
        </w:rPr>
        <w:t xml:space="preserve"> </w:t>
      </w:r>
      <w:r w:rsidR="00FF385D">
        <w:rPr>
          <w:rFonts w:ascii="GHEA Grapalat" w:hAnsi="GHEA Grapalat"/>
          <w:lang w:val="hy-AM"/>
        </w:rPr>
        <w:t>դադարեցնել «</w:t>
      </w:r>
      <w:r w:rsidR="00FF385D" w:rsidRPr="00FF385D">
        <w:rPr>
          <w:rFonts w:ascii="GHEA Grapalat" w:hAnsi="GHEA Grapalat"/>
          <w:lang w:val="hy-AM"/>
        </w:rPr>
        <w:t>MERCEDES-BENZ E 420</w:t>
      </w:r>
      <w:r w:rsidR="00FF385D">
        <w:rPr>
          <w:rFonts w:ascii="GHEA Grapalat" w:hAnsi="GHEA Grapalat"/>
          <w:lang w:val="hy-AM"/>
        </w:rPr>
        <w:t>» մակնիշի</w:t>
      </w:r>
      <w:r w:rsidR="00FF385D" w:rsidRPr="00FF385D">
        <w:rPr>
          <w:rFonts w:ascii="GHEA Grapalat" w:hAnsi="GHEA Grapalat"/>
          <w:lang w:val="hy-AM"/>
        </w:rPr>
        <w:t xml:space="preserve"> 60 AS 099</w:t>
      </w:r>
      <w:r w:rsidR="00FF385D">
        <w:rPr>
          <w:rFonts w:ascii="GHEA Grapalat" w:hAnsi="GHEA Grapalat"/>
          <w:lang w:val="hy-AM"/>
        </w:rPr>
        <w:t xml:space="preserve"> պետհամարանիշի մեքենայի շահագործումը</w:t>
      </w:r>
      <w:r w:rsidRPr="00FB607D">
        <w:rPr>
          <w:rFonts w:ascii="GHEA Grapalat" w:hAnsi="GHEA Grapalat" w:cs="Tahoma"/>
          <w:lang w:val="hy-AM"/>
        </w:rPr>
        <w:t>:</w:t>
      </w:r>
    </w:p>
    <w:p w:rsidR="00752D03" w:rsidRDefault="00752D03" w:rsidP="00752D03">
      <w:pPr>
        <w:jc w:val="both"/>
        <w:rPr>
          <w:rFonts w:ascii="GHEA Grapalat" w:hAnsi="GHEA Grapalat" w:cs="Tahoma"/>
          <w:lang w:val="hy-AM"/>
        </w:rPr>
      </w:pPr>
    </w:p>
    <w:p w:rsidR="00752D03" w:rsidRPr="00696AA0" w:rsidRDefault="00752D03" w:rsidP="00E354B6">
      <w:pPr>
        <w:ind w:firstLine="708"/>
        <w:jc w:val="both"/>
        <w:rPr>
          <w:rFonts w:ascii="Arial Armenian" w:hAnsi="Arial Armenian"/>
          <w:b/>
          <w:i/>
          <w:u w:val="single"/>
          <w:lang w:val="hy-AM"/>
        </w:rPr>
      </w:pPr>
      <w:r w:rsidRPr="00696AA0">
        <w:rPr>
          <w:rFonts w:ascii="GHEA Grapalat" w:hAnsi="GHEA Grapalat" w:cs="Tahoma"/>
          <w:b/>
          <w:i/>
          <w:u w:val="single"/>
          <w:lang w:val="hy-AM"/>
        </w:rPr>
        <w:t>Որոշման պահանջը կատարել այն ստանալուց հետո 10-օրյա ժամկետում:</w:t>
      </w:r>
    </w:p>
    <w:p w:rsidR="00752D03" w:rsidRPr="00696AA0" w:rsidRDefault="00752D03" w:rsidP="00752D03">
      <w:pPr>
        <w:jc w:val="center"/>
        <w:rPr>
          <w:rFonts w:ascii="Arial Armenian" w:hAnsi="Arial Armenian"/>
          <w:b/>
          <w:sz w:val="28"/>
          <w:lang w:val="hy-AM"/>
        </w:rPr>
      </w:pPr>
    </w:p>
    <w:p w:rsidR="00752D03" w:rsidRPr="00AC3A54" w:rsidRDefault="00752D03" w:rsidP="00C8356C">
      <w:pPr>
        <w:ind w:firstLine="708"/>
        <w:jc w:val="both"/>
        <w:rPr>
          <w:rFonts w:ascii="GHEA Grapalat" w:hAnsi="GHEA Grapalat"/>
          <w:sz w:val="18"/>
          <w:szCs w:val="18"/>
          <w:lang w:val="hy-AM"/>
        </w:rPr>
      </w:pPr>
      <w:r w:rsidRPr="00AC3A54">
        <w:rPr>
          <w:rFonts w:ascii="GHEA Grapalat" w:hAnsi="GHEA Grapalat"/>
          <w:sz w:val="18"/>
          <w:szCs w:val="18"/>
          <w:lang w:val="hy-AM"/>
        </w:rPr>
        <w:t>Որոշման պատճեն ուղարկել կողմերին:</w:t>
      </w:r>
    </w:p>
    <w:p w:rsidR="00752D03" w:rsidRPr="00AC3A54" w:rsidRDefault="00752D03" w:rsidP="00C8356C">
      <w:pPr>
        <w:spacing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 w:rsidRPr="00AC3A54">
        <w:rPr>
          <w:rFonts w:ascii="GHEA Grapalat" w:hAnsi="GHEA Grapalat"/>
          <w:sz w:val="18"/>
          <w:szCs w:val="18"/>
          <w:lang w:val="hy-AM"/>
        </w:rPr>
        <w:t>Հարկադիր կատարողի կայացրած որոշումը կարող է բողոքարկվել վերադասության կարգով որոշումն ուժի մեջ մտնելու օրվանից հետո՝ երկամսյա  ժամկետում, կամ վարչական դատարան՝ օրենքով սահմանված ժամկետներում:</w:t>
      </w:r>
    </w:p>
    <w:p w:rsidR="00752D03" w:rsidRPr="00AC3A54" w:rsidRDefault="00752D03" w:rsidP="00C8356C">
      <w:pPr>
        <w:spacing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 w:rsidRPr="00AC3A54">
        <w:rPr>
          <w:rFonts w:ascii="GHEA Grapalat" w:hAnsi="GHEA Grapalat"/>
          <w:sz w:val="18"/>
          <w:szCs w:val="18"/>
          <w:lang w:val="hy-AM"/>
        </w:rPr>
        <w:t xml:space="preserve">&lt;&lt;Դատական ակտերի հարկադիր կատարման մասին&gt;&gt; ՀՀ օրենքի 28-րդ հոդվածի 5-րդ մասի համաձայն հարկադիր կատարողի որոշման </w:t>
      </w:r>
      <w:proofErr w:type="spellStart"/>
      <w:r w:rsidRPr="00AC3A54">
        <w:rPr>
          <w:rFonts w:ascii="GHEA Grapalat" w:hAnsi="GHEA Grapalat"/>
          <w:sz w:val="18"/>
          <w:szCs w:val="18"/>
          <w:lang w:val="hy-AM"/>
        </w:rPr>
        <w:t>բողոքարկումը</w:t>
      </w:r>
      <w:proofErr w:type="spellEnd"/>
      <w:r w:rsidRPr="00AC3A54">
        <w:rPr>
          <w:rFonts w:ascii="GHEA Grapalat" w:hAnsi="GHEA Grapalat"/>
          <w:sz w:val="18"/>
          <w:szCs w:val="18"/>
          <w:lang w:val="hy-AM"/>
        </w:rPr>
        <w:t xml:space="preserve"> չի կասեցնում կատարողական գործողությունների բացառությամբ օրենքով սահմանված դեպքերի:</w:t>
      </w:r>
    </w:p>
    <w:p w:rsidR="00752D03" w:rsidRPr="00752D03" w:rsidRDefault="00752D03" w:rsidP="00752D03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52D03" w:rsidRPr="00403067" w:rsidRDefault="00752D03" w:rsidP="00752D03">
      <w:pPr>
        <w:rPr>
          <w:rFonts w:ascii="GHEA Grapalat" w:hAnsi="GHEA Grapalat"/>
          <w:b/>
          <w:lang w:val="hy-AM"/>
        </w:rPr>
      </w:pPr>
      <w:r w:rsidRPr="00AC3A54">
        <w:rPr>
          <w:rFonts w:ascii="GHEA Grapalat" w:hAnsi="GHEA Grapalat"/>
          <w:b/>
          <w:lang w:val="hy-AM"/>
        </w:rPr>
        <w:t xml:space="preserve"> </w:t>
      </w:r>
      <w:r w:rsidRPr="00403067">
        <w:rPr>
          <w:rFonts w:ascii="GHEA Grapalat" w:hAnsi="GHEA Grapalat"/>
          <w:b/>
          <w:lang w:val="hy-AM"/>
        </w:rPr>
        <w:t>ՀԱՐԿԱԴԻՐ ԿԱՏԱՐՈՂ</w:t>
      </w:r>
    </w:p>
    <w:p w:rsidR="00752D03" w:rsidRPr="00403067" w:rsidRDefault="00752D03" w:rsidP="00752D03">
      <w:pPr>
        <w:rPr>
          <w:rFonts w:ascii="Arial Armenian" w:hAnsi="Arial Armenian"/>
          <w:i/>
          <w:lang w:val="hy-AM"/>
        </w:rPr>
      </w:pPr>
      <w:r w:rsidRPr="00403067">
        <w:rPr>
          <w:rFonts w:ascii="GHEA Grapalat" w:hAnsi="GHEA Grapalat"/>
          <w:b/>
          <w:lang w:val="hy-AM"/>
        </w:rPr>
        <w:t xml:space="preserve"> ԱՐԴԱՐԱԴԱՏՈՒԹՅԱՆ </w:t>
      </w:r>
      <w:r w:rsidR="00D31EB7">
        <w:rPr>
          <w:rFonts w:ascii="GHEA Grapalat" w:hAnsi="GHEA Grapalat"/>
          <w:b/>
          <w:lang w:val="hy-AM"/>
        </w:rPr>
        <w:t>ԼԵՅՏԵՆԱՆՏ</w:t>
      </w:r>
      <w:r w:rsidRPr="00403067">
        <w:rPr>
          <w:rFonts w:ascii="GHEA Grapalat" w:hAnsi="GHEA Grapalat"/>
          <w:b/>
          <w:lang w:val="hy-AM"/>
        </w:rPr>
        <w:t xml:space="preserve">                                    </w:t>
      </w:r>
      <w:r w:rsidR="00403067">
        <w:rPr>
          <w:rFonts w:ascii="GHEA Grapalat" w:hAnsi="GHEA Grapalat"/>
          <w:b/>
          <w:lang w:val="hy-AM"/>
        </w:rPr>
        <w:t xml:space="preserve">                    </w:t>
      </w:r>
      <w:r w:rsidR="00D31EB7">
        <w:rPr>
          <w:rFonts w:ascii="GHEA Grapalat" w:hAnsi="GHEA Grapalat"/>
          <w:b/>
          <w:lang w:val="hy-AM"/>
        </w:rPr>
        <w:t>Հ. ԹԱՆԳՅԱՆ</w:t>
      </w:r>
    </w:p>
    <w:p w:rsidR="004839D2" w:rsidRPr="00AC3A54" w:rsidRDefault="004839D2">
      <w:pPr>
        <w:rPr>
          <w:rFonts w:ascii="Sylfaen" w:hAnsi="Sylfaen"/>
          <w:lang w:val="hy-AM"/>
        </w:rPr>
      </w:pPr>
    </w:p>
    <w:sectPr w:rsidR="004839D2" w:rsidRPr="00AC3A54" w:rsidSect="00AF16A0">
      <w:pgSz w:w="11906" w:h="16838" w:code="9"/>
      <w:pgMar w:top="270" w:right="566" w:bottom="90" w:left="6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D03"/>
    <w:rsid w:val="00152033"/>
    <w:rsid w:val="002D46D9"/>
    <w:rsid w:val="00323BEB"/>
    <w:rsid w:val="00371DAA"/>
    <w:rsid w:val="003B00E2"/>
    <w:rsid w:val="003E1A6E"/>
    <w:rsid w:val="00403067"/>
    <w:rsid w:val="004236FE"/>
    <w:rsid w:val="004839D2"/>
    <w:rsid w:val="004B4350"/>
    <w:rsid w:val="005D639B"/>
    <w:rsid w:val="006356DD"/>
    <w:rsid w:val="00685EB8"/>
    <w:rsid w:val="00752D03"/>
    <w:rsid w:val="00823185"/>
    <w:rsid w:val="00883E30"/>
    <w:rsid w:val="00884457"/>
    <w:rsid w:val="008E2481"/>
    <w:rsid w:val="009321B1"/>
    <w:rsid w:val="00976163"/>
    <w:rsid w:val="00A62222"/>
    <w:rsid w:val="00AC3A54"/>
    <w:rsid w:val="00AE0CD0"/>
    <w:rsid w:val="00AF16A0"/>
    <w:rsid w:val="00C336EF"/>
    <w:rsid w:val="00C8356C"/>
    <w:rsid w:val="00D31EB7"/>
    <w:rsid w:val="00D424FD"/>
    <w:rsid w:val="00DC753A"/>
    <w:rsid w:val="00DF13C9"/>
    <w:rsid w:val="00E354B6"/>
    <w:rsid w:val="00F76903"/>
    <w:rsid w:val="00FB607D"/>
    <w:rsid w:val="00FC5A28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1903"/>
  <w15:docId w15:val="{E7F04929-53B7-47B9-BBB4-BF154496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D03"/>
    <w:pPr>
      <w:keepNext/>
      <w:jc w:val="center"/>
      <w:outlineLvl w:val="0"/>
    </w:pPr>
    <w:rPr>
      <w:rFonts w:ascii="Arial Armenian" w:hAnsi="Arial Armeni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Ա"/>
    <w:basedOn w:val="a"/>
    <w:next w:val="a4"/>
    <w:autoRedefine/>
    <w:qFormat/>
    <w:rsid w:val="00AE0CD0"/>
    <w:pPr>
      <w:spacing w:after="200" w:line="276" w:lineRule="auto"/>
    </w:pPr>
    <w:rPr>
      <w:rFonts w:asciiTheme="minorHAnsi" w:eastAsiaTheme="minorHAnsi" w:hAnsiTheme="minorHAnsi" w:cstheme="minorBidi"/>
      <w:b/>
      <w:color w:val="000000"/>
      <w:sz w:val="72"/>
      <w:szCs w:val="22"/>
      <w:lang w:val="hy-AM" w:eastAsia="en-US"/>
    </w:rPr>
  </w:style>
  <w:style w:type="paragraph" w:styleId="a4">
    <w:name w:val="Title"/>
    <w:basedOn w:val="a"/>
    <w:next w:val="a"/>
    <w:link w:val="a5"/>
    <w:uiPriority w:val="10"/>
    <w:qFormat/>
    <w:rsid w:val="00AE0C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AE0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752D03"/>
    <w:rPr>
      <w:rFonts w:ascii="Arial Armenian" w:eastAsia="Times New Roman" w:hAnsi="Arial Armeni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1539</Characters>
  <Application>Microsoft Office Word</Application>
  <DocSecurity>0</DocSecurity>
  <Lines>12</Lines>
  <Paragraphs>3</Paragraphs>
  <ScaleCrop>false</ScaleCrop>
  <Company>Corporation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Sisian-2</cp:lastModifiedBy>
  <cp:revision>36</cp:revision>
  <cp:lastPrinted>2020-09-11T10:59:00Z</cp:lastPrinted>
  <dcterms:created xsi:type="dcterms:W3CDTF">2020-08-13T08:47:00Z</dcterms:created>
  <dcterms:modified xsi:type="dcterms:W3CDTF">2020-09-11T13:10:00Z</dcterms:modified>
</cp:coreProperties>
</file>