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1" w:rsidRPr="005B6F2F" w:rsidRDefault="0043122E" w:rsidP="0087364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</w:t>
      </w:r>
      <w:r w:rsidR="00873641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873641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873641" w:rsidRPr="009A4791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873641">
        <w:rPr>
          <w:rFonts w:ascii="GHEA Grapalat" w:eastAsia="GHEA Grapalat" w:hAnsi="GHEA Grapalat"/>
          <w:sz w:val="20"/>
          <w:szCs w:val="20"/>
          <w:lang w:val="hy-AM"/>
        </w:rPr>
        <w:t xml:space="preserve"> 67</w:t>
      </w:r>
    </w:p>
    <w:p w:rsidR="00873641" w:rsidRDefault="00873641" w:rsidP="00873641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873641" w:rsidRDefault="00873641" w:rsidP="0087364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873641" w:rsidRPr="004656E8" w:rsidRDefault="00873641" w:rsidP="00873641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9A4791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9A4791">
        <w:rPr>
          <w:rFonts w:ascii="GHEA Grapalat" w:eastAsia="GHEA Grapalat" w:hAnsi="GHEA Grapalat" w:cs="Times New Roman"/>
          <w:sz w:val="20"/>
          <w:szCs w:val="20"/>
          <w:lang w:val="hy-AM"/>
        </w:rPr>
        <w:t>400-</w:t>
      </w:r>
      <w:bookmarkStart w:id="0" w:name="_GoBack"/>
      <w:bookmarkEnd w:id="0"/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873641" w:rsidRDefault="00873641" w:rsidP="0087364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43122E" w:rsidRPr="001A52D8" w:rsidRDefault="0043122E" w:rsidP="00873641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D28FB" w:rsidRDefault="00052B3F" w:rsidP="007479BC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ab/>
      </w:r>
      <w:r w:rsidR="007479BC">
        <w:rPr>
          <w:rFonts w:ascii="GHEA Grapalat" w:eastAsia="Sylfaen" w:hAnsi="GHEA Grapalat" w:cs="Sylfaen"/>
          <w:b/>
          <w:sz w:val="24"/>
          <w:lang w:val="hy-AM"/>
        </w:rPr>
        <w:t>ՀՅՈՒՍԻՍԱՅԻՆ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ԴԵՂԵՐԻ ՇՐՋԱՆԱՌՈՒԹՅԱՆ ՎԵՐԱՀՍԿՈՂՈՒԹՅԱՆ</w:t>
      </w:r>
    </w:p>
    <w:p w:rsidR="0043122E" w:rsidRPr="004D28FB" w:rsidRDefault="00F14CA8" w:rsidP="004D28FB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4D28FB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9A4791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1352ED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55579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7479BC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յուսիսային</w:t>
            </w:r>
            <w:r w:rsidR="00954929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դեղերի շրջանառության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8C046B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661352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7479BC"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.2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43122E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1352ED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1E3E0B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="002D23B3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</w:t>
            </w:r>
            <w:r w:rsidR="00E45376" w:rsidRPr="001352E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1352ED" w:rsidRDefault="00CE59E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1352E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1352E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2D23B3" w:rsidRPr="001352E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1352E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պետը</w:t>
            </w:r>
            <w:r w:rsidR="00954929" w:rsidRPr="001352E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1352ED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1352ED" w:rsidRDefault="007479BC" w:rsidP="003E0D7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Լոռու մարզ, ք. Վանաձոր, Գարեգին Նժդեհ 14</w:t>
            </w:r>
          </w:p>
        </w:tc>
      </w:tr>
      <w:tr w:rsidR="0043122E" w:rsidRPr="009A4791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վերահսկողական աշխատանքներ, ներառյալ՝ օրենքով սահմանված դեպքերում և կարգով ստուգումներ,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ստուգումներ, վարչական վարույթներ</w:t>
            </w:r>
            <w:r w:rsidR="002F5C86"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 է դեղի ստեղծման, նախակլինիկական հետազոտության, կլինիկական փորձարկման, արտադրության, պատրաստման, դեղաբուսական հումքի մշակման, ներմուծման, արտահանման, փոխադրման, պահպանման, իրացման, բաշխման, կիրառման, տեղեկատվության տարածման, ոչնչացման նկատմամբ վերահսկողական աշխատանքներ,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նախագծերի կազմման աշխատանքներ՝ սահմանելով ժամկետներ դրանց վերացման համար,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աշխատանքներ՝ լիցենզավորող կամ թույլտվություն տրամադրող մարմիններին ներկայացնելու նպատակով, </w:t>
            </w:r>
          </w:p>
          <w:p w:rsidR="00812EDD" w:rsidRPr="001352ED" w:rsidRDefault="00812EDD" w:rsidP="00017F4A">
            <w:pPr>
              <w:numPr>
                <w:ilvl w:val="0"/>
                <w:numId w:val="20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ներկայացնում է օրենքով սահմանված պատասխանատվության միջոցների կիրառման առաջարկություն դեղերի շրջանառության վերահսկողության ոլորտը կարգավորող իրավական ակտերի պահանջների խախտման հայտնաբերման դեպքում</w:t>
            </w:r>
            <w:r w:rsidR="00017F4A" w:rsidRPr="001352E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17F4A" w:rsidRPr="001352ED" w:rsidRDefault="00017F4A" w:rsidP="00017F4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</w:t>
            </w:r>
            <w:r w:rsidRPr="001352ED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է վարչական վարույթների ընթացքում լսումներին և վարչական իրավախախտումների վերաբերյալ գործի քննություններին։</w:t>
            </w:r>
          </w:p>
          <w:p w:rsidR="00017F4A" w:rsidRPr="001352ED" w:rsidRDefault="00017F4A" w:rsidP="00017F4A">
            <w:pPr>
              <w:spacing w:after="0" w:line="256" w:lineRule="auto"/>
              <w:ind w:left="720"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812EDD" w:rsidRPr="001352ED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12EDD" w:rsidRPr="001352ED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12EDD" w:rsidRPr="001352ED" w:rsidRDefault="00812EDD" w:rsidP="001352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 իրականացման ընթացքում ստանալ դեղերի շրջանառության ոլորտին առնչվող անհրաժեշտ տեղեկատվություն համապատասխան ստորաբաժանումներից</w:t>
            </w: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</w:t>
            </w: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812EDD" w:rsidRPr="001352ED" w:rsidRDefault="00812EDD" w:rsidP="001352ED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812EDD" w:rsidRPr="001352ED" w:rsidRDefault="00812EDD" w:rsidP="001352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352E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շրջանակներում տնտեսավարող սուբյեկտներից</w:t>
            </w:r>
            <w:r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812EDD" w:rsidRPr="001352ED" w:rsidRDefault="00034C04" w:rsidP="001352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պետին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C25981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 զննման աշխատանքներին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="00C25981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փորձագետներ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="00812EDD" w:rsidRPr="001352ED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1352ED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812EDD" w:rsidRPr="001352E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812EDD"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812EDD" w:rsidRPr="001352ED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12EDD" w:rsidRPr="001352ED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812EDD" w:rsidRPr="001352ED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F66271" w:rsidRPr="001352ED" w:rsidRDefault="00F66271" w:rsidP="001352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 ներկայացնել Բաժնի պետին վարչական վարույթներ, ստուգումներ հարուցելու վերաբերյալ,</w:t>
            </w:r>
          </w:p>
          <w:p w:rsidR="00812EDD" w:rsidRPr="001352ED" w:rsidRDefault="00812EDD" w:rsidP="001352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B05595" w:rsidRPr="001352ED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ներկայացվող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1352ED">
              <w:rPr>
                <w:rFonts w:ascii="GHEA Grapalat" w:eastAsia="MS Mincho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ստուգումների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արդյունքներով բացահայտված խախտումների վերացման նպատակով ժամկետներ սահմանելու վերաբերյալ,</w:t>
            </w:r>
          </w:p>
          <w:p w:rsidR="00812EDD" w:rsidRPr="001352ED" w:rsidRDefault="00812EDD" w:rsidP="001352ED">
            <w:pPr>
              <w:numPr>
                <w:ilvl w:val="0"/>
                <w:numId w:val="23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812EDD" w:rsidRPr="001352ED" w:rsidRDefault="00B0456D" w:rsidP="001352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նախապատրաստել</w:t>
            </w:r>
            <w:r w:rsidR="00812EDD"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գործերի քննության համար անհրաժեշտ փաստաթղթեր</w:t>
            </w:r>
            <w:r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ի ամբողջական փաթեթ</w:t>
            </w:r>
            <w:r w:rsidR="00385F92"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ը</w:t>
            </w:r>
            <w:r w:rsidR="00812EDD"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, վարչական իրավախախտումների տուգանքի որոշման </w:t>
            </w:r>
            <w:r w:rsidR="000F0729" w:rsidRPr="001352ED">
              <w:rPr>
                <w:rFonts w:ascii="GHEA Grapalat" w:hAnsi="GHEA Grapalat"/>
                <w:sz w:val="24"/>
                <w:szCs w:val="24"/>
                <w:lang w:val="hy-AM"/>
              </w:rPr>
              <w:t>համար անհրաժեշտ նյութերը և ներկայացնել Բաժնի պետին</w:t>
            </w:r>
            <w:r w:rsidR="00812EDD" w:rsidRPr="001352E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</w:t>
            </w:r>
          </w:p>
          <w:p w:rsidR="00812EDD" w:rsidRPr="001352ED" w:rsidRDefault="00812EDD" w:rsidP="001352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դեղերի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շրջանառության ոլորտը կարգավորող իրավական ակտերը և ներկայացնել համապատասխան առաջարկություններ,</w:t>
            </w:r>
          </w:p>
          <w:p w:rsidR="00CB4960" w:rsidRPr="001352ED" w:rsidRDefault="00812EDD" w:rsidP="001352E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 տնտեսվարող սուբյեկտի գործունեությանն առնչվող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իրազեկումն </w:t>
            </w:r>
            <w:r w:rsidR="00F66271" w:rsidRPr="001352ED"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1352E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1352ED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A53AD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1352ED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1352ED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812EDD" w:rsidRPr="001352ED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12EDD" w:rsidRPr="009A4791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812EDD" w:rsidRPr="009A4791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  <w:tr w:rsidR="00812EDD" w:rsidRPr="009A4791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873641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1352ED" w:rsidRPr="00873641">
                    <w:rPr>
                      <w:rFonts w:ascii="GHEA Grapalat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Ֆարմացիա</w:t>
                  </w:r>
                </w:p>
              </w:tc>
            </w:tr>
          </w:tbl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812EDD" w:rsidRPr="001352ED" w:rsidRDefault="00812EDD" w:rsidP="00812ED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12EDD" w:rsidRPr="009A4791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Բնական գիտություններ, մաթեմատիկա և վիճակագրություն</w:t>
                  </w:r>
                </w:p>
              </w:tc>
            </w:tr>
            <w:tr w:rsidR="00812EDD" w:rsidRPr="009A4791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Քիմիա</w:t>
                  </w:r>
                </w:p>
              </w:tc>
            </w:tr>
            <w:tr w:rsidR="00812EDD" w:rsidRPr="009A4791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555796" w:rsidRDefault="00812EDD" w:rsidP="00812EDD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555796">
                    <w:rPr>
                      <w:rFonts w:ascii="Sylfaen" w:eastAsia="GHEA Grapalat" w:hAnsi="Sylfaen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EDD" w:rsidRPr="001352ED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352ED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</w:tbl>
          <w:p w:rsidR="00812EDD" w:rsidRPr="001352ED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1352ED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1352ED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1352ED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1352ED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05277"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046E42"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դեղագիտության կամ դեղագործության կամ ստուգումների կազմակերպման և անցկացման</w:t>
            </w:r>
            <w:r w:rsidR="00812EDD"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812EDD"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812EDD"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1352E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805277" w:rsidRPr="001352ED" w:rsidRDefault="0080527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1352ED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20743C" w:rsidRPr="001352ED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1352ED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</w:p>
          <w:p w:rsidR="0043122E" w:rsidRPr="001352ED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1352ED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1352ED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 բավարարում</w:t>
            </w:r>
          </w:p>
          <w:p w:rsidR="00393BE3" w:rsidRPr="001352ED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9A4791" w:rsidTr="007479BC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352ED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1352ED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81330C" w:rsidRPr="001352E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 w:rsidR="00E22F4B" w:rsidRPr="001352ED"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 w:rsidR="00E22F4B" w:rsidRPr="001352ED">
              <w:rPr>
                <w:rFonts w:ascii="GHEA Grapalat" w:hAnsi="GHEA Grapalat"/>
                <w:sz w:val="24"/>
                <w:szCs w:val="24"/>
                <w:lang w:val="hy-AM"/>
              </w:rPr>
              <w:t>ն նպաստող միջանկյալ արդյունքի ստեղծման համար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02FB8" w:rsidRPr="001352E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1330C" w:rsidRPr="001352E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902FB8" w:rsidRPr="001352ED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A2255" w:rsidRPr="001352ED" w:rsidRDefault="00D8752F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 w:rsidR="00363DCC"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1352E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8752F" w:rsidRPr="001352ED" w:rsidRDefault="00D8752F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2F21DA" w:rsidRPr="001352ED" w:rsidRDefault="000871E4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="00902FB8"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="00902FB8"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="00902FB8"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="00902FB8" w:rsidRPr="00135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E45376" w:rsidRPr="001352ED" w:rsidRDefault="00E45376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3122E" w:rsidRPr="001352ED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1352E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1352E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1352ED" w:rsidRDefault="00902FB8" w:rsidP="000238A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</w:t>
            </w:r>
            <w:r w:rsidR="000238AD"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բացահայտում է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38AD"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 խնդիրներ  և այդ խնդիրների լուծման մասով տալիս է </w:t>
            </w:r>
            <w:r w:rsidRPr="001352E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</w:t>
            </w:r>
            <w:r w:rsidR="000238AD" w:rsidRPr="001352ED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 և մասնակցում է կառուցվածքային ստորաբաժանման առջև դրված խնդիրների լուծմանը։</w:t>
            </w:r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15F4"/>
    <w:multiLevelType w:val="hybridMultilevel"/>
    <w:tmpl w:val="AB72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2CB6"/>
    <w:multiLevelType w:val="hybridMultilevel"/>
    <w:tmpl w:val="F05E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5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20"/>
  </w:num>
  <w:num w:numId="8">
    <w:abstractNumId w:val="6"/>
  </w:num>
  <w:num w:numId="9">
    <w:abstractNumId w:val="22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21"/>
  </w:num>
  <w:num w:numId="17">
    <w:abstractNumId w:val="19"/>
  </w:num>
  <w:num w:numId="18">
    <w:abstractNumId w:val="4"/>
  </w:num>
  <w:num w:numId="19">
    <w:abstractNumId w:val="16"/>
  </w:num>
  <w:num w:numId="20">
    <w:abstractNumId w:val="7"/>
  </w:num>
  <w:num w:numId="21">
    <w:abstractNumId w:val="1"/>
  </w:num>
  <w:num w:numId="22">
    <w:abstractNumId w:val="9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17F4A"/>
    <w:rsid w:val="000238AD"/>
    <w:rsid w:val="0002394C"/>
    <w:rsid w:val="000268A6"/>
    <w:rsid w:val="00034C04"/>
    <w:rsid w:val="00042AC8"/>
    <w:rsid w:val="0004426F"/>
    <w:rsid w:val="00046E42"/>
    <w:rsid w:val="00052B3F"/>
    <w:rsid w:val="0006594E"/>
    <w:rsid w:val="000871E4"/>
    <w:rsid w:val="00094489"/>
    <w:rsid w:val="000961EE"/>
    <w:rsid w:val="000A09C6"/>
    <w:rsid w:val="000B32FB"/>
    <w:rsid w:val="000C7E9E"/>
    <w:rsid w:val="000D5742"/>
    <w:rsid w:val="000F0729"/>
    <w:rsid w:val="000F7073"/>
    <w:rsid w:val="0010098F"/>
    <w:rsid w:val="001102C0"/>
    <w:rsid w:val="001352ED"/>
    <w:rsid w:val="00146DB4"/>
    <w:rsid w:val="00164F1B"/>
    <w:rsid w:val="0017489F"/>
    <w:rsid w:val="001C7604"/>
    <w:rsid w:val="001D58E3"/>
    <w:rsid w:val="001E3E0B"/>
    <w:rsid w:val="001E504B"/>
    <w:rsid w:val="0020743C"/>
    <w:rsid w:val="0022448C"/>
    <w:rsid w:val="0023770E"/>
    <w:rsid w:val="00240087"/>
    <w:rsid w:val="00240F67"/>
    <w:rsid w:val="00271E0E"/>
    <w:rsid w:val="00284CCB"/>
    <w:rsid w:val="002871BE"/>
    <w:rsid w:val="002A2255"/>
    <w:rsid w:val="002A79D3"/>
    <w:rsid w:val="002D23B3"/>
    <w:rsid w:val="002F21DA"/>
    <w:rsid w:val="002F5C86"/>
    <w:rsid w:val="00357C88"/>
    <w:rsid w:val="00363DCC"/>
    <w:rsid w:val="00385F92"/>
    <w:rsid w:val="00393BE3"/>
    <w:rsid w:val="003E0D75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28FB"/>
    <w:rsid w:val="004D3DCC"/>
    <w:rsid w:val="004E7205"/>
    <w:rsid w:val="004F15FB"/>
    <w:rsid w:val="00527942"/>
    <w:rsid w:val="0053017C"/>
    <w:rsid w:val="00555796"/>
    <w:rsid w:val="00590EBF"/>
    <w:rsid w:val="005D107B"/>
    <w:rsid w:val="00661352"/>
    <w:rsid w:val="007029E5"/>
    <w:rsid w:val="007237A7"/>
    <w:rsid w:val="007479BC"/>
    <w:rsid w:val="00761D80"/>
    <w:rsid w:val="00761E04"/>
    <w:rsid w:val="007627FF"/>
    <w:rsid w:val="007636F3"/>
    <w:rsid w:val="00765949"/>
    <w:rsid w:val="0077080C"/>
    <w:rsid w:val="007749D2"/>
    <w:rsid w:val="00781F2B"/>
    <w:rsid w:val="00783CEC"/>
    <w:rsid w:val="00805277"/>
    <w:rsid w:val="00812EC2"/>
    <w:rsid w:val="00812EDD"/>
    <w:rsid w:val="0081330C"/>
    <w:rsid w:val="00836D46"/>
    <w:rsid w:val="00855EBB"/>
    <w:rsid w:val="00866AD2"/>
    <w:rsid w:val="00873641"/>
    <w:rsid w:val="008A52AA"/>
    <w:rsid w:val="008C046B"/>
    <w:rsid w:val="008F6172"/>
    <w:rsid w:val="00902FB8"/>
    <w:rsid w:val="0094030E"/>
    <w:rsid w:val="00954929"/>
    <w:rsid w:val="009954A4"/>
    <w:rsid w:val="009A4791"/>
    <w:rsid w:val="009A53AD"/>
    <w:rsid w:val="009F0007"/>
    <w:rsid w:val="009F5504"/>
    <w:rsid w:val="00A95130"/>
    <w:rsid w:val="00AC6FE7"/>
    <w:rsid w:val="00B0456D"/>
    <w:rsid w:val="00B05595"/>
    <w:rsid w:val="00BC1407"/>
    <w:rsid w:val="00BD7F07"/>
    <w:rsid w:val="00BF4ACB"/>
    <w:rsid w:val="00C25981"/>
    <w:rsid w:val="00C90CDB"/>
    <w:rsid w:val="00CB4960"/>
    <w:rsid w:val="00CE59E2"/>
    <w:rsid w:val="00D674A2"/>
    <w:rsid w:val="00D8752F"/>
    <w:rsid w:val="00D95CC6"/>
    <w:rsid w:val="00DB64E4"/>
    <w:rsid w:val="00E11089"/>
    <w:rsid w:val="00E2225E"/>
    <w:rsid w:val="00E22F4B"/>
    <w:rsid w:val="00E41B16"/>
    <w:rsid w:val="00E45376"/>
    <w:rsid w:val="00E65F67"/>
    <w:rsid w:val="00ED6B0F"/>
    <w:rsid w:val="00EE4513"/>
    <w:rsid w:val="00F14CA8"/>
    <w:rsid w:val="00F161CC"/>
    <w:rsid w:val="00F34F18"/>
    <w:rsid w:val="00F66271"/>
    <w:rsid w:val="00F67A11"/>
    <w:rsid w:val="00F70D3D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77CD"/>
  <w15:docId w15:val="{F938FC3D-EF8E-4A36-B1BD-C16BCAE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http://mul-aatm.gov.am/tasks/docs/attachment.php?id=19951&amp;fn=Pastoni.ancnagir.docx&amp;out=0&amp;token=20d8b10479a5e7d4e04e</cp:keywords>
</cp:coreProperties>
</file>