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1" w:rsidRPr="00E130BE" w:rsidRDefault="00EC4357" w:rsidP="004D059B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E130BE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E130BE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Pr="00E130BE">
        <w:rPr>
          <w:rFonts w:ascii="GHEA Mariam" w:eastAsia="Times New Roman" w:hAnsi="GHEA Mariam" w:cs="Sylfaen"/>
          <w:sz w:val="16"/>
          <w:szCs w:val="16"/>
        </w:rPr>
        <w:t xml:space="preserve">  </w:t>
      </w:r>
      <w:proofErr w:type="spellStart"/>
      <w:r w:rsidR="001F3947"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 w:rsidR="001F3947">
        <w:rPr>
          <w:rFonts w:ascii="GHEA Mariam" w:eastAsia="Times New Roman" w:hAnsi="GHEA Mariam" w:cs="Sylfaen"/>
          <w:sz w:val="16"/>
          <w:szCs w:val="16"/>
        </w:rPr>
        <w:t xml:space="preserve"> </w:t>
      </w:r>
    </w:p>
    <w:p w:rsidR="004211F1" w:rsidRPr="00E130BE" w:rsidRDefault="004211F1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E130BE">
        <w:rPr>
          <w:rFonts w:ascii="GHEA Mariam" w:eastAsia="Times New Roman" w:hAnsi="GHEA Mariam" w:cs="Sylfaen"/>
          <w:sz w:val="16"/>
          <w:szCs w:val="16"/>
          <w:lang w:val="hy-AM"/>
        </w:rPr>
        <w:t>Հաստատված է</w:t>
      </w:r>
      <w:r w:rsidR="004D059B" w:rsidRPr="00E130BE">
        <w:rPr>
          <w:rFonts w:ascii="GHEA Mariam" w:eastAsia="Times New Roman" w:hAnsi="GHEA Mariam" w:cs="Sylfaen"/>
          <w:sz w:val="16"/>
          <w:szCs w:val="16"/>
        </w:rPr>
        <w:t>՝</w:t>
      </w:r>
    </w:p>
    <w:p w:rsidR="004211F1" w:rsidRPr="00E130BE" w:rsidRDefault="004D059B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E130BE">
        <w:rPr>
          <w:rFonts w:ascii="GHEA Mariam" w:eastAsia="Times New Roman" w:hAnsi="GHEA Mariam" w:cs="Sylfaen"/>
          <w:sz w:val="16"/>
          <w:szCs w:val="16"/>
          <w:lang w:val="hy-AM"/>
        </w:rPr>
        <w:t>վ</w:t>
      </w:r>
      <w:r w:rsidR="004211F1" w:rsidRPr="00E130BE">
        <w:rPr>
          <w:rFonts w:ascii="GHEA Mariam" w:eastAsia="Times New Roman" w:hAnsi="GHEA Mariam" w:cs="Sylfaen"/>
          <w:sz w:val="16"/>
          <w:szCs w:val="16"/>
          <w:lang w:val="hy-AM"/>
        </w:rPr>
        <w:t>արչապետի աշխատակազմի ղեկավար</w:t>
      </w:r>
      <w:r w:rsidR="00E75382" w:rsidRPr="00E130BE">
        <w:rPr>
          <w:rFonts w:ascii="GHEA Mariam" w:eastAsia="Times New Roman" w:hAnsi="GHEA Mariam" w:cs="Sylfaen"/>
          <w:sz w:val="16"/>
          <w:szCs w:val="16"/>
        </w:rPr>
        <w:t>ի</w:t>
      </w:r>
    </w:p>
    <w:p w:rsidR="001F3947" w:rsidRPr="00A83EAD" w:rsidRDefault="001F3947" w:rsidP="001F3947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8E53F1">
        <w:rPr>
          <w:rFonts w:ascii="GHEA Mariam" w:eastAsia="Times New Roman" w:hAnsi="GHEA Mariam" w:cs="Sylfaen"/>
          <w:sz w:val="16"/>
          <w:szCs w:val="16"/>
          <w:lang w:val="hy-AM"/>
        </w:rPr>
        <w:t>2019 թ. օգոստոսի 2-ի N 784-Լ հրամանով</w:t>
      </w:r>
    </w:p>
    <w:p w:rsidR="004211F1" w:rsidRPr="001F3947" w:rsidRDefault="004211F1" w:rsidP="001F3947">
      <w:pPr>
        <w:tabs>
          <w:tab w:val="left" w:pos="4528"/>
        </w:tabs>
        <w:spacing w:after="12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B5E91" w:rsidRPr="001F3947" w:rsidRDefault="004211F1" w:rsidP="001F3947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1F3947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1F3947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F3947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1F3947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F3947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1F3947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F3947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117D10" w:rsidRPr="001F3947" w:rsidRDefault="00FA0F3C" w:rsidP="001F3947">
      <w:pPr>
        <w:pStyle w:val="BodyText"/>
        <w:spacing w:after="120"/>
        <w:rPr>
          <w:rFonts w:ascii="GHEA Grapalat" w:hAnsi="GHEA Grapalat"/>
          <w:b/>
          <w:lang w:val="hy-AM"/>
        </w:rPr>
      </w:pPr>
      <w:r w:rsidRPr="001F3947">
        <w:rPr>
          <w:rFonts w:ascii="GHEA Grapalat" w:hAnsi="GHEA Grapalat"/>
          <w:b/>
          <w:lang w:val="hy-AM"/>
        </w:rPr>
        <w:t xml:space="preserve">ՎԱՐՉԱՊԵՏԻ ԱՇԽԱՏԱԿԱԶՄԻ </w:t>
      </w:r>
      <w:r w:rsidR="00117D10" w:rsidRPr="001F3947">
        <w:rPr>
          <w:rFonts w:ascii="GHEA Grapalat" w:hAnsi="GHEA Grapalat"/>
          <w:b/>
          <w:lang w:val="hy-AM"/>
        </w:rPr>
        <w:t>ԱՆՎՏԱՆԳՈՒԹՅԱՆ ԽՈՐՀՐԴԻ</w:t>
      </w:r>
      <w:r w:rsidR="0060133B" w:rsidRPr="001F3947">
        <w:rPr>
          <w:rFonts w:ascii="GHEA Grapalat" w:hAnsi="GHEA Grapalat"/>
          <w:b/>
          <w:lang w:val="hy-AM"/>
        </w:rPr>
        <w:t xml:space="preserve"> ԳՐԱՍԵՆՅԱԿԻ </w:t>
      </w:r>
      <w:r w:rsidR="00117D10" w:rsidRPr="001F3947">
        <w:rPr>
          <w:rFonts w:ascii="GHEA Grapalat" w:hAnsi="GHEA Grapalat"/>
          <w:b/>
          <w:lang w:val="hy-AM"/>
        </w:rPr>
        <w:t xml:space="preserve">ԱՆՎՏԱՆԳԱՅԻՆ ՔԱՂԱՔԱԿԱՆՈՒԹՅԱՆ ԵՎ ՀԻՄՆԱՐԱՐ ՓԱՍՏԱԹՂԹԵՐԻ </w:t>
      </w:r>
      <w:r w:rsidR="0099357D" w:rsidRPr="001F3947">
        <w:rPr>
          <w:rFonts w:ascii="GHEA Grapalat" w:hAnsi="GHEA Grapalat"/>
          <w:b/>
          <w:lang w:val="hy-AM"/>
        </w:rPr>
        <w:t xml:space="preserve"> </w:t>
      </w:r>
      <w:r w:rsidR="0060133B" w:rsidRPr="001F3947">
        <w:rPr>
          <w:rFonts w:ascii="GHEA Grapalat" w:hAnsi="GHEA Grapalat"/>
          <w:b/>
          <w:lang w:val="hy-AM"/>
        </w:rPr>
        <w:t>ՎԱՐՉՈՒԹՅԱՆ</w:t>
      </w:r>
      <w:r w:rsidR="00117D10" w:rsidRPr="001F3947">
        <w:rPr>
          <w:rFonts w:ascii="GHEA Grapalat" w:hAnsi="GHEA Grapalat"/>
          <w:b/>
          <w:lang w:val="hy-AM"/>
        </w:rPr>
        <w:t xml:space="preserve"> </w:t>
      </w:r>
      <w:r w:rsidR="00530B27" w:rsidRPr="001F3947">
        <w:rPr>
          <w:rFonts w:ascii="GHEA Grapalat" w:hAnsi="GHEA Grapalat"/>
          <w:b/>
          <w:lang w:val="hy-AM"/>
        </w:rPr>
        <w:t>ՊԵՏԱԿԱՆ, ՀԱՍԱՐԱԿԱԿԱՆ ԱՆՎՏԱՆԳՈՒԹՅԱՆ</w:t>
      </w:r>
      <w:r w:rsidR="00117D10" w:rsidRPr="001F3947">
        <w:rPr>
          <w:rFonts w:ascii="GHEA Grapalat" w:hAnsi="GHEA Grapalat"/>
          <w:b/>
          <w:lang w:val="hy-AM"/>
        </w:rPr>
        <w:t xml:space="preserve"> ԲԱԺՆԻ</w:t>
      </w:r>
      <w:r w:rsidR="004211F1" w:rsidRPr="001F3947">
        <w:rPr>
          <w:rFonts w:ascii="GHEA Grapalat" w:hAnsi="GHEA Grapalat"/>
          <w:b/>
          <w:lang w:val="hy-AM"/>
        </w:rPr>
        <w:t xml:space="preserve"> </w:t>
      </w:r>
      <w:r w:rsidR="001B2862" w:rsidRPr="001F3947">
        <w:rPr>
          <w:rFonts w:ascii="GHEA Grapalat" w:hAnsi="GHEA Grapalat"/>
          <w:b/>
          <w:lang w:val="hy-AM"/>
        </w:rPr>
        <w:t>ԳԼԽԱՎՈՐ</w:t>
      </w:r>
      <w:r w:rsidR="00146773" w:rsidRPr="001F3947">
        <w:rPr>
          <w:rFonts w:ascii="GHEA Grapalat" w:hAnsi="GHEA Grapalat"/>
          <w:b/>
          <w:lang w:val="hy-AM"/>
        </w:rPr>
        <w:t xml:space="preserve"> </w:t>
      </w:r>
      <w:r w:rsidR="008D0D6A" w:rsidRPr="001F3947">
        <w:rPr>
          <w:rFonts w:ascii="GHEA Grapalat" w:hAnsi="GHEA Grapalat"/>
          <w:b/>
          <w:lang w:val="hy-AM"/>
        </w:rPr>
        <w:t>ՄԱՍՆԱԳԵՏ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1F3947" w:rsidTr="00644BB4">
        <w:tc>
          <w:tcPr>
            <w:tcW w:w="10525" w:type="dxa"/>
            <w:hideMark/>
          </w:tcPr>
          <w:p w:rsidR="004211F1" w:rsidRPr="001F3947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F39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1F39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1F3947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1F3947" w:rsidRDefault="004211F1" w:rsidP="004C558B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1F3947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1F3947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1F3947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1F3947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1F3947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7D10" w:rsidRPr="001F3947">
              <w:rPr>
                <w:rFonts w:ascii="GHEA Grapalat" w:eastAsia="Sylfaen" w:hAnsi="GHEA Grapalat" w:cs="Sylfaen"/>
                <w:sz w:val="24"/>
              </w:rPr>
              <w:t>անվտանգության</w:t>
            </w:r>
            <w:proofErr w:type="spellEnd"/>
            <w:r w:rsidR="00117D10" w:rsidRPr="001F3947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117D10" w:rsidRPr="001F3947">
              <w:rPr>
                <w:rFonts w:ascii="GHEA Grapalat" w:eastAsia="Sylfaen" w:hAnsi="GHEA Grapalat" w:cs="Sylfaen"/>
                <w:sz w:val="24"/>
              </w:rPr>
              <w:t>խորհրդի</w:t>
            </w:r>
            <w:proofErr w:type="spellEnd"/>
            <w:r w:rsidR="00117D10" w:rsidRPr="001F3947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1F3947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="0060133B" w:rsidRPr="001F3947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60133B" w:rsidRPr="001F3947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1F3947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1F3947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60133B" w:rsidRPr="001F3947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1F3947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117D10" w:rsidRPr="001F3947">
              <w:rPr>
                <w:rFonts w:ascii="GHEA Grapalat" w:eastAsia="Sylfaen" w:hAnsi="GHEA Grapalat" w:cs="Sylfaen"/>
                <w:sz w:val="24"/>
              </w:rPr>
              <w:t>անվտանգային</w:t>
            </w:r>
            <w:proofErr w:type="spellEnd"/>
            <w:r w:rsidR="00117D10" w:rsidRPr="001F3947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117D10" w:rsidRPr="001F3947">
              <w:rPr>
                <w:rFonts w:ascii="GHEA Grapalat" w:eastAsia="Sylfaen" w:hAnsi="GHEA Grapalat" w:cs="Sylfaen"/>
                <w:sz w:val="24"/>
              </w:rPr>
              <w:t>քաղաքականության</w:t>
            </w:r>
            <w:proofErr w:type="spellEnd"/>
            <w:r w:rsidR="00117D10" w:rsidRPr="001F3947">
              <w:rPr>
                <w:rFonts w:ascii="GHEA Grapalat" w:eastAsia="Sylfaen" w:hAnsi="GHEA Grapalat" w:cs="Sylfaen"/>
                <w:sz w:val="24"/>
              </w:rPr>
              <w:t xml:space="preserve"> և </w:t>
            </w:r>
            <w:proofErr w:type="spellStart"/>
            <w:r w:rsidR="00117D10" w:rsidRPr="001F3947">
              <w:rPr>
                <w:rFonts w:ascii="GHEA Grapalat" w:eastAsia="Sylfaen" w:hAnsi="GHEA Grapalat" w:cs="Sylfaen"/>
                <w:sz w:val="24"/>
              </w:rPr>
              <w:t>հիմնարար</w:t>
            </w:r>
            <w:proofErr w:type="spellEnd"/>
            <w:r w:rsidR="00117D10" w:rsidRPr="001F3947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117D10" w:rsidRPr="001F3947">
              <w:rPr>
                <w:rFonts w:ascii="GHEA Grapalat" w:eastAsia="Sylfaen" w:hAnsi="GHEA Grapalat" w:cs="Sylfaen"/>
                <w:sz w:val="24"/>
              </w:rPr>
              <w:t>փաստաթղթերի</w:t>
            </w:r>
            <w:proofErr w:type="spellEnd"/>
            <w:r w:rsidR="0099357D" w:rsidRPr="001F3947">
              <w:rPr>
                <w:rFonts w:ascii="GHEA Grapalat" w:hAnsi="GHEA Grapalat"/>
                <w:noProof/>
                <w:lang w:val="hy-AM"/>
              </w:rPr>
              <w:t xml:space="preserve"> </w:t>
            </w:r>
            <w:proofErr w:type="spellStart"/>
            <w:r w:rsidR="0060133B" w:rsidRPr="001F3947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60133B" w:rsidRPr="001F3947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60133B" w:rsidRPr="001F3947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60133B" w:rsidRPr="001F3947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1F3947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1F3947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530B27" w:rsidRPr="001F3947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="00530B27" w:rsidRPr="001F3947">
              <w:rPr>
                <w:rFonts w:ascii="GHEA Grapalat" w:hAnsi="GHEA Grapalat" w:cs="Arial"/>
                <w:sz w:val="24"/>
                <w:szCs w:val="24"/>
              </w:rPr>
              <w:t>պետական</w:t>
            </w:r>
            <w:proofErr w:type="spellEnd"/>
            <w:r w:rsidR="00530B27" w:rsidRPr="001F3947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="00530B27" w:rsidRPr="001F3947">
              <w:rPr>
                <w:rFonts w:ascii="GHEA Grapalat" w:hAnsi="GHEA Grapalat" w:cs="Arial"/>
                <w:sz w:val="24"/>
                <w:szCs w:val="24"/>
              </w:rPr>
              <w:t>հասարակական</w:t>
            </w:r>
            <w:proofErr w:type="spellEnd"/>
            <w:r w:rsidR="00530B27" w:rsidRPr="001F3947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="00530B27" w:rsidRPr="001F3947">
              <w:rPr>
                <w:rFonts w:ascii="GHEA Grapalat" w:hAnsi="GHEA Grapalat" w:cs="Arial"/>
                <w:sz w:val="24"/>
                <w:szCs w:val="24"/>
              </w:rPr>
              <w:t>անվտանգության</w:t>
            </w:r>
            <w:proofErr w:type="spellEnd"/>
            <w:r w:rsidR="008421AD"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21AD" w:rsidRPr="001F3947">
              <w:rPr>
                <w:rFonts w:ascii="GHEA Grapalat" w:hAnsi="GHEA Grapalat"/>
                <w:color w:val="000000"/>
                <w:sz w:val="24"/>
                <w:szCs w:val="24"/>
              </w:rPr>
              <w:t>բաժնի</w:t>
            </w:r>
            <w:proofErr w:type="spellEnd"/>
            <w:r w:rsidR="008421AD" w:rsidRPr="001F394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117D10" w:rsidRPr="001F3947">
              <w:rPr>
                <w:rFonts w:ascii="GHEA Grapalat" w:eastAsia="GHEA Grapalat" w:hAnsi="GHEA Grapalat" w:cs="GHEA Grapalat"/>
                <w:sz w:val="24"/>
                <w:lang w:val="hy-AM"/>
              </w:rPr>
              <w:t>(</w:t>
            </w:r>
            <w:proofErr w:type="spellStart"/>
            <w:r w:rsidR="00117D10" w:rsidRPr="001F3947">
              <w:rPr>
                <w:rFonts w:ascii="GHEA Grapalat" w:eastAsia="GHEA Grapalat" w:hAnsi="GHEA Grapalat" w:cs="GHEA Grapalat"/>
                <w:sz w:val="24"/>
                <w:lang w:val="ru-RU"/>
              </w:rPr>
              <w:t>այսուհետ</w:t>
            </w:r>
            <w:proofErr w:type="spellEnd"/>
            <w:r w:rsidR="00117D10" w:rsidRPr="001F3947">
              <w:rPr>
                <w:rFonts w:ascii="GHEA Grapalat" w:eastAsia="GHEA Grapalat" w:hAnsi="GHEA Grapalat" w:cs="GHEA Grapalat"/>
                <w:sz w:val="24"/>
              </w:rPr>
              <w:t xml:space="preserve">` </w:t>
            </w:r>
            <w:proofErr w:type="spellStart"/>
            <w:r w:rsidR="00117D10" w:rsidRPr="001F3947">
              <w:rPr>
                <w:rFonts w:ascii="GHEA Grapalat" w:eastAsia="GHEA Grapalat" w:hAnsi="GHEA Grapalat" w:cs="GHEA Grapalat"/>
                <w:sz w:val="24"/>
                <w:lang w:val="ru-RU"/>
              </w:rPr>
              <w:t>Բաժին</w:t>
            </w:r>
            <w:proofErr w:type="spellEnd"/>
            <w:r w:rsidR="00117D10" w:rsidRPr="001F3947">
              <w:rPr>
                <w:rFonts w:ascii="GHEA Grapalat" w:eastAsia="GHEA Grapalat" w:hAnsi="GHEA Grapalat" w:cs="GHEA Grapalat"/>
                <w:sz w:val="24"/>
                <w:lang w:val="hy-AM"/>
              </w:rPr>
              <w:t>)</w:t>
            </w:r>
            <w:r w:rsidR="00117D10" w:rsidRPr="001F3947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60133B" w:rsidRPr="001F3947">
              <w:rPr>
                <w:rFonts w:ascii="GHEA Grapalat" w:eastAsia="Sylfaen" w:hAnsi="GHEA Grapalat" w:cs="Sylfaen"/>
                <w:sz w:val="24"/>
              </w:rPr>
              <w:t>գլխավոր</w:t>
            </w:r>
            <w:proofErr w:type="spellEnd"/>
            <w:r w:rsidR="0060133B" w:rsidRPr="001F3947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1F3947">
              <w:rPr>
                <w:rFonts w:ascii="GHEA Grapalat" w:eastAsia="Sylfaen" w:hAnsi="GHEA Grapalat" w:cs="Sylfaen"/>
                <w:sz w:val="24"/>
              </w:rPr>
              <w:t>մասնագետ</w:t>
            </w:r>
            <w:proofErr w:type="spellEnd"/>
            <w:r w:rsidR="0060133B" w:rsidRPr="001F39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04C3" w:rsidRPr="001F3947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7504C3" w:rsidRPr="001F3947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7504C3" w:rsidRPr="001F3947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7504C3" w:rsidRPr="001F3947">
              <w:rPr>
                <w:rFonts w:ascii="GHEA Grapalat" w:eastAsia="GHEA Grapalat" w:hAnsi="GHEA Grapalat" w:cs="GHEA Grapalat"/>
                <w:sz w:val="24"/>
                <w:lang w:val="hy-AM"/>
              </w:rPr>
              <w:t>Գլխավոր մասնագետ</w:t>
            </w:r>
            <w:r w:rsidR="007504C3" w:rsidRPr="001F3947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7504C3" w:rsidRPr="001F3947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0133B" w:rsidRPr="001F3947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</w:t>
            </w:r>
            <w:r w:rsidR="00C1613A" w:rsidRPr="001F3947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="0060133B" w:rsidRPr="001F3947">
              <w:rPr>
                <w:rFonts w:ascii="GHEA Grapalat" w:hAnsi="GHEA Grapalat" w:cs="Sylfaen"/>
                <w:sz w:val="24"/>
                <w:szCs w:val="24"/>
                <w:lang w:val="hy-AM"/>
              </w:rPr>
              <w:t>06-Գ2</w:t>
            </w:r>
            <w:r w:rsidR="009D41FB" w:rsidRPr="001F3947">
              <w:rPr>
                <w:rFonts w:ascii="GHEA Grapalat" w:hAnsi="GHEA Grapalat" w:cs="Sylfaen"/>
                <w:sz w:val="24"/>
                <w:szCs w:val="24"/>
              </w:rPr>
              <w:t>5</w:t>
            </w:r>
            <w:r w:rsidR="004C558B" w:rsidRPr="001F3947">
              <w:rPr>
                <w:rFonts w:ascii="GHEA Grapalat" w:hAnsi="GHEA Grapalat" w:cs="Sylfaen"/>
                <w:sz w:val="24"/>
                <w:szCs w:val="24"/>
              </w:rPr>
              <w:t>-29.3-Մ1-5</w:t>
            </w:r>
            <w:r w:rsidR="0060133B" w:rsidRPr="001F3947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1F3947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146773" w:rsidRPr="001F3947" w:rsidRDefault="004211F1" w:rsidP="004560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1F394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1F394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1F394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1348C2"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6357A2"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</w:t>
            </w:r>
            <w:r w:rsidR="001348C2"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պետին:</w:t>
            </w:r>
          </w:p>
          <w:p w:rsidR="00146773" w:rsidRPr="001F3947" w:rsidRDefault="004211F1" w:rsidP="004560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F394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1F394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AE2425"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6357A2" w:rsidRPr="001F394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8D0D6A" w:rsidRPr="001F394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1F394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AE2425" w:rsidRPr="001F394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1F394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B93AB9" w:rsidRPr="001F394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1F394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1F394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C1613A" w:rsidRPr="001F394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146773" w:rsidRPr="001F394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1F3947" w:rsidRDefault="004211F1" w:rsidP="002D5BC1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F3947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1F3947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1F3947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1F3947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625985" w:rsidRPr="001F3947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625985" w:rsidRPr="001F3947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625985" w:rsidRPr="001F3947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625985" w:rsidRPr="001F3947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625985" w:rsidRPr="001F3947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25985" w:rsidRPr="001F3947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պող</w:t>
            </w:r>
            <w:proofErr w:type="spellEnd"/>
            <w:r w:rsidR="00625985" w:rsidRPr="001F3947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., </w:t>
            </w:r>
            <w:r w:rsidR="00625985" w:rsidRPr="001F3947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  <w:r w:rsidR="00625985" w:rsidRPr="001F3947">
              <w:rPr>
                <w:rFonts w:ascii="GHEA Grapalat" w:hAnsi="GHEA Grapalat" w:cs="Calibri"/>
                <w:spacing w:val="-8"/>
                <w:sz w:val="24"/>
                <w:szCs w:val="24"/>
                <w:lang w:val="hy-AM"/>
              </w:rPr>
              <w:t>:</w:t>
            </w:r>
          </w:p>
        </w:tc>
      </w:tr>
      <w:tr w:rsidR="004211F1" w:rsidRPr="001F3947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1F3947" w:rsidRDefault="002A76ED" w:rsidP="001F39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F394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1F394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1F39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1F3947" w:rsidRDefault="004211F1" w:rsidP="001F3947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1F3947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E130BE" w:rsidRPr="001F3947" w:rsidRDefault="00E130BE" w:rsidP="00E130BE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1F3947">
              <w:rPr>
                <w:rFonts w:ascii="GHEA Grapalat" w:hAnsi="GHEA Grapalat"/>
                <w:sz w:val="24"/>
                <w:lang w:val="hy-AM"/>
              </w:rPr>
              <w:t xml:space="preserve"> պետական, հասարակական անվտանգության ոլորտին առնչվող ռազմավարական, </w:t>
            </w:r>
            <w:proofErr w:type="spellStart"/>
            <w:r w:rsidRPr="001F3947">
              <w:rPr>
                <w:rFonts w:ascii="GHEA Grapalat" w:hAnsi="GHEA Grapalat"/>
                <w:sz w:val="24"/>
                <w:lang w:val="hy-AM"/>
              </w:rPr>
              <w:t>հայեցակարգային</w:t>
            </w:r>
            <w:proofErr w:type="spellEnd"/>
            <w:r w:rsidRPr="001F3947">
              <w:rPr>
                <w:rFonts w:ascii="GHEA Grapalat" w:hAnsi="GHEA Grapalat"/>
                <w:sz w:val="24"/>
                <w:lang w:val="hy-AM"/>
              </w:rPr>
              <w:t xml:space="preserve"> և այլ փաստաթղթերի մշակման և </w:t>
            </w:r>
            <w:proofErr w:type="spellStart"/>
            <w:r w:rsidRPr="001F3947">
              <w:rPr>
                <w:rFonts w:ascii="GHEA Grapalat" w:hAnsi="GHEA Grapalat"/>
                <w:sz w:val="24"/>
                <w:lang w:val="hy-AM"/>
              </w:rPr>
              <w:t>մշտադիտարկման</w:t>
            </w:r>
            <w:proofErr w:type="spellEnd"/>
            <w:r w:rsidRPr="001F3947">
              <w:rPr>
                <w:rFonts w:ascii="GHEA Grapalat" w:hAnsi="GHEA Grapalat"/>
                <w:sz w:val="24"/>
                <w:lang w:val="hy-AM"/>
              </w:rPr>
              <w:t xml:space="preserve"> աշխատանքները.</w:t>
            </w:r>
          </w:p>
          <w:p w:rsidR="00E130BE" w:rsidRPr="001F3947" w:rsidRDefault="00E130BE" w:rsidP="00E130BE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պետական, հասարակական անվտանգության ոլորտի վերաբերյալ  </w:t>
            </w:r>
            <w:r w:rsidRPr="001F394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իրավական ակտերի նախագծերի ուսումնասիրության և դրանց  վերաբերյալ դիտողություններ ու առաջարկություններ պատրաստելու աշխատանքները.</w:t>
            </w:r>
            <w:r w:rsidRPr="001F394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E130BE" w:rsidRPr="001F3947" w:rsidRDefault="00E130BE" w:rsidP="00E130BE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1F394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ՀՀ</w:t>
            </w: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F3947">
              <w:rPr>
                <w:rFonts w:ascii="GHEA Grapalat" w:hAnsi="GHEA Grapalat" w:cs="Arial"/>
                <w:sz w:val="24"/>
                <w:szCs w:val="24"/>
                <w:lang w:val="hy-AM"/>
              </w:rPr>
              <w:t>ռազմավարական</w:t>
            </w: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F3947">
              <w:rPr>
                <w:rFonts w:ascii="GHEA Grapalat" w:hAnsi="GHEA Grapalat" w:cs="Arial"/>
                <w:sz w:val="24"/>
                <w:szCs w:val="24"/>
                <w:lang w:val="hy-AM"/>
              </w:rPr>
              <w:t>նշանակության</w:t>
            </w: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F3947">
              <w:rPr>
                <w:rFonts w:ascii="GHEA Grapalat" w:hAnsi="GHEA Grapalat" w:cs="Arial"/>
                <w:sz w:val="24"/>
                <w:szCs w:val="24"/>
                <w:lang w:val="hy-AM"/>
              </w:rPr>
              <w:t>օբյեկտների</w:t>
            </w: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F3947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F3947">
              <w:rPr>
                <w:rFonts w:ascii="GHEA Grapalat" w:hAnsi="GHEA Grapalat" w:cs="Arial"/>
                <w:sz w:val="24"/>
                <w:szCs w:val="24"/>
                <w:lang w:val="hy-AM"/>
              </w:rPr>
              <w:t>ենթակառուցվածքների</w:t>
            </w: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F394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անվտանգությանն առնչվող խնդիրների վերհանում, ուսումնասիրություն, սպառնալիքների նախանշում, </w:t>
            </w:r>
            <w:r w:rsidRPr="001F394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առաջարկությունների</w:t>
            </w:r>
            <w:r w:rsidRPr="001F394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պատրաստում</w:t>
            </w: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E130BE" w:rsidRPr="001F3947" w:rsidRDefault="00E130BE" w:rsidP="00E130B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1F394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Cs w:val="24"/>
                <w:lang w:val="hy-AM"/>
              </w:rPr>
              <w:t>կենսանվտանգային</w:t>
            </w:r>
            <w:proofErr w:type="spellEnd"/>
            <w:r w:rsidRPr="001F3947">
              <w:rPr>
                <w:rFonts w:ascii="GHEA Grapalat" w:hAnsi="GHEA Grapalat"/>
                <w:szCs w:val="24"/>
                <w:lang w:val="hy-AM"/>
              </w:rPr>
              <w:t xml:space="preserve"> և կենսապահովման հարցերին առնչվող խնդիրների վերհանում, ուսումնասիրություն, սպառնալիքների նախանշում, </w:t>
            </w:r>
            <w:r w:rsidRPr="001F3947">
              <w:rPr>
                <w:rFonts w:ascii="GHEA Grapalat" w:hAnsi="GHEA Grapalat"/>
                <w:color w:val="000000"/>
                <w:szCs w:val="24"/>
                <w:lang w:val="hy-AM"/>
              </w:rPr>
              <w:t>առաջարկությունների</w:t>
            </w:r>
            <w:r w:rsidRPr="001F3947">
              <w:rPr>
                <w:rFonts w:ascii="GHEA Grapalat" w:hAnsi="GHEA Grapalat"/>
                <w:szCs w:val="24"/>
                <w:lang w:val="hy-AM"/>
              </w:rPr>
              <w:t xml:space="preserve"> պատրաստում.</w:t>
            </w:r>
          </w:p>
          <w:p w:rsidR="00E130BE" w:rsidRPr="001F3947" w:rsidRDefault="00E130BE" w:rsidP="00E130B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GHEA Grapalat" w:hAnsi="GHEA Grapalat"/>
                <w:b/>
                <w:szCs w:val="24"/>
                <w:lang w:val="hy-AM"/>
              </w:rPr>
            </w:pP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իրականացնում է</w:t>
            </w:r>
            <w:r w:rsidRPr="001F394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Cs w:val="24"/>
                <w:lang w:val="hy-AM"/>
              </w:rPr>
              <w:t>անդրազգային</w:t>
            </w:r>
            <w:proofErr w:type="spellEnd"/>
            <w:r w:rsidRPr="001F394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1F3947">
              <w:rPr>
                <w:rFonts w:ascii="GHEA Grapalat" w:hAnsi="GHEA Grapalat"/>
                <w:iCs/>
                <w:color w:val="000000"/>
                <w:szCs w:val="24"/>
                <w:lang w:val="hy-AM"/>
              </w:rPr>
              <w:t xml:space="preserve">և ներպետական </w:t>
            </w:r>
            <w:proofErr w:type="spellStart"/>
            <w:r w:rsidRPr="001F3947">
              <w:rPr>
                <w:rFonts w:ascii="GHEA Grapalat" w:hAnsi="GHEA Grapalat"/>
                <w:szCs w:val="24"/>
                <w:lang w:val="hy-AM"/>
              </w:rPr>
              <w:t>հանցավորությունների</w:t>
            </w:r>
            <w:proofErr w:type="spellEnd"/>
            <w:r w:rsidRPr="001F3947">
              <w:rPr>
                <w:rFonts w:ascii="GHEA Grapalat" w:hAnsi="GHEA Grapalat"/>
                <w:szCs w:val="24"/>
                <w:lang w:val="hy-AM"/>
              </w:rPr>
              <w:t xml:space="preserve">, մասնավորապես՝ թմրանյութերի և </w:t>
            </w:r>
            <w:proofErr w:type="spellStart"/>
            <w:r w:rsidRPr="001F3947">
              <w:rPr>
                <w:rFonts w:ascii="GHEA Grapalat" w:hAnsi="GHEA Grapalat"/>
                <w:szCs w:val="24"/>
                <w:lang w:val="hy-AM"/>
              </w:rPr>
              <w:t>հոգեմետ</w:t>
            </w:r>
            <w:proofErr w:type="spellEnd"/>
            <w:r w:rsidRPr="001F3947">
              <w:rPr>
                <w:rFonts w:ascii="GHEA Grapalat" w:hAnsi="GHEA Grapalat"/>
                <w:szCs w:val="24"/>
                <w:lang w:val="hy-AM"/>
              </w:rPr>
              <w:t xml:space="preserve"> նյութերի ապօրինի շրջանառության դեմ պայքարին առնչվող խնդիրների վերհանում,</w:t>
            </w:r>
            <w:r w:rsidRPr="001F3947">
              <w:rPr>
                <w:rFonts w:ascii="GHEA Grapalat" w:hAnsi="GHEA Grapalat"/>
                <w:b/>
                <w:szCs w:val="24"/>
                <w:lang w:val="hy-AM"/>
              </w:rPr>
              <w:t xml:space="preserve"> </w:t>
            </w:r>
            <w:r w:rsidRPr="001F3947">
              <w:rPr>
                <w:rFonts w:ascii="GHEA Grapalat" w:hAnsi="GHEA Grapalat"/>
                <w:szCs w:val="24"/>
                <w:lang w:val="hy-AM"/>
              </w:rPr>
              <w:t xml:space="preserve">ուսումնասիրություն, սպառնալիքների նախանշում, </w:t>
            </w:r>
            <w:r w:rsidRPr="001F3947">
              <w:rPr>
                <w:rFonts w:ascii="GHEA Grapalat" w:hAnsi="GHEA Grapalat"/>
                <w:color w:val="000000"/>
                <w:szCs w:val="24"/>
                <w:lang w:val="hy-AM"/>
              </w:rPr>
              <w:t>առաջարկությունների</w:t>
            </w:r>
            <w:r w:rsidRPr="001F3947">
              <w:rPr>
                <w:rFonts w:ascii="GHEA Grapalat" w:hAnsi="GHEA Grapalat"/>
                <w:szCs w:val="24"/>
                <w:lang w:val="hy-AM"/>
              </w:rPr>
              <w:t xml:space="preserve"> պատրաստում</w:t>
            </w:r>
            <w:r w:rsidRPr="001F3947">
              <w:rPr>
                <w:rFonts w:ascii="GHEA Grapalat" w:hAnsi="GHEA Grapalat"/>
                <w:b/>
                <w:szCs w:val="24"/>
                <w:lang w:val="hy-AM"/>
              </w:rPr>
              <w:t>:</w:t>
            </w:r>
          </w:p>
          <w:p w:rsidR="00E130BE" w:rsidRPr="001F3947" w:rsidRDefault="00E130BE" w:rsidP="00E130BE">
            <w:pPr>
              <w:pStyle w:val="ListParagraph"/>
              <w:rPr>
                <w:rFonts w:ascii="GHEA Grapalat" w:hAnsi="GHEA Grapalat"/>
                <w:b/>
                <w:szCs w:val="24"/>
                <w:lang w:val="hy-AM"/>
              </w:rPr>
            </w:pPr>
          </w:p>
          <w:p w:rsidR="00DB74F7" w:rsidRPr="001F3947" w:rsidRDefault="00DB74F7" w:rsidP="00E130BE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99357D" w:rsidRPr="001F3947" w:rsidRDefault="008421AD" w:rsidP="00151A43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1F39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</w:t>
            </w:r>
            <w:r w:rsidR="004211F1" w:rsidRPr="001F39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  <w:r w:rsidR="0099357D" w:rsidRPr="001F3947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E130BE" w:rsidRPr="001F3947" w:rsidRDefault="00E130BE" w:rsidP="00E130BE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պահանջել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ստանալ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հիմնավորումներ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փաստաթղթեր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տեղեկատվություն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.</w:t>
            </w:r>
          </w:p>
          <w:p w:rsidR="00E130BE" w:rsidRPr="001F3947" w:rsidRDefault="00E130BE" w:rsidP="00E130BE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շահագրգիռ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մարմիններից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ստանալ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կարծիքներ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E130BE" w:rsidRPr="001F3947" w:rsidRDefault="00E130BE" w:rsidP="00E130BE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կազմակերպել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հանդիպումներ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E130BE" w:rsidRPr="001F3947" w:rsidRDefault="00E130BE" w:rsidP="00E130BE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գիտական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>հանրույթի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քաղաքացիական հասարակության ներկայացուցիչների հետ</w:t>
            </w:r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կազմակերպել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առաջադրված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շուրջ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քննարկումներ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DB74F7" w:rsidRPr="001F3947" w:rsidRDefault="00DB74F7" w:rsidP="00151A43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  <w:p w:rsidR="004211F1" w:rsidRPr="001F3947" w:rsidRDefault="004211F1" w:rsidP="001F3947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1F3947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E130BE" w:rsidRPr="001F3947" w:rsidRDefault="00E130BE" w:rsidP="00E130BE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1F394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պետական, հասարակական </w:t>
            </w:r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անվտանգության հարցերին առնչվող իրավական ակտերի նախագծերը, </w:t>
            </w:r>
            <w:r w:rsidRPr="001F394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փաստաթղթերը, նյութերը</w:t>
            </w:r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պատրաստել համապատասխան առաջարկություններ.</w:t>
            </w:r>
          </w:p>
          <w:p w:rsidR="00E130BE" w:rsidRPr="001F3947" w:rsidRDefault="00E130BE" w:rsidP="00E130BE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պատրաստել առաջարկություններ Ազգային անվտանգության ռազմավարությունից բխող՝ պետական, հասարակական անվտանգության ոլորտին վերաբերող ծրագրերի արդյունավետության բարձրացման վերաբերյալ.</w:t>
            </w:r>
          </w:p>
          <w:p w:rsidR="00E130BE" w:rsidRPr="001F3947" w:rsidRDefault="00E130BE" w:rsidP="00E130BE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վեր հանել </w:t>
            </w:r>
            <w:r w:rsidRPr="001F394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պետական, հասարակական </w:t>
            </w:r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անվտանգության ապահովմանն ուղղված միջոցառումների իրականացման ընթացքում ի հայտ եկած խնդիրներն ու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մարտահրավերները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E130BE" w:rsidRPr="001F3947" w:rsidRDefault="00E130BE" w:rsidP="00E130BE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ուսումնասիրել </w:t>
            </w:r>
            <w:r w:rsidRPr="001F394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պետական, հասարակական </w:t>
            </w:r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անվտանգության ապահովման</w:t>
            </w: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ոլորտներում տիրող իրավիճակը,</w:t>
            </w:r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այդ ոլորտում  կատարվող աշխատանքները </w:t>
            </w:r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և պատրաստել համապատասխան առաջարկություններ.</w:t>
            </w:r>
          </w:p>
          <w:p w:rsidR="00E130BE" w:rsidRPr="001F3947" w:rsidRDefault="00E130BE" w:rsidP="00E130BE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մասնակցել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խմբերի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գործունեությանը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.</w:t>
            </w:r>
          </w:p>
          <w:p w:rsidR="00E130BE" w:rsidRPr="001F3947" w:rsidRDefault="00E130BE" w:rsidP="00E130BE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</w:rPr>
              <w:t>պատրաստել</w:t>
            </w:r>
            <w:proofErr w:type="spellEnd"/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հարցերի վերաբերյալ Խորհրդի հանձնախմբերի, աշխատանքային խմբերի կազմի, ինչպես նաև փորձագետների ներգրավման վերաբերյալ</w:t>
            </w:r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</w:rPr>
              <w:t>.</w:t>
            </w:r>
          </w:p>
          <w:p w:rsidR="00E130BE" w:rsidRPr="001F3947" w:rsidRDefault="00E130BE" w:rsidP="00E130BE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</w:rPr>
              <w:t>պատրաստել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նյութեր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1F3947">
              <w:rPr>
                <w:rFonts w:ascii="GHEA Grapalat" w:hAnsi="GHEA Grapalat"/>
                <w:sz w:val="24"/>
                <w:szCs w:val="21"/>
                <w:lang w:val="hy-AM"/>
              </w:rPr>
              <w:t xml:space="preserve"> </w:t>
            </w: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ապահովման հարցերի վերաբերյալ Խորհրդի քարտուղարի խորհրդակցությունների, նիստերի և հանդիպումների </w:t>
            </w:r>
            <w:proofErr w:type="spellStart"/>
            <w:r w:rsidRPr="001F3947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E130BE" w:rsidRPr="001F3947" w:rsidRDefault="00E130BE" w:rsidP="00E130BE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</w:rPr>
              <w:lastRenderedPageBreak/>
              <w:t>իրականացնել</w:t>
            </w:r>
            <w:proofErr w:type="spellEnd"/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բաց աղբյուրներ</w:t>
            </w:r>
            <w:proofErr w:type="spellStart"/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</w:rPr>
              <w:t>ում</w:t>
            </w:r>
            <w:proofErr w:type="spellEnd"/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ապահովման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ոլորտների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վերաբերյալ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մշտադիտարկ</w:t>
            </w:r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</w:rPr>
              <w:t>ումը</w:t>
            </w:r>
            <w:proofErr w:type="spellEnd"/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r w:rsidRPr="001F3947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առաջարկությունների</w:t>
            </w: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F3947">
              <w:rPr>
                <w:rFonts w:ascii="GHEA Grapalat" w:hAnsi="GHEA Grapalat" w:cs="Arial"/>
                <w:sz w:val="24"/>
                <w:szCs w:val="24"/>
              </w:rPr>
              <w:t>պատրաստումը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151A43" w:rsidRPr="001F3947" w:rsidRDefault="00E130BE" w:rsidP="00E130BE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</w:rPr>
              <w:t>պատրաստել</w:t>
            </w:r>
            <w:proofErr w:type="spellEnd"/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առաջարկություններ</w:t>
            </w:r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ապահովման</w:t>
            </w:r>
            <w:proofErr w:type="spellEnd"/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հարցերի վերաբերյալ Խորհրդի հանձնախմբերի, աշխատանքային խմբերի կազմի, ինչպես նաև փորձագետների ներգրավման վերաբերյալ</w:t>
            </w:r>
            <w:r w:rsidRPr="001F3947">
              <w:rPr>
                <w:rFonts w:ascii="GHEA Grapalat" w:hAnsi="GHEA Grapalat" w:cs="Calibri"/>
                <w:color w:val="000000"/>
                <w:sz w:val="24"/>
                <w:szCs w:val="24"/>
              </w:rPr>
              <w:t>:</w:t>
            </w:r>
          </w:p>
        </w:tc>
      </w:tr>
      <w:tr w:rsidR="004211F1" w:rsidRPr="00E130BE" w:rsidTr="00934CCB">
        <w:trPr>
          <w:trHeight w:val="170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1F3947" w:rsidRDefault="004211F1" w:rsidP="001F39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1F3947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1F3947" w:rsidRDefault="004211F1" w:rsidP="001F3947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1F394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6C792B" w:rsidRPr="001F3947" w:rsidRDefault="001F3947" w:rsidP="001F3947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Բ</w:t>
            </w:r>
            <w:r w:rsidR="00DB74F7" w:rsidRPr="001F3947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արձրագույն կրթություն</w:t>
            </w:r>
          </w:p>
          <w:p w:rsidR="004211F1" w:rsidRPr="001F3947" w:rsidRDefault="004211F1" w:rsidP="001F394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F394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1F39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1F3947" w:rsidRDefault="004211F1" w:rsidP="001F394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1F3947" w:rsidRDefault="004211F1" w:rsidP="001F394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F3947">
              <w:rPr>
                <w:rFonts w:ascii="GHEA Grapalat" w:hAnsi="GHEA Grapalat"/>
                <w:b/>
                <w:lang w:val="hy-AM"/>
              </w:rPr>
              <w:t>3.3.</w:t>
            </w:r>
            <w:r w:rsidRPr="001F394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1F3947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1F3947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146773" w:rsidRPr="001F3947">
              <w:rPr>
                <w:rFonts w:ascii="GHEA Grapalat" w:hAnsi="GHEA Grapalat"/>
                <w:lang w:val="hy-AM"/>
              </w:rPr>
              <w:t>երկու</w:t>
            </w:r>
            <w:r w:rsidRPr="001F3947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1F3947">
              <w:rPr>
                <w:rFonts w:ascii="GHEA Grapalat" w:hAnsi="GHEA Grapalat"/>
                <w:lang w:val="hy-AM"/>
              </w:rPr>
              <w:t>երեք</w:t>
            </w:r>
            <w:r w:rsidRPr="001F3947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1F3947" w:rsidRPr="001F3947">
              <w:rPr>
                <w:rFonts w:ascii="GHEA Grapalat" w:hAnsi="GHEA Grapalat"/>
                <w:lang w:val="hy-AM"/>
              </w:rPr>
              <w:t xml:space="preserve">ազգային անվտանգության և (կամ) պաշտպանության (ռազմական) բնագավառում ուսումնասիրությունների, հետազոտությունների, </w:t>
            </w:r>
            <w:proofErr w:type="spellStart"/>
            <w:r w:rsidR="001F3947" w:rsidRPr="001F3947">
              <w:rPr>
                <w:rFonts w:ascii="GHEA Grapalat" w:hAnsi="GHEA Grapalat"/>
                <w:lang w:val="hy-AM"/>
              </w:rPr>
              <w:t>մշտադիտարկումների</w:t>
            </w:r>
            <w:proofErr w:type="spellEnd"/>
            <w:r w:rsidR="001F3947" w:rsidRPr="001F3947">
              <w:rPr>
                <w:rFonts w:ascii="GHEA Grapalat" w:hAnsi="GHEA Grapalat"/>
                <w:lang w:val="hy-AM"/>
              </w:rPr>
              <w:t xml:space="preserve"> և վերլուծությունների իրականացման </w:t>
            </w:r>
            <w:r w:rsidR="001F3947">
              <w:rPr>
                <w:rFonts w:ascii="GHEA Grapalat" w:hAnsi="GHEA Grapalat"/>
                <w:lang w:val="hy-AM"/>
              </w:rPr>
              <w:t>երեք</w:t>
            </w:r>
            <w:r w:rsidRPr="001F3947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1F3947" w:rsidRDefault="004211F1" w:rsidP="001F394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</w:p>
          <w:p w:rsidR="004211F1" w:rsidRPr="001F3947" w:rsidRDefault="004211F1" w:rsidP="001F394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F3947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1F3947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1F394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1F3947">
              <w:rPr>
                <w:rFonts w:ascii="GHEA Grapalat" w:hAnsi="GHEA Grapalat"/>
              </w:rPr>
              <w:br/>
            </w:r>
            <w:r w:rsidRPr="001F3947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1F3947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1F3947" w:rsidRDefault="00942491" w:rsidP="001F3947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F394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1F394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1F3947" w:rsidRDefault="00942491" w:rsidP="001F3947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F3947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1F394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1F3947" w:rsidRDefault="00942491" w:rsidP="001F3947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F394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1F394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1F3947" w:rsidRDefault="00942491" w:rsidP="001F3947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F394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1F394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1F394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1F394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1F394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1F394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1F3947" w:rsidRDefault="00942491" w:rsidP="001F3947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1F3947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1F394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1F3947" w:rsidRDefault="004211F1" w:rsidP="001F3947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F394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1F3947" w:rsidRDefault="004211F1" w:rsidP="001F3947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1F39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1F39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E130BE" w:rsidRPr="001F3947" w:rsidRDefault="00E130BE" w:rsidP="001F394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E130BE" w:rsidRPr="001F3947" w:rsidRDefault="00E130BE" w:rsidP="001F394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E130BE" w:rsidRPr="001F3947" w:rsidRDefault="00E130BE" w:rsidP="001F394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E130BE" w:rsidRPr="001F3947" w:rsidRDefault="00E130BE" w:rsidP="001F394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Հասարակության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հետ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կապերի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  <w:proofErr w:type="spellEnd"/>
          </w:p>
          <w:p w:rsidR="00E130BE" w:rsidRPr="001F3947" w:rsidRDefault="00E130BE" w:rsidP="001F394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E130BE" w:rsidRPr="001F3947" w:rsidRDefault="00E130BE" w:rsidP="001F394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E130BE" w:rsidRPr="001F3947" w:rsidRDefault="00E130BE" w:rsidP="001F394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Ելույթների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  <w:p w:rsidR="00E130BE" w:rsidRPr="001F3947" w:rsidRDefault="00E130BE" w:rsidP="001F394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Ժողովների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AF5EF5" w:rsidRPr="001F3947" w:rsidRDefault="00E130BE" w:rsidP="001F394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4211F1" w:rsidRPr="00E130BE" w:rsidTr="00644BB4">
        <w:tc>
          <w:tcPr>
            <w:tcW w:w="10525" w:type="dxa"/>
            <w:hideMark/>
          </w:tcPr>
          <w:p w:rsidR="004211F1" w:rsidRPr="001F3947" w:rsidRDefault="004211F1" w:rsidP="001F39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1F39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1F39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1F39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934CCB" w:rsidRPr="001F3947" w:rsidRDefault="004211F1" w:rsidP="001F3947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1F394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lastRenderedPageBreak/>
              <w:t>Պատասխանատու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ներգործություն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ունեցող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2422F2" w:rsidRPr="001F3947" w:rsidRDefault="004211F1" w:rsidP="001F3947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1F394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եզրակացությունների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34CCB" w:rsidRPr="001F3947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="00934CCB" w:rsidRPr="001F3947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իրավունքների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նախապատրաստման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B40DD" w:rsidRPr="001F3947" w:rsidRDefault="004211F1" w:rsidP="001F3947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934CCB" w:rsidRPr="001F3947" w:rsidRDefault="00934CCB" w:rsidP="001F3947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արդյունքների</w:t>
            </w:r>
            <w:proofErr w:type="spellEnd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ոլորտին</w:t>
            </w:r>
            <w:proofErr w:type="spellEnd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վերաբերող</w:t>
            </w:r>
            <w:proofErr w:type="spellEnd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34CCB" w:rsidRPr="001F3947" w:rsidRDefault="004211F1" w:rsidP="001F3947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1F394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ներկայացուցիչներից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հանդիպումներին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4211F1" w:rsidRPr="001F3947" w:rsidRDefault="004211F1" w:rsidP="001F394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94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1F394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="00934CCB" w:rsidRPr="001F39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211F1" w:rsidRPr="00E130BE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E130BE" w:rsidRDefault="005C2122" w:rsidP="004211F1">
      <w:pPr>
        <w:rPr>
          <w:rFonts w:ascii="GHEA Mariam" w:hAnsi="GHEA Mariam"/>
          <w:lang w:val="hy-AM"/>
        </w:rPr>
      </w:pPr>
    </w:p>
    <w:sectPr w:rsidR="005C2122" w:rsidRPr="00E130BE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BB5"/>
    <w:multiLevelType w:val="hybridMultilevel"/>
    <w:tmpl w:val="116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6A"/>
    <w:multiLevelType w:val="hybridMultilevel"/>
    <w:tmpl w:val="33B2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21B4"/>
    <w:multiLevelType w:val="hybridMultilevel"/>
    <w:tmpl w:val="F628FDA6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DD01B58"/>
    <w:multiLevelType w:val="hybridMultilevel"/>
    <w:tmpl w:val="17D23998"/>
    <w:lvl w:ilvl="0" w:tplc="D99E457A">
      <w:start w:val="1"/>
      <w:numFmt w:val="decimal"/>
      <w:lvlText w:val="%1."/>
      <w:lvlJc w:val="left"/>
      <w:pPr>
        <w:ind w:left="644" w:hanging="360"/>
      </w:pPr>
      <w:rPr>
        <w:rFonts w:ascii="GHEA Grapalat" w:eastAsiaTheme="minorHAnsi" w:hAnsi="GHEA Grapalat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71E7"/>
    <w:multiLevelType w:val="hybridMultilevel"/>
    <w:tmpl w:val="1498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A1ADA"/>
    <w:multiLevelType w:val="hybridMultilevel"/>
    <w:tmpl w:val="F97A5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5428"/>
    <w:multiLevelType w:val="hybridMultilevel"/>
    <w:tmpl w:val="A288B0B2"/>
    <w:lvl w:ilvl="0" w:tplc="04090011">
      <w:start w:val="1"/>
      <w:numFmt w:val="decimal"/>
      <w:lvlText w:val="%1)"/>
      <w:lvlJc w:val="left"/>
      <w:pPr>
        <w:ind w:left="3049" w:hanging="360"/>
      </w:pPr>
    </w:lvl>
    <w:lvl w:ilvl="1" w:tplc="04090019" w:tentative="1">
      <w:start w:val="1"/>
      <w:numFmt w:val="lowerLetter"/>
      <w:lvlText w:val="%2."/>
      <w:lvlJc w:val="left"/>
      <w:pPr>
        <w:ind w:left="3769" w:hanging="360"/>
      </w:pPr>
    </w:lvl>
    <w:lvl w:ilvl="2" w:tplc="0409001B" w:tentative="1">
      <w:start w:val="1"/>
      <w:numFmt w:val="lowerRoman"/>
      <w:lvlText w:val="%3."/>
      <w:lvlJc w:val="right"/>
      <w:pPr>
        <w:ind w:left="4489" w:hanging="180"/>
      </w:pPr>
    </w:lvl>
    <w:lvl w:ilvl="3" w:tplc="0409000F" w:tentative="1">
      <w:start w:val="1"/>
      <w:numFmt w:val="decimal"/>
      <w:lvlText w:val="%4."/>
      <w:lvlJc w:val="left"/>
      <w:pPr>
        <w:ind w:left="5209" w:hanging="360"/>
      </w:pPr>
    </w:lvl>
    <w:lvl w:ilvl="4" w:tplc="04090019" w:tentative="1">
      <w:start w:val="1"/>
      <w:numFmt w:val="lowerLetter"/>
      <w:lvlText w:val="%5."/>
      <w:lvlJc w:val="left"/>
      <w:pPr>
        <w:ind w:left="5929" w:hanging="360"/>
      </w:pPr>
    </w:lvl>
    <w:lvl w:ilvl="5" w:tplc="0409001B" w:tentative="1">
      <w:start w:val="1"/>
      <w:numFmt w:val="lowerRoman"/>
      <w:lvlText w:val="%6."/>
      <w:lvlJc w:val="right"/>
      <w:pPr>
        <w:ind w:left="6649" w:hanging="180"/>
      </w:pPr>
    </w:lvl>
    <w:lvl w:ilvl="6" w:tplc="0409000F" w:tentative="1">
      <w:start w:val="1"/>
      <w:numFmt w:val="decimal"/>
      <w:lvlText w:val="%7."/>
      <w:lvlJc w:val="left"/>
      <w:pPr>
        <w:ind w:left="7369" w:hanging="360"/>
      </w:pPr>
    </w:lvl>
    <w:lvl w:ilvl="7" w:tplc="04090019" w:tentative="1">
      <w:start w:val="1"/>
      <w:numFmt w:val="lowerLetter"/>
      <w:lvlText w:val="%8."/>
      <w:lvlJc w:val="left"/>
      <w:pPr>
        <w:ind w:left="8089" w:hanging="360"/>
      </w:pPr>
    </w:lvl>
    <w:lvl w:ilvl="8" w:tplc="04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7" w15:restartNumberingAfterBreak="0">
    <w:nsid w:val="17C9204F"/>
    <w:multiLevelType w:val="hybridMultilevel"/>
    <w:tmpl w:val="66C8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4100"/>
    <w:multiLevelType w:val="hybridMultilevel"/>
    <w:tmpl w:val="C54C9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F83E89"/>
    <w:multiLevelType w:val="hybridMultilevel"/>
    <w:tmpl w:val="90F21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3418"/>
    <w:multiLevelType w:val="hybridMultilevel"/>
    <w:tmpl w:val="E7D0D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2" w15:restartNumberingAfterBreak="0">
    <w:nsid w:val="38E15D6C"/>
    <w:multiLevelType w:val="hybridMultilevel"/>
    <w:tmpl w:val="6C0C6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E00746"/>
    <w:multiLevelType w:val="hybridMultilevel"/>
    <w:tmpl w:val="4DE8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46388"/>
    <w:multiLevelType w:val="hybridMultilevel"/>
    <w:tmpl w:val="39DADA30"/>
    <w:lvl w:ilvl="0" w:tplc="16A892EA">
      <w:start w:val="1"/>
      <w:numFmt w:val="decimal"/>
      <w:lvlText w:val="%1."/>
      <w:lvlJc w:val="left"/>
      <w:pPr>
        <w:ind w:left="720" w:hanging="360"/>
      </w:pPr>
      <w:rPr>
        <w:rFonts w:ascii="GHEA Mariam" w:eastAsia="Times New Roman" w:hAnsi="GHEA Mariam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67DC9"/>
    <w:multiLevelType w:val="hybridMultilevel"/>
    <w:tmpl w:val="CCF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178AF"/>
    <w:multiLevelType w:val="hybridMultilevel"/>
    <w:tmpl w:val="4D02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F5EA6"/>
    <w:multiLevelType w:val="hybridMultilevel"/>
    <w:tmpl w:val="B1E42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53393"/>
    <w:multiLevelType w:val="hybridMultilevel"/>
    <w:tmpl w:val="773A65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85E3B"/>
    <w:multiLevelType w:val="hybridMultilevel"/>
    <w:tmpl w:val="A434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D02C4"/>
    <w:multiLevelType w:val="hybridMultilevel"/>
    <w:tmpl w:val="73B8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66D8B"/>
    <w:multiLevelType w:val="hybridMultilevel"/>
    <w:tmpl w:val="90D2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40F32"/>
    <w:multiLevelType w:val="hybridMultilevel"/>
    <w:tmpl w:val="2A54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B3D5E"/>
    <w:multiLevelType w:val="hybridMultilevel"/>
    <w:tmpl w:val="E6F8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F343176"/>
    <w:multiLevelType w:val="hybridMultilevel"/>
    <w:tmpl w:val="6DE8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3"/>
  </w:num>
  <w:num w:numId="4">
    <w:abstractNumId w:val="19"/>
  </w:num>
  <w:num w:numId="5">
    <w:abstractNumId w:val="25"/>
  </w:num>
  <w:num w:numId="6">
    <w:abstractNumId w:val="22"/>
  </w:num>
  <w:num w:numId="7">
    <w:abstractNumId w:val="5"/>
  </w:num>
  <w:num w:numId="8">
    <w:abstractNumId w:val="18"/>
  </w:num>
  <w:num w:numId="9">
    <w:abstractNumId w:val="17"/>
  </w:num>
  <w:num w:numId="10">
    <w:abstractNumId w:val="23"/>
  </w:num>
  <w:num w:numId="11">
    <w:abstractNumId w:val="0"/>
  </w:num>
  <w:num w:numId="12">
    <w:abstractNumId w:val="15"/>
  </w:num>
  <w:num w:numId="13">
    <w:abstractNumId w:val="13"/>
  </w:num>
  <w:num w:numId="14">
    <w:abstractNumId w:val="7"/>
  </w:num>
  <w:num w:numId="15">
    <w:abstractNumId w:val="1"/>
  </w:num>
  <w:num w:numId="16">
    <w:abstractNumId w:val="10"/>
  </w:num>
  <w:num w:numId="17">
    <w:abstractNumId w:val="12"/>
  </w:num>
  <w:num w:numId="18">
    <w:abstractNumId w:val="20"/>
  </w:num>
  <w:num w:numId="19">
    <w:abstractNumId w:val="21"/>
  </w:num>
  <w:num w:numId="20">
    <w:abstractNumId w:val="14"/>
  </w:num>
  <w:num w:numId="21">
    <w:abstractNumId w:val="2"/>
  </w:num>
  <w:num w:numId="22">
    <w:abstractNumId w:val="6"/>
  </w:num>
  <w:num w:numId="23">
    <w:abstractNumId w:val="9"/>
  </w:num>
  <w:num w:numId="24">
    <w:abstractNumId w:val="8"/>
  </w:num>
  <w:num w:numId="25">
    <w:abstractNumId w:val="16"/>
  </w:num>
  <w:num w:numId="2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6D"/>
    <w:rsid w:val="00001D0F"/>
    <w:rsid w:val="00016EE9"/>
    <w:rsid w:val="000250FB"/>
    <w:rsid w:val="00086896"/>
    <w:rsid w:val="000C00D9"/>
    <w:rsid w:val="000D5864"/>
    <w:rsid w:val="00115C31"/>
    <w:rsid w:val="00117D10"/>
    <w:rsid w:val="0013466A"/>
    <w:rsid w:val="001348C2"/>
    <w:rsid w:val="00146773"/>
    <w:rsid w:val="00151A43"/>
    <w:rsid w:val="00175146"/>
    <w:rsid w:val="001B2862"/>
    <w:rsid w:val="001B5B3F"/>
    <w:rsid w:val="001D0A9A"/>
    <w:rsid w:val="001D6FE9"/>
    <w:rsid w:val="001F3947"/>
    <w:rsid w:val="002422F2"/>
    <w:rsid w:val="00243F16"/>
    <w:rsid w:val="00267DA9"/>
    <w:rsid w:val="00293F22"/>
    <w:rsid w:val="002A047E"/>
    <w:rsid w:val="002A76ED"/>
    <w:rsid w:val="002D3E74"/>
    <w:rsid w:val="002D5BC1"/>
    <w:rsid w:val="002D5CF6"/>
    <w:rsid w:val="002E74FD"/>
    <w:rsid w:val="003003EC"/>
    <w:rsid w:val="003011AD"/>
    <w:rsid w:val="00314108"/>
    <w:rsid w:val="003546F9"/>
    <w:rsid w:val="00367EF6"/>
    <w:rsid w:val="003C3C6E"/>
    <w:rsid w:val="003E72DB"/>
    <w:rsid w:val="00421071"/>
    <w:rsid w:val="004211F1"/>
    <w:rsid w:val="004320F9"/>
    <w:rsid w:val="00456088"/>
    <w:rsid w:val="0046633A"/>
    <w:rsid w:val="00484A6B"/>
    <w:rsid w:val="00486973"/>
    <w:rsid w:val="00493E35"/>
    <w:rsid w:val="004A164D"/>
    <w:rsid w:val="004B135D"/>
    <w:rsid w:val="004B351C"/>
    <w:rsid w:val="004B536D"/>
    <w:rsid w:val="004C558B"/>
    <w:rsid w:val="004D059B"/>
    <w:rsid w:val="00530B27"/>
    <w:rsid w:val="00550B44"/>
    <w:rsid w:val="0055221E"/>
    <w:rsid w:val="005966B9"/>
    <w:rsid w:val="005A3330"/>
    <w:rsid w:val="005B4CF2"/>
    <w:rsid w:val="005C2122"/>
    <w:rsid w:val="005F6AF6"/>
    <w:rsid w:val="005F6BAF"/>
    <w:rsid w:val="0060133B"/>
    <w:rsid w:val="00625985"/>
    <w:rsid w:val="006357A2"/>
    <w:rsid w:val="00664AE6"/>
    <w:rsid w:val="0068752B"/>
    <w:rsid w:val="006879B2"/>
    <w:rsid w:val="006B5E91"/>
    <w:rsid w:val="006B7E31"/>
    <w:rsid w:val="006C792B"/>
    <w:rsid w:val="006D3EBC"/>
    <w:rsid w:val="006F1847"/>
    <w:rsid w:val="00705C46"/>
    <w:rsid w:val="00715297"/>
    <w:rsid w:val="007166E1"/>
    <w:rsid w:val="007265AB"/>
    <w:rsid w:val="007356A3"/>
    <w:rsid w:val="007504C3"/>
    <w:rsid w:val="007669D5"/>
    <w:rsid w:val="007771EF"/>
    <w:rsid w:val="007B2532"/>
    <w:rsid w:val="00807481"/>
    <w:rsid w:val="008327BA"/>
    <w:rsid w:val="008421AD"/>
    <w:rsid w:val="008B11B7"/>
    <w:rsid w:val="008B1D2E"/>
    <w:rsid w:val="008B5709"/>
    <w:rsid w:val="008B7909"/>
    <w:rsid w:val="008D0D6A"/>
    <w:rsid w:val="0091068B"/>
    <w:rsid w:val="009107CC"/>
    <w:rsid w:val="00922B6B"/>
    <w:rsid w:val="00930CBE"/>
    <w:rsid w:val="00931F3A"/>
    <w:rsid w:val="00934CCB"/>
    <w:rsid w:val="00942491"/>
    <w:rsid w:val="00960833"/>
    <w:rsid w:val="0099357D"/>
    <w:rsid w:val="0099362F"/>
    <w:rsid w:val="00997B65"/>
    <w:rsid w:val="009B11AC"/>
    <w:rsid w:val="009B40DD"/>
    <w:rsid w:val="009D41FB"/>
    <w:rsid w:val="009E07EE"/>
    <w:rsid w:val="00A44429"/>
    <w:rsid w:val="00A71D32"/>
    <w:rsid w:val="00A76CFF"/>
    <w:rsid w:val="00A83117"/>
    <w:rsid w:val="00A83EAD"/>
    <w:rsid w:val="00AB211C"/>
    <w:rsid w:val="00AB66A4"/>
    <w:rsid w:val="00AC6070"/>
    <w:rsid w:val="00AD07C8"/>
    <w:rsid w:val="00AE2425"/>
    <w:rsid w:val="00AE64E9"/>
    <w:rsid w:val="00AF5EF5"/>
    <w:rsid w:val="00AF71B1"/>
    <w:rsid w:val="00B23B8C"/>
    <w:rsid w:val="00B4686A"/>
    <w:rsid w:val="00B566F9"/>
    <w:rsid w:val="00B93AB9"/>
    <w:rsid w:val="00BA3570"/>
    <w:rsid w:val="00BE3C76"/>
    <w:rsid w:val="00BF4C44"/>
    <w:rsid w:val="00C10573"/>
    <w:rsid w:val="00C11983"/>
    <w:rsid w:val="00C1613A"/>
    <w:rsid w:val="00CB723E"/>
    <w:rsid w:val="00D0595A"/>
    <w:rsid w:val="00D11211"/>
    <w:rsid w:val="00D16A63"/>
    <w:rsid w:val="00D30503"/>
    <w:rsid w:val="00D91273"/>
    <w:rsid w:val="00D940CE"/>
    <w:rsid w:val="00DB74F7"/>
    <w:rsid w:val="00DD3609"/>
    <w:rsid w:val="00DE4418"/>
    <w:rsid w:val="00E00E14"/>
    <w:rsid w:val="00E130BE"/>
    <w:rsid w:val="00E74D71"/>
    <w:rsid w:val="00E75382"/>
    <w:rsid w:val="00E75585"/>
    <w:rsid w:val="00E842C7"/>
    <w:rsid w:val="00E9426C"/>
    <w:rsid w:val="00E945EB"/>
    <w:rsid w:val="00EA59B5"/>
    <w:rsid w:val="00EC4357"/>
    <w:rsid w:val="00EF3E4D"/>
    <w:rsid w:val="00F33AA2"/>
    <w:rsid w:val="00F3449D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26E0"/>
  <w15:docId w15:val="{621EE428-AEA3-462F-97F6-5BC03B08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31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paragraph" w:styleId="NoSpacing">
    <w:name w:val="No Spacing"/>
    <w:uiPriority w:val="1"/>
    <w:qFormat/>
    <w:rsid w:val="00E130BE"/>
    <w:pPr>
      <w:spacing w:after="0" w:line="240" w:lineRule="auto"/>
    </w:pPr>
    <w:rPr>
      <w:rFonts w:ascii="Arial Armenian" w:eastAsia="Times New Roman" w:hAnsi="Arial Armeni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C606-CCE1-4C12-8881-D57C7E0F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140</cp:revision>
  <cp:lastPrinted>2019-07-11T12:03:00Z</cp:lastPrinted>
  <dcterms:created xsi:type="dcterms:W3CDTF">2019-03-26T08:44:00Z</dcterms:created>
  <dcterms:modified xsi:type="dcterms:W3CDTF">2020-09-29T14:07:00Z</dcterms:modified>
</cp:coreProperties>
</file>