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2E" w:rsidRPr="00893BE0" w:rsidRDefault="0043122E" w:rsidP="0043122E">
      <w:pPr>
        <w:pStyle w:val="NoSpacing"/>
        <w:rPr>
          <w:rFonts w:ascii="GHEA Grapalat" w:eastAsia="Sylfaen" w:hAnsi="GHEA Grapalat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       </w:t>
      </w:r>
    </w:p>
    <w:p w:rsidR="005A4F33" w:rsidRPr="00623E08" w:rsidRDefault="005A4F33" w:rsidP="005A4F33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proofErr w:type="spellStart"/>
      <w:r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>
        <w:rPr>
          <w:rFonts w:ascii="GHEA Mariam" w:eastAsia="Times New Roman" w:hAnsi="GHEA Mariam" w:cs="Sylfaen"/>
          <w:sz w:val="16"/>
          <w:szCs w:val="16"/>
        </w:rPr>
        <w:t xml:space="preserve"> </w:t>
      </w:r>
      <w:r w:rsidRPr="00623E08">
        <w:rPr>
          <w:rFonts w:ascii="GHEA Mariam" w:eastAsia="Times New Roman" w:hAnsi="GHEA Mariam" w:cs="Sylfaen"/>
          <w:sz w:val="16"/>
          <w:szCs w:val="16"/>
        </w:rPr>
        <w:t xml:space="preserve"> </w:t>
      </w:r>
    </w:p>
    <w:p w:rsidR="005A4F33" w:rsidRPr="00623E08" w:rsidRDefault="005A4F33" w:rsidP="005A4F33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623E08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Pr="00623E08">
        <w:rPr>
          <w:rFonts w:ascii="GHEA Mariam" w:eastAsia="Times New Roman" w:hAnsi="GHEA Mariam" w:cs="Sylfaen"/>
          <w:sz w:val="16"/>
          <w:szCs w:val="16"/>
        </w:rPr>
        <w:t>՝</w:t>
      </w:r>
    </w:p>
    <w:p w:rsidR="005A4F33" w:rsidRPr="00623E08" w:rsidRDefault="005A4F33" w:rsidP="005A4F33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623E08">
        <w:rPr>
          <w:rFonts w:ascii="GHEA Mariam" w:eastAsia="Times New Roman" w:hAnsi="GHEA Mariam" w:cs="Sylfaen"/>
          <w:sz w:val="16"/>
          <w:szCs w:val="16"/>
          <w:lang w:val="hy-AM"/>
        </w:rPr>
        <w:t>վարչապետի աշխատակազմի ղեկավար</w:t>
      </w:r>
      <w:r w:rsidRPr="00623E08">
        <w:rPr>
          <w:rFonts w:ascii="GHEA Mariam" w:eastAsia="Times New Roman" w:hAnsi="GHEA Mariam" w:cs="Sylfaen"/>
          <w:sz w:val="16"/>
          <w:szCs w:val="16"/>
        </w:rPr>
        <w:t>ի</w:t>
      </w:r>
    </w:p>
    <w:p w:rsidR="005A4F33" w:rsidRPr="00A83EAD" w:rsidRDefault="005A4F33" w:rsidP="005A4F33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8E53F1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5A4F33" w:rsidRDefault="0043122E" w:rsidP="005A4F33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95683D" w:rsidRPr="002B0317" w:rsidRDefault="0043122E" w:rsidP="0043122E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 w:rsidRPr="001A52D8">
        <w:rPr>
          <w:rFonts w:ascii="GHEA Grapalat" w:eastAsia="Sylfaen" w:hAnsi="GHEA Grapalat" w:cs="Sylfaen"/>
          <w:b/>
          <w:sz w:val="24"/>
          <w:lang w:val="hy-AM"/>
        </w:rPr>
        <w:t>ՎԱՐՉԱՊԵՏԻ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ԱՇԽԱՏԱԿԱԶՄԻ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7029E5">
        <w:rPr>
          <w:rFonts w:ascii="GHEA Grapalat" w:eastAsia="GHEA Grapalat" w:hAnsi="GHEA Grapalat" w:cs="GHEA Grapalat"/>
          <w:b/>
          <w:sz w:val="24"/>
          <w:lang w:val="hy-AM"/>
        </w:rPr>
        <w:t xml:space="preserve">ԱՆՎՏԱՆԳՈՒԹՅԱՆ ԽՈՐՀՐԴԻ 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ԳՐԱՍԵՆՅԱԿԻ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95683D" w:rsidRPr="0095683D">
        <w:rPr>
          <w:rFonts w:ascii="GHEA Grapalat" w:eastAsia="GHEA Grapalat" w:hAnsi="GHEA Grapalat" w:cs="GHEA Grapalat"/>
          <w:b/>
          <w:sz w:val="24"/>
          <w:lang w:val="hy-AM"/>
        </w:rPr>
        <w:t xml:space="preserve">ՔԱՂԱՔԱԿԱՆ, ՍՈՑԻԱԼԱԿԱՆ ԵՎ ՏՆՏԵՍԱԿԱՆ </w:t>
      </w:r>
      <w:r w:rsidR="00393BE3" w:rsidRPr="00393BE3">
        <w:rPr>
          <w:rFonts w:ascii="GHEA Grapalat" w:eastAsia="GHEA Grapalat" w:hAnsi="GHEA Grapalat" w:cs="GHEA Grapalat"/>
          <w:b/>
          <w:sz w:val="24"/>
          <w:lang w:val="hy-AM"/>
        </w:rPr>
        <w:t xml:space="preserve"> ԱՆՎՏԱՆԳՈՒԹՅԱՆ</w:t>
      </w:r>
      <w:r w:rsidR="00164F1B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</w:p>
    <w:p w:rsidR="0043122E" w:rsidRPr="005A4F33" w:rsidRDefault="0043122E" w:rsidP="005A4F33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 w:rsidRPr="001A52D8">
        <w:rPr>
          <w:rFonts w:ascii="GHEA Grapalat" w:eastAsia="Sylfaen" w:hAnsi="GHEA Grapalat" w:cs="Sylfaen"/>
          <w:b/>
          <w:sz w:val="24"/>
          <w:lang w:val="hy-AM"/>
        </w:rPr>
        <w:t>ՎԱՐՉՈՒԹՅԱՆ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ՊԵՏ</w:t>
      </w:r>
    </w:p>
    <w:tbl>
      <w:tblPr>
        <w:tblW w:w="0" w:type="auto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1A52D8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1A52D8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1</w:t>
            </w:r>
            <w:r w:rsidRPr="001A52D8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Ընդհանուր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դրույթներ</w:t>
            </w:r>
            <w:proofErr w:type="spellEnd"/>
          </w:p>
        </w:tc>
      </w:tr>
      <w:tr w:rsidR="0043122E" w:rsidRPr="00B22DEB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1.1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Պաշտոնի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անվանումը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,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ծածկագիրը</w:t>
            </w:r>
            <w:proofErr w:type="spellEnd"/>
          </w:p>
          <w:p w:rsidR="0043122E" w:rsidRPr="001A52D8" w:rsidRDefault="0043122E" w:rsidP="0024453F">
            <w:pPr>
              <w:spacing w:after="0" w:line="259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Վարչապետի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աշխատակազմի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7029E5">
              <w:rPr>
                <w:rFonts w:ascii="GHEA Grapalat" w:eastAsia="Sylfaen" w:hAnsi="GHEA Grapalat" w:cs="Sylfaen"/>
                <w:sz w:val="24"/>
                <w:lang w:val="hy-AM"/>
              </w:rPr>
              <w:t>անվտանգության խորհրդի</w:t>
            </w:r>
            <w:r w:rsidR="0023770E" w:rsidRPr="001A52D8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146DB4" w:rsidRPr="00870AFD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240087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240087" w:rsidRPr="00870AFD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240087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240087" w:rsidRPr="00870AFD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146DB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95683D" w:rsidRPr="0095683D">
              <w:rPr>
                <w:rFonts w:ascii="GHEA Grapalat" w:hAnsi="GHEA Grapalat" w:cs="Arial"/>
                <w:sz w:val="24"/>
                <w:szCs w:val="24"/>
              </w:rPr>
              <w:t>քաղաքական</w:t>
            </w:r>
            <w:proofErr w:type="spellEnd"/>
            <w:r w:rsidR="0095683D" w:rsidRPr="0095683D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="0095683D" w:rsidRPr="0095683D">
              <w:rPr>
                <w:rFonts w:ascii="GHEA Grapalat" w:hAnsi="GHEA Grapalat" w:cs="Arial"/>
                <w:sz w:val="24"/>
                <w:szCs w:val="24"/>
              </w:rPr>
              <w:t>սոցիալական</w:t>
            </w:r>
            <w:proofErr w:type="spellEnd"/>
            <w:r w:rsidR="0095683D" w:rsidRPr="0095683D">
              <w:rPr>
                <w:rFonts w:ascii="GHEA Grapalat" w:hAnsi="GHEA Grapalat" w:cs="Arial"/>
                <w:sz w:val="24"/>
                <w:szCs w:val="24"/>
              </w:rPr>
              <w:t xml:space="preserve"> և </w:t>
            </w:r>
            <w:proofErr w:type="spellStart"/>
            <w:r w:rsidR="0095683D" w:rsidRPr="0095683D">
              <w:rPr>
                <w:rFonts w:ascii="GHEA Grapalat" w:hAnsi="GHEA Grapalat" w:cs="Arial"/>
                <w:sz w:val="24"/>
                <w:szCs w:val="24"/>
              </w:rPr>
              <w:t>տնտեսական</w:t>
            </w:r>
            <w:proofErr w:type="spellEnd"/>
            <w:r w:rsidR="0095683D" w:rsidRPr="0095683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95683D" w:rsidRPr="0095683D">
              <w:rPr>
                <w:rFonts w:ascii="GHEA Grapalat" w:hAnsi="GHEA Grapalat" w:cs="Arial"/>
                <w:sz w:val="24"/>
                <w:szCs w:val="24"/>
              </w:rPr>
              <w:t>անվտանգության</w:t>
            </w:r>
            <w:proofErr w:type="spellEnd"/>
            <w:r w:rsidR="0095683D" w:rsidRPr="00B65F36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146DB4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146DB4" w:rsidRPr="00870AFD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146DB4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146DB4" w:rsidRPr="00870AFD">
              <w:rPr>
                <w:rFonts w:ascii="GHEA Grapalat" w:eastAsia="Sylfaen" w:hAnsi="GHEA Grapalat" w:cs="Sylfaen"/>
                <w:sz w:val="24"/>
              </w:rPr>
              <w:t xml:space="preserve">՝ </w:t>
            </w:r>
            <w:proofErr w:type="gramStart"/>
            <w:r w:rsidR="00146DB4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146DB4" w:rsidRPr="00870AFD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146DB4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պետ</w:t>
            </w:r>
            <w:proofErr w:type="spellEnd"/>
            <w:proofErr w:type="gramEnd"/>
            <w:r w:rsidRPr="001A52D8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Pr="00870AFD">
              <w:rPr>
                <w:rFonts w:ascii="GHEA Grapalat" w:eastAsia="GHEA Grapalat" w:hAnsi="GHEA Grapalat" w:cs="GHEA Grapalat"/>
                <w:sz w:val="24"/>
              </w:rPr>
              <w:t>(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ծածկագիրը</w:t>
            </w:r>
            <w:proofErr w:type="spellEnd"/>
            <w:r w:rsidRPr="00870AFD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Pr="00870AFD">
              <w:rPr>
                <w:rFonts w:ascii="GHEA Grapalat" w:eastAsia="GHEA Grapalat" w:hAnsi="GHEA Grapalat" w:cs="GHEA Grapalat"/>
                <w:sz w:val="24"/>
              </w:rPr>
              <w:t>06</w:t>
            </w:r>
            <w:r w:rsidRPr="00870AFD">
              <w:rPr>
                <w:rFonts w:ascii="GHEA Grapalat" w:eastAsia="Sylfaen" w:hAnsi="GHEA Grapalat" w:cs="Sylfaen"/>
                <w:sz w:val="24"/>
              </w:rPr>
              <w:t>-Գ</w:t>
            </w:r>
            <w:r w:rsidR="00164F1B">
              <w:rPr>
                <w:rFonts w:ascii="GHEA Grapalat" w:eastAsia="GHEA Grapalat" w:hAnsi="GHEA Grapalat" w:cs="GHEA Grapalat"/>
                <w:sz w:val="24"/>
              </w:rPr>
              <w:t>2</w:t>
            </w:r>
            <w:r w:rsidR="00B22DEB">
              <w:rPr>
                <w:rFonts w:ascii="GHEA Grapalat" w:eastAsia="GHEA Grapalat" w:hAnsi="GHEA Grapalat" w:cs="GHEA Grapalat"/>
                <w:sz w:val="24"/>
                <w:lang w:val="hy-AM"/>
              </w:rPr>
              <w:t>5</w:t>
            </w:r>
            <w:r w:rsidR="007029E5">
              <w:rPr>
                <w:rFonts w:ascii="GHEA Grapalat" w:eastAsia="GHEA Grapalat" w:hAnsi="GHEA Grapalat" w:cs="GHEA Grapalat"/>
                <w:sz w:val="24"/>
              </w:rPr>
              <w:t>-</w:t>
            </w:r>
            <w:r w:rsidR="00677E39">
              <w:rPr>
                <w:rFonts w:ascii="GHEA Grapalat" w:eastAsia="GHEA Grapalat" w:hAnsi="GHEA Grapalat" w:cs="GHEA Grapalat"/>
                <w:sz w:val="24"/>
              </w:rPr>
              <w:t>31</w:t>
            </w:r>
            <w:r w:rsidRPr="00870AFD">
              <w:rPr>
                <w:rFonts w:ascii="GHEA Grapalat" w:eastAsia="GHEA Grapalat" w:hAnsi="GHEA Grapalat" w:cs="GHEA Grapalat"/>
                <w:sz w:val="24"/>
              </w:rPr>
              <w:t>-</w:t>
            </w:r>
            <w:r w:rsidRPr="00870AFD">
              <w:rPr>
                <w:rFonts w:ascii="GHEA Grapalat" w:eastAsia="Sylfaen" w:hAnsi="GHEA Grapalat" w:cs="Sylfaen"/>
                <w:sz w:val="24"/>
              </w:rPr>
              <w:t>Ղ2</w:t>
            </w:r>
            <w:r w:rsidRPr="00870AFD">
              <w:rPr>
                <w:rFonts w:ascii="GHEA Grapalat" w:eastAsia="GHEA Grapalat" w:hAnsi="GHEA Grapalat" w:cs="GHEA Grapalat"/>
                <w:sz w:val="24"/>
              </w:rPr>
              <w:t>-1)</w:t>
            </w:r>
          </w:p>
          <w:p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5C5BD5">
              <w:rPr>
                <w:rFonts w:ascii="GHEA Grapalat" w:eastAsia="GHEA Grapalat" w:hAnsi="GHEA Grapalat" w:cs="GHEA Grapalat"/>
                <w:b/>
                <w:sz w:val="24"/>
              </w:rPr>
              <w:t>1.2.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Ենթակա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հաշվետու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է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:rsidR="0043122E" w:rsidRPr="00507909" w:rsidRDefault="0043122E" w:rsidP="0024453F">
            <w:pPr>
              <w:tabs>
                <w:tab w:val="left" w:pos="0"/>
                <w:tab w:val="left" w:pos="567"/>
                <w:tab w:val="left" w:pos="851"/>
              </w:tabs>
              <w:spacing w:after="0" w:line="259" w:lineRule="auto"/>
              <w:jc w:val="both"/>
              <w:rPr>
                <w:rFonts w:ascii="GHEA Grapalat" w:eastAsia="GHEA Grapalat" w:hAnsi="GHEA Grapalat" w:cs="GHEA Grapalat"/>
                <w:sz w:val="16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պետն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42365F">
              <w:rPr>
                <w:rFonts w:ascii="GHEA Grapalat" w:eastAsia="Sylfaen" w:hAnsi="GHEA Grapalat" w:cs="Sylfaen"/>
                <w:sz w:val="24"/>
              </w:rPr>
              <w:t>անմիջական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ենթակա</w:t>
            </w:r>
            <w:proofErr w:type="spellEnd"/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870AFD">
              <w:rPr>
                <w:rFonts w:ascii="GHEA Grapalat" w:eastAsia="Sylfaen" w:hAnsi="GHEA Grapalat" w:cs="Sylfaen"/>
                <w:sz w:val="24"/>
              </w:rPr>
              <w:t>և</w:t>
            </w:r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հաշվետու</w:t>
            </w:r>
            <w:proofErr w:type="spellEnd"/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870AFD">
              <w:rPr>
                <w:rFonts w:ascii="GHEA Grapalat" w:eastAsia="Sylfaen" w:hAnsi="GHEA Grapalat" w:cs="Sylfaen"/>
                <w:sz w:val="24"/>
              </w:rPr>
              <w:t>է</w:t>
            </w:r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ղեկավարին</w:t>
            </w:r>
            <w:proofErr w:type="spellEnd"/>
            <w:r w:rsidRPr="00507909">
              <w:rPr>
                <w:rFonts w:ascii="GHEA Grapalat" w:eastAsia="GHEA Grapalat" w:hAnsi="GHEA Grapalat" w:cs="GHEA Grapalat"/>
                <w:sz w:val="24"/>
              </w:rPr>
              <w:t xml:space="preserve">: </w:t>
            </w:r>
          </w:p>
          <w:p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5C5BD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1.3.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Ենթակա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հաշվետու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պաշտոններ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:rsidR="0043122E" w:rsidRPr="00164F1B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0"/>
                <w:lang w:val="hy-AM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պետին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836D46">
              <w:rPr>
                <w:rFonts w:ascii="GHEA Grapalat" w:eastAsia="Sylfaen" w:hAnsi="GHEA Grapalat" w:cs="Sylfaen"/>
                <w:sz w:val="24"/>
              </w:rPr>
              <w:t>անմիջական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ենթակա</w:t>
            </w:r>
            <w:proofErr w:type="spellEnd"/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870AFD">
              <w:rPr>
                <w:rFonts w:ascii="GHEA Grapalat" w:eastAsia="Sylfaen" w:hAnsi="GHEA Grapalat" w:cs="Sylfaen"/>
                <w:sz w:val="24"/>
              </w:rPr>
              <w:t>և</w:t>
            </w:r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հաշվետու</w:t>
            </w:r>
            <w:proofErr w:type="spellEnd"/>
            <w:r w:rsidRPr="00870AFD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870AFD">
              <w:rPr>
                <w:rFonts w:ascii="GHEA Grapalat" w:eastAsia="Sylfaen" w:hAnsi="GHEA Grapalat" w:cs="Sylfaen"/>
                <w:sz w:val="24"/>
              </w:rPr>
              <w:t>են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sz w:val="24"/>
              </w:rPr>
              <w:t>աշխատողները</w:t>
            </w:r>
            <w:proofErr w:type="spellEnd"/>
            <w:r w:rsidR="00164F1B">
              <w:rPr>
                <w:rFonts w:ascii="GHEA Grapalat" w:eastAsia="GHEA Grapalat" w:hAnsi="GHEA Grapalat" w:cs="GHEA Grapalat"/>
                <w:b/>
                <w:sz w:val="20"/>
                <w:lang w:val="hy-AM"/>
              </w:rPr>
              <w:t>:</w:t>
            </w:r>
          </w:p>
          <w:p w:rsidR="0023770E" w:rsidRDefault="0043122E" w:rsidP="002377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783CE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1.4.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Փոխարինող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կամ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պաշտոնների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անվանումները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</w:p>
          <w:p w:rsidR="0023770E" w:rsidRPr="0023770E" w:rsidRDefault="0023770E" w:rsidP="002377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23770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23770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պետի բացակայության դեպքում նրան փոխարինում է Վարչության  </w:t>
            </w:r>
            <w:r w:rsidR="007029E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բաժինների </w:t>
            </w:r>
            <w:proofErr w:type="spellStart"/>
            <w:r w:rsidR="007029E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պետերից</w:t>
            </w:r>
            <w:proofErr w:type="spellEnd"/>
            <w:r w:rsidRPr="007029E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մեկը</w:t>
            </w:r>
            <w:r w:rsidRPr="007029E5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43122E" w:rsidRPr="005A4F33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783CE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1.5.</w:t>
            </w:r>
            <w:r w:rsidRPr="00783CEC">
              <w:rPr>
                <w:rFonts w:ascii="GHEA Grapalat" w:eastAsia="GHEA Grapalat" w:hAnsi="GHEA Grapalat" w:cs="GHEA Grapalat"/>
                <w:b/>
                <w:sz w:val="20"/>
                <w:lang w:val="hy-AM"/>
              </w:rPr>
              <w:t xml:space="preserve"> </w:t>
            </w:r>
            <w:r w:rsidRPr="005A4F33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Աշխատավայրը</w:t>
            </w:r>
          </w:p>
          <w:p w:rsidR="0043122E" w:rsidRPr="00783CEC" w:rsidRDefault="0023770E" w:rsidP="006A651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A4F3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</w:t>
            </w:r>
            <w:r w:rsidRPr="005A4F33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proofErr w:type="spellStart"/>
            <w:r w:rsidRPr="005A4F3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 w:rsidRPr="005A4F3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2B0317" w:rsidRPr="005A4F33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2B0317" w:rsidRPr="005A4F33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2B0317" w:rsidRPr="005A4F33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2B0317" w:rsidRPr="005A4F33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B0317" w:rsidRPr="005A4F33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2B0317" w:rsidRPr="005A4F33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2B0317" w:rsidRPr="005A4F33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2B0317" w:rsidRPr="005A4F33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3122E" w:rsidRPr="00B22DEB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5A4F33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5A4F3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>2</w:t>
            </w:r>
            <w:r w:rsidRPr="005A4F33">
              <w:rPr>
                <w:rFonts w:ascii="MS Gothic" w:eastAsia="MS Gothic" w:hAnsi="MS Gothic" w:cs="MS Gothic" w:hint="eastAsia"/>
                <w:b/>
                <w:sz w:val="24"/>
                <w:lang w:val="hy-AM"/>
              </w:rPr>
              <w:t>․</w:t>
            </w:r>
            <w:r w:rsidRPr="005A4F3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5A4F33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</w:t>
            </w:r>
            <w:r w:rsidRPr="005A4F3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5A4F33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բնութագիրը</w:t>
            </w:r>
          </w:p>
          <w:p w:rsidR="0043122E" w:rsidRPr="005A4F33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5A4F3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2.1. </w:t>
            </w:r>
            <w:r w:rsidRPr="005A4F33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Աշխատանքի</w:t>
            </w:r>
            <w:r w:rsidRPr="005A4F3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5A4F33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բնույթը</w:t>
            </w:r>
            <w:r w:rsidRPr="005A4F3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5A4F33">
              <w:rPr>
                <w:rFonts w:ascii="GHEA Grapalat" w:eastAsia="Sylfaen" w:hAnsi="GHEA Grapalat" w:cs="Sylfaen"/>
                <w:b/>
                <w:sz w:val="24"/>
                <w:lang w:val="hy-AM"/>
              </w:rPr>
              <w:t>իրավունքները</w:t>
            </w:r>
            <w:r w:rsidRPr="005A4F3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5A4F33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պարտականությունները</w:t>
            </w:r>
            <w:r w:rsidRPr="005A4F3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</w:p>
          <w:p w:rsidR="0095683D" w:rsidRPr="005A4F33" w:rsidRDefault="0095683D" w:rsidP="0095683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քաղաքական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սոցիալական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և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տնտեսական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տարբեր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ոլորտներին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ինչպես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նաև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Սփյուռքին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առնչվող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ռազմավարությունների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հայեցակարգերի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,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զարգացման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ծրագրերի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մշակման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աշխատանքները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95683D" w:rsidRPr="005A4F33" w:rsidRDefault="0095683D" w:rsidP="0095683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ապահովում է քաղաքական, սոցիալական և տնտեսական անվտանգության ապահովմանն ուղղված հիմնախնդիրների, ինչպես նաև Սփյուռքին առնչվող սպառնալիքների, ռիսկերի ու մարտահրավերների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վերհանման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, վերլուծման և գնահատման աշխատանքներն ու առաջարկությունների ներկայացումը. </w:t>
            </w:r>
          </w:p>
          <w:p w:rsidR="0095683D" w:rsidRPr="005A4F33" w:rsidRDefault="0095683D" w:rsidP="0095683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ապահովում է քաղաքական, սոցիալական և տնտեսական անվտանգության ապահովման ոլորտների հարցերով Խորհրդի նիստերի համար անհրաժեշտ նյութերի հավաքագրման, մշակման և նախապատրաստման աշխատանքները, 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>ինչպես նաև Խորհրդի  գործունեության տարեկան ծրագրում ներառվող հարցերի վերաբերյալ առաջարկությունների ներկայացումը.</w:t>
            </w:r>
          </w:p>
          <w:p w:rsidR="0095683D" w:rsidRPr="005A4F33" w:rsidRDefault="0095683D" w:rsidP="0095683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 պետական մարմինների կողմից քաղաքական, սոցիալական և տնտեսական անվտանգության ապահովմանն ուղղված միջոցառումների արդյունավետության բարձրացման վերաբերյալ առաջարկությունների ներկայացումը.</w:t>
            </w:r>
          </w:p>
          <w:p w:rsidR="0095683D" w:rsidRPr="005A4F33" w:rsidRDefault="0095683D" w:rsidP="0095683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 տեղեկատվական բաց աղբյուրներում (այդ թվում՝ սոցիալական ցանցերում) քաղաքական, սոցիալական և տնտեսական անվտանգության ապահովման ոլորտների վերաբերյալ տեղեկությունների առնչությամբ առաջարկությունների մշակումը և ներկայացումը.</w:t>
            </w:r>
          </w:p>
          <w:p w:rsidR="0095683D" w:rsidRPr="005A4F33" w:rsidRDefault="0095683D" w:rsidP="0095683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after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 Գրասենյակի կանոնադրական խնդիրների և գործառույթների կատարմանն ուղղված միջոցառումների ծրագրման, նախապատրաստման և իրականացման վերաբերյալ առաջարկությունների ներկայացումն ու դրանց կատարումն, ինչպես նաև հանձնախմբերի և աշխատանքային խմբերի բնականոն գործունեությունը, փորձագետների ներգրավման վերաբերյալ առաջարկությունների ներկայացումը, խորհրդակցությունների, նիստերի և հանդիպումների նախապատրաստումն ու արձանագրությունների կազմումը:</w:t>
            </w:r>
          </w:p>
          <w:p w:rsidR="0043122E" w:rsidRPr="005A4F33" w:rsidRDefault="0043122E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5A4F33">
              <w:rPr>
                <w:rFonts w:ascii="GHEA Grapalat" w:eastAsia="Sylfaen" w:hAnsi="GHEA Grapalat" w:cs="Sylfaen"/>
                <w:b/>
                <w:sz w:val="24"/>
                <w:lang w:val="hy-AM"/>
              </w:rPr>
              <w:t>Իրավունքները՝</w:t>
            </w:r>
          </w:p>
          <w:p w:rsidR="0095683D" w:rsidRPr="005A4F33" w:rsidRDefault="0095683D" w:rsidP="0095683D">
            <w:pPr>
              <w:numPr>
                <w:ilvl w:val="2"/>
                <w:numId w:val="39"/>
              </w:numPr>
              <w:shd w:val="clear" w:color="auto" w:fill="FFFFFF"/>
              <w:spacing w:after="0"/>
              <w:ind w:left="1140" w:hanging="219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պահանջելու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ներկայացնել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քաղաքական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սոցիալական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և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տնտեսական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ինչպես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նաև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Սփյուռքին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առնչվող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հարցերի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վերաբերյալ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հրաժեշտ</w:t>
            </w:r>
            <w:proofErr w:type="spellEnd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փաստաթղթեր</w:t>
            </w:r>
            <w:proofErr w:type="spellEnd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նյութեր</w:t>
            </w:r>
            <w:proofErr w:type="spellEnd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95683D" w:rsidRPr="005A4F33" w:rsidRDefault="0095683D" w:rsidP="0095683D">
            <w:pPr>
              <w:numPr>
                <w:ilvl w:val="2"/>
                <w:numId w:val="39"/>
              </w:numPr>
              <w:shd w:val="clear" w:color="auto" w:fill="FFFFFF"/>
              <w:spacing w:after="0"/>
              <w:ind w:left="1140" w:hanging="21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պետական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պահանջել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ստանալ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քաղաքական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սոցիալական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և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տնտեսական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ինչպես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նաև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Սփյուռքին</w:t>
            </w:r>
            <w:proofErr w:type="spellEnd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առնչվող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հարցերի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վերաբերյալ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փորձագիտական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կարծիքներ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հիմնավորումներ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ինչպես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նաև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հետազոտական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աշխատանքներ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95683D" w:rsidRPr="005A4F33" w:rsidRDefault="0095683D" w:rsidP="0095683D">
            <w:pPr>
              <w:numPr>
                <w:ilvl w:val="2"/>
                <w:numId w:val="39"/>
              </w:numPr>
              <w:shd w:val="clear" w:color="auto" w:fill="FFFFFF"/>
              <w:spacing w:after="0"/>
              <w:ind w:left="1140" w:hanging="21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մարմինների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հետ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կազմակերպել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հանդիպումներ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95683D" w:rsidRPr="005A4F33" w:rsidRDefault="0095683D" w:rsidP="0095683D">
            <w:pPr>
              <w:numPr>
                <w:ilvl w:val="2"/>
                <w:numId w:val="39"/>
              </w:numPr>
              <w:shd w:val="clear" w:color="auto" w:fill="FFFFFF"/>
              <w:spacing w:after="0"/>
              <w:ind w:left="1140" w:hanging="21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մարմինների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գիտական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հանրույթի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քաղաքացիական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հասարակության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հետ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կազմակերպել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առաջադրված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խնդիրների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լուծման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շուրջ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քննարկումներ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:</w:t>
            </w:r>
          </w:p>
          <w:p w:rsidR="00761E04" w:rsidRPr="005A4F33" w:rsidRDefault="00761E04" w:rsidP="0095683D">
            <w:pPr>
              <w:spacing w:after="0"/>
              <w:ind w:left="1140" w:right="9" w:hanging="219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</w:p>
          <w:p w:rsidR="0043122E" w:rsidRPr="005A4F33" w:rsidRDefault="000268A6" w:rsidP="0024453F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</w:rPr>
            </w:pPr>
            <w:r w:rsidRPr="005A4F33">
              <w:rPr>
                <w:rFonts w:ascii="GHEA Grapalat" w:eastAsia="Sylfaen" w:hAnsi="GHEA Grapalat" w:cs="Sylfaen"/>
                <w:b/>
                <w:sz w:val="24"/>
              </w:rPr>
              <w:t xml:space="preserve">         </w:t>
            </w:r>
            <w:proofErr w:type="spellStart"/>
            <w:r w:rsidR="0043122E" w:rsidRPr="005A4F33">
              <w:rPr>
                <w:rFonts w:ascii="GHEA Grapalat" w:eastAsia="Sylfaen" w:hAnsi="GHEA Grapalat" w:cs="Sylfaen"/>
                <w:b/>
                <w:sz w:val="24"/>
              </w:rPr>
              <w:t>Պարտականությունները</w:t>
            </w:r>
            <w:proofErr w:type="spellEnd"/>
            <w:r w:rsidR="0043122E" w:rsidRPr="005A4F33">
              <w:rPr>
                <w:rFonts w:ascii="GHEA Grapalat" w:eastAsia="Sylfaen" w:hAnsi="GHEA Grapalat" w:cs="Sylfaen"/>
                <w:sz w:val="24"/>
              </w:rPr>
              <w:t>՝</w:t>
            </w:r>
          </w:p>
          <w:p w:rsidR="0095683D" w:rsidRPr="005A4F33" w:rsidRDefault="0095683D" w:rsidP="0095683D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/>
              <w:ind w:left="998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lastRenderedPageBreak/>
              <w:t>ապահովել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քաղաքական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սոցիալական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տնտեսական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ինչպես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նաև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Սփյուռքի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վերաբերյալ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քաղաքականության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մշակման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աշխատանքները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95683D" w:rsidRPr="005A4F33" w:rsidRDefault="0095683D" w:rsidP="0095683D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/>
              <w:ind w:left="998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ղեկավարել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վերահսկել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քաղաքական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սոցիալական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տնտեսական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ինչպես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նաև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Սփյուռքին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առնչվող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իրավական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ակտերի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նախագծերի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ուսումնասիրության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ռազմավարական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մշակման</w:t>
            </w:r>
            <w:proofErr w:type="spellEnd"/>
            <w:r w:rsidRPr="005A4F3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աշխատանքները</w:t>
            </w:r>
            <w:proofErr w:type="spellEnd"/>
            <w:r w:rsidRPr="005A4F33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95683D" w:rsidRPr="005A4F33" w:rsidRDefault="0095683D" w:rsidP="0095683D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/>
              <w:ind w:left="998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վերահսկել</w:t>
            </w:r>
            <w:proofErr w:type="spellEnd"/>
            <w:r w:rsidRPr="005A4F3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A4F33">
              <w:rPr>
                <w:rFonts w:ascii="GHEA Grapalat" w:hAnsi="GHEA Grapalat"/>
                <w:sz w:val="24"/>
                <w:szCs w:val="24"/>
              </w:rPr>
              <w:t>ապահովել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Խորհրդի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տարեկան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ծրագրում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ներառվող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քաղաքական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սոցիալական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տնտեսական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ինչպես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նաև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Սփյուռքի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հարցերի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վերաբերյալ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առաջարկությունների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ներկայացման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աշխատանքները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:rsidR="0095683D" w:rsidRPr="005A4F33" w:rsidRDefault="0095683D" w:rsidP="0095683D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/>
              <w:ind w:left="998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A4F33">
              <w:rPr>
                <w:rFonts w:ascii="GHEA Grapalat" w:hAnsi="GHEA Grapalat"/>
                <w:sz w:val="24"/>
                <w:szCs w:val="24"/>
              </w:rPr>
              <w:t>ապահովել</w:t>
            </w:r>
            <w:proofErr w:type="spellEnd"/>
            <w:r w:rsidRPr="005A4F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քաղաքական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սոցիալական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տնտեսական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ինչպես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նաև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Սփյուռքի</w:t>
            </w:r>
            <w:proofErr w:type="spellEnd"/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5A4F33">
              <w:rPr>
                <w:rFonts w:ascii="GHEA Grapalat" w:hAnsi="GHEA Grapalat"/>
                <w:sz w:val="24"/>
                <w:szCs w:val="24"/>
                <w:lang w:val="hy-AM"/>
              </w:rPr>
              <w:t>վերաբերյալ Խորհրդի նիստերի համար անհրաժեշտ նյութերի հավաքագրման</w:t>
            </w:r>
            <w:r w:rsidRPr="005A4F3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A4F33">
              <w:rPr>
                <w:rFonts w:ascii="GHEA Grapalat" w:hAnsi="GHEA Grapalat"/>
                <w:sz w:val="24"/>
                <w:szCs w:val="24"/>
              </w:rPr>
              <w:t>մշակման</w:t>
            </w:r>
            <w:proofErr w:type="spellEnd"/>
            <w:r w:rsidRPr="005A4F33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A4F33">
              <w:rPr>
                <w:rFonts w:ascii="GHEA Grapalat" w:hAnsi="GHEA Grapalat"/>
                <w:sz w:val="24"/>
                <w:szCs w:val="24"/>
              </w:rPr>
              <w:t>ներկայացման</w:t>
            </w:r>
            <w:proofErr w:type="spellEnd"/>
            <w:r w:rsidRPr="005A4F3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4F33">
              <w:rPr>
                <w:rFonts w:ascii="GHEA Grapalat" w:hAnsi="GHEA Grapalat"/>
                <w:sz w:val="24"/>
                <w:szCs w:val="24"/>
              </w:rPr>
              <w:t>աշխատանքները</w:t>
            </w:r>
            <w:proofErr w:type="spellEnd"/>
            <w:r w:rsidRPr="005A4F33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95683D" w:rsidRPr="005A4F33" w:rsidRDefault="0095683D" w:rsidP="0095683D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/>
              <w:ind w:left="998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A4F33">
              <w:rPr>
                <w:rFonts w:ascii="GHEA Grapalat" w:hAnsi="GHEA Grapalat"/>
                <w:sz w:val="24"/>
                <w:szCs w:val="24"/>
                <w:lang w:val="hy-AM"/>
              </w:rPr>
              <w:t xml:space="preserve">ղեկավարել Խորհրդի քարտուղարի </w:t>
            </w:r>
            <w:r w:rsidRPr="005A4F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քաղաքական, սոցիալական և տնտեսական անվտանգության, ինչպես նաև Սփյուռքի </w:t>
            </w:r>
            <w:r w:rsidRPr="005A4F33">
              <w:rPr>
                <w:rFonts w:ascii="GHEA Grapalat" w:hAnsi="GHEA Grapalat"/>
                <w:sz w:val="24"/>
                <w:szCs w:val="24"/>
                <w:lang w:val="hy-AM"/>
              </w:rPr>
              <w:t xml:space="preserve">խորհրդակցությունների, նիստերի և հանդիպումների նախապատրաստական, ինչպես նաև արձանագրությունների կազմման աշխատանքները. </w:t>
            </w:r>
          </w:p>
          <w:p w:rsidR="0095683D" w:rsidRPr="005A4F33" w:rsidRDefault="0095683D" w:rsidP="0095683D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/>
              <w:ind w:left="998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A4F3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վերահսկել </w:t>
            </w:r>
            <w:r w:rsidRPr="005A4F33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խնդիրների և գործառույթների իրականացմանն ուղղված միջոցառումների ծրագրման, նախապատրաստման և իրականացման </w:t>
            </w:r>
            <w:r w:rsidRPr="005A4F33">
              <w:rPr>
                <w:rFonts w:ascii="GHEA Grapalat" w:hAnsi="GHEA Grapalat" w:cs="Arial"/>
                <w:sz w:val="24"/>
                <w:szCs w:val="24"/>
                <w:lang w:val="hy-AM"/>
              </w:rPr>
              <w:t>գործընթացները</w:t>
            </w:r>
            <w:r w:rsidRPr="005A4F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93BE3" w:rsidRPr="005A4F33" w:rsidRDefault="0095683D" w:rsidP="0095683D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/>
              <w:ind w:left="998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5A4F33">
              <w:rPr>
                <w:rFonts w:ascii="GHEA Grapalat" w:eastAsiaTheme="minorHAnsi" w:hAnsi="GHEA Grapalat"/>
                <w:sz w:val="24"/>
                <w:szCs w:val="21"/>
                <w:lang w:val="hy-AM"/>
              </w:rPr>
              <w:t>ապահովել քաղաքական, սոցիալական և տնտեսական անվտանգության ապահովման ոլորտներին առնչվող հարցերով Խորհրդի հանձնախմբերի, աշխատանքային խմբերի կազմի, ինչպես նաև Խորհրդի գործունեության ապահովման նպատակով փորձագետների ներգրավման վերաբերյալ առաջարկությունների ներկայացումը:</w:t>
            </w:r>
          </w:p>
          <w:p w:rsidR="0043122E" w:rsidRPr="005A4F33" w:rsidRDefault="0043122E" w:rsidP="00393BE3">
            <w:pPr>
              <w:pStyle w:val="ListParagraph"/>
              <w:shd w:val="clear" w:color="auto" w:fill="FFFFFF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1A52D8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AD7BFC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lastRenderedPageBreak/>
              <w:t>3</w:t>
            </w:r>
            <w:r w:rsidRPr="00BF4ACB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ներկայացվող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պահանջներ</w:t>
            </w:r>
            <w:r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:rsidR="007627FF" w:rsidRPr="00EE4513" w:rsidRDefault="007627FF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3.1.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Կրթություն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որակավորման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աստիճանը</w:t>
            </w:r>
          </w:p>
          <w:p w:rsidR="007627FF" w:rsidRPr="00551D26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</w:pPr>
            <w:r w:rsidRPr="00551D26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Բարձրագույն կրթություն</w:t>
            </w:r>
          </w:p>
          <w:p w:rsidR="007627FF" w:rsidRPr="000A09C6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EE451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3.2. </w:t>
            </w:r>
            <w:r w:rsidRPr="00EE4513">
              <w:rPr>
                <w:rFonts w:ascii="GHEA Grapalat" w:eastAsia="Sylfaen" w:hAnsi="GHEA Grapalat" w:cs="Sylfaen"/>
                <w:b/>
                <w:sz w:val="24"/>
                <w:lang w:val="hy-AM"/>
              </w:rPr>
              <w:t>Մասնագիտական</w:t>
            </w:r>
            <w:r w:rsidRPr="00EE451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EE4513">
              <w:rPr>
                <w:rFonts w:ascii="GHEA Grapalat" w:eastAsia="Sylfaen" w:hAnsi="GHEA Grapalat" w:cs="Sylfaen"/>
                <w:b/>
                <w:sz w:val="24"/>
                <w:lang w:val="hy-AM"/>
              </w:rPr>
              <w:t>գիտելիքները</w:t>
            </w:r>
          </w:p>
          <w:p w:rsidR="007627FF" w:rsidRPr="00BF4ACB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F4ACB">
              <w:rPr>
                <w:rFonts w:ascii="GHEA Grapalat" w:eastAsia="Sylfaen" w:hAnsi="GHEA Grapalat" w:cs="Sylfaen"/>
                <w:sz w:val="24"/>
                <w:lang w:val="hy-AM"/>
              </w:rPr>
              <w:t>Ունի</w:t>
            </w:r>
            <w:r w:rsidRPr="00BF4AC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գործառույթների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իրականացման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համար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BF4AC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գիտելիքներ</w:t>
            </w:r>
            <w:r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:</w:t>
            </w:r>
          </w:p>
          <w:p w:rsidR="007627FF" w:rsidRPr="00BF4ACB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3.3.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Աշխատանքային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ստաժը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աշխատանքի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բնագավառում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փորձը</w:t>
            </w:r>
          </w:p>
          <w:p w:rsidR="007627FF" w:rsidRPr="00BF4ACB" w:rsidRDefault="007627FF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lastRenderedPageBreak/>
              <w:t>Հանրային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ծառայության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առնվազն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="005A4F33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չորս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կամ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="005A4F33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հինգ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մասնագիտական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աշխատանքային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կամ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="005A4F33" w:rsidRPr="005A4F33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 xml:space="preserve">ազգային անվտանգության կամ սոցիալական և (կամ) </w:t>
            </w:r>
            <w:proofErr w:type="spellStart"/>
            <w:r w:rsidR="005A4F33" w:rsidRPr="005A4F33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տենտեսական</w:t>
            </w:r>
            <w:proofErr w:type="spellEnd"/>
            <w:r w:rsidR="005A4F33" w:rsidRPr="005A4F33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 xml:space="preserve"> կամ քաղաքագիտության բնագավառում ուսումնասիրությունների, հետազոտությունների, </w:t>
            </w:r>
            <w:proofErr w:type="spellStart"/>
            <w:r w:rsidR="005A4F33" w:rsidRPr="005A4F33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մշտադիտարկումների</w:t>
            </w:r>
            <w:proofErr w:type="spellEnd"/>
            <w:r w:rsidR="005A4F33" w:rsidRPr="005A4F33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 xml:space="preserve"> և վերլուծությունների իրականացման </w:t>
            </w:r>
            <w:bookmarkStart w:id="0" w:name="_GoBack"/>
            <w:bookmarkEnd w:id="0"/>
            <w:r w:rsidR="005A4F33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հինգ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աշխատանքային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:</w:t>
            </w:r>
            <w:r w:rsidRPr="00BF4AC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</w:p>
          <w:p w:rsidR="007627FF" w:rsidRPr="0010098F" w:rsidRDefault="007627FF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</w:p>
          <w:p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3.4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Անհրաժեշտ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կոմպետենցիաներ</w:t>
            </w:r>
            <w:proofErr w:type="spellEnd"/>
          </w:p>
          <w:p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Ընդհանրական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կոմպետենցիաներ</w:t>
            </w:r>
            <w:proofErr w:type="spellEnd"/>
            <w:r w:rsidRPr="001A52D8">
              <w:rPr>
                <w:rFonts w:ascii="GHEA Grapalat" w:eastAsia="Sylfaen" w:hAnsi="GHEA Grapalat" w:cs="Sylfaen"/>
                <w:b/>
                <w:sz w:val="24"/>
              </w:rPr>
              <w:t>՝</w:t>
            </w:r>
          </w:p>
          <w:p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Առաջնորդում</w:t>
            </w:r>
            <w:proofErr w:type="spellEnd"/>
          </w:p>
          <w:p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Աշխատակազմի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կառավարում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(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կատարողականի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կառավարում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>)</w:t>
            </w:r>
          </w:p>
          <w:p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Ռազմավարական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պլանավորում</w:t>
            </w:r>
            <w:proofErr w:type="spellEnd"/>
          </w:p>
          <w:p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Քաղաքականության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վերլուծություն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մոնիթորինգ</w:t>
            </w:r>
            <w:proofErr w:type="spellEnd"/>
          </w:p>
          <w:p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Որոշումների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կայացում</w:t>
            </w:r>
            <w:proofErr w:type="spellEnd"/>
          </w:p>
          <w:p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Խնդրի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լուծում</w:t>
            </w:r>
            <w:proofErr w:type="spellEnd"/>
          </w:p>
          <w:p w:rsidR="0043122E" w:rsidRPr="000D670F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Բարեվարքություն</w:t>
            </w:r>
            <w:proofErr w:type="spellEnd"/>
          </w:p>
          <w:p w:rsidR="0043122E" w:rsidRPr="001A52D8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</w:p>
          <w:p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Ընտրանքային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կոմպետենցիներ</w:t>
            </w:r>
            <w:proofErr w:type="spellEnd"/>
            <w:r w:rsidRPr="001A52D8">
              <w:rPr>
                <w:rFonts w:ascii="GHEA Grapalat" w:eastAsia="Sylfaen" w:hAnsi="GHEA Grapalat" w:cs="Sylfaen"/>
                <w:b/>
                <w:sz w:val="24"/>
              </w:rPr>
              <w:t>՝</w:t>
            </w:r>
          </w:p>
          <w:p w:rsidR="0095683D" w:rsidRPr="0095683D" w:rsidRDefault="0095683D" w:rsidP="0095683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/>
              <w:ind w:left="43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արտակարգ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իրավիճակներում</w:t>
            </w:r>
            <w:proofErr w:type="spellEnd"/>
          </w:p>
          <w:p w:rsidR="0095683D" w:rsidRPr="0095683D" w:rsidRDefault="0095683D" w:rsidP="0095683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/>
              <w:ind w:left="43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95683D" w:rsidRPr="0095683D" w:rsidRDefault="0095683D" w:rsidP="0095683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/>
              <w:ind w:left="43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95683D" w:rsidRPr="0095683D" w:rsidRDefault="0095683D" w:rsidP="0095683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/>
              <w:ind w:left="43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95683D" w:rsidRPr="0095683D" w:rsidRDefault="0095683D" w:rsidP="0095683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/>
              <w:ind w:left="43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Հասարակության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կապերի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  <w:p w:rsidR="0095683D" w:rsidRPr="0095683D" w:rsidRDefault="0095683D" w:rsidP="0095683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/>
              <w:ind w:left="43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95683D" w:rsidRPr="0095683D" w:rsidRDefault="0095683D" w:rsidP="0095683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/>
              <w:ind w:left="43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95683D" w:rsidRPr="0095683D" w:rsidRDefault="0095683D" w:rsidP="0095683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/>
              <w:ind w:left="43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95683D" w:rsidRPr="0095683D" w:rsidRDefault="0095683D" w:rsidP="0095683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/>
              <w:ind w:left="43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95683D" w:rsidRPr="0095683D" w:rsidRDefault="0095683D" w:rsidP="0095683D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0"/>
              <w:ind w:left="430" w:firstLine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83D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43122E" w:rsidRDefault="0043122E" w:rsidP="00393BE3">
            <w:pPr>
              <w:pStyle w:val="ListParagraph"/>
              <w:shd w:val="clear" w:color="auto" w:fill="FFFFFF"/>
              <w:spacing w:after="0"/>
              <w:ind w:left="714"/>
              <w:jc w:val="both"/>
              <w:rPr>
                <w:rFonts w:ascii="GHEA Grapalat" w:hAnsi="GHEA Grapalat"/>
              </w:rPr>
            </w:pPr>
          </w:p>
          <w:p w:rsidR="00393BE3" w:rsidRPr="001A52D8" w:rsidRDefault="00393BE3" w:rsidP="0095683D">
            <w:pPr>
              <w:pStyle w:val="ListParagraph"/>
              <w:shd w:val="clear" w:color="auto" w:fill="FFFFFF"/>
              <w:spacing w:after="0"/>
              <w:ind w:left="724"/>
              <w:jc w:val="both"/>
              <w:rPr>
                <w:rFonts w:ascii="GHEA Grapalat" w:hAnsi="GHEA Grapalat"/>
              </w:rPr>
            </w:pPr>
          </w:p>
        </w:tc>
      </w:tr>
      <w:tr w:rsidR="0043122E" w:rsidRPr="001A52D8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AD7BFC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lastRenderedPageBreak/>
              <w:t>4</w:t>
            </w:r>
            <w:r w:rsidRPr="001A52D8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Կազմակերպական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4.1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Աշխատանքի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կազմակերպման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ղեկավարման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պատասխանատվությունը</w:t>
            </w:r>
            <w:proofErr w:type="spellEnd"/>
          </w:p>
          <w:p w:rsidR="000C7E9E" w:rsidRDefault="000C7E9E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ղեկավարման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համակարգման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վերահսկման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0C7E9E" w:rsidRDefault="000C7E9E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4.2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Որոշումներ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կայացնելու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լիազորությունները</w:t>
            </w:r>
            <w:proofErr w:type="spellEnd"/>
          </w:p>
          <w:p w:rsidR="00E65F67" w:rsidRDefault="00E65F67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lastRenderedPageBreak/>
              <w:t>Կայացնում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որոշումներ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ղեկավարման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E65F67" w:rsidRDefault="00E65F67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4.3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Գործունեության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ազդեցությունը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:rsidR="002F21DA" w:rsidRPr="002F21DA" w:rsidRDefault="002F21DA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Ունի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տվյալ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ոլորտով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համապետական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մակարդակով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քաղաքականության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մշակման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ազդեցություն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F21DA" w:rsidRPr="001A52D8" w:rsidRDefault="002F21DA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</w:rPr>
            </w:pPr>
          </w:p>
          <w:p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4.4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Շփումները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ներկայացուցչությունը</w:t>
            </w:r>
            <w:proofErr w:type="spellEnd"/>
          </w:p>
          <w:p w:rsidR="002F21DA" w:rsidRPr="002F21DA" w:rsidRDefault="002F21DA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Շփվում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ներկայացուցիչ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հանդես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գալիս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օտարերկրյա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պետությունների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միջազգային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կազմակեպությունների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2F21DA" w:rsidRDefault="002F21DA" w:rsidP="002445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  <w:p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4.5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Խնդիրների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բարդությունը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դրանց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լուծումը</w:t>
            </w:r>
            <w:proofErr w:type="spellEnd"/>
          </w:p>
          <w:p w:rsidR="0043122E" w:rsidRPr="001A52D8" w:rsidRDefault="002F21DA" w:rsidP="002F21DA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բացահայտում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վերլուծում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գնահատում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խնդիրները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տալիս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այլընտրանքային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լուծումներ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նպաստում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այլընտրանքային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լուծմանը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>։</w:t>
            </w:r>
          </w:p>
        </w:tc>
      </w:tr>
    </w:tbl>
    <w:p w:rsidR="00765949" w:rsidRDefault="00765949"/>
    <w:sectPr w:rsidR="00765949" w:rsidSect="0043122E">
      <w:pgSz w:w="12240" w:h="15840"/>
      <w:pgMar w:top="851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A21FB"/>
    <w:multiLevelType w:val="hybridMultilevel"/>
    <w:tmpl w:val="C32C07FE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 w15:restartNumberingAfterBreak="0">
    <w:nsid w:val="01E7364B"/>
    <w:multiLevelType w:val="hybridMultilevel"/>
    <w:tmpl w:val="567E7B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CEC"/>
    <w:multiLevelType w:val="multilevel"/>
    <w:tmpl w:val="6A8E3B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7521B4"/>
    <w:multiLevelType w:val="hybridMultilevel"/>
    <w:tmpl w:val="F628FDA6"/>
    <w:lvl w:ilvl="0" w:tplc="8278C620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4E9C1E74">
      <w:start w:val="1"/>
      <w:numFmt w:val="decimal"/>
      <w:lvlText w:val="%3)"/>
      <w:lvlJc w:val="left"/>
      <w:pPr>
        <w:ind w:left="2355" w:hanging="36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0106C66"/>
    <w:multiLevelType w:val="multilevel"/>
    <w:tmpl w:val="466E69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8" w15:restartNumberingAfterBreak="0">
    <w:nsid w:val="15B0344E"/>
    <w:multiLevelType w:val="hybridMultilevel"/>
    <w:tmpl w:val="B76AE40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636F9"/>
    <w:multiLevelType w:val="hybridMultilevel"/>
    <w:tmpl w:val="453A0CF2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1FD26F02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9A14B2"/>
    <w:multiLevelType w:val="hybridMultilevel"/>
    <w:tmpl w:val="511028EE"/>
    <w:lvl w:ilvl="0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769" w:hanging="360"/>
      </w:pPr>
    </w:lvl>
    <w:lvl w:ilvl="2" w:tplc="0409001B">
      <w:start w:val="1"/>
      <w:numFmt w:val="lowerRoman"/>
      <w:lvlText w:val="%3."/>
      <w:lvlJc w:val="right"/>
      <w:pPr>
        <w:ind w:left="4489" w:hanging="180"/>
      </w:pPr>
    </w:lvl>
    <w:lvl w:ilvl="3" w:tplc="0409000F">
      <w:start w:val="1"/>
      <w:numFmt w:val="decimal"/>
      <w:lvlText w:val="%4."/>
      <w:lvlJc w:val="left"/>
      <w:pPr>
        <w:ind w:left="5209" w:hanging="360"/>
      </w:pPr>
    </w:lvl>
    <w:lvl w:ilvl="4" w:tplc="04090019">
      <w:start w:val="1"/>
      <w:numFmt w:val="lowerLetter"/>
      <w:lvlText w:val="%5."/>
      <w:lvlJc w:val="left"/>
      <w:pPr>
        <w:ind w:left="5929" w:hanging="360"/>
      </w:pPr>
    </w:lvl>
    <w:lvl w:ilvl="5" w:tplc="0409001B">
      <w:start w:val="1"/>
      <w:numFmt w:val="lowerRoman"/>
      <w:lvlText w:val="%6."/>
      <w:lvlJc w:val="right"/>
      <w:pPr>
        <w:ind w:left="6649" w:hanging="180"/>
      </w:pPr>
    </w:lvl>
    <w:lvl w:ilvl="6" w:tplc="0409000F">
      <w:start w:val="1"/>
      <w:numFmt w:val="decimal"/>
      <w:lvlText w:val="%7."/>
      <w:lvlJc w:val="left"/>
      <w:pPr>
        <w:ind w:left="7369" w:hanging="360"/>
      </w:pPr>
    </w:lvl>
    <w:lvl w:ilvl="7" w:tplc="04090019">
      <w:start w:val="1"/>
      <w:numFmt w:val="lowerLetter"/>
      <w:lvlText w:val="%8."/>
      <w:lvlJc w:val="left"/>
      <w:pPr>
        <w:ind w:left="8089" w:hanging="360"/>
      </w:pPr>
    </w:lvl>
    <w:lvl w:ilvl="8" w:tplc="0409001B">
      <w:start w:val="1"/>
      <w:numFmt w:val="lowerRoman"/>
      <w:lvlText w:val="%9."/>
      <w:lvlJc w:val="right"/>
      <w:pPr>
        <w:ind w:left="8809" w:hanging="180"/>
      </w:pPr>
    </w:lvl>
  </w:abstractNum>
  <w:abstractNum w:abstractNumId="12" w15:restartNumberingAfterBreak="0">
    <w:nsid w:val="29096F37"/>
    <w:multiLevelType w:val="hybridMultilevel"/>
    <w:tmpl w:val="07222126"/>
    <w:lvl w:ilvl="0" w:tplc="8278C620">
      <w:start w:val="1"/>
      <w:numFmt w:val="decimal"/>
      <w:lvlText w:val="%1."/>
      <w:lvlJc w:val="left"/>
      <w:pPr>
        <w:ind w:left="735" w:hanging="360"/>
      </w:pPr>
      <w:rPr>
        <w:b/>
      </w:rPr>
    </w:lvl>
    <w:lvl w:ilvl="1" w:tplc="0AA842DC">
      <w:start w:val="1"/>
      <w:numFmt w:val="decimal"/>
      <w:lvlText w:val="%2."/>
      <w:lvlJc w:val="left"/>
      <w:pPr>
        <w:ind w:left="1455" w:hanging="360"/>
      </w:pPr>
      <w:rPr>
        <w:rFonts w:ascii="GHEA Grapalat" w:eastAsiaTheme="minorEastAsia" w:hAnsi="GHEA Grapalat" w:cstheme="minorBidi"/>
      </w:rPr>
    </w:lvl>
    <w:lvl w:ilvl="2" w:tplc="4E9C1E74">
      <w:start w:val="1"/>
      <w:numFmt w:val="decimal"/>
      <w:lvlText w:val="%3)"/>
      <w:lvlJc w:val="left"/>
      <w:pPr>
        <w:ind w:left="2355" w:hanging="36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2A1344CE"/>
    <w:multiLevelType w:val="hybridMultilevel"/>
    <w:tmpl w:val="AEA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5" w15:restartNumberingAfterBreak="0">
    <w:nsid w:val="38990B5C"/>
    <w:multiLevelType w:val="hybridMultilevel"/>
    <w:tmpl w:val="18E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43ADD"/>
    <w:multiLevelType w:val="hybridMultilevel"/>
    <w:tmpl w:val="CF267C0A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7" w15:restartNumberingAfterBreak="0">
    <w:nsid w:val="48B91719"/>
    <w:multiLevelType w:val="hybridMultilevel"/>
    <w:tmpl w:val="78A6DC76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8" w15:restartNumberingAfterBreak="0">
    <w:nsid w:val="4A141656"/>
    <w:multiLevelType w:val="hybridMultilevel"/>
    <w:tmpl w:val="454A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DA332D"/>
    <w:multiLevelType w:val="hybridMultilevel"/>
    <w:tmpl w:val="FAFC2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877D8"/>
    <w:multiLevelType w:val="hybridMultilevel"/>
    <w:tmpl w:val="D6FC3F82"/>
    <w:lvl w:ilvl="0" w:tplc="0419000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9" w:hanging="360"/>
      </w:pPr>
      <w:rPr>
        <w:rFonts w:ascii="Wingdings" w:hAnsi="Wingdings" w:hint="default"/>
      </w:rPr>
    </w:lvl>
  </w:abstractNum>
  <w:abstractNum w:abstractNumId="22" w15:restartNumberingAfterBreak="0">
    <w:nsid w:val="533848FA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>
      <w:start w:val="1"/>
      <w:numFmt w:val="lowerLetter"/>
      <w:lvlText w:val="%2."/>
      <w:lvlJc w:val="left"/>
      <w:pPr>
        <w:ind w:left="3769" w:hanging="360"/>
      </w:pPr>
    </w:lvl>
    <w:lvl w:ilvl="2" w:tplc="0409001B">
      <w:start w:val="1"/>
      <w:numFmt w:val="lowerRoman"/>
      <w:lvlText w:val="%3."/>
      <w:lvlJc w:val="right"/>
      <w:pPr>
        <w:ind w:left="4489" w:hanging="180"/>
      </w:pPr>
    </w:lvl>
    <w:lvl w:ilvl="3" w:tplc="0409000F">
      <w:start w:val="1"/>
      <w:numFmt w:val="decimal"/>
      <w:lvlText w:val="%4."/>
      <w:lvlJc w:val="left"/>
      <w:pPr>
        <w:ind w:left="5209" w:hanging="360"/>
      </w:pPr>
    </w:lvl>
    <w:lvl w:ilvl="4" w:tplc="04090019">
      <w:start w:val="1"/>
      <w:numFmt w:val="lowerLetter"/>
      <w:lvlText w:val="%5."/>
      <w:lvlJc w:val="left"/>
      <w:pPr>
        <w:ind w:left="5929" w:hanging="360"/>
      </w:pPr>
    </w:lvl>
    <w:lvl w:ilvl="5" w:tplc="0409001B">
      <w:start w:val="1"/>
      <w:numFmt w:val="lowerRoman"/>
      <w:lvlText w:val="%6."/>
      <w:lvlJc w:val="right"/>
      <w:pPr>
        <w:ind w:left="6649" w:hanging="180"/>
      </w:pPr>
    </w:lvl>
    <w:lvl w:ilvl="6" w:tplc="0409000F">
      <w:start w:val="1"/>
      <w:numFmt w:val="decimal"/>
      <w:lvlText w:val="%7."/>
      <w:lvlJc w:val="left"/>
      <w:pPr>
        <w:ind w:left="7369" w:hanging="360"/>
      </w:pPr>
    </w:lvl>
    <w:lvl w:ilvl="7" w:tplc="04090019">
      <w:start w:val="1"/>
      <w:numFmt w:val="lowerLetter"/>
      <w:lvlText w:val="%8."/>
      <w:lvlJc w:val="left"/>
      <w:pPr>
        <w:ind w:left="8089" w:hanging="360"/>
      </w:pPr>
    </w:lvl>
    <w:lvl w:ilvl="8" w:tplc="0409001B">
      <w:start w:val="1"/>
      <w:numFmt w:val="lowerRoman"/>
      <w:lvlText w:val="%9."/>
      <w:lvlJc w:val="right"/>
      <w:pPr>
        <w:ind w:left="8809" w:hanging="180"/>
      </w:pPr>
    </w:lvl>
  </w:abstractNum>
  <w:abstractNum w:abstractNumId="23" w15:restartNumberingAfterBreak="0">
    <w:nsid w:val="55027C62"/>
    <w:multiLevelType w:val="hybridMultilevel"/>
    <w:tmpl w:val="7CD687A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865FF8"/>
    <w:multiLevelType w:val="hybridMultilevel"/>
    <w:tmpl w:val="D7CA07C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22C51"/>
    <w:multiLevelType w:val="hybridMultilevel"/>
    <w:tmpl w:val="BDDA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C1349"/>
    <w:multiLevelType w:val="hybridMultilevel"/>
    <w:tmpl w:val="D582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46BAB"/>
    <w:multiLevelType w:val="hybridMultilevel"/>
    <w:tmpl w:val="88943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2DB"/>
    <w:multiLevelType w:val="hybridMultilevel"/>
    <w:tmpl w:val="DD9E7B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2052B"/>
    <w:multiLevelType w:val="hybridMultilevel"/>
    <w:tmpl w:val="C800312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81A3A"/>
    <w:multiLevelType w:val="hybridMultilevel"/>
    <w:tmpl w:val="CCC66F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54342"/>
    <w:multiLevelType w:val="hybridMultilevel"/>
    <w:tmpl w:val="E76A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044A80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0A097C"/>
    <w:multiLevelType w:val="hybridMultilevel"/>
    <w:tmpl w:val="09181B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3"/>
  </w:num>
  <w:num w:numId="3">
    <w:abstractNumId w:val="24"/>
  </w:num>
  <w:num w:numId="4">
    <w:abstractNumId w:val="5"/>
  </w:num>
  <w:num w:numId="5">
    <w:abstractNumId w:val="3"/>
  </w:num>
  <w:num w:numId="6">
    <w:abstractNumId w:val="34"/>
  </w:num>
  <w:num w:numId="7">
    <w:abstractNumId w:val="10"/>
  </w:num>
  <w:num w:numId="8">
    <w:abstractNumId w:val="19"/>
  </w:num>
  <w:num w:numId="9">
    <w:abstractNumId w:val="13"/>
  </w:num>
  <w:num w:numId="10">
    <w:abstractNumId w:val="13"/>
  </w:num>
  <w:num w:numId="11">
    <w:abstractNumId w:val="8"/>
  </w:num>
  <w:num w:numId="12">
    <w:abstractNumId w:val="15"/>
  </w:num>
  <w:num w:numId="13">
    <w:abstractNumId w:val="34"/>
  </w:num>
  <w:num w:numId="14">
    <w:abstractNumId w:val="34"/>
  </w:num>
  <w:num w:numId="15">
    <w:abstractNumId w:val="30"/>
  </w:num>
  <w:num w:numId="16">
    <w:abstractNumId w:val="25"/>
  </w:num>
  <w:num w:numId="17">
    <w:abstractNumId w:val="19"/>
  </w:num>
  <w:num w:numId="18">
    <w:abstractNumId w:val="13"/>
  </w:num>
  <w:num w:numId="19">
    <w:abstractNumId w:val="7"/>
  </w:num>
  <w:num w:numId="20">
    <w:abstractNumId w:val="23"/>
  </w:num>
  <w:num w:numId="21">
    <w:abstractNumId w:val="31"/>
  </w:num>
  <w:num w:numId="22">
    <w:abstractNumId w:val="14"/>
  </w:num>
  <w:num w:numId="23">
    <w:abstractNumId w:val="26"/>
  </w:num>
  <w:num w:numId="24">
    <w:abstractNumId w:val="4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2"/>
  </w:num>
  <w:num w:numId="31">
    <w:abstractNumId w:val="27"/>
  </w:num>
  <w:num w:numId="32">
    <w:abstractNumId w:val="9"/>
  </w:num>
  <w:num w:numId="33">
    <w:abstractNumId w:val="16"/>
  </w:num>
  <w:num w:numId="34">
    <w:abstractNumId w:val="2"/>
  </w:num>
  <w:num w:numId="35">
    <w:abstractNumId w:val="28"/>
  </w:num>
  <w:num w:numId="36">
    <w:abstractNumId w:val="18"/>
  </w:num>
  <w:num w:numId="37">
    <w:abstractNumId w:val="29"/>
  </w:num>
  <w:num w:numId="38">
    <w:abstractNumId w:val="35"/>
  </w:num>
  <w:num w:numId="39">
    <w:abstractNumId w:val="20"/>
  </w:num>
  <w:num w:numId="40">
    <w:abstractNumId w:val="22"/>
  </w:num>
  <w:num w:numId="41">
    <w:abstractNumId w:val="11"/>
  </w:num>
  <w:num w:numId="42">
    <w:abstractNumId w:val="2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4E"/>
    <w:rsid w:val="00012964"/>
    <w:rsid w:val="000268A6"/>
    <w:rsid w:val="0004426F"/>
    <w:rsid w:val="0006594E"/>
    <w:rsid w:val="00094489"/>
    <w:rsid w:val="000A09C6"/>
    <w:rsid w:val="000B32FB"/>
    <w:rsid w:val="000C7E9E"/>
    <w:rsid w:val="000D5742"/>
    <w:rsid w:val="000F7073"/>
    <w:rsid w:val="0010098F"/>
    <w:rsid w:val="00146DB4"/>
    <w:rsid w:val="00164F1B"/>
    <w:rsid w:val="0017489F"/>
    <w:rsid w:val="001E504B"/>
    <w:rsid w:val="0023770E"/>
    <w:rsid w:val="00240087"/>
    <w:rsid w:val="00240F67"/>
    <w:rsid w:val="002B0317"/>
    <w:rsid w:val="002F21DA"/>
    <w:rsid w:val="00393BE3"/>
    <w:rsid w:val="0042365F"/>
    <w:rsid w:val="0043122E"/>
    <w:rsid w:val="00457E9A"/>
    <w:rsid w:val="004615F0"/>
    <w:rsid w:val="00494EB2"/>
    <w:rsid w:val="004D1F3C"/>
    <w:rsid w:val="004D3DCC"/>
    <w:rsid w:val="004E7205"/>
    <w:rsid w:val="00527942"/>
    <w:rsid w:val="00590EBF"/>
    <w:rsid w:val="005A4F33"/>
    <w:rsid w:val="005D107B"/>
    <w:rsid w:val="00677E39"/>
    <w:rsid w:val="006A6517"/>
    <w:rsid w:val="007029E5"/>
    <w:rsid w:val="00706E63"/>
    <w:rsid w:val="00761E04"/>
    <w:rsid w:val="007627FF"/>
    <w:rsid w:val="00765949"/>
    <w:rsid w:val="0077080C"/>
    <w:rsid w:val="007749D2"/>
    <w:rsid w:val="00783CEC"/>
    <w:rsid w:val="00836D46"/>
    <w:rsid w:val="00855EBB"/>
    <w:rsid w:val="008F6172"/>
    <w:rsid w:val="0094030E"/>
    <w:rsid w:val="0095683D"/>
    <w:rsid w:val="009954A4"/>
    <w:rsid w:val="009F0007"/>
    <w:rsid w:val="009F5504"/>
    <w:rsid w:val="00B22DEB"/>
    <w:rsid w:val="00BF4ACB"/>
    <w:rsid w:val="00D674A2"/>
    <w:rsid w:val="00D95CC6"/>
    <w:rsid w:val="00E65F67"/>
    <w:rsid w:val="00ED6B0F"/>
    <w:rsid w:val="00EE4513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EBE3"/>
  <w15:docId w15:val="{ED17FDF6-5739-460F-A6A7-FB9F57E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10EE-23C2-4F22-8813-8B9E2886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Lusine Mnacakanyan</cp:lastModifiedBy>
  <cp:revision>2</cp:revision>
  <dcterms:created xsi:type="dcterms:W3CDTF">2020-09-29T14:39:00Z</dcterms:created>
  <dcterms:modified xsi:type="dcterms:W3CDTF">2020-09-29T14:39:00Z</dcterms:modified>
</cp:coreProperties>
</file>