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FA" w:rsidRPr="008D5E72" w:rsidRDefault="00CE6FFA" w:rsidP="00CE6FFA">
      <w:pPr>
        <w:ind w:left="-142" w:right="-165"/>
        <w:jc w:val="center"/>
        <w:rPr>
          <w:rFonts w:ascii="GHEA Grapalat" w:hAnsi="GHEA Grapalat" w:cs="Sylfaen"/>
          <w:b/>
          <w:i/>
          <w:sz w:val="28"/>
          <w:szCs w:val="28"/>
        </w:rPr>
      </w:pPr>
      <w:r w:rsidRPr="0066100C">
        <w:rPr>
          <w:rFonts w:ascii="GHEA Grapalat" w:hAnsi="GHEA Grapalat" w:cs="Sylfaen"/>
          <w:b/>
          <w:i/>
          <w:sz w:val="28"/>
          <w:szCs w:val="28"/>
        </w:rPr>
        <w:t xml:space="preserve">   </w:t>
      </w:r>
      <w:r w:rsidRPr="008D5E72">
        <w:rPr>
          <w:rFonts w:ascii="GHEA Grapalat" w:hAnsi="GHEA Grapalat" w:cs="Sylfaen"/>
          <w:b/>
          <w:i/>
          <w:sz w:val="28"/>
          <w:szCs w:val="28"/>
        </w:rPr>
        <w:t>Ո Ր Ո Շ Ու Մ</w:t>
      </w:r>
    </w:p>
    <w:p w:rsidR="00CE6FFA" w:rsidRPr="00386DB7" w:rsidRDefault="00CE6FFA" w:rsidP="00CE6FFA">
      <w:pPr>
        <w:pStyle w:val="3"/>
        <w:spacing w:after="0" w:line="216" w:lineRule="auto"/>
        <w:ind w:left="-284" w:right="-165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3417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</w:t>
      </w:r>
      <w:proofErr w:type="spellStart"/>
      <w:r w:rsidRPr="00386DB7">
        <w:rPr>
          <w:rFonts w:ascii="GHEA Grapalat" w:hAnsi="GHEA Grapalat" w:cs="Sylfaen"/>
          <w:b/>
          <w:i/>
          <w:sz w:val="24"/>
          <w:szCs w:val="24"/>
          <w:lang w:val="hy-AM"/>
        </w:rPr>
        <w:t>Արգելադրված</w:t>
      </w:r>
      <w:proofErr w:type="spellEnd"/>
      <w:r w:rsidRPr="00386DB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գույքը հարկադիր էլեկտրոնային աճուրդով իրացնելու մասին</w:t>
      </w:r>
    </w:p>
    <w:p w:rsidR="00CE6FFA" w:rsidRPr="00944496" w:rsidRDefault="00CE6FFA" w:rsidP="00CE6FFA">
      <w:pPr>
        <w:ind w:right="-165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CE6FFA" w:rsidRPr="00944496" w:rsidRDefault="00CE6FFA" w:rsidP="00CE6FFA">
      <w:pPr>
        <w:ind w:right="-279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    09.09.</w:t>
      </w:r>
      <w:r w:rsidRPr="00944496">
        <w:rPr>
          <w:rFonts w:ascii="GHEA Grapalat" w:hAnsi="GHEA Grapalat"/>
          <w:i/>
          <w:sz w:val="22"/>
          <w:szCs w:val="22"/>
          <w:lang w:val="af-ZA"/>
        </w:rPr>
        <w:t>20</w:t>
      </w:r>
      <w:r>
        <w:rPr>
          <w:rFonts w:ascii="GHEA Grapalat" w:hAnsi="GHEA Grapalat"/>
          <w:i/>
          <w:sz w:val="22"/>
          <w:szCs w:val="22"/>
          <w:lang w:val="af-ZA"/>
        </w:rPr>
        <w:t>20</w:t>
      </w:r>
      <w:r w:rsidRPr="00944496">
        <w:rPr>
          <w:rFonts w:ascii="GHEA Grapalat" w:hAnsi="GHEA Grapalat"/>
          <w:i/>
          <w:sz w:val="22"/>
          <w:szCs w:val="22"/>
        </w:rPr>
        <w:t xml:space="preserve">թ. </w:t>
      </w:r>
      <w:r w:rsidRPr="00CB1ADC">
        <w:rPr>
          <w:rFonts w:ascii="GHEA Grapalat" w:hAnsi="GHEA Grapalat"/>
          <w:i/>
          <w:sz w:val="22"/>
          <w:szCs w:val="22"/>
          <w:lang w:val="af-ZA"/>
        </w:rPr>
        <w:t xml:space="preserve">   </w:t>
      </w:r>
      <w:r w:rsidRPr="00944496">
        <w:rPr>
          <w:rFonts w:ascii="GHEA Grapalat" w:hAnsi="GHEA Grapalat"/>
          <w:i/>
          <w:sz w:val="22"/>
          <w:szCs w:val="22"/>
        </w:rPr>
        <w:t xml:space="preserve">                                                                        </w:t>
      </w:r>
      <w:r w:rsidRPr="00944496">
        <w:rPr>
          <w:rFonts w:ascii="GHEA Grapalat" w:hAnsi="GHEA Grapalat"/>
          <w:i/>
          <w:sz w:val="22"/>
          <w:szCs w:val="22"/>
          <w:lang w:val="af-ZA"/>
        </w:rPr>
        <w:t xml:space="preserve">           </w:t>
      </w:r>
      <w:r w:rsidRPr="00944496">
        <w:rPr>
          <w:rFonts w:ascii="GHEA Grapalat" w:hAnsi="GHEA Grapalat"/>
          <w:i/>
          <w:sz w:val="22"/>
          <w:szCs w:val="22"/>
        </w:rPr>
        <w:t xml:space="preserve"> </w:t>
      </w:r>
      <w:r w:rsidRPr="00944496">
        <w:rPr>
          <w:rFonts w:ascii="GHEA Grapalat" w:hAnsi="GHEA Grapalat"/>
          <w:i/>
          <w:sz w:val="22"/>
          <w:szCs w:val="22"/>
          <w:lang w:val="af-ZA"/>
        </w:rPr>
        <w:t xml:space="preserve">   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             </w:t>
      </w:r>
      <w:r w:rsidRPr="00944496">
        <w:rPr>
          <w:rFonts w:ascii="GHEA Grapalat" w:hAnsi="GHEA Grapalat"/>
          <w:i/>
          <w:sz w:val="22"/>
          <w:szCs w:val="22"/>
        </w:rPr>
        <w:t>ք.Երևան</w:t>
      </w:r>
    </w:p>
    <w:p w:rsidR="00CE6FFA" w:rsidRPr="00944496" w:rsidRDefault="00CE6FFA" w:rsidP="00CE6FFA">
      <w:pPr>
        <w:pStyle w:val="3"/>
        <w:spacing w:after="0"/>
        <w:ind w:left="0" w:right="-165"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CE6FFA" w:rsidRPr="00AA3972" w:rsidRDefault="00CE6FFA" w:rsidP="00CE6FFA">
      <w:pPr>
        <w:pStyle w:val="3"/>
        <w:spacing w:after="0"/>
        <w:ind w:left="0" w:right="-279" w:firstLine="54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AA3972">
        <w:rPr>
          <w:rFonts w:ascii="GHEA Grapalat" w:hAnsi="GHEA Grapalat"/>
          <w:i/>
          <w:sz w:val="24"/>
          <w:szCs w:val="24"/>
          <w:lang w:val="hy-AM"/>
        </w:rPr>
        <w:t>Հարկադիր կատարումն ապահովող</w:t>
      </w:r>
      <w:r w:rsidRPr="00AA3972">
        <w:rPr>
          <w:rFonts w:ascii="GHEA Grapalat" w:hAnsi="GHEA Grapalat"/>
          <w:i/>
          <w:sz w:val="24"/>
          <w:szCs w:val="24"/>
          <w:lang w:val="af-ZA"/>
        </w:rPr>
        <w:t xml:space="preserve"> ծառայության Երևան քաղաքի </w:t>
      </w:r>
      <w:r>
        <w:rPr>
          <w:rFonts w:ascii="GHEA Grapalat" w:hAnsi="GHEA Grapalat"/>
          <w:i/>
          <w:sz w:val="24"/>
          <w:szCs w:val="24"/>
          <w:lang w:val="af-ZA"/>
        </w:rPr>
        <w:t>Արաբկիր և Քանաքեռ-Զեյթուն</w:t>
      </w:r>
      <w:r w:rsidRPr="00AA3972">
        <w:rPr>
          <w:rFonts w:ascii="GHEA Grapalat" w:hAnsi="GHEA Grapalat"/>
          <w:i/>
          <w:sz w:val="24"/>
          <w:szCs w:val="24"/>
          <w:lang w:val="af-ZA"/>
        </w:rPr>
        <w:t xml:space="preserve"> բաժնի հարկադիր կատարող, արդարադատության լեյտենանտ </w:t>
      </w:r>
      <w:r>
        <w:rPr>
          <w:rFonts w:ascii="GHEA Grapalat" w:hAnsi="GHEA Grapalat"/>
          <w:i/>
          <w:sz w:val="24"/>
          <w:szCs w:val="24"/>
          <w:lang w:val="af-ZA"/>
        </w:rPr>
        <w:t>Դավիթ Քալոյանս</w:t>
      </w:r>
      <w:r w:rsidRPr="00AA3972">
        <w:rPr>
          <w:rFonts w:ascii="GHEA Grapalat" w:hAnsi="GHEA Grapalat"/>
          <w:i/>
          <w:sz w:val="24"/>
          <w:szCs w:val="24"/>
          <w:lang w:val="af-ZA"/>
        </w:rPr>
        <w:t xml:space="preserve"> ուսումնասիրելով </w:t>
      </w:r>
      <w:r>
        <w:rPr>
          <w:rFonts w:ascii="GHEA Grapalat" w:hAnsi="GHEA Grapalat"/>
          <w:i/>
          <w:sz w:val="24"/>
          <w:szCs w:val="24"/>
          <w:lang w:val="af-ZA"/>
        </w:rPr>
        <w:t>09.09.2020</w:t>
      </w:r>
      <w:r w:rsidRPr="00AA3972">
        <w:rPr>
          <w:rFonts w:ascii="GHEA Grapalat" w:hAnsi="GHEA Grapalat"/>
          <w:i/>
          <w:sz w:val="24"/>
          <w:szCs w:val="24"/>
          <w:lang w:val="hy-AM"/>
        </w:rPr>
        <w:t xml:space="preserve">թ. </w:t>
      </w:r>
      <w:r w:rsidRPr="009E2463">
        <w:rPr>
          <w:rFonts w:ascii="GHEA Grapalat" w:hAnsi="GHEA Grapalat"/>
          <w:i/>
          <w:sz w:val="24"/>
          <w:szCs w:val="24"/>
          <w:lang w:val="hy-AM"/>
        </w:rPr>
        <w:t>վերսկսված</w:t>
      </w:r>
      <w:r w:rsidRPr="00AA3972">
        <w:rPr>
          <w:rFonts w:ascii="GHEA Grapalat" w:hAnsi="GHEA Grapalat"/>
          <w:i/>
          <w:sz w:val="24"/>
          <w:szCs w:val="24"/>
          <w:lang w:val="hy-AM"/>
        </w:rPr>
        <w:t xml:space="preserve"> թիվ </w:t>
      </w:r>
      <w:r w:rsidRPr="002B1F87">
        <w:rPr>
          <w:rFonts w:ascii="GHEA Grapalat" w:hAnsi="GHEA Grapalat"/>
          <w:i/>
          <w:sz w:val="24"/>
          <w:szCs w:val="24"/>
          <w:lang w:val="hy-AM"/>
        </w:rPr>
        <w:t xml:space="preserve">06281935 </w:t>
      </w:r>
      <w:r w:rsidRPr="00AA3972">
        <w:rPr>
          <w:rFonts w:ascii="GHEA Grapalat" w:hAnsi="GHEA Grapalat"/>
          <w:i/>
          <w:sz w:val="24"/>
          <w:szCs w:val="24"/>
          <w:lang w:val="af-ZA"/>
        </w:rPr>
        <w:t>կատարողական վարույթի նյութերը</w:t>
      </w:r>
    </w:p>
    <w:p w:rsidR="00CE6FFA" w:rsidRPr="00D64573" w:rsidRDefault="00CE6FFA" w:rsidP="00CE6FFA">
      <w:pPr>
        <w:ind w:right="-279"/>
        <w:jc w:val="center"/>
        <w:rPr>
          <w:rFonts w:ascii="GHEA Grapalat" w:hAnsi="GHEA Grapalat"/>
          <w:b/>
          <w:i/>
          <w:sz w:val="16"/>
          <w:szCs w:val="16"/>
        </w:rPr>
      </w:pPr>
    </w:p>
    <w:p w:rsidR="00CE6FFA" w:rsidRPr="00AF59FD" w:rsidRDefault="00CE6FFA" w:rsidP="00CE6FFA">
      <w:pPr>
        <w:ind w:right="-279"/>
        <w:jc w:val="center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</w:rPr>
        <w:t xml:space="preserve">Պ Ա Ր Զ Ե Ց </w:t>
      </w:r>
      <w:r w:rsidRPr="00944496">
        <w:rPr>
          <w:rFonts w:ascii="GHEA Grapalat" w:hAnsi="GHEA Grapalat"/>
          <w:i/>
          <w:sz w:val="22"/>
          <w:szCs w:val="22"/>
        </w:rPr>
        <w:t xml:space="preserve"> </w:t>
      </w:r>
    </w:p>
    <w:p w:rsidR="00CE6FFA" w:rsidRDefault="00CE6FFA" w:rsidP="00CE6FFA">
      <w:pPr>
        <w:pStyle w:val="a4"/>
        <w:spacing w:after="0"/>
        <w:ind w:right="-279" w:firstLine="567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ՀՀ </w:t>
      </w:r>
      <w:proofErr w:type="spellStart"/>
      <w:r w:rsidRPr="00205F99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205F99">
        <w:rPr>
          <w:rFonts w:ascii="GHEA Grapalat" w:hAnsi="GHEA Grapalat"/>
          <w:i/>
          <w:szCs w:val="24"/>
          <w:lang w:val="hy-AM"/>
        </w:rPr>
        <w:t xml:space="preserve"> քաղաքի</w:t>
      </w:r>
      <w:r w:rsidRPr="007000B3">
        <w:rPr>
          <w:rFonts w:ascii="GHEA Grapalat" w:hAnsi="GHEA Grapalat"/>
          <w:i/>
          <w:szCs w:val="24"/>
          <w:lang w:val="hy-AM"/>
        </w:rPr>
        <w:t xml:space="preserve"> առաջին ատյանի</w:t>
      </w:r>
      <w:r>
        <w:rPr>
          <w:rFonts w:ascii="GHEA Grapalat" w:hAnsi="GHEA Grapalat"/>
          <w:i/>
          <w:szCs w:val="24"/>
          <w:lang w:val="hy-AM"/>
        </w:rPr>
        <w:t xml:space="preserve"> ընդհանուր իրավասության դատարանի կողմից 08</w:t>
      </w:r>
      <w:r w:rsidRPr="00B7442A">
        <w:rPr>
          <w:rFonts w:ascii="GHEA Grapalat" w:hAnsi="GHEA Grapalat"/>
          <w:i/>
          <w:szCs w:val="24"/>
          <w:lang w:val="hy-AM"/>
        </w:rPr>
        <w:t>.06</w:t>
      </w:r>
      <w:r w:rsidRPr="00700580">
        <w:rPr>
          <w:rFonts w:ascii="GHEA Grapalat" w:hAnsi="GHEA Grapalat"/>
          <w:i/>
          <w:szCs w:val="24"/>
          <w:lang w:val="hy-AM"/>
        </w:rPr>
        <w:t>.2020</w:t>
      </w:r>
      <w:r>
        <w:rPr>
          <w:rFonts w:ascii="GHEA Grapalat" w:hAnsi="GHEA Grapalat"/>
          <w:i/>
          <w:szCs w:val="24"/>
          <w:lang w:val="hy-AM"/>
        </w:rPr>
        <w:t xml:space="preserve">թ. տրված թիվ </w:t>
      </w:r>
      <w:r w:rsidRPr="00205F99">
        <w:rPr>
          <w:rFonts w:ascii="GHEA Grapalat" w:hAnsi="GHEA Grapalat"/>
          <w:i/>
          <w:szCs w:val="24"/>
          <w:lang w:val="hy-AM"/>
        </w:rPr>
        <w:t>ԵԴ/</w:t>
      </w:r>
      <w:r>
        <w:rPr>
          <w:rFonts w:ascii="GHEA Grapalat" w:hAnsi="GHEA Grapalat"/>
          <w:i/>
          <w:szCs w:val="24"/>
          <w:lang w:val="hy-AM"/>
        </w:rPr>
        <w:t>19039</w:t>
      </w:r>
      <w:r w:rsidRPr="00B13995">
        <w:rPr>
          <w:rFonts w:ascii="GHEA Grapalat" w:hAnsi="GHEA Grapalat"/>
          <w:i/>
          <w:szCs w:val="24"/>
          <w:lang w:val="hy-AM"/>
        </w:rPr>
        <w:t xml:space="preserve">/02/19 </w:t>
      </w:r>
      <w:r w:rsidRPr="00870D46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 է </w:t>
      </w:r>
      <w:proofErr w:type="spellStart"/>
      <w:r w:rsidRPr="00B7442A">
        <w:rPr>
          <w:rFonts w:ascii="GHEA Grapalat" w:hAnsi="GHEA Grapalat"/>
          <w:i/>
          <w:szCs w:val="24"/>
          <w:lang w:val="hy-AM"/>
        </w:rPr>
        <w:t>Իլոնա</w:t>
      </w:r>
      <w:proofErr w:type="spellEnd"/>
      <w:r w:rsidRPr="00B744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B7442A">
        <w:rPr>
          <w:rFonts w:ascii="GHEA Grapalat" w:hAnsi="GHEA Grapalat"/>
          <w:i/>
          <w:szCs w:val="24"/>
          <w:lang w:val="hy-AM"/>
        </w:rPr>
        <w:t>Իլամանի</w:t>
      </w:r>
      <w:proofErr w:type="spellEnd"/>
      <w:r w:rsidRPr="00B744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B7442A">
        <w:rPr>
          <w:rFonts w:ascii="GHEA Grapalat" w:hAnsi="GHEA Grapalat"/>
          <w:i/>
          <w:szCs w:val="24"/>
          <w:lang w:val="hy-AM"/>
        </w:rPr>
        <w:t>Գիլավյանից</w:t>
      </w:r>
      <w:proofErr w:type="spellEnd"/>
      <w:r w:rsidRPr="00BF6B69">
        <w:rPr>
          <w:rFonts w:ascii="GHEA Grapalat" w:hAnsi="GHEA Grapalat"/>
          <w:i/>
          <w:szCs w:val="24"/>
          <w:lang w:val="hy-AM"/>
        </w:rPr>
        <w:t xml:space="preserve"> </w:t>
      </w:r>
      <w:r w:rsidRPr="00870D46">
        <w:rPr>
          <w:rFonts w:ascii="GHEA Grapalat" w:hAnsi="GHEA Grapalat"/>
          <w:i/>
          <w:szCs w:val="24"/>
          <w:lang w:val="hy-AM"/>
        </w:rPr>
        <w:t xml:space="preserve"> հօգուտ </w:t>
      </w:r>
      <w:r w:rsidRPr="00870D46">
        <w:rPr>
          <w:rFonts w:ascii="GHEA Grapalat" w:hAnsi="GHEA Grapalat"/>
          <w:bCs/>
          <w:i/>
          <w:szCs w:val="24"/>
          <w:lang w:val="hy-AM"/>
        </w:rPr>
        <w:t>«</w:t>
      </w:r>
      <w:r w:rsidRPr="00B7442A">
        <w:rPr>
          <w:rFonts w:ascii="GHEA Grapalat" w:hAnsi="GHEA Grapalat"/>
          <w:i/>
          <w:szCs w:val="24"/>
          <w:lang w:val="hy-AM"/>
        </w:rPr>
        <w:t xml:space="preserve">ՎՏԲ-Հայաստան </w:t>
      </w:r>
      <w:proofErr w:type="spellStart"/>
      <w:r w:rsidRPr="00C40176">
        <w:rPr>
          <w:rFonts w:ascii="GHEA Grapalat" w:hAnsi="GHEA Grapalat"/>
          <w:i/>
          <w:szCs w:val="24"/>
          <w:lang w:val="hy-AM"/>
        </w:rPr>
        <w:t>ն</w:t>
      </w:r>
      <w:r w:rsidRPr="00FE780E">
        <w:rPr>
          <w:rFonts w:ascii="GHEA Grapalat" w:hAnsi="GHEA Grapalat"/>
          <w:i/>
          <w:szCs w:val="24"/>
          <w:lang w:val="hy-AM"/>
        </w:rPr>
        <w:t>բանկ</w:t>
      </w:r>
      <w:proofErr w:type="spellEnd"/>
      <w:r w:rsidRPr="00870D46">
        <w:rPr>
          <w:rFonts w:ascii="GHEA Grapalat" w:hAnsi="GHEA Grapalat" w:cs="Times LatArm"/>
          <w:bCs/>
          <w:i/>
          <w:szCs w:val="24"/>
          <w:lang w:val="hy-AM"/>
        </w:rPr>
        <w:t>»</w:t>
      </w:r>
      <w:r w:rsidRPr="00BF6B69">
        <w:rPr>
          <w:rFonts w:ascii="GHEA Grapalat" w:hAnsi="GHEA Grapalat" w:cs="Times LatArm"/>
          <w:bCs/>
          <w:i/>
          <w:szCs w:val="24"/>
          <w:lang w:val="hy-AM"/>
        </w:rPr>
        <w:t xml:space="preserve"> ՓԲԸ-ի</w:t>
      </w:r>
      <w:r w:rsidRPr="00475CF7">
        <w:rPr>
          <w:rFonts w:ascii="GHEA Grapalat" w:hAnsi="GHEA Grapalat" w:cs="Times LatArm"/>
          <w:bCs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 բռնագանձել </w:t>
      </w:r>
      <w:r w:rsidRPr="00B7442A">
        <w:rPr>
          <w:rFonts w:ascii="GHEA Grapalat" w:hAnsi="GHEA Grapalat"/>
          <w:i/>
          <w:szCs w:val="24"/>
          <w:lang w:val="hy-AM"/>
        </w:rPr>
        <w:t>3.000.000</w:t>
      </w:r>
      <w:r>
        <w:rPr>
          <w:rFonts w:ascii="GHEA Grapalat" w:hAnsi="GHEA Grapalat"/>
          <w:i/>
          <w:szCs w:val="24"/>
          <w:lang w:val="hy-AM"/>
        </w:rPr>
        <w:t xml:space="preserve"> ՀՀ դրամ</w:t>
      </w:r>
      <w:r w:rsidRPr="00FE780E">
        <w:rPr>
          <w:rFonts w:ascii="GHEA Grapalat" w:hAnsi="GHEA Grapalat"/>
          <w:i/>
          <w:szCs w:val="24"/>
          <w:lang w:val="hy-AM"/>
        </w:rPr>
        <w:t xml:space="preserve"> և հաշվարկվող տոկոսներ</w:t>
      </w:r>
      <w:r>
        <w:rPr>
          <w:rFonts w:ascii="GHEA Grapalat" w:hAnsi="GHEA Grapalat"/>
          <w:i/>
          <w:szCs w:val="24"/>
          <w:lang w:val="hy-AM"/>
        </w:rPr>
        <w:t>:</w:t>
      </w:r>
    </w:p>
    <w:p w:rsidR="00CE6FFA" w:rsidRPr="00AA3972" w:rsidRDefault="00CE6FFA" w:rsidP="00CE6FFA">
      <w:pPr>
        <w:pStyle w:val="a6"/>
        <w:spacing w:after="0"/>
        <w:ind w:left="0" w:right="-279" w:firstLine="567"/>
        <w:jc w:val="both"/>
        <w:rPr>
          <w:rFonts w:ascii="GHEA Grapalat" w:hAnsi="GHEA Grapalat"/>
          <w:i/>
          <w:lang w:val="hy-AM"/>
        </w:rPr>
      </w:pPr>
      <w:proofErr w:type="spellStart"/>
      <w:r w:rsidRPr="00AA3972">
        <w:rPr>
          <w:rFonts w:ascii="GHEA Grapalat" w:hAnsi="GHEA Grapalat"/>
          <w:i/>
          <w:lang w:val="hy-AM"/>
        </w:rPr>
        <w:t>Պարտապանից</w:t>
      </w:r>
      <w:proofErr w:type="spellEnd"/>
      <w:r w:rsidRPr="00AA3972">
        <w:rPr>
          <w:rFonts w:ascii="GHEA Grapalat" w:hAnsi="GHEA Grapalat"/>
          <w:i/>
          <w:lang w:val="hy-AM"/>
        </w:rPr>
        <w:t xml:space="preserve"> բռնագանձել նաև բռնագանձման ենթակա գումարի հինգ տոկոսը՝ որպես օրենքով սահմանված կատարողական գործողությունների կատարման ծախս:</w:t>
      </w:r>
    </w:p>
    <w:p w:rsidR="00CE6FFA" w:rsidRPr="00AA3972" w:rsidRDefault="00CE6FFA" w:rsidP="00CE6FFA">
      <w:pPr>
        <w:pStyle w:val="a6"/>
        <w:spacing w:after="0"/>
        <w:ind w:left="0" w:right="-279" w:firstLine="567"/>
        <w:jc w:val="both"/>
        <w:rPr>
          <w:rFonts w:ascii="GHEA Grapalat" w:hAnsi="GHEA Grapalat"/>
          <w:i/>
          <w:lang w:val="hy-AM"/>
        </w:rPr>
      </w:pPr>
      <w:r w:rsidRPr="00AA3972">
        <w:rPr>
          <w:rFonts w:ascii="GHEA Grapalat" w:hAnsi="GHEA Grapalat"/>
          <w:i/>
          <w:lang w:val="hy-AM"/>
        </w:rPr>
        <w:t xml:space="preserve">Ձեռնարկված կատարողական գործողությունների ընթացքում պարզվել է, որ </w:t>
      </w:r>
      <w:r w:rsidRPr="00AA3972">
        <w:rPr>
          <w:rFonts w:ascii="GHEA Grapalat" w:hAnsi="GHEA Grapalat" w:cs="Arial"/>
          <w:i/>
          <w:lang w:val="hy-AM"/>
        </w:rPr>
        <w:t>վարկային պարտավորությունների կատարման ապահովման նպատակով պահանջատեր «</w:t>
      </w:r>
      <w:r w:rsidRPr="00AA3972">
        <w:rPr>
          <w:rFonts w:ascii="GHEA Grapalat" w:hAnsi="GHEA Grapalat" w:cs="Arial AMU"/>
          <w:i/>
          <w:lang w:val="hy-AM"/>
        </w:rPr>
        <w:t>ՎՏԲ-Հայաստան բանկ»</w:t>
      </w:r>
      <w:r w:rsidRPr="00AA3972">
        <w:rPr>
          <w:rFonts w:ascii="GHEA Grapalat" w:hAnsi="GHEA Grapalat" w:cs="Arial"/>
          <w:i/>
          <w:lang w:val="hy-AM"/>
        </w:rPr>
        <w:t xml:space="preserve"> </w:t>
      </w:r>
      <w:r w:rsidRPr="00AA3972">
        <w:rPr>
          <w:rFonts w:ascii="GHEA Grapalat" w:hAnsi="GHEA Grapalat" w:cs="Arial AMU"/>
          <w:i/>
          <w:lang w:val="hy-AM"/>
        </w:rPr>
        <w:t>ՓԲ</w:t>
      </w:r>
      <w:r w:rsidRPr="00AA3972">
        <w:rPr>
          <w:rFonts w:ascii="GHEA Grapalat" w:hAnsi="GHEA Grapalat" w:cs="Arial"/>
          <w:i/>
          <w:lang w:val="hy-AM"/>
        </w:rPr>
        <w:t xml:space="preserve"> </w:t>
      </w:r>
      <w:r w:rsidRPr="00AA3972">
        <w:rPr>
          <w:rFonts w:ascii="GHEA Grapalat" w:hAnsi="GHEA Grapalat" w:cs="Arial AMU"/>
          <w:i/>
          <w:lang w:val="hy-AM"/>
        </w:rPr>
        <w:t xml:space="preserve">ընկերությունում առկա են </w:t>
      </w:r>
      <w:r w:rsidRPr="00AA3972">
        <w:rPr>
          <w:rFonts w:ascii="GHEA Grapalat" w:hAnsi="GHEA Grapalat" w:cs="Arial"/>
          <w:i/>
          <w:lang w:val="hy-AM"/>
        </w:rPr>
        <w:t xml:space="preserve">պարտապան </w:t>
      </w:r>
      <w:proofErr w:type="spellStart"/>
      <w:r w:rsidRPr="002B1F87">
        <w:rPr>
          <w:rFonts w:ascii="GHEA Grapalat" w:hAnsi="GHEA Grapalat"/>
          <w:i/>
          <w:lang w:val="hy-AM"/>
        </w:rPr>
        <w:t>Իլոնա</w:t>
      </w:r>
      <w:proofErr w:type="spellEnd"/>
      <w:r w:rsidRPr="002B1F87">
        <w:rPr>
          <w:rFonts w:ascii="GHEA Grapalat" w:hAnsi="GHEA Grapalat"/>
          <w:i/>
          <w:lang w:val="hy-AM"/>
        </w:rPr>
        <w:t xml:space="preserve"> </w:t>
      </w:r>
      <w:proofErr w:type="spellStart"/>
      <w:r w:rsidRPr="002B1F87">
        <w:rPr>
          <w:rFonts w:ascii="GHEA Grapalat" w:hAnsi="GHEA Grapalat"/>
          <w:i/>
          <w:lang w:val="hy-AM"/>
        </w:rPr>
        <w:t>Իլամանի</w:t>
      </w:r>
      <w:proofErr w:type="spellEnd"/>
      <w:r w:rsidRPr="002B1F87">
        <w:rPr>
          <w:rFonts w:ascii="GHEA Grapalat" w:hAnsi="GHEA Grapalat"/>
          <w:i/>
          <w:lang w:val="hy-AM"/>
        </w:rPr>
        <w:t xml:space="preserve"> </w:t>
      </w:r>
      <w:proofErr w:type="spellStart"/>
      <w:r w:rsidRPr="002B1F87">
        <w:rPr>
          <w:rFonts w:ascii="GHEA Grapalat" w:hAnsi="GHEA Grapalat"/>
          <w:i/>
          <w:lang w:val="hy-AM"/>
        </w:rPr>
        <w:t>Գիլավյանին</w:t>
      </w:r>
      <w:proofErr w:type="spellEnd"/>
      <w:r w:rsidRPr="00AA3972">
        <w:rPr>
          <w:rFonts w:ascii="GHEA Grapalat" w:hAnsi="GHEA Grapalat"/>
          <w:i/>
          <w:lang w:val="hy-AM"/>
        </w:rPr>
        <w:t xml:space="preserve"> պատկանող</w:t>
      </w:r>
      <w:r w:rsidRPr="00AA3972">
        <w:rPr>
          <w:rFonts w:ascii="GHEA Grapalat" w:hAnsi="GHEA Grapalat" w:cs="Arial AMU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 xml:space="preserve"> թիվ ՈՎ_041_14_01991</w:t>
      </w:r>
      <w:r w:rsidRPr="00AA3972">
        <w:rPr>
          <w:rFonts w:ascii="GHEA Grapalat" w:hAnsi="GHEA Grapalat" w:cs="Arial"/>
          <w:i/>
          <w:lang w:val="hy-AM"/>
        </w:rPr>
        <w:t xml:space="preserve"> պայմանագրով գրավադրված իրեր:</w:t>
      </w:r>
    </w:p>
    <w:p w:rsidR="00CE6FFA" w:rsidRPr="001C07F8" w:rsidRDefault="00CE6FFA" w:rsidP="00CE6FFA">
      <w:pPr>
        <w:pStyle w:val="a6"/>
        <w:spacing w:after="0"/>
        <w:ind w:left="0" w:right="-279" w:firstLine="567"/>
        <w:jc w:val="both"/>
        <w:rPr>
          <w:rFonts w:ascii="GHEA Grapalat" w:hAnsi="GHEA Grapalat" w:cs="Arial"/>
          <w:i/>
          <w:lang w:val="hy-AM"/>
        </w:rPr>
      </w:pPr>
      <w:r w:rsidRPr="002B1F87">
        <w:rPr>
          <w:rFonts w:ascii="GHEA Grapalat" w:hAnsi="GHEA Grapalat" w:cs="Arial"/>
          <w:i/>
          <w:lang w:val="hy-AM"/>
        </w:rPr>
        <w:t>07.09</w:t>
      </w:r>
      <w:r w:rsidRPr="00114A11">
        <w:rPr>
          <w:rFonts w:ascii="GHEA Grapalat" w:hAnsi="GHEA Grapalat" w:cs="Arial"/>
          <w:i/>
          <w:lang w:val="hy-AM"/>
        </w:rPr>
        <w:t>.2020</w:t>
      </w:r>
      <w:r w:rsidRPr="00AA3972">
        <w:rPr>
          <w:rFonts w:ascii="GHEA Grapalat" w:hAnsi="GHEA Grapalat" w:cs="Arial"/>
          <w:i/>
          <w:lang w:val="hy-AM"/>
        </w:rPr>
        <w:t>թ. Հարկադիր կատարումն ապահովող ծառայություն է մուտք եղել «</w:t>
      </w:r>
      <w:r>
        <w:rPr>
          <w:rFonts w:ascii="GHEA Grapalat" w:hAnsi="GHEA Grapalat" w:cs="Arial AMU"/>
          <w:i/>
          <w:lang w:val="hy-AM"/>
        </w:rPr>
        <w:t>ՌԱՖՕԼ</w:t>
      </w:r>
      <w:r w:rsidRPr="00AA3972">
        <w:rPr>
          <w:rFonts w:ascii="GHEA Grapalat" w:hAnsi="GHEA Grapalat" w:cs="Arial AMU"/>
          <w:i/>
          <w:lang w:val="hy-AM"/>
        </w:rPr>
        <w:t>»</w:t>
      </w:r>
      <w:r w:rsidRPr="009E052D">
        <w:rPr>
          <w:rFonts w:ascii="GHEA Grapalat" w:hAnsi="GHEA Grapalat" w:cs="Arial AMU"/>
          <w:i/>
          <w:lang w:val="hy-AM"/>
        </w:rPr>
        <w:t xml:space="preserve"> ՍՊԸ</w:t>
      </w:r>
      <w:r w:rsidRPr="00AA3972">
        <w:rPr>
          <w:rFonts w:ascii="GHEA Grapalat" w:hAnsi="GHEA Grapalat" w:cs="Arial"/>
          <w:i/>
          <w:lang w:val="hy-AM"/>
        </w:rPr>
        <w:t xml:space="preserve"> ոսկերչ-փորձագետի կողմից </w:t>
      </w:r>
      <w:r w:rsidRPr="002B1F87">
        <w:rPr>
          <w:rFonts w:ascii="GHEA Grapalat" w:hAnsi="GHEA Grapalat" w:cs="Arial"/>
          <w:i/>
          <w:lang w:val="hy-AM"/>
        </w:rPr>
        <w:t>11.08</w:t>
      </w:r>
      <w:r>
        <w:rPr>
          <w:rFonts w:ascii="GHEA Grapalat" w:hAnsi="GHEA Grapalat" w:cs="Arial"/>
          <w:i/>
          <w:lang w:val="hy-AM"/>
        </w:rPr>
        <w:t>.2020</w:t>
      </w:r>
      <w:r w:rsidRPr="00AA3972">
        <w:rPr>
          <w:rFonts w:ascii="GHEA Grapalat" w:hAnsi="GHEA Grapalat" w:cs="Arial"/>
          <w:i/>
          <w:lang w:val="hy-AM"/>
        </w:rPr>
        <w:t>թ. փորձաքննություն անցկացված իրերի գնահատման եզրակացություն, համաձայն որի պահանջատեր «</w:t>
      </w:r>
      <w:r w:rsidRPr="00AA3972">
        <w:rPr>
          <w:rFonts w:ascii="GHEA Grapalat" w:hAnsi="GHEA Grapalat" w:cs="Arial AMU"/>
          <w:i/>
          <w:lang w:val="hy-AM"/>
        </w:rPr>
        <w:t>ՎՏԲ-Հայաստան բանկ»</w:t>
      </w:r>
      <w:r w:rsidRPr="00AA3972">
        <w:rPr>
          <w:rFonts w:ascii="GHEA Grapalat" w:hAnsi="GHEA Grapalat" w:cs="Arial"/>
          <w:i/>
          <w:lang w:val="hy-AM"/>
        </w:rPr>
        <w:t xml:space="preserve"> </w:t>
      </w:r>
      <w:r w:rsidRPr="00AA3972">
        <w:rPr>
          <w:rFonts w:ascii="GHEA Grapalat" w:hAnsi="GHEA Grapalat" w:cs="Arial AMU"/>
          <w:i/>
          <w:lang w:val="hy-AM"/>
        </w:rPr>
        <w:t>ՓԲ</w:t>
      </w:r>
      <w:r w:rsidRPr="00AA3972">
        <w:rPr>
          <w:rFonts w:ascii="GHEA Grapalat" w:hAnsi="GHEA Grapalat" w:cs="Arial"/>
          <w:i/>
          <w:lang w:val="hy-AM"/>
        </w:rPr>
        <w:t xml:space="preserve"> </w:t>
      </w:r>
      <w:r w:rsidRPr="00AA3972">
        <w:rPr>
          <w:rFonts w:ascii="GHEA Grapalat" w:hAnsi="GHEA Grapalat" w:cs="Arial AMU"/>
          <w:i/>
          <w:lang w:val="hy-AM"/>
        </w:rPr>
        <w:t>ընկերությունում</w:t>
      </w:r>
      <w:r w:rsidRPr="00AA3972">
        <w:rPr>
          <w:rFonts w:ascii="GHEA Grapalat" w:hAnsi="GHEA Grapalat" w:cs="Arial"/>
          <w:i/>
          <w:lang w:val="hy-AM"/>
        </w:rPr>
        <w:t xml:space="preserve"> թիվ </w:t>
      </w:r>
      <w:r>
        <w:rPr>
          <w:rFonts w:ascii="GHEA Grapalat" w:hAnsi="GHEA Grapalat" w:cs="Arial"/>
          <w:i/>
          <w:lang w:val="hy-AM"/>
        </w:rPr>
        <w:t>ՈՎ_041_14_01991</w:t>
      </w:r>
      <w:r w:rsidRPr="00AA3972">
        <w:rPr>
          <w:rFonts w:ascii="GHEA Grapalat" w:hAnsi="GHEA Grapalat" w:cs="Arial"/>
          <w:i/>
          <w:lang w:val="hy-AM"/>
        </w:rPr>
        <w:t xml:space="preserve"> պայմանագրով գրավադրված իրերի շուկայական արժեքը զննման օրվա դրությամբ կազմում է </w:t>
      </w:r>
      <w:r w:rsidRPr="002B1F87">
        <w:rPr>
          <w:rFonts w:ascii="GHEA Grapalat" w:hAnsi="GHEA Grapalat" w:cs="Arial"/>
          <w:i/>
          <w:lang w:val="hy-AM"/>
        </w:rPr>
        <w:t>4.187.070</w:t>
      </w:r>
      <w:r w:rsidRPr="00AA3972">
        <w:rPr>
          <w:rFonts w:ascii="GHEA Grapalat" w:hAnsi="GHEA Grapalat" w:cs="Arial"/>
          <w:i/>
          <w:lang w:val="hy-AM"/>
        </w:rPr>
        <w:t xml:space="preserve"> ՀՀ դրամ: </w:t>
      </w:r>
    </w:p>
    <w:p w:rsidR="00CE6FFA" w:rsidRDefault="00CE6FFA" w:rsidP="00CE6FFA">
      <w:pPr>
        <w:tabs>
          <w:tab w:val="left" w:pos="284"/>
        </w:tabs>
        <w:ind w:right="-279" w:firstLine="567"/>
        <w:jc w:val="both"/>
        <w:rPr>
          <w:rFonts w:ascii="GHEA Grapalat" w:hAnsi="GHEA Grapalat"/>
          <w:i/>
        </w:rPr>
      </w:pPr>
      <w:r w:rsidRPr="00AA3972">
        <w:rPr>
          <w:rFonts w:ascii="GHEA Grapalat" w:hAnsi="GHEA Grapalat"/>
          <w:i/>
        </w:rPr>
        <w:t xml:space="preserve">Վերոգրյալի հիման վրա և ղեկավարվելով «Դատական ակտերի հարկադիր կատարման մասին» ՀՀ օրենքի 28, 28.1, 43 և «Հրապարակային սակարկությունների մասին» ՀՀ օրենքի 35.1, 35.2, 35.3, 35.4 </w:t>
      </w:r>
      <w:r w:rsidRPr="00AA3972">
        <w:rPr>
          <w:rFonts w:ascii="GHEA Grapalat" w:hAnsi="GHEA Grapalat"/>
          <w:i/>
          <w:vertAlign w:val="superscript"/>
        </w:rPr>
        <w:t xml:space="preserve"> </w:t>
      </w:r>
      <w:r w:rsidRPr="00AA3972">
        <w:rPr>
          <w:rFonts w:ascii="GHEA Grapalat" w:hAnsi="GHEA Grapalat"/>
          <w:i/>
        </w:rPr>
        <w:t>հոդվածներով՝</w:t>
      </w:r>
    </w:p>
    <w:p w:rsidR="00CE6FFA" w:rsidRPr="008D5E72" w:rsidRDefault="00CE6FFA" w:rsidP="00CE6FFA">
      <w:pPr>
        <w:pStyle w:val="3"/>
        <w:spacing w:after="0"/>
        <w:ind w:left="0" w:right="-279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noProof/>
          <w:sz w:val="24"/>
          <w:szCs w:val="24"/>
          <w:lang w:val="hy-AM" w:eastAsia="ru-RU"/>
        </w:rPr>
        <w:t xml:space="preserve">                                                 </w:t>
      </w:r>
      <w:r w:rsidRPr="008D5E72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CE6FFA" w:rsidRPr="00386DB7" w:rsidRDefault="00CE6FFA" w:rsidP="00CE6FFA">
      <w:pPr>
        <w:pStyle w:val="3"/>
        <w:tabs>
          <w:tab w:val="left" w:pos="142"/>
        </w:tabs>
        <w:spacing w:after="0"/>
        <w:ind w:left="0" w:right="-279" w:firstLine="567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CE6FFA" w:rsidRPr="00AA3972" w:rsidRDefault="00CE6FFA" w:rsidP="00CE6FFA">
      <w:pPr>
        <w:pStyle w:val="3"/>
        <w:tabs>
          <w:tab w:val="left" w:pos="142"/>
        </w:tabs>
        <w:spacing w:after="0"/>
        <w:ind w:left="0" w:right="-279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94449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AA3972">
        <w:rPr>
          <w:rFonts w:ascii="GHEA Grapalat" w:hAnsi="GHEA Grapalat"/>
          <w:i/>
          <w:sz w:val="24"/>
          <w:szCs w:val="24"/>
          <w:lang w:val="hy-AM"/>
        </w:rPr>
        <w:t xml:space="preserve">Պարտապան </w:t>
      </w:r>
      <w:proofErr w:type="spellStart"/>
      <w:r w:rsidRPr="002B1F87">
        <w:rPr>
          <w:rFonts w:ascii="GHEA Grapalat" w:hAnsi="GHEA Grapalat"/>
          <w:i/>
          <w:sz w:val="24"/>
          <w:szCs w:val="24"/>
          <w:lang w:val="hy-AM"/>
        </w:rPr>
        <w:t>Իլոնա</w:t>
      </w:r>
      <w:proofErr w:type="spellEnd"/>
      <w:r w:rsidRPr="002B1F8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2B1F87">
        <w:rPr>
          <w:rFonts w:ascii="GHEA Grapalat" w:hAnsi="GHEA Grapalat"/>
          <w:i/>
          <w:sz w:val="24"/>
          <w:szCs w:val="24"/>
          <w:lang w:val="hy-AM"/>
        </w:rPr>
        <w:t>Իլամանի</w:t>
      </w:r>
      <w:proofErr w:type="spellEnd"/>
      <w:r w:rsidRPr="002B1F8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2B1F87">
        <w:rPr>
          <w:rFonts w:ascii="GHEA Grapalat" w:hAnsi="GHEA Grapalat"/>
          <w:i/>
          <w:sz w:val="24"/>
          <w:szCs w:val="24"/>
          <w:lang w:val="hy-AM"/>
        </w:rPr>
        <w:t>Գիլավյանին</w:t>
      </w:r>
      <w:proofErr w:type="spellEnd"/>
      <w:r w:rsidRPr="00AA3972">
        <w:rPr>
          <w:rFonts w:ascii="GHEA Grapalat" w:hAnsi="GHEA Grapalat" w:cs="Arial"/>
          <w:i/>
          <w:sz w:val="24"/>
          <w:szCs w:val="24"/>
          <w:lang w:val="hy-AM"/>
        </w:rPr>
        <w:t xml:space="preserve"> պատկանող և «</w:t>
      </w:r>
      <w:r w:rsidRPr="00AA3972">
        <w:rPr>
          <w:rFonts w:ascii="GHEA Grapalat" w:hAnsi="GHEA Grapalat" w:cs="Arial AMU"/>
          <w:i/>
          <w:sz w:val="24"/>
          <w:szCs w:val="24"/>
          <w:lang w:val="hy-AM"/>
        </w:rPr>
        <w:t xml:space="preserve">ՎՏԲ-Հայաստան բանկ» </w:t>
      </w:r>
      <w:r w:rsidRPr="00AA3972">
        <w:rPr>
          <w:rFonts w:ascii="GHEA Grapalat" w:hAnsi="GHEA Grapalat" w:cs="Arial"/>
          <w:i/>
          <w:sz w:val="24"/>
          <w:szCs w:val="24"/>
          <w:lang w:val="hy-AM"/>
        </w:rPr>
        <w:t>ՓԲ ընկերությունում գրավի առարկա հանդիսացող ներքոհիշյալ</w:t>
      </w:r>
      <w:r w:rsidRPr="00AA3972">
        <w:rPr>
          <w:rFonts w:ascii="GHEA Grapalat" w:hAnsi="GHEA Grapalat"/>
          <w:i/>
          <w:sz w:val="24"/>
          <w:szCs w:val="24"/>
          <w:lang w:val="hy-AM"/>
        </w:rPr>
        <w:t xml:space="preserve"> գույքը</w:t>
      </w:r>
    </w:p>
    <w:p w:rsidR="00CE6FFA" w:rsidRPr="00386DB7" w:rsidRDefault="00CE6FFA" w:rsidP="00CE6FFA">
      <w:pPr>
        <w:pStyle w:val="3"/>
        <w:tabs>
          <w:tab w:val="left" w:pos="142"/>
        </w:tabs>
        <w:spacing w:after="0"/>
        <w:ind w:left="0" w:right="-279" w:firstLine="567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40"/>
        <w:gridCol w:w="1252"/>
        <w:gridCol w:w="1715"/>
        <w:gridCol w:w="1710"/>
      </w:tblGrid>
      <w:tr w:rsidR="00CE6FFA" w:rsidRPr="00AA3972" w:rsidTr="00AC07D5">
        <w:trPr>
          <w:trHeight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 w:cs="Sylfaen"/>
                <w:i/>
              </w:rPr>
              <w:t>Հ/Հ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 w:cs="Sylfaen"/>
                <w:i/>
              </w:rPr>
              <w:t>լոտի</w:t>
            </w:r>
            <w:r w:rsidRPr="00AA3972">
              <w:rPr>
                <w:rFonts w:ascii="GHEA Grapalat" w:hAnsi="GHEA Grapalat"/>
                <w:i/>
              </w:rPr>
              <w:t xml:space="preserve">  </w:t>
            </w:r>
            <w:r w:rsidRPr="00AA3972">
              <w:rPr>
                <w:rFonts w:ascii="GHEA Grapalat" w:hAnsi="GHEA Grapalat" w:cs="Sylfaen"/>
                <w:i/>
              </w:rPr>
              <w:t>անվանումը</w:t>
            </w:r>
            <w:r w:rsidRPr="00AA3972">
              <w:rPr>
                <w:rFonts w:ascii="GHEA Grapalat" w:hAnsi="GHEA Grapalat"/>
                <w:i/>
                <w:lang w:val="en-US"/>
              </w:rPr>
              <w:t>,</w:t>
            </w:r>
            <w:r w:rsidRPr="00AA3972">
              <w:rPr>
                <w:rFonts w:ascii="GHEA Grapalat" w:hAnsi="GHEA Grapalat"/>
                <w:i/>
              </w:rPr>
              <w:t xml:space="preserve"> </w:t>
            </w:r>
            <w:r w:rsidRPr="00AA3972">
              <w:rPr>
                <w:rFonts w:ascii="GHEA Grapalat" w:hAnsi="GHEA Grapalat" w:cs="Sylfaen"/>
                <w:i/>
              </w:rPr>
              <w:t>նկարագիրը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/>
                <w:i/>
              </w:rPr>
              <w:t>Գույքի</w:t>
            </w:r>
          </w:p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/>
                <w:i/>
              </w:rPr>
              <w:t>քանակը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AA3972">
              <w:rPr>
                <w:rFonts w:ascii="GHEA Grapalat" w:hAnsi="GHEA Grapalat" w:cs="Sylfaen"/>
                <w:i/>
              </w:rPr>
              <w:t>Գնահատման</w:t>
            </w:r>
          </w:p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 w:cs="Sylfaen"/>
                <w:i/>
              </w:rPr>
              <w:t>գինը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AA3972" w:rsidRDefault="00CE6FFA" w:rsidP="00AC07D5">
            <w:pPr>
              <w:ind w:left="-284" w:right="-315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 w:cs="Sylfaen"/>
                <w:i/>
              </w:rPr>
              <w:t>Մեկնարկային</w:t>
            </w:r>
            <w:r w:rsidRPr="00AA3972">
              <w:rPr>
                <w:rFonts w:ascii="GHEA Grapalat" w:hAnsi="GHEA Grapalat"/>
                <w:i/>
              </w:rPr>
              <w:t xml:space="preserve"> </w:t>
            </w:r>
          </w:p>
          <w:p w:rsidR="00CE6FFA" w:rsidRPr="00AA3972" w:rsidRDefault="00CE6FFA" w:rsidP="00AC07D5">
            <w:pPr>
              <w:ind w:left="-284" w:right="-279"/>
              <w:jc w:val="center"/>
              <w:rPr>
                <w:rFonts w:ascii="GHEA Grapalat" w:hAnsi="GHEA Grapalat"/>
                <w:i/>
              </w:rPr>
            </w:pPr>
            <w:r w:rsidRPr="00AA3972">
              <w:rPr>
                <w:rFonts w:ascii="GHEA Grapalat" w:hAnsi="GHEA Grapalat" w:cs="Sylfaen"/>
                <w:i/>
              </w:rPr>
              <w:t>գինը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Ոսկյա մատանի / 4.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8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79.200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FA" w:rsidRPr="005B072F" w:rsidRDefault="00CE6FFA" w:rsidP="00AC07D5">
            <w:pPr>
              <w:ind w:left="-284" w:right="-279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 xml:space="preserve">     </w:t>
            </w:r>
            <w:r w:rsidRPr="005B072F">
              <w:rPr>
                <w:rFonts w:ascii="GHEA Grapalat" w:hAnsi="GHEA Grapalat" w:cs="Sylfaen"/>
                <w:i/>
              </w:rPr>
              <w:t>59.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400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մատանի</w:t>
            </w:r>
            <w:r w:rsidRPr="005B072F">
              <w:rPr>
                <w:rFonts w:ascii="GHEA Grapalat" w:hAnsi="GHEA Grapalat" w:cs="Sylfaen"/>
                <w:i/>
              </w:rPr>
              <w:t xml:space="preserve"> / 2.3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37.950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28.462.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 xml:space="preserve">   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5B072F">
              <w:rPr>
                <w:rFonts w:ascii="GHEA Grapalat" w:hAnsi="GHEA Grapalat" w:cs="Sylfaen"/>
                <w:i/>
              </w:rPr>
              <w:t>Ոսկյա մատանի / 7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115.500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 xml:space="preserve">     86.625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lastRenderedPageBreak/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5.2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85.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800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64.350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6.2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102.300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76.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725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1.8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28.620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21.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465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1.9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31.350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23.512.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2.2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34.980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26.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235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մատանի /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1.</w:t>
            </w:r>
            <w:r w:rsidRPr="005B072F">
              <w:rPr>
                <w:rFonts w:ascii="GHEA Grapalat" w:hAnsi="GHEA Grapalat" w:cs="Sylfaen"/>
                <w:i/>
              </w:rPr>
              <w:t>7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28.050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21.037.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4.5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74.250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55.687.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4.2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69.300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51.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975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5.5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90.750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68.062.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2.3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37.950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28.462.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1.4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23.100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17.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325</w:t>
            </w:r>
            <w:r w:rsidRPr="005B072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>15.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3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49.500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37.125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մատանի /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1.9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31.350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23.512.5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մատանի /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2.6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42.900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32.175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3</w:t>
            </w:r>
            <w:r>
              <w:rPr>
                <w:rFonts w:ascii="GHEA Grapalat" w:hAnsi="GHEA Grapalat" w:cs="Sylfaen"/>
                <w:i/>
                <w:lang w:val="en-US"/>
              </w:rPr>
              <w:t>.2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52.800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39.600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3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.4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56.100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42.075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4.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4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69.960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52.470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7.7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122.430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91.822.5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4.6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75.900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56.925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2.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8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46.200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34.650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3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.2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50.880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38.160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1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15.900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11.925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4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63.600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47.700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3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.8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60.420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45.315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3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.6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59.400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44.550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մատանի / 8.8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139.920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104.940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ականջօղ</w:t>
            </w:r>
            <w:r w:rsidRPr="005B072F">
              <w:rPr>
                <w:rFonts w:ascii="GHEA Grapalat" w:hAnsi="GHEA Grapalat" w:cs="Sylfaen"/>
                <w:i/>
              </w:rPr>
              <w:t xml:space="preserve"> /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2.</w:t>
            </w:r>
            <w:r w:rsidRPr="005B072F">
              <w:rPr>
                <w:rFonts w:ascii="GHEA Grapalat" w:hAnsi="GHEA Grapalat" w:cs="Sylfaen"/>
                <w:i/>
              </w:rPr>
              <w:t>3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37.950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28.462.5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ականջօղ</w:t>
            </w:r>
            <w:r w:rsidRPr="005B072F">
              <w:rPr>
                <w:rFonts w:ascii="GHEA Grapalat" w:hAnsi="GHEA Grapalat" w:cs="Sylfaen"/>
                <w:i/>
              </w:rPr>
              <w:t xml:space="preserve"> / 4.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5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74.250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55.687.5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>Ոսկյա ականջօղ / 7.9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125.610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94.207.5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անակջօղ</w:t>
            </w:r>
            <w:r w:rsidRPr="005B072F">
              <w:rPr>
                <w:rFonts w:ascii="GHEA Grapalat" w:hAnsi="GHEA Grapalat" w:cs="Sylfaen"/>
                <w:i/>
              </w:rPr>
              <w:t xml:space="preserve"> / 4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66.000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49.500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ականջօղ</w:t>
            </w:r>
            <w:r w:rsidRPr="005B072F">
              <w:rPr>
                <w:rFonts w:ascii="GHEA Grapalat" w:hAnsi="GHEA Grapalat" w:cs="Sylfaen"/>
                <w:i/>
              </w:rPr>
              <w:t xml:space="preserve"> / 8.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1</w:t>
            </w:r>
            <w:r w:rsidRPr="005B072F">
              <w:rPr>
                <w:rFonts w:ascii="GHEA Grapalat" w:hAnsi="GHEA Grapalat" w:cs="Sylfaen"/>
                <w:i/>
              </w:rPr>
              <w:t xml:space="preserve">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128.790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96.592,5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ականջօղ</w:t>
            </w:r>
            <w:r w:rsidRPr="005B072F">
              <w:rPr>
                <w:rFonts w:ascii="GHEA Grapalat" w:hAnsi="GHEA Grapalat" w:cs="Sylfaen"/>
                <w:i/>
              </w:rPr>
              <w:t xml:space="preserve"> / 7.8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r w:rsidRPr="005B072F"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124.020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93.015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36.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</w:rPr>
            </w:pPr>
            <w:r w:rsidRPr="005B072F">
              <w:rPr>
                <w:rFonts w:ascii="GHEA Grapalat" w:hAnsi="GHEA Grapalat" w:cs="Sylfaen"/>
                <w:i/>
              </w:rPr>
              <w:t xml:space="preserve">Ոսկյա </w:t>
            </w:r>
            <w:r w:rsidRPr="005B072F">
              <w:rPr>
                <w:rFonts w:ascii="GHEA Grapalat" w:hAnsi="GHEA Grapalat" w:cs="Sylfaen"/>
                <w:i/>
                <w:lang w:val="en-US"/>
              </w:rPr>
              <w:t>ականջօղ</w:t>
            </w:r>
            <w:r w:rsidRPr="005B072F">
              <w:rPr>
                <w:rFonts w:ascii="GHEA Grapalat" w:hAnsi="GHEA Grapalat" w:cs="Sylfaen"/>
                <w:i/>
              </w:rPr>
              <w:t xml:space="preserve"> / 5.6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89.040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5B072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 w:rsidRPr="005B072F">
              <w:rPr>
                <w:rFonts w:ascii="GHEA Grapalat" w:hAnsi="GHEA Grapalat" w:cs="Sylfaen"/>
                <w:i/>
                <w:lang w:val="en-US"/>
              </w:rPr>
              <w:t>66.780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213526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ականջօղ</w:t>
            </w:r>
            <w:r>
              <w:rPr>
                <w:rFonts w:ascii="GHEA Grapalat" w:hAnsi="GHEA Grapalat" w:cs="Sylfaen"/>
                <w:i/>
              </w:rPr>
              <w:t xml:space="preserve"> / 4.2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69.300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51.975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213526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ականջօղ</w:t>
            </w:r>
            <w:r>
              <w:rPr>
                <w:rFonts w:ascii="GHEA Grapalat" w:hAnsi="GHEA Grapalat" w:cs="Sylfaen"/>
                <w:i/>
              </w:rPr>
              <w:t xml:space="preserve"> / 3.5 գր. / հարգ 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55.650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41.737,5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213526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ականջօղ</w:t>
            </w:r>
            <w:r>
              <w:rPr>
                <w:rFonts w:ascii="GHEA Grapalat" w:hAnsi="GHEA Grapalat" w:cs="Sylfaen"/>
                <w:i/>
              </w:rPr>
              <w:t xml:space="preserve"> / 2.4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զույգ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39.600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29.700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213526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խաչ</w:t>
            </w:r>
            <w:r>
              <w:rPr>
                <w:rFonts w:ascii="GHEA Grapalat" w:hAnsi="GHEA Grapalat" w:cs="Sylfaen"/>
                <w:i/>
              </w:rPr>
              <w:t xml:space="preserve"> / 1.7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28.050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21.037,5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213526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խաչ</w:t>
            </w:r>
            <w:r>
              <w:rPr>
                <w:rFonts w:ascii="GHEA Grapalat" w:hAnsi="GHEA Grapalat" w:cs="Sylfaen"/>
                <w:i/>
              </w:rPr>
              <w:t xml:space="preserve"> / 4.1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67.650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50.737,5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right="-279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213526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խաչ</w:t>
            </w:r>
            <w:r>
              <w:rPr>
                <w:rFonts w:ascii="GHEA Grapalat" w:hAnsi="GHEA Grapalat" w:cs="Sylfaen"/>
                <w:i/>
              </w:rPr>
              <w:t xml:space="preserve"> / 1.2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19.800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14.850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right="-279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4A0E57">
              <w:rPr>
                <w:rFonts w:ascii="GHEA Grapalat" w:hAnsi="GHEA Grapalat" w:cs="Sylfaen"/>
                <w:i/>
              </w:rPr>
              <w:t xml:space="preserve">Ոսկյա </w:t>
            </w:r>
            <w:r w:rsidRPr="004A0E57">
              <w:rPr>
                <w:rFonts w:ascii="GHEA Grapalat" w:hAnsi="GHEA Grapalat" w:cs="Sylfaen"/>
                <w:i/>
                <w:lang w:val="en-US"/>
              </w:rPr>
              <w:t>խաչ</w:t>
            </w:r>
            <w:r>
              <w:rPr>
                <w:rFonts w:ascii="GHEA Grapalat" w:hAnsi="GHEA Grapalat" w:cs="Sylfaen"/>
                <w:i/>
              </w:rPr>
              <w:t xml:space="preserve"> / 1</w:t>
            </w:r>
            <w:r w:rsidRPr="004A0E57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16.500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12.375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4A0E57">
              <w:rPr>
                <w:rFonts w:ascii="GHEA Grapalat" w:hAnsi="GHEA Grapalat" w:cs="Sylfaen"/>
                <w:i/>
              </w:rPr>
              <w:t xml:space="preserve">Ոսկյա </w:t>
            </w:r>
            <w:r w:rsidRPr="004A0E57">
              <w:rPr>
                <w:rFonts w:ascii="GHEA Grapalat" w:hAnsi="GHEA Grapalat" w:cs="Sylfaen"/>
                <w:i/>
                <w:lang w:val="en-US"/>
              </w:rPr>
              <w:t>խաչ</w:t>
            </w:r>
            <w:r w:rsidRPr="004A0E57">
              <w:rPr>
                <w:rFonts w:ascii="GHEA Grapalat" w:hAnsi="GHEA Grapalat" w:cs="Sylfaen"/>
                <w:i/>
              </w:rPr>
              <w:t xml:space="preserve"> / 1.2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19.800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A71A6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14.850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C407BF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կախազարդ</w:t>
            </w:r>
            <w:r>
              <w:rPr>
                <w:rFonts w:ascii="GHEA Grapalat" w:hAnsi="GHEA Grapalat" w:cs="Sylfaen"/>
                <w:i/>
              </w:rPr>
              <w:t xml:space="preserve"> / 5.</w:t>
            </w:r>
            <w:r>
              <w:rPr>
                <w:rFonts w:ascii="GHEA Grapalat" w:hAnsi="GHEA Grapalat" w:cs="Sylfaen"/>
                <w:i/>
                <w:lang w:val="en-US"/>
              </w:rPr>
              <w:t>3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4ED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4ED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87.450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4ED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65.587,5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Ոսկյա կախազարդ / 1.</w:t>
            </w:r>
            <w:r>
              <w:rPr>
                <w:rFonts w:ascii="GHEA Grapalat" w:hAnsi="GHEA Grapalat" w:cs="Sylfaen"/>
                <w:i/>
                <w:lang w:val="en-US"/>
              </w:rPr>
              <w:t>7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4ED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4ED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28.050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4ED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21.037,5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C407BF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կախազարդ</w:t>
            </w:r>
            <w:r>
              <w:rPr>
                <w:rFonts w:ascii="GHEA Grapalat" w:hAnsi="GHEA Grapalat" w:cs="Sylfaen"/>
                <w:i/>
              </w:rPr>
              <w:t xml:space="preserve"> / </w:t>
            </w:r>
            <w:r>
              <w:rPr>
                <w:rFonts w:ascii="GHEA Grapalat" w:hAnsi="GHEA Grapalat" w:cs="Sylfaen"/>
                <w:i/>
                <w:lang w:val="en-US"/>
              </w:rPr>
              <w:t>2.1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34.650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25.987,5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C407BF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կախազարդ</w:t>
            </w:r>
            <w:r>
              <w:rPr>
                <w:rFonts w:ascii="GHEA Grapalat" w:hAnsi="GHEA Grapalat" w:cs="Sylfaen"/>
                <w:i/>
              </w:rPr>
              <w:t xml:space="preserve"> / 1.</w:t>
            </w:r>
            <w:r>
              <w:rPr>
                <w:rFonts w:ascii="GHEA Grapalat" w:hAnsi="GHEA Grapalat" w:cs="Sylfaen"/>
                <w:i/>
                <w:lang w:val="en-US"/>
              </w:rPr>
              <w:t>3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21.450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16.087,5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C407BF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կախազարդ</w:t>
            </w:r>
            <w:r>
              <w:rPr>
                <w:rFonts w:ascii="GHEA Grapalat" w:hAnsi="GHEA Grapalat" w:cs="Sylfaen"/>
                <w:i/>
              </w:rPr>
              <w:t xml:space="preserve"> / 0.</w:t>
            </w:r>
            <w:r>
              <w:rPr>
                <w:rFonts w:ascii="GHEA Grapalat" w:hAnsi="GHEA Grapalat" w:cs="Sylfaen"/>
                <w:i/>
                <w:lang w:val="en-US"/>
              </w:rPr>
              <w:t>5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8250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B73DA4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6187,5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C407BF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թևնոց</w:t>
            </w:r>
            <w:r>
              <w:rPr>
                <w:rFonts w:ascii="GHEA Grapalat" w:hAnsi="GHEA Grapalat" w:cs="Sylfaen"/>
                <w:i/>
              </w:rPr>
              <w:t xml:space="preserve"> / 3.</w:t>
            </w:r>
            <w:r>
              <w:rPr>
                <w:rFonts w:ascii="GHEA Grapalat" w:hAnsi="GHEA Grapalat" w:cs="Sylfaen"/>
                <w:i/>
                <w:lang w:val="en-US"/>
              </w:rPr>
              <w:t>8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5F05CF"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  <w:lang w:val="en-US"/>
              </w:rPr>
              <w:t>62.700</w:t>
            </w:r>
            <w:r w:rsidRPr="00A53C78">
              <w:rPr>
                <w:rFonts w:ascii="GHEA Grapalat" w:hAnsi="GHEA Grapalat" w:cs="Sylfaen"/>
                <w:i/>
                <w:lang w:val="en-US"/>
              </w:rPr>
              <w:t xml:space="preserve">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75304F">
              <w:rPr>
                <w:rFonts w:ascii="GHEA Grapalat" w:hAnsi="GHEA Grapalat" w:cs="Sylfaen"/>
                <w:i/>
              </w:rPr>
              <w:t>47.</w:t>
            </w:r>
            <w:r>
              <w:rPr>
                <w:rFonts w:ascii="GHEA Grapalat" w:hAnsi="GHEA Grapalat" w:cs="Sylfaen"/>
                <w:i/>
                <w:lang w:val="en-US"/>
              </w:rPr>
              <w:t>025</w:t>
            </w:r>
            <w:r w:rsidRPr="0075304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5304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75304F">
              <w:rPr>
                <w:rFonts w:ascii="GHEA Grapalat" w:hAnsi="GHEA Grapalat" w:cs="Sylfaen"/>
                <w:i/>
              </w:rPr>
              <w:t>51.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574357">
              <w:rPr>
                <w:rFonts w:ascii="GHEA Grapalat" w:hAnsi="GHEA Grapalat" w:cs="Sylfaen"/>
                <w:i/>
              </w:rPr>
              <w:t xml:space="preserve">Ոսկյա </w:t>
            </w:r>
            <w:r w:rsidRPr="0075304F">
              <w:rPr>
                <w:rFonts w:ascii="GHEA Grapalat" w:hAnsi="GHEA Grapalat" w:cs="Sylfaen"/>
                <w:i/>
              </w:rPr>
              <w:t>թևնոց</w:t>
            </w:r>
            <w:r>
              <w:rPr>
                <w:rFonts w:ascii="GHEA Grapalat" w:hAnsi="GHEA Grapalat" w:cs="Sylfaen"/>
                <w:i/>
              </w:rPr>
              <w:t xml:space="preserve"> / 1.</w:t>
            </w:r>
            <w:r>
              <w:rPr>
                <w:rFonts w:ascii="GHEA Grapalat" w:hAnsi="GHEA Grapalat" w:cs="Sylfaen"/>
                <w:i/>
                <w:lang w:val="en-US"/>
              </w:rPr>
              <w:t>5</w:t>
            </w:r>
            <w:r w:rsidRPr="00574357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75304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 xml:space="preserve">24.750 </w:t>
            </w:r>
            <w:r w:rsidRPr="0075304F">
              <w:rPr>
                <w:rFonts w:ascii="GHEA Grapalat" w:hAnsi="GHEA Grapalat" w:cs="Sylfaen"/>
                <w:i/>
              </w:rPr>
              <w:t>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18.</w:t>
            </w:r>
            <w:r>
              <w:rPr>
                <w:rFonts w:ascii="GHEA Grapalat" w:hAnsi="GHEA Grapalat" w:cs="Sylfaen"/>
                <w:i/>
                <w:lang w:val="en-US"/>
              </w:rPr>
              <w:t>562,5</w:t>
            </w:r>
            <w:r w:rsidRPr="0075304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75304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75304F">
              <w:rPr>
                <w:rFonts w:ascii="GHEA Grapalat" w:hAnsi="GHEA Grapalat" w:cs="Sylfaen"/>
                <w:i/>
              </w:rPr>
              <w:t>52.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574357">
              <w:rPr>
                <w:rFonts w:ascii="GHEA Grapalat" w:hAnsi="GHEA Grapalat" w:cs="Sylfaen"/>
                <w:i/>
              </w:rPr>
              <w:t xml:space="preserve">Ոսկյա </w:t>
            </w:r>
            <w:r w:rsidRPr="0075304F">
              <w:rPr>
                <w:rFonts w:ascii="GHEA Grapalat" w:hAnsi="GHEA Grapalat" w:cs="Sylfaen"/>
                <w:i/>
              </w:rPr>
              <w:t>թևնոց</w:t>
            </w:r>
            <w:r>
              <w:rPr>
                <w:rFonts w:ascii="GHEA Grapalat" w:hAnsi="GHEA Grapalat" w:cs="Sylfaen"/>
                <w:i/>
              </w:rPr>
              <w:t xml:space="preserve"> / 3.9</w:t>
            </w:r>
            <w:r w:rsidRPr="00574357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75304F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64.350</w:t>
            </w:r>
            <w:r w:rsidRPr="0075304F">
              <w:rPr>
                <w:rFonts w:ascii="GHEA Grapalat" w:hAnsi="GHEA Grapalat" w:cs="Sylfaen"/>
                <w:i/>
              </w:rPr>
              <w:t xml:space="preserve">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48.</w:t>
            </w:r>
            <w:r>
              <w:rPr>
                <w:rFonts w:ascii="GHEA Grapalat" w:hAnsi="GHEA Grapalat" w:cs="Sylfaen"/>
                <w:i/>
                <w:lang w:val="en-US"/>
              </w:rPr>
              <w:t>262</w:t>
            </w:r>
            <w:r w:rsidRPr="0032127B">
              <w:rPr>
                <w:rFonts w:ascii="GHEA Grapalat" w:hAnsi="GHEA Grapalat" w:cs="Sylfaen"/>
                <w:i/>
              </w:rPr>
              <w:t>,5</w:t>
            </w:r>
            <w:r w:rsidRPr="0075304F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0170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F10170">
              <w:rPr>
                <w:rFonts w:ascii="GHEA Grapalat" w:hAnsi="GHEA Grapalat" w:cs="Sylfaen"/>
                <w:i/>
              </w:rPr>
              <w:t>53.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574357">
              <w:rPr>
                <w:rFonts w:ascii="GHEA Grapalat" w:hAnsi="GHEA Grapalat" w:cs="Sylfaen"/>
                <w:i/>
              </w:rPr>
              <w:t xml:space="preserve">Ոսկյա </w:t>
            </w:r>
            <w:r w:rsidRPr="00F10170">
              <w:rPr>
                <w:rFonts w:ascii="GHEA Grapalat" w:hAnsi="GHEA Grapalat" w:cs="Sylfaen"/>
                <w:i/>
              </w:rPr>
              <w:t>թևնոց</w:t>
            </w:r>
            <w:r>
              <w:rPr>
                <w:rFonts w:ascii="GHEA Grapalat" w:hAnsi="GHEA Grapalat" w:cs="Sylfaen"/>
                <w:i/>
              </w:rPr>
              <w:t xml:space="preserve"> / 1.8</w:t>
            </w:r>
            <w:r w:rsidRPr="00574357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F10170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29.700</w:t>
            </w:r>
            <w:r w:rsidRPr="00F10170">
              <w:rPr>
                <w:rFonts w:ascii="GHEA Grapalat" w:hAnsi="GHEA Grapalat" w:cs="Sylfaen"/>
                <w:i/>
              </w:rPr>
              <w:t xml:space="preserve">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22.</w:t>
            </w:r>
            <w:r w:rsidRPr="0032127B">
              <w:rPr>
                <w:rFonts w:ascii="GHEA Grapalat" w:hAnsi="GHEA Grapalat" w:cs="Sylfaen"/>
                <w:i/>
              </w:rPr>
              <w:t>275</w:t>
            </w:r>
            <w:r w:rsidRPr="00F10170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0170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</w:rPr>
            </w:pPr>
            <w:r w:rsidRPr="00F10170">
              <w:rPr>
                <w:rFonts w:ascii="GHEA Grapalat" w:hAnsi="GHEA Grapalat" w:cs="Sylfaen"/>
                <w:i/>
              </w:rPr>
              <w:t>54.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574357">
              <w:rPr>
                <w:rFonts w:ascii="GHEA Grapalat" w:hAnsi="GHEA Grapalat" w:cs="Sylfaen"/>
                <w:i/>
              </w:rPr>
              <w:t xml:space="preserve">Ոսկյա </w:t>
            </w:r>
            <w:r w:rsidRPr="00F10170">
              <w:rPr>
                <w:rFonts w:ascii="GHEA Grapalat" w:hAnsi="GHEA Grapalat" w:cs="Sylfaen"/>
                <w:i/>
              </w:rPr>
              <w:t>թևնոց</w:t>
            </w:r>
            <w:r>
              <w:rPr>
                <w:rFonts w:ascii="GHEA Grapalat" w:hAnsi="GHEA Grapalat" w:cs="Sylfaen"/>
                <w:i/>
              </w:rPr>
              <w:t xml:space="preserve"> / 2.8</w:t>
            </w:r>
            <w:r w:rsidRPr="00574357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F10170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 xml:space="preserve">46.200 </w:t>
            </w:r>
            <w:r w:rsidRPr="00F10170">
              <w:rPr>
                <w:rFonts w:ascii="GHEA Grapalat" w:hAnsi="GHEA Grapalat" w:cs="Sylfaen"/>
                <w:i/>
              </w:rPr>
              <w:t>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>
              <w:rPr>
                <w:rFonts w:ascii="GHEA Grapalat" w:hAnsi="GHEA Grapalat" w:cs="Sylfaen"/>
                <w:i/>
              </w:rPr>
              <w:t>34.</w:t>
            </w:r>
            <w:r w:rsidRPr="0032127B">
              <w:rPr>
                <w:rFonts w:ascii="GHEA Grapalat" w:hAnsi="GHEA Grapalat" w:cs="Sylfaen"/>
                <w:i/>
              </w:rPr>
              <w:t>650</w:t>
            </w:r>
            <w:r w:rsidRPr="00F10170">
              <w:rPr>
                <w:rFonts w:ascii="GHEA Grapalat" w:hAnsi="GHEA Grapalat" w:cs="Sylfaen"/>
                <w:i/>
              </w:rPr>
              <w:t xml:space="preserve">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9B69E4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շղթա </w:t>
            </w:r>
            <w:r>
              <w:rPr>
                <w:rFonts w:ascii="GHEA Grapalat" w:hAnsi="GHEA Grapalat" w:cs="Sylfaen"/>
                <w:i/>
              </w:rPr>
              <w:t>/ 19</w:t>
            </w:r>
            <w:r w:rsidRPr="009B69E4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313.500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235.125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9B69E4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3.4</w:t>
            </w:r>
            <w:r w:rsidRPr="009B69E4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56.100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42.075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0.5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8250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6187,5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2.3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37.950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28.462,5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8.3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136.950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102.712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3.4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56.100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3C68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42.075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F15EF9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2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Default="00CE6FFA" w:rsidP="00AC07D5">
            <w:r w:rsidRPr="0039098E">
              <w:rPr>
                <w:rFonts w:ascii="GHEA Grapalat" w:hAnsi="GHEA Grapalat" w:cs="Sylfaen"/>
                <w:i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33.000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24.750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C407BF">
              <w:rPr>
                <w:rFonts w:ascii="GHEA Grapalat" w:hAnsi="GHEA Grapalat" w:cs="Sylfaen"/>
                <w:i/>
              </w:rPr>
              <w:t xml:space="preserve">Ոսկյա </w:t>
            </w:r>
            <w:r>
              <w:rPr>
                <w:rFonts w:ascii="GHEA Grapalat" w:hAnsi="GHEA Grapalat" w:cs="Sylfaen"/>
                <w:i/>
                <w:lang w:val="en-US"/>
              </w:rPr>
              <w:t>կախազարդ</w:t>
            </w:r>
            <w:r>
              <w:rPr>
                <w:rFonts w:ascii="GHEA Grapalat" w:hAnsi="GHEA Grapalat" w:cs="Sylfaen"/>
                <w:i/>
              </w:rPr>
              <w:t xml:space="preserve"> / 1.</w:t>
            </w:r>
            <w:r>
              <w:rPr>
                <w:rFonts w:ascii="GHEA Grapalat" w:hAnsi="GHEA Grapalat" w:cs="Sylfaen"/>
                <w:i/>
                <w:lang w:val="en-US"/>
              </w:rPr>
              <w:t>6</w:t>
            </w:r>
            <w:r w:rsidRPr="00C407BF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26.400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19.800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4.</w:t>
            </w:r>
            <w:r>
              <w:rPr>
                <w:rFonts w:ascii="GHEA Grapalat" w:hAnsi="GHEA Grapalat" w:cs="Sylfaen"/>
                <w:i/>
                <w:lang w:val="en-US"/>
              </w:rPr>
              <w:t>7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77.550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58.162,5 դր.</w:t>
            </w:r>
          </w:p>
        </w:tc>
      </w:tr>
      <w:tr w:rsidR="00CE6FFA" w:rsidRPr="00AA3972" w:rsidTr="00AC07D5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ind w:left="-284" w:right="-279"/>
              <w:jc w:val="center"/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64.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9146A0" w:rsidRDefault="00CE6FFA" w:rsidP="00AC07D5">
            <w:pPr>
              <w:rPr>
                <w:rFonts w:ascii="GHEA Grapalat" w:hAnsi="GHEA Grapalat" w:cs="Sylfaen"/>
                <w:i/>
              </w:rPr>
            </w:pPr>
            <w:r w:rsidRPr="00D72DAC">
              <w:rPr>
                <w:rFonts w:ascii="GHEA Grapalat" w:hAnsi="GHEA Grapalat" w:cs="Sylfaen"/>
                <w:i/>
              </w:rPr>
              <w:t xml:space="preserve">Ոսկյա </w:t>
            </w:r>
            <w:r w:rsidRPr="00D72DAC">
              <w:rPr>
                <w:rFonts w:ascii="GHEA Grapalat" w:hAnsi="GHEA Grapalat" w:cs="Sylfaen"/>
                <w:i/>
                <w:lang w:val="en-US"/>
              </w:rPr>
              <w:t>շղթա</w:t>
            </w:r>
            <w:r>
              <w:rPr>
                <w:rFonts w:ascii="GHEA Grapalat" w:hAnsi="GHEA Grapalat" w:cs="Sylfaen"/>
                <w:i/>
              </w:rPr>
              <w:t xml:space="preserve"> / 17.</w:t>
            </w:r>
            <w:r>
              <w:rPr>
                <w:rFonts w:ascii="GHEA Grapalat" w:hAnsi="GHEA Grapalat" w:cs="Sylfaen"/>
                <w:i/>
                <w:lang w:val="en-US"/>
              </w:rPr>
              <w:t>9</w:t>
            </w:r>
            <w:r w:rsidRPr="00D72DAC">
              <w:rPr>
                <w:rFonts w:ascii="GHEA Grapalat" w:hAnsi="GHEA Grapalat" w:cs="Sylfaen"/>
                <w:i/>
              </w:rPr>
              <w:t xml:space="preserve"> գր. / հարգ 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1 հատ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295.350 դր.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A" w:rsidRPr="000A4D9F" w:rsidRDefault="00CE6FFA" w:rsidP="00AC07D5">
            <w:pPr>
              <w:rPr>
                <w:rFonts w:ascii="GHEA Grapalat" w:hAnsi="GHEA Grapalat" w:cs="Sylfaen"/>
                <w:i/>
                <w:lang w:val="en-US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221.512,5 դր</w:t>
            </w:r>
          </w:p>
        </w:tc>
      </w:tr>
    </w:tbl>
    <w:p w:rsidR="00CE6FFA" w:rsidRDefault="00CE6FFA" w:rsidP="00CE6FFA">
      <w:pPr>
        <w:spacing w:line="216" w:lineRule="auto"/>
        <w:ind w:right="-279" w:firstLine="567"/>
        <w:jc w:val="both"/>
        <w:rPr>
          <w:rFonts w:ascii="GHEA Grapalat" w:hAnsi="GHEA Grapalat"/>
          <w:i/>
        </w:rPr>
      </w:pPr>
    </w:p>
    <w:p w:rsidR="00CE6FFA" w:rsidRPr="00AA3972" w:rsidRDefault="00CE6FFA" w:rsidP="00CE6FFA">
      <w:pPr>
        <w:spacing w:line="216" w:lineRule="auto"/>
        <w:ind w:right="-279" w:firstLine="567"/>
        <w:jc w:val="both"/>
        <w:rPr>
          <w:rFonts w:ascii="GHEA Grapalat" w:hAnsi="GHEA Grapalat"/>
          <w:i/>
        </w:rPr>
      </w:pPr>
      <w:r w:rsidRPr="00AA3972">
        <w:rPr>
          <w:rFonts w:ascii="GHEA Grapalat" w:hAnsi="GHEA Grapalat"/>
          <w:i/>
        </w:rPr>
        <w:t xml:space="preserve">ներկայացնել հարկադիր էլեկտրոնային աճուրդի, էլեկտրոնային համակարգի կիրառմամբ` Հարկադիր կատարումն ապահովող ծառայության աճուրդի էլեկտրոնային կայքի` </w:t>
      </w:r>
      <w:hyperlink r:id="rId4" w:history="1">
        <w:r w:rsidRPr="00AA3972">
          <w:rPr>
            <w:rStyle w:val="a3"/>
            <w:rFonts w:ascii="GHEA Grapalat" w:hAnsi="GHEA Grapalat"/>
            <w:i/>
          </w:rPr>
          <w:t>harkadir.ajurd.am</w:t>
        </w:r>
      </w:hyperlink>
      <w:r w:rsidRPr="00AA3972">
        <w:rPr>
          <w:rFonts w:ascii="GHEA Grapalat" w:hAnsi="GHEA Grapalat"/>
          <w:i/>
        </w:rPr>
        <w:t xml:space="preserve"> կամ </w:t>
      </w:r>
      <w:hyperlink r:id="rId5" w:history="1">
        <w:r w:rsidRPr="00AA3972">
          <w:rPr>
            <w:rStyle w:val="a3"/>
            <w:rFonts w:ascii="GHEA Grapalat" w:hAnsi="GHEA Grapalat"/>
            <w:i/>
          </w:rPr>
          <w:t>ajurd.am</w:t>
        </w:r>
      </w:hyperlink>
      <w:r w:rsidRPr="00AA3972">
        <w:rPr>
          <w:rFonts w:ascii="GHEA Grapalat" w:hAnsi="GHEA Grapalat"/>
          <w:i/>
        </w:rPr>
        <w:t xml:space="preserve"> միջոցով:</w:t>
      </w:r>
    </w:p>
    <w:p w:rsidR="00CE6FFA" w:rsidRPr="00386DB7" w:rsidRDefault="00CE6FFA" w:rsidP="00CE6FFA">
      <w:pPr>
        <w:spacing w:line="216" w:lineRule="auto"/>
        <w:ind w:right="-279"/>
        <w:jc w:val="both"/>
        <w:rPr>
          <w:rFonts w:ascii="GHEA Grapalat" w:hAnsi="GHEA Grapalat"/>
          <w:i/>
          <w:sz w:val="12"/>
          <w:szCs w:val="12"/>
        </w:rPr>
      </w:pPr>
    </w:p>
    <w:p w:rsidR="00CE6FFA" w:rsidRPr="00AA3972" w:rsidRDefault="00CE6FFA" w:rsidP="00CE6FFA">
      <w:pPr>
        <w:spacing w:line="216" w:lineRule="auto"/>
        <w:ind w:right="-279" w:firstLine="567"/>
        <w:jc w:val="both"/>
        <w:rPr>
          <w:rFonts w:ascii="GHEA Grapalat" w:hAnsi="GHEA Grapalat"/>
          <w:i/>
        </w:rPr>
      </w:pPr>
      <w:r w:rsidRPr="00AA3972">
        <w:rPr>
          <w:rFonts w:ascii="GHEA Grapalat" w:hAnsi="GHEA Grapalat"/>
          <w:b/>
          <w:i/>
        </w:rPr>
        <w:t xml:space="preserve">Հարկադիր էլեկտրոնային աճուրդի սկիզբը`  </w:t>
      </w:r>
      <w:r>
        <w:rPr>
          <w:rFonts w:ascii="GHEA Grapalat" w:hAnsi="GHEA Grapalat"/>
          <w:b/>
          <w:i/>
        </w:rPr>
        <w:t>2</w:t>
      </w:r>
      <w:r w:rsidRPr="007F727A">
        <w:rPr>
          <w:rFonts w:ascii="GHEA Grapalat" w:hAnsi="GHEA Grapalat"/>
          <w:b/>
          <w:i/>
        </w:rPr>
        <w:t>8</w:t>
      </w:r>
      <w:r w:rsidRPr="00AA3972">
        <w:rPr>
          <w:rFonts w:ascii="GHEA Grapalat" w:hAnsi="GHEA Grapalat"/>
          <w:b/>
          <w:i/>
        </w:rPr>
        <w:t xml:space="preserve"> « </w:t>
      </w:r>
      <w:r>
        <w:rPr>
          <w:rFonts w:ascii="GHEA Grapalat" w:hAnsi="GHEA Grapalat"/>
          <w:b/>
          <w:i/>
        </w:rPr>
        <w:t>հոկտեմբեր</w:t>
      </w:r>
      <w:r w:rsidRPr="00AA3972">
        <w:rPr>
          <w:rFonts w:ascii="GHEA Grapalat" w:hAnsi="GHEA Grapalat"/>
          <w:b/>
          <w:i/>
        </w:rPr>
        <w:t xml:space="preserve"> » 2020թ. :</w:t>
      </w:r>
    </w:p>
    <w:p w:rsidR="00CE6FFA" w:rsidRPr="00386DB7" w:rsidRDefault="00CE6FFA" w:rsidP="00CE6FFA">
      <w:pPr>
        <w:ind w:right="-279" w:firstLine="426"/>
        <w:jc w:val="both"/>
        <w:rPr>
          <w:rFonts w:ascii="GHEA Grapalat" w:hAnsi="GHEA Grapalat"/>
          <w:b/>
          <w:i/>
          <w:sz w:val="12"/>
          <w:szCs w:val="12"/>
        </w:rPr>
      </w:pPr>
    </w:p>
    <w:p w:rsidR="00CE6FFA" w:rsidRPr="00AA3972" w:rsidRDefault="00CE6FFA" w:rsidP="00CE6FFA">
      <w:pPr>
        <w:ind w:right="-279" w:firstLine="567"/>
        <w:rPr>
          <w:rFonts w:ascii="GHEA Grapalat" w:hAnsi="GHEA Grapalat"/>
          <w:i/>
        </w:rPr>
      </w:pPr>
      <w:r w:rsidRPr="00AA3972">
        <w:rPr>
          <w:rFonts w:ascii="GHEA Grapalat" w:hAnsi="GHEA Grapalat"/>
          <w:i/>
        </w:rPr>
        <w:t xml:space="preserve">Որոշման պատճեն ուղարկել կողմերին:   </w:t>
      </w:r>
    </w:p>
    <w:p w:rsidR="00CE6FFA" w:rsidRPr="00AA3972" w:rsidRDefault="00CE6FFA" w:rsidP="00CE6FFA">
      <w:pPr>
        <w:ind w:right="-279" w:firstLine="567"/>
        <w:jc w:val="both"/>
        <w:rPr>
          <w:rFonts w:ascii="GHEA Grapalat" w:hAnsi="GHEA Grapalat"/>
          <w:i/>
        </w:rPr>
      </w:pPr>
      <w:r w:rsidRPr="00AA3972">
        <w:rPr>
          <w:rFonts w:ascii="GHEA Grapalat" w:hAnsi="GHEA Grapalat"/>
          <w:i/>
        </w:rPr>
        <w:t>Որոշումը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կարող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է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բողոքարկվել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վերադասության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կարգով՝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որոշումը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ուժի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մեջ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մտնելու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օրվանից՝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երկամսյա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ժամկետում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կամ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ՀՀ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վարչական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դատարան՝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օրենքով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սահմանված</w:t>
      </w:r>
      <w:r w:rsidRPr="00AA3972">
        <w:rPr>
          <w:rFonts w:ascii="GHEA Grapalat" w:hAnsi="GHEA Grapalat"/>
          <w:i/>
          <w:lang w:val="af-ZA"/>
        </w:rPr>
        <w:t xml:space="preserve"> </w:t>
      </w:r>
      <w:r w:rsidRPr="00AA3972">
        <w:rPr>
          <w:rFonts w:ascii="GHEA Grapalat" w:hAnsi="GHEA Grapalat"/>
          <w:i/>
        </w:rPr>
        <w:t>ժամկետում:</w:t>
      </w:r>
    </w:p>
    <w:p w:rsidR="00CE6FFA" w:rsidRPr="00AA3972" w:rsidRDefault="00CE6FFA" w:rsidP="00CE6FFA">
      <w:pPr>
        <w:ind w:right="-279" w:firstLine="567"/>
        <w:jc w:val="both"/>
        <w:rPr>
          <w:rFonts w:ascii="GHEA Grapalat" w:hAnsi="GHEA Grapalat"/>
          <w:i/>
        </w:rPr>
      </w:pPr>
      <w:r w:rsidRPr="00AA3972">
        <w:rPr>
          <w:rFonts w:ascii="GHEA Grapalat" w:hAnsi="GHEA Grapalat" w:cs="Arial"/>
          <w:i/>
        </w:rPr>
        <w:t>«</w:t>
      </w:r>
      <w:r w:rsidRPr="00AA3972">
        <w:rPr>
          <w:rFonts w:ascii="GHEA Grapalat" w:hAnsi="GHEA Grapalat"/>
          <w:i/>
        </w:rPr>
        <w:t>Դատական ակտերի հարկադիր կատարման</w:t>
      </w:r>
      <w:r w:rsidRPr="00AA3972">
        <w:rPr>
          <w:rFonts w:ascii="GHEA Grapalat" w:hAnsi="GHEA Grapalat" w:cs="Arial AMU"/>
          <w:i/>
        </w:rPr>
        <w:t>»</w:t>
      </w:r>
      <w:r w:rsidRPr="00AA3972">
        <w:rPr>
          <w:rFonts w:ascii="GHEA Grapalat" w:hAnsi="GHEA Grapalat"/>
          <w:i/>
        </w:rPr>
        <w:t xml:space="preserve"> մասին ՀՀ օրենքի 28 հոդվածի 5-րդ մասի համաձայն հարկադիր կատարողի որոշման բողոքարկումը չի կասեցնում կատարողական գործողությունները:</w:t>
      </w:r>
    </w:p>
    <w:p w:rsidR="00CE6FFA" w:rsidRPr="00386DB7" w:rsidRDefault="00CE6FFA" w:rsidP="00CE6FFA">
      <w:pPr>
        <w:ind w:right="-279"/>
        <w:jc w:val="both"/>
        <w:rPr>
          <w:rFonts w:ascii="GHEA Grapalat" w:hAnsi="GHEA Grapalat"/>
          <w:b/>
          <w:i/>
          <w:sz w:val="12"/>
          <w:szCs w:val="12"/>
        </w:rPr>
      </w:pPr>
    </w:p>
    <w:p w:rsidR="00CE6FFA" w:rsidRDefault="00CE6FFA" w:rsidP="00CE6FFA">
      <w:pPr>
        <w:rPr>
          <w:rFonts w:ascii="GHEA Grapalat" w:hAnsi="GHEA Grapalat"/>
          <w:b/>
          <w:i/>
        </w:rPr>
      </w:pPr>
      <w:r w:rsidRPr="00AA3972">
        <w:rPr>
          <w:rFonts w:ascii="GHEA Grapalat" w:hAnsi="GHEA Grapalat"/>
          <w:b/>
          <w:i/>
        </w:rPr>
        <w:t>Հարկադիր  կատարող,</w:t>
      </w:r>
    </w:p>
    <w:p w:rsidR="00CE6FFA" w:rsidRPr="00C518CD" w:rsidRDefault="00CE6FFA" w:rsidP="00CE6FFA">
      <w:pPr>
        <w:ind w:right="-279"/>
        <w:rPr>
          <w:rFonts w:ascii="GHEA Grapalat" w:hAnsi="GHEA Grapalat"/>
          <w:b/>
          <w:i/>
        </w:rPr>
      </w:pPr>
      <w:r w:rsidRPr="00AA3972">
        <w:rPr>
          <w:rFonts w:ascii="GHEA Grapalat" w:hAnsi="GHEA Grapalat"/>
          <w:b/>
          <w:i/>
        </w:rPr>
        <w:t xml:space="preserve">Արդարադատության լեյտենանտ                                           </w:t>
      </w:r>
      <w:r>
        <w:rPr>
          <w:rFonts w:ascii="GHEA Grapalat" w:hAnsi="GHEA Grapalat"/>
          <w:b/>
          <w:i/>
        </w:rPr>
        <w:t xml:space="preserve">        </w:t>
      </w:r>
      <w:r w:rsidRPr="00C518CD">
        <w:rPr>
          <w:rFonts w:ascii="GHEA Grapalat" w:hAnsi="GHEA Grapalat"/>
          <w:b/>
          <w:i/>
        </w:rPr>
        <w:t>Դ.Քալոյան</w:t>
      </w:r>
    </w:p>
    <w:p w:rsidR="00CE6FFA" w:rsidRPr="00386DB7" w:rsidRDefault="00CE6FFA" w:rsidP="00CE6FFA">
      <w:pPr>
        <w:spacing w:line="360" w:lineRule="auto"/>
        <w:ind w:right="-279"/>
        <w:jc w:val="both"/>
        <w:rPr>
          <w:rFonts w:ascii="GHEA Grapalat" w:hAnsi="GHEA Grapalat" w:cs="Arial"/>
          <w:b/>
          <w:i/>
          <w:sz w:val="12"/>
          <w:szCs w:val="12"/>
        </w:rPr>
      </w:pPr>
      <w:r w:rsidRPr="00944496">
        <w:rPr>
          <w:rFonts w:ascii="GHEA Grapalat" w:hAnsi="GHEA Grapalat"/>
          <w:i/>
          <w:sz w:val="22"/>
          <w:szCs w:val="22"/>
        </w:rPr>
        <w:t xml:space="preserve">   </w:t>
      </w:r>
    </w:p>
    <w:p w:rsidR="00CE6FFA" w:rsidRPr="00386DB7" w:rsidRDefault="00CE6FFA" w:rsidP="00CE6FFA">
      <w:pPr>
        <w:ind w:right="-279" w:firstLine="720"/>
        <w:jc w:val="both"/>
        <w:rPr>
          <w:rFonts w:ascii="GHEA Grapalat" w:hAnsi="GHEA Grapalat" w:cs="Arial"/>
          <w:i/>
          <w:sz w:val="16"/>
          <w:szCs w:val="16"/>
        </w:rPr>
      </w:pPr>
      <w:r w:rsidRPr="00697A4B">
        <w:rPr>
          <w:rFonts w:ascii="GHEA Grapalat" w:hAnsi="GHEA Grapalat" w:cs="Arial"/>
          <w:b/>
          <w:i/>
          <w:sz w:val="18"/>
          <w:szCs w:val="18"/>
          <w:u w:val="single"/>
        </w:rPr>
        <w:t>Ծ Ա Ն Ո Թ Ու Թ Յ Ու Ն.</w:t>
      </w:r>
      <w:r w:rsidRPr="00697A4B">
        <w:rPr>
          <w:rFonts w:ascii="GHEA Grapalat" w:hAnsi="GHEA Grapalat" w:cs="Arial"/>
          <w:i/>
          <w:sz w:val="18"/>
          <w:szCs w:val="18"/>
        </w:rPr>
        <w:t xml:space="preserve"> </w:t>
      </w:r>
      <w:r w:rsidRPr="00386DB7">
        <w:rPr>
          <w:rFonts w:ascii="GHEA Grapalat" w:hAnsi="GHEA Grapalat" w:cs="Arial"/>
          <w:i/>
          <w:sz w:val="16"/>
          <w:szCs w:val="16"/>
        </w:rPr>
        <w:t xml:space="preserve">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</w:t>
      </w:r>
    </w:p>
    <w:p w:rsidR="00CE6FFA" w:rsidRPr="00386DB7" w:rsidRDefault="00CE6FFA" w:rsidP="00CE6FFA">
      <w:pPr>
        <w:ind w:right="-279" w:firstLine="720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>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  <w:r w:rsidRPr="00386DB7">
        <w:rPr>
          <w:rFonts w:ascii="GHEA Grapalat" w:hAnsi="GHEA Grapalat" w:cs="Arial"/>
          <w:i/>
          <w:sz w:val="16"/>
          <w:szCs w:val="16"/>
        </w:rPr>
        <w:tab/>
      </w:r>
    </w:p>
    <w:p w:rsidR="00CE6FFA" w:rsidRPr="00386DB7" w:rsidRDefault="00CE6FFA" w:rsidP="00CE6FFA">
      <w:pPr>
        <w:ind w:right="-279" w:firstLine="720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 xml:space="preserve">Եթե աճուրդը չի կայացել գնորդ չլինելու կամ լոտի մեկնարկային գնի հավելում չկատարվելու հիմքով,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</w:t>
      </w:r>
    </w:p>
    <w:p w:rsidR="00CE6FFA" w:rsidRPr="00386DB7" w:rsidRDefault="00CE6FFA" w:rsidP="00CE6FFA">
      <w:pPr>
        <w:ind w:right="-279" w:firstLine="720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>Տասնհինգերորդ հարկադիր աճուրդը չկայանալու դեպքում հաջորդ աճուրդներում լոտի մեկնարկային գինը չի իջեցվում:</w:t>
      </w:r>
    </w:p>
    <w:p w:rsidR="00CE6FFA" w:rsidRPr="00386DB7" w:rsidRDefault="00CE6FFA" w:rsidP="00CE6FFA">
      <w:pPr>
        <w:ind w:right="-279" w:firstLine="720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>Տտասնհինգերորդ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:rsidR="00CE6FFA" w:rsidRPr="00386DB7" w:rsidRDefault="00CE6FFA" w:rsidP="00CE6FFA">
      <w:pPr>
        <w:ind w:right="-279" w:firstLine="720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>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</w:t>
      </w:r>
    </w:p>
    <w:p w:rsidR="00CE6FFA" w:rsidRPr="00386DB7" w:rsidRDefault="00CE6FFA" w:rsidP="00CE6FFA">
      <w:pPr>
        <w:ind w:right="-279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ab/>
        <w:t xml:space="preserve">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</w:t>
      </w:r>
    </w:p>
    <w:p w:rsidR="00CE6FFA" w:rsidRPr="00386DB7" w:rsidRDefault="00CE6FFA" w:rsidP="00CE6FFA">
      <w:pPr>
        <w:ind w:right="-279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 xml:space="preserve">               Պահանջատերը պահանջի դիմաց լոտը իրեն հանձնելու վերաբերյալ գրավոր պահանջը կարող է ներկայացնել Հարկադիր կատարումն ապահովող ծառայություն մինչև չկայացած աճուրդից հետո երկրորդ աշխատանքային օրվա ավարտը:</w:t>
      </w:r>
    </w:p>
    <w:p w:rsidR="00CE6FFA" w:rsidRPr="00386DB7" w:rsidRDefault="00CE6FFA" w:rsidP="00CE6FFA">
      <w:pPr>
        <w:ind w:right="-279"/>
        <w:jc w:val="both"/>
        <w:rPr>
          <w:rFonts w:ascii="GHEA Grapalat" w:hAnsi="GHEA Grapalat" w:cs="Arial"/>
          <w:i/>
          <w:sz w:val="16"/>
          <w:szCs w:val="16"/>
        </w:rPr>
      </w:pPr>
      <w:r w:rsidRPr="00386DB7">
        <w:rPr>
          <w:rFonts w:ascii="GHEA Grapalat" w:hAnsi="GHEA Grapalat" w:cs="Arial"/>
          <w:i/>
          <w:sz w:val="16"/>
          <w:szCs w:val="16"/>
        </w:rPr>
        <w:t xml:space="preserve">              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 </w:t>
      </w:r>
    </w:p>
    <w:p w:rsidR="00DE5B47" w:rsidRDefault="00DE5B47">
      <w:bookmarkStart w:id="0" w:name="_GoBack"/>
      <w:bookmarkEnd w:id="0"/>
    </w:p>
    <w:sectPr w:rsidR="00DE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DE"/>
    <w:rsid w:val="003E0BDE"/>
    <w:rsid w:val="00CE6FFA"/>
    <w:rsid w:val="00D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06E5C-5A67-46D1-92AA-3B7D83A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FFA"/>
    <w:pPr>
      <w:spacing w:after="120"/>
    </w:pPr>
    <w:rPr>
      <w:rFonts w:ascii="Times Armenian" w:hAnsi="Times Armenian"/>
      <w:noProof w:val="0"/>
      <w:szCs w:val="20"/>
      <w:lang w:val="ru-RU" w:eastAsia="en-GB"/>
    </w:rPr>
  </w:style>
  <w:style w:type="character" w:customStyle="1" w:styleId="a5">
    <w:name w:val="Основной текст Знак"/>
    <w:basedOn w:val="a0"/>
    <w:link w:val="a4"/>
    <w:uiPriority w:val="99"/>
    <w:rsid w:val="00CE6FFA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Indent 3"/>
    <w:basedOn w:val="a"/>
    <w:link w:val="30"/>
    <w:unhideWhenUsed/>
    <w:rsid w:val="00CE6FFA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rsid w:val="00CE6FFA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6">
    <w:name w:val="Body Text Indent"/>
    <w:basedOn w:val="a"/>
    <w:link w:val="a7"/>
    <w:uiPriority w:val="99"/>
    <w:unhideWhenUsed/>
    <w:rsid w:val="00CE6FFA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7">
    <w:name w:val="Основной текст с отступом Знак"/>
    <w:basedOn w:val="a0"/>
    <w:link w:val="a6"/>
    <w:uiPriority w:val="99"/>
    <w:rsid w:val="00CE6FFA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urd.am" TargetMode="External"/><Relationship Id="rId4" Type="http://schemas.openxmlformats.org/officeDocument/2006/relationships/hyperlink" Target="http://harkadir.ajur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Arabkir-15</dc:creator>
  <cp:keywords/>
  <dc:description/>
  <cp:lastModifiedBy>Arabkir-15</cp:lastModifiedBy>
  <cp:revision>2</cp:revision>
  <dcterms:created xsi:type="dcterms:W3CDTF">2020-10-08T11:29:00Z</dcterms:created>
  <dcterms:modified xsi:type="dcterms:W3CDTF">2020-10-08T11:29:00Z</dcterms:modified>
</cp:coreProperties>
</file>