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0782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«</w:t>
      </w:r>
      <w:r w:rsidR="004A2C6F" w:rsidRPr="00307826">
        <w:rPr>
          <w:rFonts w:ascii="GHEA Grapalat" w:hAnsi="GHEA Grapalat"/>
          <w:szCs w:val="24"/>
          <w:lang w:val="hy-AM"/>
        </w:rPr>
        <w:t>16</w:t>
      </w:r>
      <w:r>
        <w:rPr>
          <w:rFonts w:ascii="GHEA Grapalat" w:hAnsi="GHEA Grapalat"/>
          <w:szCs w:val="24"/>
          <w:lang w:val="hy-AM"/>
        </w:rPr>
        <w:t xml:space="preserve">»  </w:t>
      </w:r>
      <w:r w:rsidR="004A2C6F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2020թ.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ք. Սիսիան 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</w:t>
      </w:r>
      <w:r w:rsidR="004A2C6F">
        <w:rPr>
          <w:rFonts w:ascii="GHEA Grapalat" w:hAnsi="GHEA Grapalat"/>
          <w:szCs w:val="24"/>
          <w:lang w:val="hy-AM"/>
        </w:rPr>
        <w:t>ի տարածաշրջանի</w:t>
      </w:r>
      <w:r>
        <w:rPr>
          <w:rFonts w:ascii="GHEA Grapalat" w:hAnsi="GHEA Grapalat"/>
          <w:szCs w:val="24"/>
          <w:lang w:val="hy-AM"/>
        </w:rPr>
        <w:t xml:space="preserve"> բաժանմունքի </w:t>
      </w:r>
      <w:r w:rsidR="004A2C6F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4A2C6F">
        <w:rPr>
          <w:rFonts w:ascii="GHEA Grapalat" w:hAnsi="GHEA Grapalat"/>
          <w:szCs w:val="24"/>
          <w:lang w:val="hy-AM"/>
        </w:rPr>
        <w:t>մայոր</w:t>
      </w:r>
      <w:r>
        <w:rPr>
          <w:rFonts w:ascii="GHEA Grapalat" w:hAnsi="GHEA Grapalat"/>
          <w:szCs w:val="24"/>
          <w:lang w:val="hy-AM"/>
        </w:rPr>
        <w:t xml:space="preserve"> Արա Առաքելյանս, ուսումնասիրելով թիվ  </w:t>
      </w:r>
      <w:r w:rsidR="004A2C6F">
        <w:rPr>
          <w:rFonts w:ascii="GHEA Grapalat" w:hAnsi="GHEA Grapalat"/>
          <w:szCs w:val="24"/>
          <w:lang w:val="hy-AM"/>
        </w:rPr>
        <w:t>04966557</w:t>
      </w:r>
      <w:r>
        <w:rPr>
          <w:rFonts w:ascii="GHEA Grapalat" w:hAnsi="GHEA Grapalat"/>
          <w:szCs w:val="24"/>
          <w:lang w:val="hy-AM"/>
        </w:rPr>
        <w:t xml:space="preserve"> և թիվ </w:t>
      </w:r>
      <w:r w:rsidR="004A2C6F">
        <w:rPr>
          <w:rFonts w:ascii="GHEA Grapalat" w:hAnsi="GHEA Grapalat"/>
          <w:szCs w:val="24"/>
          <w:lang w:val="hy-AM"/>
        </w:rPr>
        <w:t>04927898</w:t>
      </w:r>
      <w:r>
        <w:rPr>
          <w:rFonts w:ascii="GHEA Grapalat" w:hAnsi="GHEA Grapalat"/>
          <w:szCs w:val="24"/>
          <w:lang w:val="hy-AM"/>
        </w:rPr>
        <w:t xml:space="preserve"> կատարողական վարույթների նյութերը՝</w:t>
      </w:r>
    </w:p>
    <w:p w:rsidR="0049491D" w:rsidRDefault="0049491D" w:rsidP="0049491D">
      <w:pPr>
        <w:spacing w:after="0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 w:rsidR="004A2C6F">
        <w:rPr>
          <w:rFonts w:ascii="GHEA Grapalat" w:hAnsi="GHEA Grapalat"/>
          <w:szCs w:val="24"/>
          <w:lang w:val="hy-AM"/>
        </w:rPr>
        <w:t>457</w:t>
      </w:r>
      <w:r>
        <w:rPr>
          <w:rFonts w:ascii="GHEA Grapalat" w:hAnsi="GHEA Grapalat"/>
          <w:szCs w:val="24"/>
          <w:lang w:val="hy-AM"/>
        </w:rPr>
        <w:t>/02/1</w:t>
      </w:r>
      <w:r w:rsidRPr="0049491D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A2C6F">
        <w:rPr>
          <w:rFonts w:ascii="GHEA Grapalat" w:hAnsi="GHEA Grapalat"/>
          <w:szCs w:val="24"/>
          <w:lang w:val="hy-AM"/>
        </w:rPr>
        <w:t>Գագիկ Էդիկի Ստեփանյան</w:t>
      </w:r>
      <w:r>
        <w:rPr>
          <w:rFonts w:ascii="GHEA Grapalat" w:hAnsi="GHEA Grapalat"/>
          <w:szCs w:val="24"/>
          <w:lang w:val="hy-AM"/>
        </w:rPr>
        <w:t xml:space="preserve">ից «ՎՏԲ-Հայաստան բանկ» ՓԲԸ-ի </w:t>
      </w:r>
      <w:r w:rsidR="00251C40">
        <w:rPr>
          <w:rFonts w:ascii="GHEA Grapalat" w:hAnsi="GHEA Grapalat"/>
          <w:szCs w:val="24"/>
          <w:lang w:val="hy-AM"/>
        </w:rPr>
        <w:t xml:space="preserve">օգտին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4A2C6F">
        <w:rPr>
          <w:rFonts w:ascii="GHEA Grapalat" w:hAnsi="GHEA Grapalat"/>
          <w:szCs w:val="24"/>
          <w:lang w:val="hy-AM"/>
        </w:rPr>
        <w:t>705.606</w:t>
      </w:r>
      <w:r>
        <w:rPr>
          <w:rFonts w:ascii="GHEA Grapalat" w:hAnsi="GHEA Grapalat"/>
          <w:szCs w:val="24"/>
          <w:lang w:val="hy-AM"/>
        </w:rPr>
        <w:t xml:space="preserve"> ՀՀ դրամ և </w:t>
      </w:r>
      <w:r w:rsidR="004A2C6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 w:rsidR="004A2C6F">
        <w:rPr>
          <w:rFonts w:ascii="GHEA Grapalat" w:hAnsi="GHEA Grapalat"/>
          <w:szCs w:val="24"/>
          <w:lang w:val="hy-AM"/>
        </w:rPr>
        <w:t>430</w:t>
      </w:r>
      <w:r>
        <w:rPr>
          <w:rFonts w:ascii="GHEA Grapalat" w:hAnsi="GHEA Grapalat"/>
          <w:szCs w:val="24"/>
          <w:lang w:val="hy-AM"/>
        </w:rPr>
        <w:t>/02/1</w:t>
      </w:r>
      <w:r w:rsidR="004A2C6F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A2C6F">
        <w:rPr>
          <w:rFonts w:ascii="GHEA Grapalat" w:hAnsi="GHEA Grapalat"/>
          <w:szCs w:val="24"/>
          <w:lang w:val="hy-AM"/>
        </w:rPr>
        <w:t>Գագիկ Էդիկի Ստեփանյանից</w:t>
      </w:r>
      <w:r>
        <w:rPr>
          <w:rFonts w:ascii="GHEA Grapalat" w:hAnsi="GHEA Grapalat"/>
          <w:szCs w:val="24"/>
          <w:lang w:val="hy-AM"/>
        </w:rPr>
        <w:t xml:space="preserve">  </w:t>
      </w:r>
      <w:r w:rsidR="004A2C6F">
        <w:rPr>
          <w:rFonts w:ascii="GHEA Grapalat" w:hAnsi="GHEA Grapalat"/>
          <w:szCs w:val="24"/>
          <w:lang w:val="hy-AM"/>
        </w:rPr>
        <w:t>«ՎՏԲ-Հայաստան բանկ» ՓԲԸ</w:t>
      </w:r>
      <w:r>
        <w:rPr>
          <w:rFonts w:ascii="GHEA Grapalat" w:hAnsi="GHEA Grapalat"/>
          <w:szCs w:val="24"/>
          <w:lang w:val="hy-AM"/>
        </w:rPr>
        <w:t xml:space="preserve">-ի </w:t>
      </w:r>
      <w:r w:rsidR="00251C40">
        <w:rPr>
          <w:rFonts w:ascii="GHEA Grapalat" w:hAnsi="GHEA Grapalat"/>
          <w:szCs w:val="24"/>
          <w:lang w:val="hy-AM"/>
        </w:rPr>
        <w:t xml:space="preserve">օգտին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4A2C6F">
        <w:rPr>
          <w:rFonts w:ascii="GHEA Grapalat" w:hAnsi="GHEA Grapalat"/>
          <w:szCs w:val="24"/>
          <w:lang w:val="hy-AM"/>
        </w:rPr>
        <w:t>280.586</w:t>
      </w:r>
      <w:r>
        <w:rPr>
          <w:rFonts w:ascii="GHEA Grapalat" w:hAnsi="GHEA Grapalat"/>
          <w:szCs w:val="24"/>
          <w:lang w:val="hy-AM"/>
        </w:rPr>
        <w:t xml:space="preserve"> ՀՀ դրամ և տոկոսներ:</w:t>
      </w:r>
    </w:p>
    <w:p w:rsidR="00EB5C6E" w:rsidRDefault="004F7D17" w:rsidP="00EB5C6E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01</w:t>
      </w:r>
      <w:r w:rsidR="00EB5C6E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9</w:t>
      </w:r>
      <w:r w:rsidR="00EB5C6E">
        <w:rPr>
          <w:rFonts w:ascii="GHEA Grapalat" w:hAnsi="GHEA Grapalat"/>
          <w:szCs w:val="24"/>
          <w:lang w:val="hy-AM"/>
        </w:rPr>
        <w:t xml:space="preserve">.2020թ-ին «ՎՏԲ-Հայաստան բանկ» ՓԲԸ-ի կողմից տրված գրության համաձայն </w:t>
      </w:r>
      <w:r>
        <w:rPr>
          <w:rFonts w:ascii="GHEA Grapalat" w:hAnsi="GHEA Grapalat"/>
          <w:szCs w:val="24"/>
          <w:lang w:val="hy-AM"/>
        </w:rPr>
        <w:t>Գագիկ Էդիկի Ստեփանյանի</w:t>
      </w:r>
      <w:r w:rsidR="00EB5C6E">
        <w:rPr>
          <w:rFonts w:ascii="GHEA Grapalat" w:hAnsi="GHEA Grapalat"/>
          <w:szCs w:val="24"/>
          <w:lang w:val="hy-AM"/>
        </w:rPr>
        <w:t xml:space="preserve"> պարտավորությունը թիվ </w:t>
      </w:r>
      <w:r>
        <w:rPr>
          <w:rFonts w:ascii="GHEA Grapalat" w:hAnsi="GHEA Grapalat"/>
          <w:szCs w:val="24"/>
          <w:lang w:val="hy-AM"/>
        </w:rPr>
        <w:t>ՍԴ1/0457/02/1</w:t>
      </w:r>
      <w:r w:rsidRPr="0049491D">
        <w:rPr>
          <w:rFonts w:ascii="GHEA Grapalat" w:hAnsi="GHEA Grapalat"/>
          <w:szCs w:val="24"/>
          <w:lang w:val="hy-AM"/>
        </w:rPr>
        <w:t>8</w:t>
      </w:r>
      <w:r w:rsidR="00EB5C6E">
        <w:rPr>
          <w:rFonts w:ascii="GHEA Grapalat" w:hAnsi="GHEA Grapalat"/>
          <w:szCs w:val="24"/>
          <w:lang w:val="hy-AM"/>
        </w:rPr>
        <w:t xml:space="preserve"> կատարողական թերթի շրջանակներում </w:t>
      </w:r>
      <w:r>
        <w:rPr>
          <w:rFonts w:ascii="GHEA Grapalat" w:hAnsi="GHEA Grapalat"/>
          <w:szCs w:val="24"/>
          <w:lang w:val="hy-AM"/>
        </w:rPr>
        <w:t xml:space="preserve">01.09.2020թ </w:t>
      </w:r>
      <w:r w:rsidR="00EB5C6E">
        <w:rPr>
          <w:rFonts w:ascii="GHEA Grapalat" w:hAnsi="GHEA Grapalat"/>
          <w:szCs w:val="24"/>
          <w:lang w:val="hy-AM"/>
        </w:rPr>
        <w:t xml:space="preserve">-ի դրությամբ կազմում է </w:t>
      </w:r>
      <w:r>
        <w:rPr>
          <w:rFonts w:ascii="GHEA Grapalat" w:hAnsi="GHEA Grapalat"/>
          <w:szCs w:val="24"/>
          <w:lang w:val="hy-AM"/>
        </w:rPr>
        <w:t>1.152.429</w:t>
      </w:r>
      <w:r w:rsidR="00EB5C6E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 xml:space="preserve"> իսկ</w:t>
      </w:r>
      <w:r w:rsidRPr="004F7D17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թիվ ՍԴ1/0430/02/18 կատարողական թերթի շրջանակներում 01.09.2020թ -ի դրությամբ կազմում է 527.926 ՀՀ դրամ </w:t>
      </w:r>
      <w:r w:rsidR="00EB5C6E">
        <w:rPr>
          <w:rFonts w:ascii="GHEA Grapalat" w:hAnsi="GHEA Grapalat"/>
          <w:szCs w:val="24"/>
          <w:lang w:val="hy-AM"/>
        </w:rPr>
        <w:t>:</w:t>
      </w:r>
    </w:p>
    <w:p w:rsidR="00EB5C6E" w:rsidRPr="00B72C01" w:rsidRDefault="00EB5C6E" w:rsidP="00EB5C6E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պարտապան </w:t>
      </w:r>
      <w:r w:rsidR="00FD6D01">
        <w:rPr>
          <w:rFonts w:ascii="GHEA Grapalat" w:hAnsi="GHEA Grapalat"/>
          <w:szCs w:val="24"/>
          <w:lang w:val="hy-AM"/>
        </w:rPr>
        <w:t>Գագիկ Էդիկի Ստեփանյանի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Վերոգրյալի հիման վրա և ղեկավարվելով ,,Սնանկության մասին,, ՀՀ օրենքի 6-րդ հոդվածի 2-րդ մասով, ,,Դատական ակտերի հարկադիր կատարման մասին,, ՀՀ օրենքի 28-րդ, 28.1 հոդվածների և 37-րդ հոդվածի 8-րդ 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Կասեցնել` </w:t>
      </w:r>
      <w:r w:rsidR="00E3329C">
        <w:rPr>
          <w:rFonts w:ascii="GHEA Grapalat" w:hAnsi="GHEA Grapalat"/>
          <w:szCs w:val="24"/>
          <w:lang w:val="hy-AM"/>
        </w:rPr>
        <w:t>թիվ  04966557 և թիվ 04927898</w:t>
      </w:r>
      <w:r>
        <w:rPr>
          <w:rFonts w:ascii="GHEA Grapalat" w:hAnsi="GHEA Grapalat"/>
          <w:szCs w:val="24"/>
          <w:lang w:val="hy-AM"/>
        </w:rPr>
        <w:t xml:space="preserve"> կատարողական  վարույթները 60-օրյա ժամկետով.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4F027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49491D" w:rsidRDefault="0049491D" w:rsidP="004F027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6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կայքում:</w:t>
      </w:r>
    </w:p>
    <w:p w:rsidR="0049491D" w:rsidRDefault="0049491D" w:rsidP="0049491D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49491D" w:rsidRDefault="0049491D" w:rsidP="004F027B">
      <w:pPr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հետո երկամսյա ժամկետում:</w:t>
      </w:r>
    </w:p>
    <w:p w:rsidR="004F027B" w:rsidRDefault="004F027B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4F027B">
        <w:rPr>
          <w:rFonts w:ascii="GHEA Grapalat" w:hAnsi="GHEA Grapalat"/>
          <w:b/>
          <w:sz w:val="22"/>
          <w:lang w:val="hy-AM"/>
        </w:rPr>
        <w:t xml:space="preserve">ԱՎԱԳ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4839D2" w:rsidRPr="00EE62A2" w:rsidRDefault="0049491D" w:rsidP="00EE62A2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4F027B">
        <w:rPr>
          <w:rFonts w:ascii="GHEA Grapalat" w:hAnsi="GHEA Grapalat"/>
          <w:b/>
          <w:sz w:val="22"/>
          <w:lang w:val="hy-AM"/>
        </w:rPr>
        <w:t>ՄԱՅՈՐ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</w:t>
      </w:r>
      <w:r w:rsidR="004F027B">
        <w:rPr>
          <w:rFonts w:ascii="GHEA Grapalat" w:hAnsi="GHEA Grapalat"/>
          <w:b/>
          <w:sz w:val="22"/>
          <w:lang w:val="hy-AM"/>
        </w:rPr>
        <w:t xml:space="preserve">                         </w:t>
      </w:r>
      <w:r>
        <w:rPr>
          <w:rFonts w:ascii="GHEA Grapalat" w:hAnsi="GHEA Grapalat"/>
          <w:b/>
          <w:sz w:val="22"/>
          <w:lang w:val="hy-AM"/>
        </w:rPr>
        <w:t xml:space="preserve"> ԱՐԱ ԱՌԱՔԵԼՅԱՆ</w:t>
      </w:r>
    </w:p>
    <w:sectPr w:rsidR="004839D2" w:rsidRPr="00EE62A2" w:rsidSect="004F027B">
      <w:pgSz w:w="11906" w:h="16838"/>
      <w:pgMar w:top="270" w:right="476" w:bottom="90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91D"/>
    <w:rsid w:val="001D3AAC"/>
    <w:rsid w:val="00251C40"/>
    <w:rsid w:val="00307826"/>
    <w:rsid w:val="003F1A25"/>
    <w:rsid w:val="004839D2"/>
    <w:rsid w:val="0049491D"/>
    <w:rsid w:val="004A2C6F"/>
    <w:rsid w:val="004F027B"/>
    <w:rsid w:val="004F7D17"/>
    <w:rsid w:val="00776D6B"/>
    <w:rsid w:val="00934DE2"/>
    <w:rsid w:val="009950BF"/>
    <w:rsid w:val="009E69ED"/>
    <w:rsid w:val="00AE0CD0"/>
    <w:rsid w:val="00E3329C"/>
    <w:rsid w:val="00EB5C6E"/>
    <w:rsid w:val="00EE62A2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494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15</cp:revision>
  <dcterms:created xsi:type="dcterms:W3CDTF">2020-02-27T06:17:00Z</dcterms:created>
  <dcterms:modified xsi:type="dcterms:W3CDTF">2020-10-16T06:29:00Z</dcterms:modified>
</cp:coreProperties>
</file>