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12" w:rsidRDefault="00F86112" w:rsidP="00154BA7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</w:p>
    <w:p w:rsidR="00D924C0" w:rsidRDefault="00624413" w:rsidP="00D924C0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b/>
          <w:sz w:val="22"/>
          <w:lang w:val="hy-AM"/>
        </w:rPr>
        <w:t xml:space="preserve"> </w:t>
      </w:r>
      <w:r w:rsidR="00D924C0"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924C0" w:rsidRPr="00F871F1" w:rsidRDefault="00D924C0" w:rsidP="00D924C0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D924C0" w:rsidRDefault="00D924C0" w:rsidP="00D924C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D924C0" w:rsidRDefault="00D924C0" w:rsidP="00D924C0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D924C0" w:rsidRPr="00471C43" w:rsidRDefault="00D924C0" w:rsidP="00D924C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 06.11</w:t>
      </w:r>
      <w:r w:rsidRPr="00471C43">
        <w:rPr>
          <w:rFonts w:ascii="GHEA Grapalat" w:hAnsi="GHEA Grapalat"/>
          <w:szCs w:val="24"/>
          <w:lang w:val="hy-AM"/>
        </w:rPr>
        <w:t>.2020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D924C0" w:rsidRPr="00AE77CD" w:rsidRDefault="00D924C0" w:rsidP="00D924C0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D924C0" w:rsidRPr="00D924C0" w:rsidRDefault="00D924C0" w:rsidP="00D924C0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Pr="00D924C0"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14.10.2020</w:t>
      </w:r>
      <w:r w:rsidRPr="00D924C0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D924C0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D924C0">
        <w:rPr>
          <w:rFonts w:ascii="GHEA Grapalat" w:hAnsi="GHEA Grapalat"/>
          <w:color w:val="000000"/>
          <w:sz w:val="22"/>
          <w:szCs w:val="22"/>
          <w:lang w:val="hy-AM"/>
        </w:rPr>
        <w:t>հարուցված թիվ</w:t>
      </w:r>
      <w:r w:rsidRPr="00D924C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924C0">
        <w:rPr>
          <w:rFonts w:ascii="GHEA Grapalat" w:hAnsi="GHEA Grapalat"/>
          <w:color w:val="000000"/>
          <w:sz w:val="22"/>
          <w:szCs w:val="22"/>
          <w:lang w:val="hy-AM"/>
        </w:rPr>
        <w:t>06693168</w:t>
      </w:r>
      <w:r w:rsidRPr="00D924C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924C0">
        <w:rPr>
          <w:rFonts w:ascii="GHEA Grapalat" w:hAnsi="GHEA Grapalat"/>
          <w:sz w:val="22"/>
          <w:szCs w:val="22"/>
          <w:lang w:val="hy-AM"/>
        </w:rPr>
        <w:t xml:space="preserve">կատարողական վարույթի նյութերը </w:t>
      </w:r>
    </w:p>
    <w:p w:rsidR="00D924C0" w:rsidRPr="00F4682F" w:rsidRDefault="00D924C0" w:rsidP="00D924C0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D924C0" w:rsidRDefault="00D924C0" w:rsidP="00D924C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D924C0" w:rsidRPr="00F4682F" w:rsidRDefault="00D924C0" w:rsidP="00D924C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D924C0" w:rsidRPr="00D924C0" w:rsidRDefault="00D924C0" w:rsidP="00D924C0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</w:t>
      </w:r>
      <w:r w:rsidRPr="00D924C0">
        <w:rPr>
          <w:rFonts w:ascii="GHEA Grapalat" w:hAnsi="GHEA Grapalat"/>
          <w:sz w:val="22"/>
          <w:szCs w:val="22"/>
          <w:lang w:val="hy-AM"/>
        </w:rPr>
        <w:t xml:space="preserve">ՀՀ Կոտայքի մարզի առաջին ատյանի ընդհանուր իրավասության դատարանի կողմից 09.10.2020թ. տրված թիվ ԿԴ1/5398/02/19 կատարողական թերթի համաձայն պետք է՝ </w:t>
      </w:r>
      <w:r w:rsidRPr="00D924C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պատասխանող Մարինե Գագիկի Ազատյանից հօգուտ «Ինեկոբանկ» ՓԲԸ-ի բռնագանձել 327297.70 ՀՀ դրամ գումար, ինչպես նաև բանկի կողմից նախապես վճարված 6547 ՀՀ դրամ՝ պետական տուրքի գումար: Միաժամանակ 245725.70 ՀՀ դրամ գումարի վրա ՀՀ քաղաքացիական օրենսգրքի 411 հոդվածի համաձայն հաշվարկել տոկոսներ՝ սկսած հայցադիմումը դատարան մուտքագրվելուն հաջորդող օրվանից` 28.11.2019թ. մինչև պարտավորության փաստացի կատարման օրը: </w:t>
      </w:r>
    </w:p>
    <w:p w:rsidR="00D924C0" w:rsidRPr="00D924C0" w:rsidRDefault="00D924C0" w:rsidP="00D924C0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24C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   </w:t>
      </w:r>
      <w:r w:rsidRPr="00D924C0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:rsidR="00D924C0" w:rsidRPr="00D924C0" w:rsidRDefault="00D924C0" w:rsidP="00D924C0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D924C0">
        <w:rPr>
          <w:rFonts w:ascii="GHEA Grapalat" w:hAnsi="GHEA Grapalat"/>
          <w:sz w:val="22"/>
          <w:szCs w:val="22"/>
          <w:lang w:val="hy-AM"/>
        </w:rPr>
        <w:t xml:space="preserve"> Կատարողական գործողությունների ընթացքում արգելանք է կիրառվել պարտապանին պատկանող գույքերի՝ </w:t>
      </w:r>
      <w:r w:rsidRPr="00D924C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VOLKSWAGEN BORA 2.0I մակնիշի 35 PG 356 պ/հ-ի ավտոմեքենայի և «ՎՏԲ-Հայաստան բանկ» ՓԲԸ-ում գրավադրված ոսկյա իրեր վրա</w:t>
      </w:r>
      <w:r w:rsidRPr="00D924C0">
        <w:rPr>
          <w:rFonts w:ascii="GHEA Grapalat" w:hAnsi="GHEA Grapalat"/>
          <w:sz w:val="22"/>
          <w:szCs w:val="22"/>
          <w:lang w:val="hy-AM"/>
        </w:rPr>
        <w:t>:</w:t>
      </w:r>
    </w:p>
    <w:p w:rsidR="00D924C0" w:rsidRPr="00D924C0" w:rsidRDefault="00D924C0" w:rsidP="00D924C0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D924C0">
        <w:rPr>
          <w:rFonts w:ascii="GHEA Grapalat" w:hAnsi="GHEA Grapalat"/>
          <w:i/>
          <w:sz w:val="22"/>
          <w:szCs w:val="22"/>
          <w:lang w:val="hy-AM"/>
        </w:rPr>
        <w:t xml:space="preserve">         </w:t>
      </w:r>
      <w:r w:rsidRPr="00D924C0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D924C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Մարինե Գագիկի Ազատյանի</w:t>
      </w:r>
      <w:r w:rsidRPr="00D924C0">
        <w:rPr>
          <w:rFonts w:ascii="GHEA Grapalat" w:hAnsi="GHEA Grapalat"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  </w:t>
      </w:r>
    </w:p>
    <w:p w:rsidR="00D924C0" w:rsidRPr="00D924C0" w:rsidRDefault="00D924C0" w:rsidP="00D924C0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924C0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</w:t>
      </w:r>
    </w:p>
    <w:p w:rsidR="00D924C0" w:rsidRPr="005C4F65" w:rsidRDefault="00D924C0" w:rsidP="00D924C0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D924C0" w:rsidRDefault="00D924C0" w:rsidP="00D924C0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D924C0" w:rsidRDefault="00D924C0" w:rsidP="00D924C0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D924C0" w:rsidRPr="002F38B4" w:rsidRDefault="00D924C0" w:rsidP="00D924C0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D924C0" w:rsidRPr="00446100" w:rsidRDefault="00D924C0" w:rsidP="00D924C0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>Կասեցնել 14.10.2020</w:t>
      </w:r>
      <w:r w:rsidRPr="00446100">
        <w:rPr>
          <w:rFonts w:ascii="GHEA Grapalat" w:hAnsi="GHEA Grapalat"/>
          <w:color w:val="000000"/>
          <w:szCs w:val="24"/>
          <w:lang w:val="hy-AM"/>
        </w:rPr>
        <w:t>թ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Pr="00446100">
        <w:rPr>
          <w:rFonts w:ascii="GHEA Grapalat" w:hAnsi="GHEA Grapalat"/>
          <w:color w:val="000000"/>
          <w:szCs w:val="24"/>
          <w:lang w:val="hy-AM"/>
        </w:rPr>
        <w:t>հարուցված թիվ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color w:val="000000"/>
          <w:szCs w:val="24"/>
          <w:lang w:val="hy-AM"/>
        </w:rPr>
        <w:t>06693168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szCs w:val="24"/>
          <w:lang w:val="hy-AM"/>
        </w:rPr>
        <w:t>կատարողական վարույթը 90-օրյա ժամկետով:</w:t>
      </w:r>
    </w:p>
    <w:p w:rsidR="00D924C0" w:rsidRPr="00446100" w:rsidRDefault="00D924C0" w:rsidP="00D924C0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D924C0" w:rsidRPr="00446100" w:rsidRDefault="00D924C0" w:rsidP="00D924C0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4610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44610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924C0" w:rsidRPr="00446100" w:rsidRDefault="00D924C0" w:rsidP="00D924C0">
      <w:pPr>
        <w:spacing w:line="216" w:lineRule="auto"/>
        <w:ind w:firstLine="708"/>
        <w:jc w:val="both"/>
        <w:rPr>
          <w:rFonts w:ascii="GHEA Grapalat" w:hAnsi="GHEA Grapalat"/>
          <w:szCs w:val="24"/>
          <w:lang w:val="af-ZA"/>
        </w:rPr>
      </w:pPr>
      <w:r w:rsidRPr="00446100">
        <w:rPr>
          <w:rFonts w:ascii="GHEA Grapalat" w:hAnsi="GHEA Grapalat" w:cs="Sylfaen"/>
          <w:szCs w:val="24"/>
          <w:lang w:val="af-ZA"/>
        </w:rPr>
        <w:t>Որոշման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պատճեն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ուղարկել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կողմերին</w:t>
      </w:r>
      <w:r w:rsidRPr="00446100">
        <w:rPr>
          <w:rFonts w:ascii="GHEA Grapalat" w:hAnsi="GHEA Grapalat"/>
          <w:szCs w:val="24"/>
          <w:lang w:val="af-ZA"/>
        </w:rPr>
        <w:t>:</w:t>
      </w:r>
    </w:p>
    <w:p w:rsidR="00D924C0" w:rsidRPr="00446100" w:rsidRDefault="00D924C0" w:rsidP="00D924C0">
      <w:pPr>
        <w:jc w:val="both"/>
        <w:rPr>
          <w:rFonts w:ascii="GHEA Grapalat" w:hAnsi="GHEA Grapalat" w:cs="Sylfaen"/>
          <w:szCs w:val="24"/>
          <w:lang w:val="hy-AM"/>
        </w:rPr>
      </w:pPr>
      <w:r w:rsidRPr="00446100">
        <w:rPr>
          <w:rFonts w:ascii="GHEA Grapalat" w:hAnsi="GHEA Grapalat"/>
          <w:szCs w:val="24"/>
          <w:lang w:val="af-ZA"/>
        </w:rPr>
        <w:t xml:space="preserve">     </w:t>
      </w:r>
      <w:r w:rsidRPr="00446100">
        <w:rPr>
          <w:rFonts w:ascii="GHEA Grapalat" w:hAnsi="GHEA Grapalat"/>
          <w:szCs w:val="24"/>
          <w:lang w:val="hy-AM"/>
        </w:rPr>
        <w:t xml:space="preserve">   </w:t>
      </w:r>
      <w:r w:rsidRPr="00446100">
        <w:rPr>
          <w:rFonts w:ascii="GHEA Grapalat" w:hAnsi="GHEA Grapalat"/>
          <w:szCs w:val="24"/>
          <w:lang w:val="hy-AM"/>
        </w:rPr>
        <w:tab/>
      </w:r>
      <w:r w:rsidRPr="00446100">
        <w:rPr>
          <w:rFonts w:ascii="GHEA Grapalat" w:hAnsi="GHEA Grapalat" w:cs="Sylfaen"/>
          <w:szCs w:val="24"/>
          <w:lang w:val="af-ZA"/>
        </w:rPr>
        <w:t>Որոշումը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կարող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է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բողոքարկվել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D924C0" w:rsidRPr="00181C4E" w:rsidRDefault="00D924C0" w:rsidP="00D924C0">
      <w:pPr>
        <w:spacing w:line="216" w:lineRule="auto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af-ZA"/>
        </w:rPr>
        <w:t xml:space="preserve">       </w:t>
      </w:r>
      <w:r w:rsidRPr="00446100">
        <w:rPr>
          <w:rFonts w:ascii="GHEA Grapalat" w:hAnsi="GHEA Grapalat"/>
          <w:szCs w:val="24"/>
          <w:lang w:val="hy-AM"/>
        </w:rPr>
        <w:t xml:space="preserve"> </w:t>
      </w:r>
      <w:r w:rsidRPr="00446100">
        <w:rPr>
          <w:rFonts w:ascii="GHEA Grapalat" w:hAnsi="GHEA Grapalat"/>
          <w:szCs w:val="24"/>
          <w:lang w:val="af-ZA"/>
        </w:rPr>
        <w:t xml:space="preserve"> «Դատական ակտերի հարկադիր կատարման  մասին» ՀՀ օրենքի 28 </w:t>
      </w:r>
      <w:r w:rsidRPr="00446100">
        <w:rPr>
          <w:rFonts w:ascii="GHEA Grapalat" w:hAnsi="GHEA Grapalat" w:cs="Sylfaen"/>
          <w:szCs w:val="24"/>
          <w:lang w:val="af-ZA"/>
        </w:rPr>
        <w:t>հոդվածի</w:t>
      </w:r>
      <w:r w:rsidRPr="00446100">
        <w:rPr>
          <w:rFonts w:ascii="GHEA Grapalat" w:hAnsi="GHEA Grapalat"/>
          <w:szCs w:val="24"/>
          <w:lang w:val="af-ZA"/>
        </w:rPr>
        <w:t xml:space="preserve"> 5-</w:t>
      </w:r>
      <w:r w:rsidRPr="00446100">
        <w:rPr>
          <w:rFonts w:ascii="GHEA Grapalat" w:hAnsi="GHEA Grapalat" w:cs="Sylfaen"/>
          <w:szCs w:val="24"/>
          <w:lang w:val="af-ZA"/>
        </w:rPr>
        <w:t>րդ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մասի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համաձայն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հարկադիր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կատարողի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որոշուման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բողոքարկումը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չի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կասեցնում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կատարողական</w:t>
      </w:r>
      <w:r w:rsidRPr="00446100">
        <w:rPr>
          <w:rFonts w:ascii="GHEA Grapalat" w:hAnsi="GHEA Grapalat"/>
          <w:szCs w:val="24"/>
          <w:lang w:val="af-ZA"/>
        </w:rPr>
        <w:t xml:space="preserve"> գ</w:t>
      </w:r>
      <w:r w:rsidRPr="00446100">
        <w:rPr>
          <w:rFonts w:ascii="GHEA Grapalat" w:hAnsi="GHEA Grapalat" w:cs="Sylfaen"/>
          <w:szCs w:val="24"/>
          <w:lang w:val="af-ZA"/>
        </w:rPr>
        <w:t>ործողությունները</w:t>
      </w:r>
      <w:r w:rsidRPr="00446100">
        <w:rPr>
          <w:rFonts w:ascii="GHEA Grapalat" w:hAnsi="GHEA Grapalat"/>
          <w:szCs w:val="24"/>
          <w:lang w:val="af-ZA"/>
        </w:rPr>
        <w:t>, բացառությամբ օրենքով սահմանված դեպքերի։</w:t>
      </w:r>
      <w:r w:rsidRPr="00F4682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924C0" w:rsidRDefault="00D924C0" w:rsidP="00D924C0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D924C0" w:rsidRDefault="00D924C0" w:rsidP="00D924C0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D924C0" w:rsidRPr="00F76B07" w:rsidRDefault="00D924C0" w:rsidP="00D924C0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D924C0" w:rsidRDefault="00D924C0" w:rsidP="00D924C0">
      <w:pPr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</w:p>
    <w:p w:rsidR="004D28E1" w:rsidRPr="00D07945" w:rsidRDefault="00D924C0" w:rsidP="00D924C0">
      <w:pPr>
        <w:spacing w:line="276" w:lineRule="auto"/>
        <w:rPr>
          <w:rFonts w:ascii="GHEA Grapalat" w:hAnsi="GHEA Grapalat"/>
          <w:b/>
          <w:color w:val="333333"/>
          <w:sz w:val="20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ԱՐԴԱՐԱԴԱՏՈՒԹՅԱՆ ՄԱՅՈՐ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>Գ. ՎԱՐԴԱՆ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="00624413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</w:t>
      </w:r>
    </w:p>
    <w:sectPr w:rsidR="004D28E1" w:rsidRPr="00D07945" w:rsidSect="002140CD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BA7"/>
    <w:rsid w:val="00081499"/>
    <w:rsid w:val="001536BB"/>
    <w:rsid w:val="00154BA7"/>
    <w:rsid w:val="002140CD"/>
    <w:rsid w:val="00281BA9"/>
    <w:rsid w:val="00287824"/>
    <w:rsid w:val="002E350C"/>
    <w:rsid w:val="004D28E1"/>
    <w:rsid w:val="00531C42"/>
    <w:rsid w:val="00593CA0"/>
    <w:rsid w:val="005C087C"/>
    <w:rsid w:val="00624413"/>
    <w:rsid w:val="0062627F"/>
    <w:rsid w:val="008C3F7D"/>
    <w:rsid w:val="008F2BD6"/>
    <w:rsid w:val="008F3CDC"/>
    <w:rsid w:val="00981F79"/>
    <w:rsid w:val="009C18ED"/>
    <w:rsid w:val="009C1FC7"/>
    <w:rsid w:val="00BB4C09"/>
    <w:rsid w:val="00C238A1"/>
    <w:rsid w:val="00D07945"/>
    <w:rsid w:val="00D924C0"/>
    <w:rsid w:val="00DB55B9"/>
    <w:rsid w:val="00EB4E60"/>
    <w:rsid w:val="00ED1256"/>
    <w:rsid w:val="00F03320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54B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BA7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154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14</cp:revision>
  <cp:lastPrinted>2020-01-21T05:40:00Z</cp:lastPrinted>
  <dcterms:created xsi:type="dcterms:W3CDTF">2019-12-03T13:02:00Z</dcterms:created>
  <dcterms:modified xsi:type="dcterms:W3CDTF">2020-11-06T13:28:00Z</dcterms:modified>
</cp:coreProperties>
</file>