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3B268A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973"/>
        <w:gridCol w:w="4974"/>
      </w:tblGrid>
      <w:tr w:rsidR="007451C6" w:rsidTr="002A7B98">
        <w:tblPrEx>
          <w:tblCellMar>
            <w:top w:w="0" w:type="dxa"/>
            <w:bottom w:w="0" w:type="dxa"/>
          </w:tblCellMar>
        </w:tblPrEx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7451C6" w:rsidRDefault="007451C6" w:rsidP="002A7B98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before="170" w:after="200" w:line="276" w:lineRule="auto"/>
              <w:rPr>
                <w:rFonts w:ascii="Arial Armenian" w:hAnsi="Arial Armenian" w:cs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 xml:space="preserve">§12¦ </w:t>
            </w:r>
            <w:proofErr w:type="spellStart"/>
            <w:r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ÝáÛ»Ùµ»ñ</w:t>
            </w:r>
            <w:proofErr w:type="spellEnd"/>
            <w:r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 xml:space="preserve"> 2020Ã.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7451C6" w:rsidRDefault="007451C6" w:rsidP="002A7B98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before="170" w:after="200" w:line="276" w:lineRule="auto"/>
              <w:jc w:val="right"/>
              <w:rPr>
                <w:rFonts w:ascii="Arial Armenian" w:hAnsi="Arial Armenian" w:cs="Arial Armenian"/>
                <w:b/>
                <w:bCs/>
                <w:sz w:val="20"/>
                <w:szCs w:val="20"/>
              </w:rPr>
            </w:pPr>
            <w:r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ù. ºñ¨³Ý</w:t>
            </w:r>
          </w:p>
        </w:tc>
      </w:tr>
    </w:tbl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sz w:val="20"/>
          <w:szCs w:val="20"/>
          <w:lang w:val="af-ZA"/>
        </w:rPr>
      </w:pPr>
    </w:p>
    <w:p w:rsidR="007451C6" w:rsidRP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Arial Armenian" w:hAnsi="Arial Armenian" w:cs="Arial Armenian"/>
          <w:spacing w:val="-5"/>
          <w:position w:val="-4"/>
          <w:sz w:val="20"/>
          <w:szCs w:val="20"/>
          <w:lang w:val="af-ZA"/>
        </w:rPr>
      </w:pPr>
      <w:r>
        <w:rPr>
          <w:rFonts w:ascii="Arial Armenian" w:hAnsi="Arial Armenian" w:cs="Arial Armenian"/>
          <w:sz w:val="20"/>
          <w:szCs w:val="20"/>
          <w:lang w:val="af-ZA"/>
        </w:rPr>
        <w:t>Ð³ñÏ³¹Çñ Ï³ï³ñáõÙÝ ³å³ÑáíáÕ Í³é³ÛáõÃÛ³Ý, ºñ¨³Ý ù³Õ³ùÇ ²ñ³µÏÇñ ¨ ø³Ý³ù»é-¼»ÛÃáõÝ µ³ÅÇÝ, ³í³· Ñ³ñÏ³¹Çñ Ï³ï³ñáÕ ³ñ¹³ñ³¹³ïáõÃÛ³Ý Ù³Ûáñ ²Ý¹ñ³ÝÇÏ  ²í³·Û³Ýë áõëáõÙÝ³ëÇñ»Éáí §21¦ ÷»ïñí³ñ 2020Ã. í»ñëÏëí³Í ÃÇí 04245489 Ï³ï³ñáÕ³Ï³Ý í³ñáõÛÃÇ ÝÛáõÃ»ñÁ</w:t>
      </w:r>
      <w:r w:rsidRPr="007451C6">
        <w:rPr>
          <w:rFonts w:ascii="Arial Armenian" w:hAnsi="Arial Armenian" w:cs="Arial Armenian"/>
          <w:sz w:val="20"/>
          <w:szCs w:val="20"/>
          <w:lang w:val="af-ZA"/>
        </w:rPr>
        <w:t xml:space="preserve"> </w:t>
      </w:r>
    </w:p>
    <w:p w:rsidR="007451C6" w:rsidRPr="007451C6" w:rsidRDefault="007451C6" w:rsidP="007451C6">
      <w:pPr>
        <w:autoSpaceDE w:val="0"/>
        <w:autoSpaceDN w:val="0"/>
        <w:adjustRightInd w:val="0"/>
        <w:spacing w:after="0" w:line="240" w:lineRule="auto"/>
        <w:rPr>
          <w:rFonts w:ascii="Arial Armenian" w:hAnsi="Arial Armenian" w:cs="Arial Armenian"/>
          <w:sz w:val="16"/>
          <w:szCs w:val="16"/>
          <w:lang w:val="af-ZA"/>
        </w:rPr>
      </w:pPr>
    </w:p>
    <w:p w:rsidR="007451C6" w:rsidRPr="007451C6" w:rsidRDefault="007451C6" w:rsidP="007451C6">
      <w:pPr>
        <w:autoSpaceDE w:val="0"/>
        <w:autoSpaceDN w:val="0"/>
        <w:adjustRightInd w:val="0"/>
        <w:spacing w:after="0" w:line="240" w:lineRule="auto"/>
        <w:jc w:val="center"/>
        <w:rPr>
          <w:rFonts w:ascii="Arial Armenian" w:hAnsi="Arial Armenian" w:cs="Arial Armenian"/>
          <w:b/>
          <w:bCs/>
          <w:sz w:val="24"/>
          <w:szCs w:val="24"/>
          <w:lang w:val="af-ZA"/>
        </w:rPr>
      </w:pPr>
      <w:r w:rsidRPr="007451C6">
        <w:rPr>
          <w:rFonts w:ascii="Arial Armenian" w:hAnsi="Arial Armenian" w:cs="Arial Armenian"/>
          <w:b/>
          <w:bCs/>
          <w:sz w:val="24"/>
          <w:szCs w:val="24"/>
          <w:lang w:val="af-ZA"/>
        </w:rPr>
        <w:t>ä²ð¼ºòÆ</w:t>
      </w:r>
    </w:p>
    <w:p w:rsidR="007451C6" w:rsidRPr="007451C6" w:rsidRDefault="007451C6" w:rsidP="007451C6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b/>
          <w:bCs/>
          <w:sz w:val="24"/>
          <w:szCs w:val="24"/>
          <w:lang w:val="af-ZA"/>
        </w:rPr>
      </w:pPr>
    </w:p>
    <w:p w:rsidR="007451C6" w:rsidRDefault="007451C6" w:rsidP="007451C6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sz w:val="20"/>
          <w:szCs w:val="20"/>
          <w:lang w:val="af-ZA"/>
        </w:rPr>
      </w:pPr>
      <w:r w:rsidRPr="007451C6">
        <w:rPr>
          <w:rFonts w:ascii="Arial Armenian" w:hAnsi="Arial Armenian" w:cs="Arial Armenian"/>
          <w:sz w:val="20"/>
          <w:szCs w:val="20"/>
          <w:lang w:val="af-ZA"/>
        </w:rPr>
        <w:t>ºñ¨³Ý ù³Õ³ùÇ ÁÝ¹Ñ³Ýáõñ Çñ³í³ëáõÃÛ³Ý ¹³ï³ñ³Ý-Ç ÏáÕÙÇó §17¦ ÷»ïñí³ñ 2020Ã. ïñí³Í ÃÇí º¸/0012/02/18 Ï³ï³ñáÕ³Ï³Ý Ã»ñÃÇ Ñ³Ù³Ó³ÛÝ å»ïù ¿ îÇ·ñ³Ý ²Ã³Ý»ëÛ³ÝÇó, ²ÝÝ³ äáÕáëÛ³ÝÇó Ñ³Ù³å³ñïáõÃÛ³Ý Ï³ñ·áí Ñû·áõï ²Ù»ñÇ³µ³ÝÏ ö´À-Ç µéÝ³·³ÝÓ»É 80.487 ²ØÜ ¹áÉ³ñÇÝ Ñ³Ù³ñÅ»ù ÐÐ ¹ñ³Ù ¨ ïáÏáëÝ»ñ µéÝ³·³ÝÓáõÙÁ ï³ñ³Í»É ·ñ³íÇ ³é³ñÏ³ Ñ³Ý¹Çë³óáÕ ù.ºñ¨³Ý, ü³Ý³ñçÛ³Ý ÷áÕ. 2 Ýñµ. 1/2 Ñ³ëó»áõÙ ·ïÝíáÕ ï³Ý ¨ ²ñ³·³ÍáïÝÇ Ù³ñ½, ²ñ³ ·ÛáõÕÇ 1-ÇÝ ÷áÕ 63 Ñ³ëó»áõÙ ·ïÝíáÕ ·áõÛùÇ íñ³:</w:t>
      </w:r>
    </w:p>
    <w:p w:rsidR="007451C6" w:rsidRDefault="007451C6" w:rsidP="007451C6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sz w:val="20"/>
          <w:szCs w:val="20"/>
          <w:lang w:val="af-ZA"/>
        </w:rPr>
      </w:pPr>
      <w:r w:rsidRPr="007451C6">
        <w:rPr>
          <w:rFonts w:ascii="Arial Armenian" w:hAnsi="Arial Armenian" w:cs="Arial Armenian"/>
          <w:sz w:val="20"/>
          <w:szCs w:val="20"/>
          <w:lang w:val="af-ZA"/>
        </w:rPr>
        <w:t xml:space="preserve"> 22.09.2020Ã. Ð³ñÏ³¹Çñ Ï³ï³ñáõÙÝ ³å³ÑáíáÕ Í³é³ÛáõÃÛáõÝ ¿ Ý»ñÏ³Û³ó»É å³Ñ³Ýç³ï»ñ ²Ù»ñÇ³µ³ÝÏ ö´À-Ç ÏáÕÙÇó ïñ³í³Í ·ñáõÃÛáõ ³ÛÝ Ù³ëÇÝ áñ ÃÇí º¸/0012/02/18 Ï³ï³ñáÕ³Ï³Ý Ã»ñÃáí îÇ·ñ³Ý ²Ã³Ý»ëÛ³ÝÇ ¨ ²ÝÝ³ äáÕáëÛ³ÝÇ å³ñï³íáñáõÃÛáõÝÝ»ñÁ ²Ù»ñÇ³µ³ÝÏ ö´À-Ç ÝÏ³ïÙ³Ùµ 16.09.2020Ã ¹ñáõÃÛ³Ùµ Ï³½ÙáõÇÙ ¿ 186.205 ²ÙÝ ¹áÉ³ñ ¨ 931.941 ÐÐ ¹ñ³Ù: </w:t>
      </w:r>
    </w:p>
    <w:p w:rsidR="007451C6" w:rsidRPr="007451C6" w:rsidRDefault="007451C6" w:rsidP="007451C6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sz w:val="20"/>
          <w:szCs w:val="20"/>
          <w:lang w:val="af-ZA"/>
        </w:rPr>
      </w:pPr>
      <w:bookmarkStart w:id="0" w:name="_GoBack"/>
      <w:bookmarkEnd w:id="0"/>
      <w:r w:rsidRPr="007451C6">
        <w:rPr>
          <w:rFonts w:ascii="Arial Armenian" w:hAnsi="Arial Armenian" w:cs="Arial Armenian"/>
          <w:sz w:val="20"/>
          <w:szCs w:val="20"/>
          <w:lang w:val="af-ZA"/>
        </w:rPr>
        <w:t>Î³ï³ñáÕ³Ï³Ý ·áñÍáÕáõÃÛáõÝÝ»ñÇ ÁÝÃ³óùá»õÙ ·ñ³íÇ ³é³ñÏ³ÝÝ»ñ Ñ³Ý¹Çë³óáÕ ù.ºñ¨³Ý ü³Ý³ñçÛ³Ý ÷áÕ. 2-ñ¹ Ýñµ. 1/2 Ñ³ëó»áõÙ ·ïÝíáÕ µÝ³Ï»ÉÇ ïáõÝ ¦²ÙÇÝï³ë ¶ñáõå êäÀ-Ç »½ñ³Ï³óáõÃÛ³Ý Ñ³Ù³Ó³ÛÝ Ï³½ÙáõÙ ¿ 48.300.000 ÐÐ ¹ñ³Ù, ÇëÏ ²ñ³·³ÍáïÝÇ Ù³ñ½, ·ÛáõÕ  ²ñ³ÛÇ 1-ÇÝ ÷áÕ. 63 Ñ³ëó»Ç ³Ýß³ñÅ ·áõÛùÁ »½ñ³Ï³óáõÃÛ³Ý Ñ³Ù³Ó³Û</w:t>
      </w:r>
      <w:r>
        <w:rPr>
          <w:rFonts w:ascii="Arial Armenian" w:hAnsi="Arial Armenian" w:cs="Arial Armenian"/>
          <w:sz w:val="20"/>
          <w:szCs w:val="20"/>
          <w:lang w:val="af-ZA"/>
        </w:rPr>
        <w:t>Ý Ï³½ÙáõÙ ¿ 15.600.000 ÐÐ ¹ñ³Ù:</w:t>
      </w:r>
    </w:p>
    <w:p w:rsidR="007451C6" w:rsidRPr="007451C6" w:rsidRDefault="007451C6" w:rsidP="007451C6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Arial Armenian"/>
          <w:sz w:val="20"/>
          <w:szCs w:val="20"/>
          <w:lang w:val="af-ZA"/>
        </w:rPr>
      </w:pPr>
      <w:r w:rsidRPr="007451C6">
        <w:rPr>
          <w:rFonts w:ascii="Arial Armenian" w:hAnsi="Arial Armenian" w:cs="Arial Armenian"/>
          <w:sz w:val="20"/>
          <w:szCs w:val="20"/>
          <w:lang w:val="af-ZA"/>
        </w:rPr>
        <w:t xml:space="preserve">ì»ñá·ñÛ³ÉÇ ÑÇÙ³Ý íñ³ ¨ Õ»Ï³í³ñí»Éáí §¸³ï³Ï³Ý ³Ïï»ñÇ Ñ³ñÏ³¹Çñ Ï³ï³ñÙ³Ý Ù³ëÇÝ¦ ÐÐ ûñ»ÝùÇ 28, 28.1 ¨ </w:t>
      </w:r>
      <w:r w:rsidRPr="007451C6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37.8</w:t>
      </w:r>
      <w:r w:rsidRPr="007451C6">
        <w:rPr>
          <w:rFonts w:ascii="Arial Armenian" w:hAnsi="Arial Armenian" w:cs="Arial Armenian"/>
          <w:sz w:val="20"/>
          <w:szCs w:val="20"/>
          <w:lang w:val="af-ZA"/>
        </w:rPr>
        <w:t xml:space="preserve"> Ñá¹í³ÍÝ»ñáí</w:t>
      </w:r>
    </w:p>
    <w:p w:rsidR="007451C6" w:rsidRPr="007451C6" w:rsidRDefault="007451C6" w:rsidP="007451C6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af-ZA"/>
        </w:rPr>
      </w:pPr>
    </w:p>
    <w:p w:rsidR="0000139E" w:rsidRPr="007451C6" w:rsidRDefault="0012020A" w:rsidP="007451C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             </w:t>
      </w:r>
      <w:r w:rsidR="003D4C92"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7451C6" w:rsidRDefault="0000139E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</w:t>
      </w:r>
      <w:r w:rsidR="0012020A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</w:t>
      </w:r>
    </w:p>
    <w:p w:rsidR="003D4C92" w:rsidRPr="00810F4E" w:rsidRDefault="007451C6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</w:t>
      </w:r>
      <w:r w:rsidR="0012020A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810F4E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04245489</w:t>
      </w:r>
      <w:r w:rsidR="00810F4E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9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0-օրյա ժամկետով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պահանջատիրոջը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և պարտապանին նրանցից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որևէ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սնանկության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հայց ներկայացնել դատարան.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www.azdarar.am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ինտերնետային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կայքում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="003B268A">
        <w:rPr>
          <w:rFonts w:ascii="GHEA Grapalat" w:eastAsia="Times New Roman" w:hAnsi="GHEA Grapalat" w:cs="Sylfaen"/>
          <w:sz w:val="18"/>
          <w:szCs w:val="18"/>
          <w:lang w:val="hy-AM"/>
        </w:rPr>
        <w:t>երկամսյա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8B1641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8B1641" w:rsidRDefault="008B1641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3D4C92" w:rsidRPr="003B268A" w:rsidRDefault="008B1641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3B268A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3B268A">
        <w:rPr>
          <w:rFonts w:ascii="GHEA Grapalat" w:eastAsia="Times New Roman" w:hAnsi="GHEA Grapalat" w:cs="Sylfaen"/>
          <w:lang w:val="hy-AM"/>
        </w:rPr>
        <w:t>Ավագ  հ</w:t>
      </w:r>
      <w:r w:rsidR="003D4C92" w:rsidRPr="003B268A">
        <w:rPr>
          <w:rFonts w:ascii="GHEA Grapalat" w:eastAsia="Times New Roman" w:hAnsi="GHEA Grapalat" w:cs="Sylfaen"/>
          <w:lang w:val="af-ZA"/>
        </w:rPr>
        <w:t>արկադիր</w:t>
      </w:r>
      <w:r w:rsidR="003D4C92" w:rsidRPr="003B268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3B268A">
        <w:rPr>
          <w:rFonts w:ascii="GHEA Grapalat" w:eastAsia="Times New Roman" w:hAnsi="GHEA Grapalat" w:cs="Sylfaen"/>
          <w:lang w:val="af-ZA"/>
        </w:rPr>
        <w:t>կատարող</w:t>
      </w:r>
      <w:r w:rsidR="003D4C92" w:rsidRPr="003B268A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3B268A">
        <w:rPr>
          <w:rFonts w:ascii="GHEA Grapalat" w:eastAsia="Times New Roman" w:hAnsi="GHEA Grapalat" w:cs="Sylfaen"/>
          <w:lang w:val="hy-AM"/>
        </w:rPr>
        <w:t xml:space="preserve"> </w:t>
      </w:r>
    </w:p>
    <w:p w:rsidR="007451C6" w:rsidRPr="007451C6" w:rsidRDefault="002E1F09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  <w:r w:rsidRPr="003B268A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3B268A">
        <w:rPr>
          <w:rFonts w:ascii="GHEA Grapalat" w:eastAsia="Times New Roman" w:hAnsi="GHEA Grapalat" w:cs="Sylfaen"/>
          <w:lang w:val="hy-AM"/>
        </w:rPr>
        <w:t xml:space="preserve"> </w:t>
      </w:r>
      <w:r w:rsidRPr="003B268A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</w:t>
      </w:r>
      <w:r w:rsidR="0000139E">
        <w:rPr>
          <w:rFonts w:ascii="GHEA Grapalat" w:eastAsia="Times New Roman" w:hAnsi="GHEA Grapalat" w:cs="Sylfaen"/>
          <w:lang w:val="hy-AM"/>
        </w:rPr>
        <w:t>ա</w:t>
      </w:r>
      <w:r w:rsidR="00AC1D82" w:rsidRPr="003B268A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          </w:t>
      </w:r>
      <w:r w:rsidR="00AB2910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   </w:t>
      </w:r>
      <w:r w:rsidR="00AB2910">
        <w:rPr>
          <w:noProof/>
        </w:rPr>
        <w:drawing>
          <wp:inline distT="0" distB="0" distL="0" distR="0" wp14:anchorId="63F8C39C" wp14:editId="597519E7">
            <wp:extent cx="4191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910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                                      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</w:t>
      </w:r>
      <w:proofErr w:type="spellStart"/>
      <w:r w:rsidR="00947E7B" w:rsidRPr="003B268A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3B268A">
        <w:rPr>
          <w:rFonts w:ascii="GHEA Grapalat" w:eastAsia="Times New Roman" w:hAnsi="GHEA Grapalat" w:cs="Sylfaen"/>
          <w:lang w:val="hy-AM"/>
        </w:rPr>
        <w:tab/>
      </w:r>
      <w:r w:rsidR="007451C6">
        <w:rPr>
          <w:rFonts w:ascii="GHEA Grapalat" w:eastAsia="Times New Roman" w:hAnsi="GHEA Grapalat" w:cs="Sylfaen"/>
          <w:lang w:val="hy-AM"/>
        </w:rPr>
        <w:t xml:space="preserve"> </w:t>
      </w: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 Armenian"/>
          <w:sz w:val="20"/>
          <w:szCs w:val="20"/>
          <w:lang w:val="hy-AM"/>
        </w:rPr>
      </w:pPr>
    </w:p>
    <w:p w:rsidR="007451C6" w:rsidRDefault="007451C6" w:rsidP="007451C6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Sylfaen" w:hAnsi="Sylfaen" w:cs="Arial Armenian"/>
          <w:sz w:val="20"/>
          <w:szCs w:val="20"/>
          <w:lang w:val="hy-AM"/>
        </w:rPr>
      </w:pPr>
    </w:p>
    <w:sectPr w:rsidR="007451C6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00139E"/>
    <w:rsid w:val="0012020A"/>
    <w:rsid w:val="00123229"/>
    <w:rsid w:val="00132421"/>
    <w:rsid w:val="00192393"/>
    <w:rsid w:val="001B1B10"/>
    <w:rsid w:val="0021545D"/>
    <w:rsid w:val="0022244F"/>
    <w:rsid w:val="00246545"/>
    <w:rsid w:val="002B6EB6"/>
    <w:rsid w:val="002C5656"/>
    <w:rsid w:val="002C575A"/>
    <w:rsid w:val="002D1EAE"/>
    <w:rsid w:val="002E1F09"/>
    <w:rsid w:val="003456B8"/>
    <w:rsid w:val="003A5553"/>
    <w:rsid w:val="003B268A"/>
    <w:rsid w:val="003D381A"/>
    <w:rsid w:val="003D4C92"/>
    <w:rsid w:val="00407373"/>
    <w:rsid w:val="00426D72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451C6"/>
    <w:rsid w:val="00750B3D"/>
    <w:rsid w:val="00785E31"/>
    <w:rsid w:val="00792C85"/>
    <w:rsid w:val="007A53B9"/>
    <w:rsid w:val="00810F4E"/>
    <w:rsid w:val="008252C0"/>
    <w:rsid w:val="00836B72"/>
    <w:rsid w:val="00873579"/>
    <w:rsid w:val="00897333"/>
    <w:rsid w:val="008B1641"/>
    <w:rsid w:val="008C4D5F"/>
    <w:rsid w:val="008C7066"/>
    <w:rsid w:val="00923E0D"/>
    <w:rsid w:val="00947E7B"/>
    <w:rsid w:val="00950F04"/>
    <w:rsid w:val="0096143D"/>
    <w:rsid w:val="00966E81"/>
    <w:rsid w:val="0097378F"/>
    <w:rsid w:val="00985225"/>
    <w:rsid w:val="00AB2910"/>
    <w:rsid w:val="00AC1D82"/>
    <w:rsid w:val="00B14C00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1BEF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607A-BDD6-414D-A490-A59B13C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61</cp:revision>
  <cp:lastPrinted>2020-05-06T14:38:00Z</cp:lastPrinted>
  <dcterms:created xsi:type="dcterms:W3CDTF">2016-04-06T11:14:00Z</dcterms:created>
  <dcterms:modified xsi:type="dcterms:W3CDTF">2020-11-12T12:57:00Z</dcterms:modified>
</cp:coreProperties>
</file>