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40" w:rsidRPr="00653EF3" w:rsidRDefault="0043122E" w:rsidP="00F92D4D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</w:t>
      </w:r>
      <w:r w:rsidR="00AE1840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AE1840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AE1840">
        <w:rPr>
          <w:rFonts w:ascii="GHEA Grapalat" w:eastAsia="GHEA Grapalat" w:hAnsi="GHEA Grapalat"/>
          <w:sz w:val="20"/>
          <w:szCs w:val="20"/>
        </w:rPr>
        <w:t>N</w:t>
      </w:r>
      <w:r w:rsidR="00AE1840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653EF3">
        <w:rPr>
          <w:rFonts w:ascii="GHEA Grapalat" w:eastAsia="GHEA Grapalat" w:hAnsi="GHEA Grapalat"/>
          <w:sz w:val="20"/>
          <w:szCs w:val="20"/>
        </w:rPr>
        <w:t>205</w:t>
      </w:r>
    </w:p>
    <w:p w:rsidR="00AE1840" w:rsidRDefault="00AE1840" w:rsidP="00F92D4D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AE1840" w:rsidRDefault="00AE1840" w:rsidP="00F92D4D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AE1840" w:rsidRDefault="00CC42EE" w:rsidP="00CC42EE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CC42EE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BE0B7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bookmarkStart w:id="0" w:name="_GoBack"/>
      <w:bookmarkEnd w:id="0"/>
      <w:r w:rsidRPr="00CC42EE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43122E" w:rsidRPr="001A52D8" w:rsidRDefault="0043122E" w:rsidP="00AE1840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CB0DF8" w:rsidRDefault="00052B3F" w:rsidP="00B660B0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D44C1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ԱՐԵՎԵԼՅԱՆ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CB0DF8">
        <w:rPr>
          <w:rFonts w:ascii="GHEA Grapalat" w:eastAsia="Sylfaen" w:hAnsi="GHEA Grapalat" w:cs="Sylfaen"/>
          <w:b/>
          <w:sz w:val="24"/>
          <w:lang w:val="hy-AM"/>
        </w:rPr>
        <w:t xml:space="preserve">ԲԺՇԿԱԿԱՆ </w:t>
      </w:r>
      <w:r w:rsidR="00766489">
        <w:rPr>
          <w:rFonts w:ascii="GHEA Grapalat" w:eastAsia="Sylfaen" w:hAnsi="GHEA Grapalat" w:cs="Sylfaen"/>
          <w:b/>
          <w:sz w:val="24"/>
          <w:lang w:val="hy-AM"/>
        </w:rPr>
        <w:t xml:space="preserve">ՕԳՆՈՒԹՅԱՆ ԵՎ </w:t>
      </w:r>
      <w:r w:rsidR="00CB0DF8">
        <w:rPr>
          <w:rFonts w:ascii="GHEA Grapalat" w:eastAsia="Sylfaen" w:hAnsi="GHEA Grapalat" w:cs="Sylfaen"/>
          <w:b/>
          <w:sz w:val="24"/>
          <w:lang w:val="hy-AM"/>
        </w:rPr>
        <w:t xml:space="preserve">ՍՊԱՍԱՐԿՄԱՆ ՎԵՐԱՀՍԿՈՂՈՒԹՅԱՆ </w:t>
      </w:r>
      <w:r w:rsidR="00906FDF">
        <w:rPr>
          <w:rFonts w:ascii="GHEA Grapalat" w:eastAsia="Sylfaen" w:hAnsi="GHEA Grapalat" w:cs="Sylfaen"/>
          <w:b/>
          <w:sz w:val="24"/>
          <w:lang w:val="hy-AM"/>
        </w:rPr>
        <w:t>ԲԱԺՆԻ ՊԵՏ-ՏԵՍՈՒՉ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7E04E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F4297D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F4297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BE0B79" w:rsidTr="007E04E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BD9" w:rsidRPr="00F4297D" w:rsidRDefault="001A5BD9" w:rsidP="001A5BD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1A5BD9" w:rsidRPr="00F4297D" w:rsidRDefault="001A5BD9" w:rsidP="001A5BD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F4297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D44C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արևելյան</w:t>
            </w:r>
            <w:r w:rsidR="00B660B0" w:rsidRPr="00F4297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կենտրոնի</w:t>
            </w:r>
            <w:r w:rsidRPr="00F4297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Կենտրոն) 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7664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 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սպասարկման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906FD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պետ-տեսուչ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906FD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պետ-տեսուչ</w:t>
            </w: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D44C1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-28.4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Ղ5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E76CFA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1A5BD9" w:rsidRPr="00F4297D" w:rsidRDefault="001A5BD9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A5BD9" w:rsidRPr="00F4297D" w:rsidRDefault="00906FDF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1A5BD9" w:rsidRPr="00F4297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 ենթակա և հաշվետու է Կենտրոնի պետին:</w:t>
            </w:r>
          </w:p>
          <w:p w:rsidR="001A5BD9" w:rsidRPr="00F4297D" w:rsidRDefault="001A5BD9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A5BD9" w:rsidRPr="00F4297D" w:rsidRDefault="00906FDF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 պետ-տեսուչ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ին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6648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="001A5BD9"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A5BD9"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</w:t>
            </w:r>
            <w:r w:rsidR="0076648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ները</w:t>
            </w:r>
            <w:r w:rsidR="001A5BD9"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1A5BD9" w:rsidRPr="00F4297D" w:rsidRDefault="001A5BD9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A5BD9" w:rsidRPr="00F4297D" w:rsidRDefault="00906FDF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1A5BD9" w:rsidRPr="00F4297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="00AC4AA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պետ-տեսուչներից մեկը կամ ավագ տեսուչներից մեկը:</w:t>
            </w:r>
          </w:p>
          <w:p w:rsidR="001A5BD9" w:rsidRPr="00F4297D" w:rsidRDefault="001A5BD9" w:rsidP="001A5BD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44C1F" w:rsidRPr="007C1C93" w:rsidRDefault="00D44C1F" w:rsidP="00D44C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B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Գեղարքունիքի մարզ, ք. Սևան, 189փ.</w:t>
            </w:r>
          </w:p>
          <w:p w:rsidR="0043122E" w:rsidRPr="00F4297D" w:rsidRDefault="0043122E" w:rsidP="001A5BD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BE0B79" w:rsidTr="007E04E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F4297D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F4297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F4297D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64221" w:rsidRPr="00F4297D" w:rsidRDefault="00B64221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«Բնակչության բժշկական օգնության և սպասարկման մասին» օրենքով նախատեսված իր իրավասության սահմաններում բժշկական փաստաթղթերի լրացման, դրանց պահպան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ման, շրջանառության</w:t>
            </w:r>
            <w:r w:rsidR="00766489" w:rsidRPr="0012285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</w:t>
            </w:r>
            <w:r w:rsidR="00766489" w:rsidRPr="002822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առողջապահության բնագավառում լիցենզիայի պայմանների և պահանջների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նկատմամբ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</w:t>
            </w:r>
            <w:r w:rsidR="00766489" w:rsidRPr="007558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աշխատանքները,</w:t>
            </w: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արյան և դրա բաղադրամասերի դոնորության և փոխներարկումային բժշկական օգնության մասին» օրենքով նախատեսված`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աշխատանքները, </w:t>
            </w: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վերարտադրողական առ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ողջության և վերարտադրողական 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վունքների մասին» օրենքով նախատեսված՝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աշխատանքները, </w:t>
            </w: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A216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«Հոգեբուժական օգնության մասին» օրենքով նախատեսված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աշխատանքները, </w:t>
            </w: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«Մարդուն օրգաններ և (կամ) հյուսվածքներ փոխպատվաստելու մասին» օրենքով նախատեսված՝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աշխատանքները, </w:t>
            </w:r>
          </w:p>
          <w:p w:rsidR="00766489" w:rsidRPr="00213332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</w:t>
            </w:r>
            <w:r w:rsidR="00766489" w:rsidRPr="00E2780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="00766489" w:rsidRPr="00E278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մարդու</w:t>
            </w:r>
            <w:r w:rsidR="00766489" w:rsidRPr="002822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իմունային անբավարարության վիրուսից առաջացած հիվանդության կանխարգելման՝ ներառյալ</w:t>
            </w:r>
            <w:r w:rsidR="00766489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պարտադիր բժշկական խորհրդատվության և հետազոտության նկատմամբ,</w:t>
            </w:r>
          </w:p>
          <w:p w:rsidR="00766489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մանկական և վաղ տարիքի երեխաների կաթնախառնուրդների, մինչև 6 ամսական մանուկների համար մանկական կաթնախառնուրդ չհանդիսացող ցանկացած սննդամթերքի և հարակից ապրանքների,բուժտեխնիկայի և բուժական մեթոդների, բժշկական օգնության և սպասարկման, մարդու օրգանների և հյուսվածքների,արյան կամ դրա բաղադրամասերի դոնորության և փոխներարկումային բժշկական օգնության գովազդների նկատմամբ վերահսկողական աշխատանքներ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766489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լիցենզավորող կամ թույլտվություն տրամադրող մարմիններին ներկայացնելու նպատակով,</w:t>
            </w:r>
          </w:p>
          <w:p w:rsidR="00766489" w:rsidRPr="00754B69" w:rsidRDefault="006C07A9" w:rsidP="007664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աշխատանքները՝ </w:t>
            </w:r>
            <w:r w:rsidR="00766489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 պահանջների կատարման նկատմամբ,</w:t>
            </w:r>
          </w:p>
          <w:p w:rsidR="00766489" w:rsidRDefault="006C07A9" w:rsidP="00766489">
            <w:pPr>
              <w:pStyle w:val="BodyTextIndent"/>
              <w:numPr>
                <w:ilvl w:val="0"/>
                <w:numId w:val="26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66489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օրենսդրությամբ նախատեսված դեպքերում վարչական վարույթների հարուց</w:t>
            </w:r>
            <w:r w:rsidR="0076648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</w:t>
            </w:r>
            <w:r w:rsidR="00766489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ստուգումների և ուսումնասիրությունների </w:t>
            </w:r>
            <w:r w:rsidR="0076648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աշխատանքները</w:t>
            </w:r>
            <w:r w:rsidR="00766489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766489" w:rsidRPr="00754B69" w:rsidRDefault="006C07A9" w:rsidP="0076648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</w:t>
            </w:r>
            <w:r w:rsidR="00766489"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արդյունքներով բացահայտված խախտումների վերաբերյալ օրենքով սահմանված դեպքերում պարտադիր կատարման հանձնարարականների նախագծերի կազմման աշխատանքներ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766489"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սահմանելով ժամկետներ դրանց վերացման համար,</w:t>
            </w:r>
          </w:p>
          <w:p w:rsidR="00766489" w:rsidRPr="001729C9" w:rsidRDefault="006C07A9" w:rsidP="00766489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բժշկական օգնության և սպասարկման </w:t>
            </w:r>
            <w:r w:rsidR="00766489" w:rsidRPr="00AC4E5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ապահովման</w:t>
            </w:r>
            <w:r w:rsidR="00766489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 աշխատանքնե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րը</w:t>
            </w:r>
            <w:r w:rsidR="00766489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766489" w:rsidRPr="004657DA" w:rsidRDefault="006C07A9" w:rsidP="0076648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7664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բժշկական օգնության և սպասարկման</w:t>
            </w:r>
            <w:r w:rsidR="00766489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ոլորտը կարգավորող իրավական ակտերի պահանջների խախտման հայտնաբերման դեպքում</w:t>
            </w:r>
            <w:r w:rsidR="007664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6489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պատասխանատվության </w:t>
            </w:r>
            <w:r w:rsidR="00766489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766489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6489">
              <w:rPr>
                <w:rFonts w:ascii="GHEA Grapalat" w:hAnsi="GHEA Grapalat"/>
                <w:sz w:val="24"/>
                <w:szCs w:val="24"/>
                <w:lang w:val="hy-AM"/>
              </w:rPr>
              <w:t>կիրառելու նպատակով համապատասխան նյութերի</w:t>
            </w:r>
            <w:r w:rsidR="00766489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6489">
              <w:rPr>
                <w:rFonts w:ascii="GHEA Grapalat" w:hAnsi="GHEA Grapalat"/>
                <w:sz w:val="24"/>
                <w:szCs w:val="24"/>
                <w:lang w:val="hy-AM"/>
              </w:rPr>
              <w:t>նախապատրաստման աշխատանքները։</w:t>
            </w:r>
          </w:p>
          <w:p w:rsidR="00766489" w:rsidRPr="004657DA" w:rsidRDefault="00766489" w:rsidP="0076648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766489" w:rsidRPr="004657DA" w:rsidRDefault="00766489" w:rsidP="0076648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766489" w:rsidRPr="004657DA" w:rsidRDefault="00766489" w:rsidP="00766489">
            <w:p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</w:t>
            </w:r>
            <w:r w:rsidR="00260D7B" w:rsidRPr="004657D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համապատասխան ստորաբաժանումներից կամ </w:t>
            </w:r>
            <w:r w:rsidR="00260D7B" w:rsidRPr="004657D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="00260D7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պահանջել</w:t>
            </w: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 օգնության և սպասարկման</w:t>
            </w: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ոլորտին առնչվող անհրաժեշտ տեղեկատվություն,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</w:t>
            </w:r>
            <w:r w:rsidRPr="004657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աշխատանքին։</w:t>
            </w:r>
          </w:p>
          <w:p w:rsidR="00766489" w:rsidRPr="004657DA" w:rsidRDefault="00766489" w:rsidP="0076648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766489" w:rsidRPr="003C5795" w:rsidRDefault="00766489" w:rsidP="00766489">
            <w:pPr>
              <w:pStyle w:val="ListParagraph"/>
              <w:numPr>
                <w:ilvl w:val="0"/>
                <w:numId w:val="27"/>
              </w:num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3C5795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3C5795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766489" w:rsidRPr="004657DA" w:rsidRDefault="00766489" w:rsidP="0076648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Կենտրոնի պետին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 իրականացնելիս 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ստուգել վարչական իրավախախտումների գործերի քննության համար անհրաժեշտ փաստաթղթերի, վարչական իրավախախտումների տուգանքի որոշման նախագծերի </w:t>
            </w: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իրավական հիմքերը և ներկայացնել Կենտրոնի պետին,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 օգնության և սպասարկման</w:t>
            </w: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766489" w:rsidRPr="004657DA" w:rsidRDefault="00766489" w:rsidP="00766489">
            <w:pPr>
              <w:numPr>
                <w:ilvl w:val="0"/>
                <w:numId w:val="27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657D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 օգնության և սպասարկման</w:t>
            </w:r>
            <w:r w:rsidRPr="004657D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ապահովման</w:t>
            </w:r>
            <w:r w:rsidRPr="004657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ակտերի պահանջների խախտման հայտնաբերման դեպքում օրենքով սահմանված պատասխանատվության միջոցների կիրառման վերաբերյալ,</w:t>
            </w:r>
          </w:p>
          <w:p w:rsidR="00B64221" w:rsidRPr="00F4297D" w:rsidRDefault="00766489" w:rsidP="00766489">
            <w:pPr>
              <w:numPr>
                <w:ilvl w:val="0"/>
                <w:numId w:val="18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r w:rsidRPr="004657D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հսկել տնտեսվարող սուբյեկտի գործունեությանն առնչվող իրավական ակտերի մասին տնտեսվարող սուբյեկտների իրազեկումն ապահովելու նպատակով նյութերի պատրաստման աշխատանքները և բովանդակությունը։</w:t>
            </w:r>
          </w:p>
          <w:p w:rsidR="0043122E" w:rsidRPr="00F4297D" w:rsidRDefault="0043122E" w:rsidP="00AC6799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3122E" w:rsidRPr="00544AEF" w:rsidTr="007E04E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F4297D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4297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F4297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113E16" w:rsidRPr="00F4297D" w:rsidRDefault="00113E16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113E16" w:rsidRPr="00BE0B79" w:rsidTr="000B3758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113E16" w:rsidRPr="00BE0B79" w:rsidTr="000B3758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E16" w:rsidRPr="00F4297D" w:rsidRDefault="00113E16" w:rsidP="00113E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</w:tbl>
          <w:p w:rsidR="00113E16" w:rsidRPr="00F4297D" w:rsidRDefault="00113E16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F75D5" w:rsidRPr="00F4297D" w:rsidRDefault="009F75D5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AE1840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204FDB"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AE1840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="00204FDB"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042101.00.6 Իրավագիտություն</w:t>
                  </w:r>
                </w:p>
              </w:tc>
            </w:tr>
          </w:tbl>
          <w:p w:rsidR="009F75D5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6489" w:rsidRPr="00F4297D" w:rsidRDefault="00766489" w:rsidP="007664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766489" w:rsidRPr="00F4297D" w:rsidRDefault="00766489" w:rsidP="007664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766489" w:rsidRPr="00BE0B79" w:rsidTr="005857E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766489" w:rsidRPr="00BE0B79" w:rsidTr="005857E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66489" w:rsidRPr="00BE0B79" w:rsidTr="005857E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AE1840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66489" w:rsidRPr="00BE0B79" w:rsidTr="005857E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AE1840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4</w:t>
                  </w:r>
                  <w:r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89" w:rsidRPr="00F4297D" w:rsidRDefault="00766489" w:rsidP="0076648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042101.00.7</w:t>
                  </w: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766489" w:rsidRPr="00F4297D" w:rsidRDefault="00766489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AE1840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204FDB"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 և վարչարարություն</w:t>
                  </w:r>
                </w:p>
              </w:tc>
            </w:tr>
            <w:tr w:rsidR="009F75D5" w:rsidRPr="00BE0B79" w:rsidTr="007A259E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AE1840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="00204FDB" w:rsidRPr="00AE1840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5D5" w:rsidRPr="00F4297D" w:rsidRDefault="009F75D5" w:rsidP="009F75D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F4297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</w:t>
                  </w:r>
                </w:p>
              </w:tc>
            </w:tr>
          </w:tbl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9F75D5" w:rsidRPr="00F4297D" w:rsidRDefault="009F75D5" w:rsidP="009F75D5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9F75D5" w:rsidRPr="00F4297D" w:rsidRDefault="009F75D5" w:rsidP="009F75D5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9F75D5" w:rsidRPr="00F4297D" w:rsidRDefault="009F75D5" w:rsidP="009F75D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չորս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առողջապահություն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ստուգումների կազմակերպման և անցկացման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4297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9F75D5" w:rsidRPr="00F4297D" w:rsidRDefault="009F75D5" w:rsidP="009F75D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2. Քաղաքականության վերլուծություն, մոնիթորինգ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5. Խնդրի լուծում</w:t>
            </w:r>
          </w:p>
          <w:p w:rsidR="009F75D5" w:rsidRPr="00F4297D" w:rsidRDefault="009F75D5" w:rsidP="009F75D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lang w:val="hy-AM"/>
              </w:rPr>
              <w:t>6. Բարեվարքություն</w:t>
            </w:r>
          </w:p>
          <w:p w:rsidR="009F75D5" w:rsidRPr="00F4297D" w:rsidRDefault="009F75D5" w:rsidP="009F75D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9F75D5" w:rsidRPr="00F4297D" w:rsidRDefault="009F75D5" w:rsidP="009F75D5">
            <w:pPr>
              <w:numPr>
                <w:ilvl w:val="0"/>
                <w:numId w:val="16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:rsidR="009F75D5" w:rsidRPr="00F4297D" w:rsidRDefault="009F75D5" w:rsidP="009F75D5">
            <w:pPr>
              <w:numPr>
                <w:ilvl w:val="0"/>
                <w:numId w:val="16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F75D5" w:rsidRPr="00F4297D" w:rsidRDefault="009F75D5" w:rsidP="009F75D5">
            <w:pPr>
              <w:numPr>
                <w:ilvl w:val="0"/>
                <w:numId w:val="16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429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</w:p>
          <w:p w:rsidR="00393BE3" w:rsidRPr="00F4297D" w:rsidRDefault="009F75D5" w:rsidP="009F75D5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43122E" w:rsidRPr="00BE0B79" w:rsidTr="007E04E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2BF" w:rsidRPr="00F4297D" w:rsidRDefault="00C332BF" w:rsidP="00C332B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F4297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մարմնի՝ </w:t>
            </w:r>
            <w:r w:rsidR="00260D7B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մարմնի՝ </w:t>
            </w:r>
            <w:r w:rsidR="00260D7B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C332BF" w:rsidRPr="00F4297D" w:rsidRDefault="00C332BF" w:rsidP="00C332B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F4297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4297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F4297D" w:rsidRDefault="00C332BF" w:rsidP="00C332B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</w:t>
            </w:r>
            <w:r w:rsidR="00260D7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տալիս լուծումներ</w:t>
            </w:r>
            <w:r w:rsidRPr="00F4297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:rsidR="00765949" w:rsidRPr="0081330C" w:rsidRDefault="00765949">
      <w:pPr>
        <w:rPr>
          <w:lang w:val="hy-AM"/>
        </w:rPr>
      </w:pPr>
    </w:p>
    <w:sectPr w:rsidR="00765949" w:rsidRPr="0081330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D3"/>
    <w:multiLevelType w:val="hybridMultilevel"/>
    <w:tmpl w:val="01F2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14A7"/>
    <w:multiLevelType w:val="hybridMultilevel"/>
    <w:tmpl w:val="E50ED9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761"/>
    <w:multiLevelType w:val="hybridMultilevel"/>
    <w:tmpl w:val="D3E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0E83"/>
    <w:multiLevelType w:val="hybridMultilevel"/>
    <w:tmpl w:val="CAC0CD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43"/>
    <w:multiLevelType w:val="hybridMultilevel"/>
    <w:tmpl w:val="70B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28F0"/>
    <w:multiLevelType w:val="hybridMultilevel"/>
    <w:tmpl w:val="894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1C40"/>
    <w:multiLevelType w:val="hybridMultilevel"/>
    <w:tmpl w:val="D1A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7D5B"/>
    <w:multiLevelType w:val="hybridMultilevel"/>
    <w:tmpl w:val="9AB6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B8B"/>
    <w:multiLevelType w:val="hybridMultilevel"/>
    <w:tmpl w:val="21B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27C4"/>
    <w:multiLevelType w:val="hybridMultilevel"/>
    <w:tmpl w:val="9D62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1" w15:restartNumberingAfterBreak="0">
    <w:nsid w:val="717D0744"/>
    <w:multiLevelType w:val="hybridMultilevel"/>
    <w:tmpl w:val="CAD8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602B2"/>
    <w:multiLevelType w:val="hybridMultilevel"/>
    <w:tmpl w:val="2FF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22"/>
  </w:num>
  <w:num w:numId="6">
    <w:abstractNumId w:val="23"/>
  </w:num>
  <w:num w:numId="7">
    <w:abstractNumId w:val="24"/>
  </w:num>
  <w:num w:numId="8">
    <w:abstractNumId w:val="7"/>
  </w:num>
  <w:num w:numId="9">
    <w:abstractNumId w:val="26"/>
  </w:num>
  <w:num w:numId="10">
    <w:abstractNumId w:val="13"/>
  </w:num>
  <w:num w:numId="11">
    <w:abstractNumId w:val="16"/>
  </w:num>
  <w:num w:numId="12">
    <w:abstractNumId w:val="21"/>
  </w:num>
  <w:num w:numId="13">
    <w:abstractNumId w:val="18"/>
  </w:num>
  <w:num w:numId="14">
    <w:abstractNumId w:val="19"/>
  </w:num>
  <w:num w:numId="15">
    <w:abstractNumId w:val="25"/>
  </w:num>
  <w:num w:numId="16">
    <w:abstractNumId w:val="17"/>
  </w:num>
  <w:num w:numId="17">
    <w:abstractNumId w:val="12"/>
  </w:num>
  <w:num w:numId="18">
    <w:abstractNumId w:val="0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2"/>
  </w:num>
  <w:num w:numId="24">
    <w:abstractNumId w:val="9"/>
  </w:num>
  <w:num w:numId="25">
    <w:abstractNumId w:val="11"/>
  </w:num>
  <w:num w:numId="26">
    <w:abstractNumId w:val="1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15142"/>
    <w:rsid w:val="000268A6"/>
    <w:rsid w:val="0003426E"/>
    <w:rsid w:val="0004426F"/>
    <w:rsid w:val="00046E42"/>
    <w:rsid w:val="00052B3F"/>
    <w:rsid w:val="0006594E"/>
    <w:rsid w:val="00094489"/>
    <w:rsid w:val="000A09C6"/>
    <w:rsid w:val="000B32FB"/>
    <w:rsid w:val="000C7E9E"/>
    <w:rsid w:val="000D1888"/>
    <w:rsid w:val="000D5742"/>
    <w:rsid w:val="000F7073"/>
    <w:rsid w:val="0010098F"/>
    <w:rsid w:val="00102524"/>
    <w:rsid w:val="00113E16"/>
    <w:rsid w:val="00146DB4"/>
    <w:rsid w:val="00164F1B"/>
    <w:rsid w:val="0017489F"/>
    <w:rsid w:val="001A5BD9"/>
    <w:rsid w:val="001C7604"/>
    <w:rsid w:val="001E504B"/>
    <w:rsid w:val="00204FDB"/>
    <w:rsid w:val="0020743C"/>
    <w:rsid w:val="0022448C"/>
    <w:rsid w:val="0023770E"/>
    <w:rsid w:val="00240087"/>
    <w:rsid w:val="00240F67"/>
    <w:rsid w:val="00260D7B"/>
    <w:rsid w:val="00284CCB"/>
    <w:rsid w:val="00297565"/>
    <w:rsid w:val="002A2255"/>
    <w:rsid w:val="002A3D07"/>
    <w:rsid w:val="002D23B3"/>
    <w:rsid w:val="002D3265"/>
    <w:rsid w:val="002F21DA"/>
    <w:rsid w:val="00307244"/>
    <w:rsid w:val="00357C88"/>
    <w:rsid w:val="00393BE3"/>
    <w:rsid w:val="0042365F"/>
    <w:rsid w:val="0043122E"/>
    <w:rsid w:val="00457E9A"/>
    <w:rsid w:val="004615F0"/>
    <w:rsid w:val="00470820"/>
    <w:rsid w:val="00480311"/>
    <w:rsid w:val="00483C12"/>
    <w:rsid w:val="00493445"/>
    <w:rsid w:val="00494EB2"/>
    <w:rsid w:val="004A2EE6"/>
    <w:rsid w:val="004D1F3C"/>
    <w:rsid w:val="004D3DCC"/>
    <w:rsid w:val="004E7205"/>
    <w:rsid w:val="00527942"/>
    <w:rsid w:val="005414B3"/>
    <w:rsid w:val="00544AEF"/>
    <w:rsid w:val="00590EBF"/>
    <w:rsid w:val="005A6254"/>
    <w:rsid w:val="005D107B"/>
    <w:rsid w:val="00641554"/>
    <w:rsid w:val="00653EF3"/>
    <w:rsid w:val="00694E8B"/>
    <w:rsid w:val="006B5E29"/>
    <w:rsid w:val="006C07A9"/>
    <w:rsid w:val="007029E5"/>
    <w:rsid w:val="00744965"/>
    <w:rsid w:val="00761E04"/>
    <w:rsid w:val="007627FF"/>
    <w:rsid w:val="007636F3"/>
    <w:rsid w:val="00765949"/>
    <w:rsid w:val="00766489"/>
    <w:rsid w:val="0077080C"/>
    <w:rsid w:val="007749D2"/>
    <w:rsid w:val="00783CEC"/>
    <w:rsid w:val="007C2AF2"/>
    <w:rsid w:val="007E04E0"/>
    <w:rsid w:val="0081330C"/>
    <w:rsid w:val="00836D46"/>
    <w:rsid w:val="00843322"/>
    <w:rsid w:val="00855EBB"/>
    <w:rsid w:val="00866AD2"/>
    <w:rsid w:val="008F12C5"/>
    <w:rsid w:val="008F6172"/>
    <w:rsid w:val="00906FDF"/>
    <w:rsid w:val="0094030E"/>
    <w:rsid w:val="00954929"/>
    <w:rsid w:val="009954A4"/>
    <w:rsid w:val="009F0007"/>
    <w:rsid w:val="009F5504"/>
    <w:rsid w:val="009F75D5"/>
    <w:rsid w:val="00A03E6D"/>
    <w:rsid w:val="00A95130"/>
    <w:rsid w:val="00A96C0F"/>
    <w:rsid w:val="00AC4AA9"/>
    <w:rsid w:val="00AC4E58"/>
    <w:rsid w:val="00AC6799"/>
    <w:rsid w:val="00AE1840"/>
    <w:rsid w:val="00B5032A"/>
    <w:rsid w:val="00B64221"/>
    <w:rsid w:val="00B660B0"/>
    <w:rsid w:val="00BE0B79"/>
    <w:rsid w:val="00BF4ACB"/>
    <w:rsid w:val="00C332BF"/>
    <w:rsid w:val="00C91D26"/>
    <w:rsid w:val="00CB0DF8"/>
    <w:rsid w:val="00CB4960"/>
    <w:rsid w:val="00CC42EE"/>
    <w:rsid w:val="00CF331B"/>
    <w:rsid w:val="00D405D3"/>
    <w:rsid w:val="00D44C1F"/>
    <w:rsid w:val="00D674A2"/>
    <w:rsid w:val="00D8752F"/>
    <w:rsid w:val="00D95CC6"/>
    <w:rsid w:val="00DB64E4"/>
    <w:rsid w:val="00E12D11"/>
    <w:rsid w:val="00E2225E"/>
    <w:rsid w:val="00E41B16"/>
    <w:rsid w:val="00E65F67"/>
    <w:rsid w:val="00E76CFA"/>
    <w:rsid w:val="00ED0864"/>
    <w:rsid w:val="00ED6B0F"/>
    <w:rsid w:val="00EE4513"/>
    <w:rsid w:val="00F03E21"/>
    <w:rsid w:val="00F14CA8"/>
    <w:rsid w:val="00F4297D"/>
    <w:rsid w:val="00F67A11"/>
    <w:rsid w:val="00F70D3D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84D6"/>
  <w15:docId w15:val="{73330768-934C-4D53-8385-45EE4B83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131</cp:revision>
  <cp:lastPrinted>2019-08-21T11:41:00Z</cp:lastPrinted>
  <dcterms:created xsi:type="dcterms:W3CDTF">2019-04-10T11:58:00Z</dcterms:created>
  <dcterms:modified xsi:type="dcterms:W3CDTF">2020-10-12T07:58:00Z</dcterms:modified>
</cp:coreProperties>
</file>