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C8EED" w14:textId="02B90415" w:rsidR="00A478A9" w:rsidRPr="00E61B8D" w:rsidRDefault="00E61B8D" w:rsidP="00400CCA">
      <w:pPr>
        <w:pStyle w:val="NormalWeb"/>
        <w:shd w:val="clear" w:color="auto" w:fill="FFFFFF"/>
        <w:tabs>
          <w:tab w:val="left" w:pos="90"/>
        </w:tabs>
        <w:spacing w:before="0" w:beforeAutospacing="0" w:after="0" w:afterAutospacing="0" w:line="276" w:lineRule="auto"/>
        <w:ind w:left="-270" w:firstLine="540"/>
        <w:jc w:val="both"/>
        <w:rPr>
          <w:rFonts w:ascii="GHEA Grapalat" w:hAnsi="GHEA Grapalat"/>
          <w:color w:val="000000"/>
        </w:rPr>
      </w:pPr>
      <w:r w:rsidRPr="00E61B8D">
        <w:rPr>
          <w:rFonts w:ascii="GHEA Grapalat" w:hAnsi="GHEA Grapalat"/>
          <w:color w:val="000000"/>
        </w:rPr>
        <w:tab/>
      </w:r>
      <w:r w:rsidRPr="00E61B8D">
        <w:rPr>
          <w:rFonts w:ascii="GHEA Grapalat" w:hAnsi="GHEA Grapalat"/>
          <w:color w:val="000000"/>
        </w:rPr>
        <w:tab/>
      </w:r>
      <w:r w:rsidRPr="00E61B8D">
        <w:rPr>
          <w:rFonts w:ascii="GHEA Grapalat" w:hAnsi="GHEA Grapalat"/>
          <w:color w:val="000000"/>
        </w:rPr>
        <w:tab/>
      </w:r>
      <w:r w:rsidRPr="00E61B8D">
        <w:rPr>
          <w:rFonts w:ascii="GHEA Grapalat" w:hAnsi="GHEA Grapalat"/>
          <w:color w:val="000000"/>
        </w:rPr>
        <w:tab/>
        <w:t>ԿԱՆՈՆԱԴՐՈՒԹՅՈՒՆ</w:t>
      </w:r>
    </w:p>
    <w:p w14:paraId="0EDE54C0" w14:textId="0266094C" w:rsidR="00E61B8D" w:rsidRPr="00E61B8D" w:rsidRDefault="00E61B8D" w:rsidP="00400CCA">
      <w:pPr>
        <w:pStyle w:val="NormalWeb"/>
        <w:shd w:val="clear" w:color="auto" w:fill="FFFFFF"/>
        <w:tabs>
          <w:tab w:val="left" w:pos="90"/>
        </w:tabs>
        <w:spacing w:before="0" w:beforeAutospacing="0" w:after="0" w:afterAutospacing="0" w:line="276" w:lineRule="auto"/>
        <w:ind w:left="-270" w:firstLine="540"/>
        <w:jc w:val="both"/>
        <w:rPr>
          <w:rFonts w:ascii="GHEA Grapalat" w:hAnsi="GHEA Grapalat"/>
          <w:color w:val="000000"/>
        </w:rPr>
      </w:pPr>
    </w:p>
    <w:p w14:paraId="1F7F4DED" w14:textId="77777777" w:rsidR="00E61B8D" w:rsidRPr="00E61B8D" w:rsidRDefault="00E61B8D" w:rsidP="00400CCA">
      <w:pPr>
        <w:pStyle w:val="NormalWeb"/>
        <w:shd w:val="clear" w:color="auto" w:fill="FFFFFF"/>
        <w:tabs>
          <w:tab w:val="left" w:pos="90"/>
        </w:tabs>
        <w:spacing w:before="0" w:beforeAutospacing="0" w:after="0" w:afterAutospacing="0" w:line="276" w:lineRule="auto"/>
        <w:ind w:left="-270" w:firstLine="540"/>
        <w:jc w:val="both"/>
        <w:rPr>
          <w:rFonts w:ascii="GHEA Grapalat" w:hAnsi="GHEA Grapalat"/>
          <w:color w:val="000000"/>
        </w:rPr>
      </w:pPr>
    </w:p>
    <w:p w14:paraId="71AB5992" w14:textId="51804BA4" w:rsidR="00A478A9" w:rsidRPr="00E61B8D" w:rsidRDefault="00A478A9" w:rsidP="00400CCA">
      <w:pPr>
        <w:pStyle w:val="NormalWeb"/>
        <w:shd w:val="clear" w:color="auto" w:fill="FFFFFF"/>
        <w:tabs>
          <w:tab w:val="left" w:pos="90"/>
        </w:tabs>
        <w:spacing w:before="0" w:beforeAutospacing="0" w:after="0" w:afterAutospacing="0" w:line="276" w:lineRule="auto"/>
        <w:ind w:left="-270" w:firstLine="540"/>
        <w:jc w:val="both"/>
        <w:rPr>
          <w:rFonts w:ascii="GHEA Grapalat" w:hAnsi="GHEA Grapalat"/>
          <w:color w:val="000000"/>
        </w:rPr>
      </w:pPr>
      <w:r w:rsidRPr="00E61B8D">
        <w:rPr>
          <w:rFonts w:ascii="GHEA Grapalat" w:hAnsi="GHEA Grapalat"/>
          <w:color w:val="000000"/>
        </w:rPr>
        <w:t>՛՛Ազգային միացյալ նախաձեռնություն՛՛ կուսակցությունը իր գործուն</w:t>
      </w:r>
      <w:r w:rsidR="0091745A" w:rsidRPr="00E61B8D">
        <w:rPr>
          <w:rFonts w:ascii="GHEA Grapalat" w:hAnsi="GHEA Grapalat"/>
          <w:color w:val="000000"/>
        </w:rPr>
        <w:t>եությունը ծավալում է Հայաստանի Հ</w:t>
      </w:r>
      <w:r w:rsidRPr="00E61B8D">
        <w:rPr>
          <w:rFonts w:ascii="GHEA Grapalat" w:hAnsi="GHEA Grapalat"/>
          <w:color w:val="000000"/>
        </w:rPr>
        <w:t>անրապետության տարածքում</w:t>
      </w:r>
      <w:r w:rsidR="00306BD8" w:rsidRPr="00E61B8D">
        <w:rPr>
          <w:rFonts w:ascii="GHEA Grapalat" w:hAnsi="GHEA Grapalat"/>
          <w:color w:val="000000"/>
        </w:rPr>
        <w:t xml:space="preserve">՝ </w:t>
      </w:r>
      <w:r w:rsidR="00E61B8D" w:rsidRPr="00BE4DCF">
        <w:rPr>
          <w:rFonts w:ascii="GHEA Grapalat" w:hAnsi="GHEA Grapalat"/>
          <w:color w:val="000000"/>
        </w:rPr>
        <w:t xml:space="preserve">հիմնվելով </w:t>
      </w:r>
      <w:r w:rsidR="00BE4DCF">
        <w:rPr>
          <w:rFonts w:ascii="Arial" w:hAnsi="Arial" w:cs="Arial"/>
          <w:color w:val="000000"/>
        </w:rPr>
        <w:t>անկախության,</w:t>
      </w:r>
      <w:bookmarkStart w:id="0" w:name="_GoBack"/>
      <w:bookmarkEnd w:id="0"/>
      <w:r w:rsidR="00BE4DCF">
        <w:rPr>
          <w:rFonts w:ascii="Arial" w:hAnsi="Arial" w:cs="Arial"/>
          <w:color w:val="000000"/>
        </w:rPr>
        <w:t xml:space="preserve"> </w:t>
      </w:r>
      <w:r w:rsidR="00E61B8D" w:rsidRPr="00BE4DCF">
        <w:rPr>
          <w:rFonts w:ascii="GHEA Grapalat" w:hAnsi="GHEA Grapalat"/>
          <w:color w:val="000000"/>
        </w:rPr>
        <w:t>ազատության և արդարության իդեալների վրա</w:t>
      </w:r>
      <w:r w:rsidR="0091745A" w:rsidRPr="00E61B8D">
        <w:rPr>
          <w:rFonts w:ascii="GHEA Grapalat" w:hAnsi="GHEA Grapalat"/>
          <w:color w:val="000000"/>
        </w:rPr>
        <w:t xml:space="preserve">: </w:t>
      </w:r>
    </w:p>
    <w:p w14:paraId="4461DB2C" w14:textId="5A03BF46" w:rsidR="00084207" w:rsidRPr="00E61B8D" w:rsidRDefault="0091745A" w:rsidP="00400CCA">
      <w:pPr>
        <w:pStyle w:val="NormalWeb"/>
        <w:shd w:val="clear" w:color="auto" w:fill="FFFFFF"/>
        <w:tabs>
          <w:tab w:val="left" w:pos="90"/>
        </w:tabs>
        <w:spacing w:before="0" w:beforeAutospacing="0" w:after="0" w:afterAutospacing="0" w:line="276" w:lineRule="auto"/>
        <w:ind w:left="-270" w:firstLine="540"/>
        <w:jc w:val="both"/>
        <w:rPr>
          <w:rFonts w:ascii="GHEA Grapalat" w:hAnsi="GHEA Grapalat"/>
          <w:color w:val="000000"/>
        </w:rPr>
      </w:pPr>
      <w:r w:rsidRPr="00E61B8D">
        <w:rPr>
          <w:rFonts w:ascii="GHEA Grapalat" w:hAnsi="GHEA Grapalat"/>
          <w:color w:val="000000"/>
        </w:rPr>
        <w:t xml:space="preserve">Կուսակցության անդամ կարող է դառնալ Հայաստանի Հանրապետության յուրաքանչյուր 18 տարին լրացած քաղաքացի, ով չի հանդիսանում այլ կուսակցության անդամ: </w:t>
      </w:r>
    </w:p>
    <w:p w14:paraId="0415AD10" w14:textId="0F863AA7" w:rsidR="008B48DA" w:rsidRPr="00E61B8D" w:rsidRDefault="008B48DA" w:rsidP="00400CCA">
      <w:pPr>
        <w:pStyle w:val="NormalWeb"/>
        <w:shd w:val="clear" w:color="auto" w:fill="FFFFFF"/>
        <w:tabs>
          <w:tab w:val="left" w:pos="90"/>
        </w:tabs>
        <w:spacing w:before="0" w:beforeAutospacing="0" w:after="0" w:afterAutospacing="0" w:line="276" w:lineRule="auto"/>
        <w:ind w:left="-270" w:firstLine="540"/>
        <w:jc w:val="both"/>
        <w:rPr>
          <w:rFonts w:ascii="GHEA Grapalat" w:hAnsi="GHEA Grapalat"/>
          <w:color w:val="000000"/>
        </w:rPr>
      </w:pPr>
      <w:r w:rsidRPr="00E61B8D">
        <w:rPr>
          <w:rFonts w:ascii="GHEA Grapalat" w:hAnsi="GHEA Grapalat"/>
          <w:color w:val="000000"/>
        </w:rPr>
        <w:t xml:space="preserve">Կուսակցության ղեկավար մարմիններն են՝ Կուսակցության նախագահը, </w:t>
      </w:r>
      <w:r w:rsidR="005F00D2" w:rsidRPr="00E61B8D">
        <w:rPr>
          <w:rFonts w:ascii="GHEA Grapalat" w:hAnsi="GHEA Grapalat"/>
          <w:color w:val="000000"/>
        </w:rPr>
        <w:t>Խորհուրդը</w:t>
      </w:r>
      <w:r w:rsidRPr="00E61B8D">
        <w:rPr>
          <w:rFonts w:ascii="GHEA Grapalat" w:hAnsi="GHEA Grapalat"/>
          <w:color w:val="000000"/>
        </w:rPr>
        <w:t xml:space="preserve"> և Կուսակցության Համագումարը:</w:t>
      </w:r>
    </w:p>
    <w:p w14:paraId="7799FC03" w14:textId="6293135D" w:rsidR="008B48DA" w:rsidRPr="00E61B8D" w:rsidRDefault="008B48DA" w:rsidP="00400CCA">
      <w:pPr>
        <w:pStyle w:val="NormalWeb"/>
        <w:shd w:val="clear" w:color="auto" w:fill="FFFFFF"/>
        <w:tabs>
          <w:tab w:val="left" w:pos="90"/>
        </w:tabs>
        <w:spacing w:before="0" w:beforeAutospacing="0" w:after="0" w:afterAutospacing="0" w:line="276" w:lineRule="auto"/>
        <w:ind w:left="-270" w:firstLine="540"/>
        <w:jc w:val="both"/>
        <w:rPr>
          <w:rFonts w:ascii="GHEA Grapalat" w:hAnsi="GHEA Grapalat"/>
          <w:color w:val="000000"/>
          <w:lang w:val="hy-AM"/>
        </w:rPr>
      </w:pPr>
      <w:r w:rsidRPr="00E61B8D">
        <w:rPr>
          <w:rFonts w:ascii="GHEA Grapalat" w:hAnsi="GHEA Grapalat"/>
          <w:color w:val="000000"/>
          <w:lang w:val="hy-AM"/>
        </w:rPr>
        <w:t xml:space="preserve">Կուսակցության </w:t>
      </w:r>
      <w:r w:rsidR="00F170A3" w:rsidRPr="00E61B8D">
        <w:rPr>
          <w:rFonts w:ascii="GHEA Grapalat" w:hAnsi="GHEA Grapalat"/>
          <w:color w:val="000000"/>
          <w:lang w:val="hy-AM"/>
        </w:rPr>
        <w:t>Համագումարը Կուսակցության բարձրագույն մարմինն է</w:t>
      </w:r>
      <w:r w:rsidR="00400CCA" w:rsidRPr="00E61B8D">
        <w:rPr>
          <w:rFonts w:ascii="GHEA Grapalat" w:hAnsi="GHEA Grapalat"/>
          <w:color w:val="000000"/>
        </w:rPr>
        <w:t xml:space="preserve"> և </w:t>
      </w:r>
      <w:r w:rsidRPr="00E61B8D">
        <w:rPr>
          <w:rFonts w:ascii="GHEA Grapalat" w:hAnsi="GHEA Grapalat"/>
          <w:color w:val="000000"/>
          <w:lang w:val="hy-AM"/>
        </w:rPr>
        <w:t xml:space="preserve">հրավիրվում է առնվազն չորս տարին մեկ անգամ: </w:t>
      </w:r>
    </w:p>
    <w:p w14:paraId="555648A3" w14:textId="0B0A405A" w:rsidR="005C6873" w:rsidRPr="00E61B8D" w:rsidRDefault="00070459" w:rsidP="00400CCA">
      <w:pPr>
        <w:pStyle w:val="NormalWeb"/>
        <w:shd w:val="clear" w:color="auto" w:fill="FFFFFF"/>
        <w:tabs>
          <w:tab w:val="left" w:pos="90"/>
        </w:tabs>
        <w:spacing w:before="0" w:beforeAutospacing="0" w:after="0" w:afterAutospacing="0" w:line="276" w:lineRule="auto"/>
        <w:ind w:left="-270" w:firstLine="540"/>
        <w:jc w:val="both"/>
        <w:rPr>
          <w:rFonts w:ascii="GHEA Grapalat" w:hAnsi="GHEA Grapalat"/>
          <w:color w:val="000000"/>
          <w:lang w:val="hy-AM"/>
        </w:rPr>
      </w:pPr>
      <w:r w:rsidRPr="00E61B8D">
        <w:rPr>
          <w:rFonts w:ascii="GHEA Grapalat" w:hAnsi="GHEA Grapalat"/>
          <w:color w:val="000000"/>
          <w:lang w:val="hy-AM"/>
        </w:rPr>
        <w:t xml:space="preserve">Կուսակցության Նախագահը իրականացնում է </w:t>
      </w:r>
      <w:r w:rsidR="005C6873" w:rsidRPr="00E61B8D">
        <w:rPr>
          <w:rFonts w:ascii="GHEA Grapalat" w:hAnsi="GHEA Grapalat"/>
          <w:color w:val="000000"/>
          <w:lang w:val="hy-AM"/>
        </w:rPr>
        <w:t>Կուսակցության ընդհանուր ղեկավարումը:</w:t>
      </w:r>
      <w:r w:rsidR="00400CCA" w:rsidRPr="00E61B8D">
        <w:rPr>
          <w:rFonts w:ascii="GHEA Grapalat" w:hAnsi="GHEA Grapalat"/>
          <w:color w:val="000000"/>
          <w:lang w:val="hy-AM"/>
        </w:rPr>
        <w:t xml:space="preserve"> </w:t>
      </w:r>
      <w:r w:rsidR="00833605" w:rsidRPr="00E61B8D">
        <w:rPr>
          <w:rFonts w:ascii="GHEA Grapalat" w:hAnsi="GHEA Grapalat"/>
          <w:color w:val="000000"/>
          <w:lang w:val="hy-AM"/>
        </w:rPr>
        <w:t>Կուսակցության Նախագահը ն</w:t>
      </w:r>
      <w:r w:rsidR="005C6873" w:rsidRPr="00E61B8D">
        <w:rPr>
          <w:rFonts w:ascii="GHEA Grapalat" w:hAnsi="GHEA Grapalat"/>
          <w:color w:val="000000"/>
          <w:lang w:val="hy-AM"/>
        </w:rPr>
        <w:t>երկայացնում է Կուսակցությունը, դրա շահերը և դիրքորոշումը պետական և տեղական ինակառավարման մարմինների, հասարակական-քաղաքական և միջազգային կազմակերպությունն</w:t>
      </w:r>
      <w:r w:rsidR="00304737" w:rsidRPr="00E61B8D">
        <w:rPr>
          <w:rFonts w:ascii="GHEA Grapalat" w:hAnsi="GHEA Grapalat"/>
          <w:color w:val="000000"/>
          <w:lang w:val="hy-AM"/>
        </w:rPr>
        <w:t>երի հետ ունեցած հարաբերություններում:</w:t>
      </w:r>
    </w:p>
    <w:p w14:paraId="50950A41" w14:textId="7B86E995" w:rsidR="007405B2" w:rsidRPr="00E61B8D" w:rsidRDefault="00C22876" w:rsidP="00400CCA">
      <w:pPr>
        <w:pStyle w:val="NormalWeb"/>
        <w:shd w:val="clear" w:color="auto" w:fill="FFFFFF"/>
        <w:tabs>
          <w:tab w:val="left" w:pos="90"/>
        </w:tabs>
        <w:spacing w:before="0" w:beforeAutospacing="0" w:after="0" w:afterAutospacing="0" w:line="276" w:lineRule="auto"/>
        <w:ind w:left="-270" w:firstLine="540"/>
        <w:jc w:val="both"/>
        <w:rPr>
          <w:rFonts w:ascii="GHEA Grapalat" w:hAnsi="GHEA Grapalat"/>
          <w:color w:val="000000"/>
          <w:lang w:val="hy-AM"/>
        </w:rPr>
      </w:pPr>
      <w:r w:rsidRPr="00E61B8D">
        <w:rPr>
          <w:rFonts w:ascii="GHEA Grapalat" w:hAnsi="GHEA Grapalat"/>
          <w:color w:val="000000"/>
          <w:lang w:val="hy-AM"/>
        </w:rPr>
        <w:t xml:space="preserve">Կուսակցության </w:t>
      </w:r>
      <w:r w:rsidR="008B5E80" w:rsidRPr="00E61B8D">
        <w:rPr>
          <w:rFonts w:ascii="GHEA Grapalat" w:hAnsi="GHEA Grapalat"/>
          <w:color w:val="000000"/>
          <w:lang w:val="hy-AM"/>
        </w:rPr>
        <w:t>խորհուրդ</w:t>
      </w:r>
      <w:r w:rsidRPr="00E61B8D">
        <w:rPr>
          <w:rFonts w:ascii="GHEA Grapalat" w:hAnsi="GHEA Grapalat"/>
          <w:color w:val="000000"/>
          <w:lang w:val="hy-AM"/>
        </w:rPr>
        <w:t>ը Կուսակցության վերահսկողություն իրականա</w:t>
      </w:r>
      <w:r w:rsidR="008B5E80" w:rsidRPr="00E61B8D">
        <w:rPr>
          <w:rFonts w:ascii="GHEA Grapalat" w:hAnsi="GHEA Grapalat"/>
          <w:color w:val="000000"/>
          <w:lang w:val="hy-AM"/>
        </w:rPr>
        <w:t xml:space="preserve">ցնող մարմինն է, որը բաղկացած է </w:t>
      </w:r>
      <w:r w:rsidR="00FD2A72" w:rsidRPr="00E61B8D">
        <w:rPr>
          <w:rFonts w:ascii="GHEA Grapalat" w:hAnsi="GHEA Grapalat"/>
          <w:color w:val="000000"/>
          <w:lang w:val="hy-AM"/>
        </w:rPr>
        <w:t>9</w:t>
      </w:r>
      <w:r w:rsidRPr="00E61B8D">
        <w:rPr>
          <w:rFonts w:ascii="GHEA Grapalat" w:hAnsi="GHEA Grapalat"/>
          <w:color w:val="000000"/>
          <w:lang w:val="hy-AM"/>
        </w:rPr>
        <w:t xml:space="preserve"> անդամից։ </w:t>
      </w:r>
    </w:p>
    <w:p w14:paraId="01BBF224" w14:textId="2245100B" w:rsidR="00E61B8D" w:rsidRPr="00E61B8D" w:rsidRDefault="00E61B8D" w:rsidP="00400CCA">
      <w:pPr>
        <w:pStyle w:val="NormalWeb"/>
        <w:shd w:val="clear" w:color="auto" w:fill="FFFFFF"/>
        <w:tabs>
          <w:tab w:val="left" w:pos="90"/>
        </w:tabs>
        <w:spacing w:before="0" w:beforeAutospacing="0" w:after="0" w:afterAutospacing="0" w:line="276" w:lineRule="auto"/>
        <w:ind w:left="-270" w:firstLine="540"/>
        <w:jc w:val="both"/>
        <w:rPr>
          <w:rFonts w:ascii="GHEA Grapalat" w:hAnsi="GHEA Grapalat"/>
          <w:color w:val="000000"/>
          <w:lang w:val="hy-AM"/>
        </w:rPr>
      </w:pPr>
    </w:p>
    <w:p w14:paraId="03AA152C" w14:textId="2EFAF17B" w:rsidR="00E61B8D" w:rsidRPr="00E61B8D" w:rsidRDefault="00E61B8D">
      <w:pPr>
        <w:rPr>
          <w:rFonts w:ascii="GHEA Grapalat" w:eastAsia="Times New Roman" w:hAnsi="GHEA Grapalat" w:cs="Times New Roman"/>
          <w:color w:val="000000"/>
          <w:sz w:val="24"/>
          <w:szCs w:val="24"/>
          <w:lang w:val="hy-AM"/>
        </w:rPr>
      </w:pPr>
      <w:r w:rsidRPr="00E61B8D">
        <w:rPr>
          <w:rFonts w:ascii="GHEA Grapalat" w:hAnsi="GHEA Grapalat"/>
          <w:color w:val="000000"/>
          <w:sz w:val="24"/>
          <w:szCs w:val="24"/>
          <w:lang w:val="hy-AM"/>
        </w:rPr>
        <w:br w:type="page"/>
      </w:r>
    </w:p>
    <w:p w14:paraId="2770B82E" w14:textId="6B90C25D" w:rsidR="00E61B8D" w:rsidRDefault="00E61B8D" w:rsidP="00E61B8D">
      <w:pPr>
        <w:jc w:val="center"/>
        <w:rPr>
          <w:rFonts w:ascii="GHEA Grapalat" w:hAnsi="GHEA Grapalat"/>
          <w:sz w:val="24"/>
          <w:szCs w:val="24"/>
          <w:lang w:val="hy-AM"/>
        </w:rPr>
      </w:pPr>
      <w:r w:rsidRPr="00E61B8D">
        <w:rPr>
          <w:rFonts w:ascii="GHEA Grapalat" w:hAnsi="GHEA Grapalat"/>
          <w:sz w:val="24"/>
          <w:szCs w:val="24"/>
          <w:lang w:val="hy-AM"/>
        </w:rPr>
        <w:lastRenderedPageBreak/>
        <w:t xml:space="preserve">ԾՐԱԳԻՐ  </w:t>
      </w:r>
    </w:p>
    <w:p w14:paraId="2B7D6A4A" w14:textId="77777777" w:rsidR="00E61B8D" w:rsidRPr="00E61B8D" w:rsidRDefault="00E61B8D" w:rsidP="00E61B8D">
      <w:pPr>
        <w:jc w:val="center"/>
        <w:rPr>
          <w:rFonts w:ascii="GHEA Grapalat" w:hAnsi="GHEA Grapalat"/>
          <w:sz w:val="24"/>
          <w:szCs w:val="24"/>
          <w:lang w:val="hy-AM"/>
        </w:rPr>
      </w:pPr>
    </w:p>
    <w:p w14:paraId="2A5678F4" w14:textId="48901B1B" w:rsidR="00E61B8D" w:rsidRPr="00E61B8D" w:rsidRDefault="00E61B8D" w:rsidP="00E61B8D">
      <w:pPr>
        <w:jc w:val="both"/>
        <w:rPr>
          <w:rFonts w:ascii="GHEA Grapalat" w:hAnsi="GHEA Grapalat"/>
          <w:sz w:val="24"/>
          <w:szCs w:val="24"/>
          <w:lang w:val="hy-AM"/>
        </w:rPr>
      </w:pPr>
      <w:r w:rsidRPr="00E61B8D">
        <w:rPr>
          <w:rFonts w:ascii="GHEA Grapalat" w:hAnsi="GHEA Grapalat"/>
          <w:sz w:val="24"/>
          <w:szCs w:val="24"/>
          <w:lang w:val="hy-AM"/>
        </w:rPr>
        <w:t>Ազգային Միացյալ Նախաձեռնություն կուսակցության նպատակն է կայացնել այնպիսի պետություն, որը հիմնված կլինի ազատության և արդարության իդեալի վրա: Բարձրագույն արժեք ընդունում ենք ճշմարտությունը, ազատությունը,  հայրենիքի անկախությունն ու քաղաքացու արժանապատվությունը:</w:t>
      </w:r>
    </w:p>
    <w:p w14:paraId="11248572" w14:textId="35B4025F" w:rsidR="00E61B8D" w:rsidRPr="00E61B8D" w:rsidRDefault="00E61B8D" w:rsidP="00E61B8D">
      <w:pPr>
        <w:spacing w:line="256" w:lineRule="auto"/>
        <w:jc w:val="both"/>
        <w:rPr>
          <w:rFonts w:ascii="GHEA Grapalat" w:hAnsi="GHEA Grapalat"/>
          <w:sz w:val="24"/>
          <w:szCs w:val="24"/>
          <w:lang w:val="hy-AM"/>
        </w:rPr>
      </w:pPr>
      <w:r w:rsidRPr="00E61B8D">
        <w:rPr>
          <w:rFonts w:ascii="GHEA Grapalat" w:hAnsi="GHEA Grapalat"/>
          <w:sz w:val="24"/>
          <w:szCs w:val="24"/>
          <w:lang w:val="hy-AM"/>
        </w:rPr>
        <w:t xml:space="preserve">Իմաստավորելով քաղաքակրթական փոփոխություններին նշանակությունը ժողովուրդների կյանքում հայ ժողովուրդը պետք է կարողանա ճիշտ կողմնորոշվել ներկա աշխարհում տեղի ունեցող գործընթացներին իր մասնակցության ձևը, չափը, տեղը որոշելիս: </w:t>
      </w:r>
    </w:p>
    <w:p w14:paraId="412018C4" w14:textId="77777777" w:rsidR="00E61B8D" w:rsidRPr="00E61B8D" w:rsidRDefault="00E61B8D" w:rsidP="00E61B8D">
      <w:pPr>
        <w:spacing w:line="256" w:lineRule="auto"/>
        <w:jc w:val="both"/>
        <w:rPr>
          <w:rFonts w:ascii="GHEA Grapalat" w:hAnsi="GHEA Grapalat"/>
          <w:sz w:val="24"/>
          <w:szCs w:val="24"/>
          <w:lang w:val="hy-AM"/>
        </w:rPr>
      </w:pPr>
      <w:r w:rsidRPr="00E61B8D">
        <w:rPr>
          <w:rFonts w:ascii="GHEA Grapalat" w:hAnsi="GHEA Grapalat"/>
          <w:sz w:val="24"/>
          <w:szCs w:val="24"/>
          <w:lang w:val="hy-AM"/>
        </w:rPr>
        <w:t xml:space="preserve">Համադրելով նոր ի հայտ եկած իրողությունները և ընկալելով համաշխարհային քաղաքական զարգացումները՝ սահմանել պետության անվտանգության ապահովման չափանիշներ: Վերանայել պետությունների միջև սամանված դաշնակցային, բարեկամական և թշնամական հարաբերությունների իմաստն ու էությունը. ստեղծել նոր ազգային անվտանգության հայեցակարգ՝ խարսխված ազգային շահերի վրա: </w:t>
      </w:r>
    </w:p>
    <w:p w14:paraId="61078F60" w14:textId="77777777" w:rsidR="00E61B8D" w:rsidRPr="00E61B8D" w:rsidRDefault="00E61B8D" w:rsidP="00E61B8D">
      <w:pPr>
        <w:jc w:val="both"/>
        <w:rPr>
          <w:rFonts w:ascii="GHEA Grapalat" w:hAnsi="GHEA Grapalat"/>
          <w:sz w:val="24"/>
          <w:szCs w:val="24"/>
          <w:lang w:val="hy-AM"/>
        </w:rPr>
      </w:pPr>
      <w:r w:rsidRPr="00E61B8D">
        <w:rPr>
          <w:rFonts w:ascii="GHEA Grapalat" w:hAnsi="GHEA Grapalat"/>
          <w:sz w:val="24"/>
          <w:szCs w:val="24"/>
          <w:lang w:val="hy-AM"/>
        </w:rPr>
        <w:t xml:space="preserve">ԱՄՆԿ-ի ծրագրային և գաղափարական հենքը Շանթ Հարությունյանի  ՙՙԻմ քաղաքական զարթոնքը կամ խաչակրանց արշավանք հայ ժողովրդի պատմության տրամաբանության դեմ,  Իմ ազգային իդեալը կամ հայկական կայսրությունից մինչև հայկական ոչնչություն, Աստվածների վերադարձը աշխատություններն են, որոնք ամփոփված են Անհատական հեղափոխություն գրքի մեջ:   </w:t>
      </w:r>
    </w:p>
    <w:p w14:paraId="7A14515B" w14:textId="77777777" w:rsidR="00E61B8D" w:rsidRPr="00E61B8D" w:rsidRDefault="00E61B8D" w:rsidP="00E61B8D">
      <w:pPr>
        <w:rPr>
          <w:rFonts w:ascii="GHEA Grapalat" w:hAnsi="GHEA Grapalat"/>
          <w:sz w:val="24"/>
          <w:szCs w:val="24"/>
          <w:lang w:val="hy-AM"/>
        </w:rPr>
      </w:pPr>
    </w:p>
    <w:p w14:paraId="6C0ED3DF" w14:textId="77777777" w:rsidR="00E61B8D" w:rsidRPr="00E61B8D" w:rsidRDefault="00E61B8D" w:rsidP="00400CCA">
      <w:pPr>
        <w:pStyle w:val="NormalWeb"/>
        <w:shd w:val="clear" w:color="auto" w:fill="FFFFFF"/>
        <w:tabs>
          <w:tab w:val="left" w:pos="90"/>
        </w:tabs>
        <w:spacing w:before="0" w:beforeAutospacing="0" w:after="0" w:afterAutospacing="0" w:line="276" w:lineRule="auto"/>
        <w:ind w:left="-270" w:firstLine="540"/>
        <w:jc w:val="both"/>
        <w:rPr>
          <w:rFonts w:ascii="GHEA Grapalat" w:hAnsi="GHEA Grapalat"/>
          <w:color w:val="000000"/>
          <w:lang w:val="hy-AM"/>
        </w:rPr>
      </w:pPr>
    </w:p>
    <w:sectPr w:rsidR="00E61B8D" w:rsidRPr="00E61B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36EC0" w14:textId="77777777" w:rsidR="001537CB" w:rsidRDefault="001537CB" w:rsidP="00BC36A6">
      <w:pPr>
        <w:spacing w:after="0" w:line="240" w:lineRule="auto"/>
      </w:pPr>
      <w:r>
        <w:separator/>
      </w:r>
    </w:p>
  </w:endnote>
  <w:endnote w:type="continuationSeparator" w:id="0">
    <w:p w14:paraId="124E0FDA" w14:textId="77777777" w:rsidR="001537CB" w:rsidRDefault="001537CB" w:rsidP="00BC3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yala">
    <w:altName w:val="Times New Roman"/>
    <w:charset w:val="00"/>
    <w:family w:val="auto"/>
    <w:pitch w:val="variable"/>
    <w:sig w:usb0="A000006F" w:usb1="00000000" w:usb2="000008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0E636" w14:textId="77777777" w:rsidR="001537CB" w:rsidRDefault="001537CB" w:rsidP="00BC36A6">
      <w:pPr>
        <w:spacing w:after="0" w:line="240" w:lineRule="auto"/>
      </w:pPr>
      <w:r>
        <w:separator/>
      </w:r>
    </w:p>
  </w:footnote>
  <w:footnote w:type="continuationSeparator" w:id="0">
    <w:p w14:paraId="7E15F461" w14:textId="77777777" w:rsidR="001537CB" w:rsidRDefault="001537CB" w:rsidP="00BC3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65304"/>
    <w:multiLevelType w:val="hybridMultilevel"/>
    <w:tmpl w:val="15860B7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6FD0A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9F5ABF"/>
    <w:multiLevelType w:val="hybridMultilevel"/>
    <w:tmpl w:val="D032B7F0"/>
    <w:lvl w:ilvl="0" w:tplc="AF9EB2D2">
      <w:start w:val="2"/>
      <w:numFmt w:val="bullet"/>
      <w:lvlText w:val="-"/>
      <w:lvlJc w:val="left"/>
      <w:pPr>
        <w:ind w:left="720" w:hanging="360"/>
      </w:pPr>
      <w:rPr>
        <w:rFonts w:ascii="Nyala" w:eastAsia="Times New Roman" w:hAnsi="Nyal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D4F7F"/>
    <w:multiLevelType w:val="hybridMultilevel"/>
    <w:tmpl w:val="8CB0D5E2"/>
    <w:lvl w:ilvl="0" w:tplc="E292A0F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2BD54F22"/>
    <w:multiLevelType w:val="hybridMultilevel"/>
    <w:tmpl w:val="4B6CC378"/>
    <w:lvl w:ilvl="0" w:tplc="43CA1252">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2D8F137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055D9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E046C5"/>
    <w:multiLevelType w:val="hybridMultilevel"/>
    <w:tmpl w:val="E598B0E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39385F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C257EF"/>
    <w:multiLevelType w:val="hybridMultilevel"/>
    <w:tmpl w:val="5D2A6AF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9660D6"/>
    <w:multiLevelType w:val="hybridMultilevel"/>
    <w:tmpl w:val="0A5822AE"/>
    <w:lvl w:ilvl="0" w:tplc="C8EA5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A361A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FC1892"/>
    <w:multiLevelType w:val="hybridMultilevel"/>
    <w:tmpl w:val="89C02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CD5FFE"/>
    <w:multiLevelType w:val="hybridMultilevel"/>
    <w:tmpl w:val="DB0C05F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3090A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FE231D"/>
    <w:multiLevelType w:val="hybridMultilevel"/>
    <w:tmpl w:val="76A05D84"/>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6" w15:restartNumberingAfterBreak="0">
    <w:nsid w:val="6F2F3ADE"/>
    <w:multiLevelType w:val="multilevel"/>
    <w:tmpl w:val="04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7" w15:restartNumberingAfterBreak="0">
    <w:nsid w:val="6F722C5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B176B1"/>
    <w:multiLevelType w:val="hybridMultilevel"/>
    <w:tmpl w:val="F5CE8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10946D1"/>
    <w:multiLevelType w:val="hybridMultilevel"/>
    <w:tmpl w:val="1BCA71F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721A1968"/>
    <w:multiLevelType w:val="hybridMultilevel"/>
    <w:tmpl w:val="E598B0E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76586A1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113CF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D3568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FA813AB"/>
    <w:multiLevelType w:val="hybridMultilevel"/>
    <w:tmpl w:val="4B6CC378"/>
    <w:lvl w:ilvl="0" w:tplc="43CA1252">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3"/>
  </w:num>
  <w:num w:numId="2">
    <w:abstractNumId w:val="15"/>
  </w:num>
  <w:num w:numId="3">
    <w:abstractNumId w:val="10"/>
  </w:num>
  <w:num w:numId="4">
    <w:abstractNumId w:val="4"/>
  </w:num>
  <w:num w:numId="5">
    <w:abstractNumId w:val="11"/>
  </w:num>
  <w:num w:numId="6">
    <w:abstractNumId w:val="24"/>
  </w:num>
  <w:num w:numId="7">
    <w:abstractNumId w:val="2"/>
  </w:num>
  <w:num w:numId="8">
    <w:abstractNumId w:val="1"/>
  </w:num>
  <w:num w:numId="9">
    <w:abstractNumId w:val="14"/>
  </w:num>
  <w:num w:numId="10">
    <w:abstractNumId w:val="8"/>
  </w:num>
  <w:num w:numId="11">
    <w:abstractNumId w:val="16"/>
  </w:num>
  <w:num w:numId="12">
    <w:abstractNumId w:val="13"/>
  </w:num>
  <w:num w:numId="13">
    <w:abstractNumId w:val="19"/>
  </w:num>
  <w:num w:numId="14">
    <w:abstractNumId w:val="9"/>
  </w:num>
  <w:num w:numId="15">
    <w:abstractNumId w:val="21"/>
  </w:num>
  <w:num w:numId="16">
    <w:abstractNumId w:val="22"/>
  </w:num>
  <w:num w:numId="17">
    <w:abstractNumId w:val="5"/>
  </w:num>
  <w:num w:numId="18">
    <w:abstractNumId w:val="6"/>
  </w:num>
  <w:num w:numId="19">
    <w:abstractNumId w:val="0"/>
  </w:num>
  <w:num w:numId="20">
    <w:abstractNumId w:val="17"/>
  </w:num>
  <w:num w:numId="21">
    <w:abstractNumId w:val="23"/>
  </w:num>
  <w:num w:numId="22">
    <w:abstractNumId w:val="20"/>
  </w:num>
  <w:num w:numId="23">
    <w:abstractNumId w:val="7"/>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0E"/>
    <w:rsid w:val="00022052"/>
    <w:rsid w:val="00070459"/>
    <w:rsid w:val="00077444"/>
    <w:rsid w:val="00084207"/>
    <w:rsid w:val="000A7BA6"/>
    <w:rsid w:val="000B4F9C"/>
    <w:rsid w:val="001537CB"/>
    <w:rsid w:val="00174EED"/>
    <w:rsid w:val="00250264"/>
    <w:rsid w:val="002849D7"/>
    <w:rsid w:val="00304737"/>
    <w:rsid w:val="00306BD8"/>
    <w:rsid w:val="00360868"/>
    <w:rsid w:val="00400CCA"/>
    <w:rsid w:val="004D4F72"/>
    <w:rsid w:val="0052409B"/>
    <w:rsid w:val="005C6873"/>
    <w:rsid w:val="005F00D2"/>
    <w:rsid w:val="006458FA"/>
    <w:rsid w:val="00664B73"/>
    <w:rsid w:val="006C45C0"/>
    <w:rsid w:val="006F78B8"/>
    <w:rsid w:val="007405B2"/>
    <w:rsid w:val="00780662"/>
    <w:rsid w:val="007818B7"/>
    <w:rsid w:val="00833605"/>
    <w:rsid w:val="0087600E"/>
    <w:rsid w:val="00882239"/>
    <w:rsid w:val="008B48DA"/>
    <w:rsid w:val="008B5E80"/>
    <w:rsid w:val="008B7367"/>
    <w:rsid w:val="0091745A"/>
    <w:rsid w:val="00A478A9"/>
    <w:rsid w:val="00A77CA4"/>
    <w:rsid w:val="00AC2E91"/>
    <w:rsid w:val="00B2249B"/>
    <w:rsid w:val="00BC36A6"/>
    <w:rsid w:val="00BE4DCF"/>
    <w:rsid w:val="00C22876"/>
    <w:rsid w:val="00C615AB"/>
    <w:rsid w:val="00CC3EC2"/>
    <w:rsid w:val="00DD4BA3"/>
    <w:rsid w:val="00DE71C4"/>
    <w:rsid w:val="00E61B8D"/>
    <w:rsid w:val="00F03ECD"/>
    <w:rsid w:val="00F170A3"/>
    <w:rsid w:val="00FD2A72"/>
    <w:rsid w:val="00FE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F9CF"/>
  <w15:chartTrackingRefBased/>
  <w15:docId w15:val="{4F32B7FD-F699-408E-BBA3-C1E34368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60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600E"/>
    <w:rPr>
      <w:i/>
      <w:iCs/>
    </w:rPr>
  </w:style>
  <w:style w:type="paragraph" w:styleId="ListParagraph">
    <w:name w:val="List Paragraph"/>
    <w:basedOn w:val="Normal"/>
    <w:uiPriority w:val="34"/>
    <w:qFormat/>
    <w:rsid w:val="0087600E"/>
    <w:pPr>
      <w:ind w:left="720"/>
      <w:contextualSpacing/>
    </w:pPr>
  </w:style>
  <w:style w:type="paragraph" w:styleId="FootnoteText">
    <w:name w:val="footnote text"/>
    <w:basedOn w:val="Normal"/>
    <w:link w:val="FootnoteTextChar"/>
    <w:uiPriority w:val="99"/>
    <w:semiHidden/>
    <w:unhideWhenUsed/>
    <w:rsid w:val="00BC36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36A6"/>
    <w:rPr>
      <w:sz w:val="20"/>
      <w:szCs w:val="20"/>
    </w:rPr>
  </w:style>
  <w:style w:type="character" w:styleId="FootnoteReference">
    <w:name w:val="footnote reference"/>
    <w:basedOn w:val="DefaultParagraphFont"/>
    <w:uiPriority w:val="99"/>
    <w:semiHidden/>
    <w:unhideWhenUsed/>
    <w:rsid w:val="00BC3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523519">
      <w:bodyDiv w:val="1"/>
      <w:marLeft w:val="0"/>
      <w:marRight w:val="0"/>
      <w:marTop w:val="0"/>
      <w:marBottom w:val="0"/>
      <w:divBdr>
        <w:top w:val="none" w:sz="0" w:space="0" w:color="auto"/>
        <w:left w:val="none" w:sz="0" w:space="0" w:color="auto"/>
        <w:bottom w:val="none" w:sz="0" w:space="0" w:color="auto"/>
        <w:right w:val="none" w:sz="0" w:space="0" w:color="auto"/>
      </w:divBdr>
    </w:div>
    <w:div w:id="2054426015">
      <w:bodyDiv w:val="1"/>
      <w:marLeft w:val="0"/>
      <w:marRight w:val="0"/>
      <w:marTop w:val="0"/>
      <w:marBottom w:val="0"/>
      <w:divBdr>
        <w:top w:val="none" w:sz="0" w:space="0" w:color="auto"/>
        <w:left w:val="none" w:sz="0" w:space="0" w:color="auto"/>
        <w:bottom w:val="none" w:sz="0" w:space="0" w:color="auto"/>
        <w:right w:val="none" w:sz="0" w:space="0" w:color="auto"/>
      </w:divBdr>
    </w:div>
    <w:div w:id="210410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F867A-827E-41BF-B978-DB4B9317C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315</Words>
  <Characters>1796</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Admin</cp:lastModifiedBy>
  <cp:revision>14</cp:revision>
  <dcterms:created xsi:type="dcterms:W3CDTF">2021-01-30T11:07:00Z</dcterms:created>
  <dcterms:modified xsi:type="dcterms:W3CDTF">2021-03-25T11:33:00Z</dcterms:modified>
</cp:coreProperties>
</file>