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B" w:rsidRDefault="002E78DE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15</w:t>
      </w:r>
      <w:r w:rsidR="00585AD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.</w:t>
      </w:r>
      <w:r w:rsidR="00585AD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04.</w:t>
      </w:r>
      <w:bookmarkStart w:id="0" w:name="_GoBack"/>
      <w:bookmarkEnd w:id="0"/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2021</w:t>
      </w:r>
    </w:p>
    <w:p w:rsidR="0028347C" w:rsidRPr="003C247B" w:rsidRDefault="0028347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2E78DE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111BE1"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ՀՀ տնտեսական մրցակցության պաշտպանության պետական</w:t>
      </w:r>
      <w:r w:rsidR="00D55B87"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մրցակցության պաշտպանության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ետի </w:t>
      </w:r>
      <w:r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32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Ղ3</w:t>
      </w:r>
      <w:r w:rsidR="00C80B39"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Pr="002E78D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Pr="002E78DE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2E78DE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պաշտպանության վարչության 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ետի 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32</w:t>
      </w:r>
      <w:r w:rsidR="00C80B39"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2-Ղ3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2E78DE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5" w:history="1">
        <w:r w:rsidRPr="002E78DE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:rsidR="0028347C" w:rsidRPr="000C6EF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պաշտպանության վարչության 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ետի 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80B39" w:rsidRP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32</w:t>
      </w:r>
      <w:r w:rsidR="00C80B39" w:rsidRPr="00C80B39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2-Ղ3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80B39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0B39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2E78DE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մրցույթին մասնակցել ցանկացող ՀՀ քաղաքացիները պետք է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դիմեն առցանց` 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2E78D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:rsidR="0028347C" w:rsidRPr="003C247B" w:rsidRDefault="00DD1E6E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t>1. դիմում</w:t>
      </w:r>
      <w:r w:rsidR="00B67B24">
        <w:rPr>
          <w:rFonts w:ascii="GHEA Grapalat" w:hAnsi="GHEA Grapalat"/>
          <w:color w:val="000000"/>
          <w:sz w:val="22"/>
          <w:szCs w:val="22"/>
          <w:lang w:val="hy-AM"/>
        </w:rPr>
        <w:t xml:space="preserve"> (առցանց)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անձնագրի և/կամ նույնականացման քարտի լուսապատճենները (եթե անձը նույնականացման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լուսապատճենները),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3. կրթությունը հավաստող փաստաթղթի լուսապատճենը,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4. արական սեռի անձինք՝ նաև զինվորական գրքույկի բոլոր գրառված էջերի լուսապատճենները կամ դրան փոխարինող ժամանակավոր զորակոչային տեղամասին կցագրման վկայականի լուսապատճենը,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5. աշխատանքային գործունեությունը հավաստող </w:t>
      </w:r>
      <w:r w:rsidR="00677599">
        <w:rPr>
          <w:rFonts w:ascii="GHEA Grapalat" w:hAnsi="GHEA Grapalat"/>
          <w:color w:val="000000"/>
          <w:sz w:val="22"/>
          <w:szCs w:val="22"/>
          <w:lang w:val="hy-AM"/>
        </w:rPr>
        <w:t>փաստաթուղթ՝ պատճենով,</w:t>
      </w:r>
      <w:r w:rsidRPr="003C247B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677599">
        <w:rPr>
          <w:rFonts w:ascii="GHEA Grapalat" w:hAnsi="GHEA Grapalat"/>
          <w:sz w:val="22"/>
          <w:szCs w:val="22"/>
          <w:lang w:val="hy-AM"/>
        </w:rPr>
        <w:t>ար դիմումներն ընդունվում են 2021 թվականի ապրիլի 15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Pr="003C247B">
        <w:rPr>
          <w:rFonts w:ascii="GHEA Grapalat" w:hAnsi="GHEA Grapalat"/>
          <w:sz w:val="22"/>
          <w:szCs w:val="22"/>
          <w:lang w:val="hy-AM"/>
        </w:rPr>
        <w:t>1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677599">
        <w:rPr>
          <w:rFonts w:ascii="GHEA Grapalat" w:hAnsi="GHEA Grapalat"/>
          <w:sz w:val="22"/>
          <w:szCs w:val="22"/>
          <w:lang w:val="hy-AM"/>
        </w:rPr>
        <w:t>ապրիլ</w:t>
      </w:r>
      <w:r w:rsidRPr="003C247B">
        <w:rPr>
          <w:rFonts w:ascii="GHEA Grapalat" w:hAnsi="GHEA Grapalat"/>
          <w:sz w:val="22"/>
          <w:szCs w:val="22"/>
          <w:lang w:val="hy-AM"/>
        </w:rPr>
        <w:t>ի</w:t>
      </w:r>
      <w:r w:rsidR="00677599">
        <w:rPr>
          <w:rFonts w:ascii="GHEA Grapalat" w:hAnsi="GHEA Grapalat"/>
          <w:sz w:val="22"/>
          <w:szCs w:val="22"/>
          <w:lang w:val="hy-AM"/>
        </w:rPr>
        <w:t xml:space="preserve"> 21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</w:t>
      </w:r>
      <w:r w:rsidR="00B36967">
        <w:rPr>
          <w:rFonts w:ascii="GHEA Grapalat" w:hAnsi="GHEA Grapalat"/>
          <w:sz w:val="22"/>
          <w:szCs w:val="22"/>
          <w:lang w:val="hy-AM"/>
        </w:rPr>
        <w:t xml:space="preserve">, </w:t>
      </w:r>
      <w:r w:rsidR="00B36967" w:rsidRPr="00103B1E">
        <w:rPr>
          <w:rFonts w:ascii="GHEA Grapalat" w:hAnsi="GHEA Grapalat"/>
          <w:sz w:val="22"/>
          <w:szCs w:val="22"/>
          <w:lang w:val="hy-AM"/>
        </w:rPr>
        <w:t>կցելով անհրաժեշտ փաստ</w:t>
      </w:r>
      <w:r w:rsidR="00B36967">
        <w:rPr>
          <w:rFonts w:ascii="GHEA Grapalat" w:hAnsi="GHEA Grapalat"/>
          <w:sz w:val="22"/>
          <w:szCs w:val="22"/>
          <w:lang w:val="hy-AM"/>
        </w:rPr>
        <w:t>ա</w:t>
      </w:r>
      <w:r w:rsidR="00B36967"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="00B36967" w:rsidRPr="00B652A3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1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677599">
        <w:rPr>
          <w:rFonts w:ascii="GHEA Grapalat" w:hAnsi="GHEA Grapalat"/>
          <w:sz w:val="22"/>
          <w:szCs w:val="22"/>
          <w:lang w:val="hy-AM"/>
        </w:rPr>
        <w:t>կանի մայիս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ի</w:t>
      </w:r>
      <w:r w:rsidR="00EA1361">
        <w:rPr>
          <w:rFonts w:ascii="GHEA Grapalat" w:hAnsi="GHEA Grapalat"/>
          <w:sz w:val="22"/>
          <w:szCs w:val="22"/>
          <w:lang w:val="hy-AM"/>
        </w:rPr>
        <w:t xml:space="preserve"> </w:t>
      </w:r>
      <w:r w:rsidR="006F1BE0" w:rsidRPr="003C247B">
        <w:rPr>
          <w:rFonts w:ascii="GHEA Grapalat" w:hAnsi="GHEA Grapalat"/>
          <w:sz w:val="22"/>
          <w:szCs w:val="22"/>
          <w:lang w:val="hy-AM"/>
        </w:rPr>
        <w:t>1</w:t>
      </w:r>
      <w:r w:rsidR="00677599">
        <w:rPr>
          <w:rFonts w:ascii="GHEA Grapalat" w:hAnsi="GHEA Grapalat"/>
          <w:sz w:val="22"/>
          <w:szCs w:val="22"/>
          <w:lang w:val="hy-AM"/>
        </w:rPr>
        <w:t>7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1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677599">
        <w:rPr>
          <w:rFonts w:ascii="GHEA Grapalat" w:hAnsi="GHEA Grapalat"/>
          <w:sz w:val="22"/>
          <w:szCs w:val="22"/>
          <w:lang w:val="hy-AM"/>
        </w:rPr>
        <w:t>մայիս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 xml:space="preserve">ի </w:t>
      </w:r>
      <w:r w:rsidR="00677599">
        <w:rPr>
          <w:rFonts w:ascii="GHEA Grapalat" w:hAnsi="GHEA Grapalat"/>
          <w:sz w:val="22"/>
          <w:szCs w:val="22"/>
          <w:lang w:val="hy-AM"/>
        </w:rPr>
        <w:t>19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«Հարցարան» և «Աշխատանքային իրավիճակներ» ձևաչափերով: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CD5D96" w:rsidRDefault="00EA136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561B74">
        <w:rPr>
          <w:rFonts w:ascii="GHEA Grapalat" w:hAnsi="GHEA Grapalat"/>
          <w:sz w:val="22"/>
          <w:szCs w:val="22"/>
          <w:lang w:val="hy-AM"/>
        </w:rPr>
        <w:t xml:space="preserve">310858 </w:t>
      </w:r>
      <w:r w:rsidR="00561B74" w:rsidRPr="00CD5D96">
        <w:rPr>
          <w:rFonts w:ascii="GHEA Grapalat" w:hAnsi="GHEA Grapalat"/>
          <w:sz w:val="22"/>
          <w:szCs w:val="22"/>
          <w:lang w:val="hy-AM"/>
        </w:rPr>
        <w:t>(</w:t>
      </w:r>
      <w:r w:rsidR="00561B74">
        <w:rPr>
          <w:rFonts w:ascii="GHEA Grapalat" w:hAnsi="GHEA Grapalat"/>
          <w:sz w:val="22"/>
          <w:szCs w:val="22"/>
          <w:lang w:val="hy-AM"/>
        </w:rPr>
        <w:t>երեք հարյուր տաս</w:t>
      </w:r>
      <w:r w:rsidR="00561B74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 w:rsidR="00561B74">
        <w:rPr>
          <w:rFonts w:ascii="GHEA Grapalat" w:hAnsi="GHEA Grapalat"/>
          <w:sz w:val="22"/>
          <w:szCs w:val="22"/>
          <w:lang w:val="hy-AM"/>
        </w:rPr>
        <w:t xml:space="preserve"> ութ</w:t>
      </w:r>
      <w:r w:rsidR="00561B74" w:rsidRPr="00CD5D96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561B74">
        <w:rPr>
          <w:rFonts w:ascii="GHEA Grapalat" w:hAnsi="GHEA Grapalat"/>
          <w:sz w:val="22"/>
          <w:szCs w:val="22"/>
          <w:lang w:val="hy-AM"/>
        </w:rPr>
        <w:t>հիսունութ</w:t>
      </w:r>
      <w:r w:rsidR="00561B74" w:rsidRPr="00CD5D96">
        <w:rPr>
          <w:rFonts w:ascii="GHEA Grapalat" w:hAnsi="GHEA Grapalat"/>
          <w:sz w:val="22"/>
          <w:szCs w:val="22"/>
          <w:lang w:val="hy-AM"/>
        </w:rPr>
        <w:t>)</w:t>
      </w:r>
      <w:r w:rsidR="00561B74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4E4EFC" w:rsidRPr="008832AA" w:rsidRDefault="00091D01" w:rsidP="008832AA">
      <w:pPr>
        <w:pStyle w:val="BodyTextIndent"/>
        <w:numPr>
          <w:ilvl w:val="0"/>
          <w:numId w:val="3"/>
        </w:numPr>
        <w:spacing w:line="240" w:lineRule="auto"/>
        <w:rPr>
          <w:rStyle w:val="Hyperlink"/>
          <w:rFonts w:ascii="GHEA Grapalat" w:hAnsi="GHEA Grapalat"/>
          <w:color w:val="3333FF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4E4EFC" w:rsidRPr="00F63716">
        <w:rPr>
          <w:rFonts w:ascii="GHEA Grapalat" w:hAnsi="GHEA Grapalat"/>
          <w:szCs w:val="22"/>
          <w:lang w:val="hy-AM"/>
        </w:rPr>
        <w:t>Ս</w:t>
      </w:r>
      <w:r w:rsidR="00FF0EDF">
        <w:rPr>
          <w:rFonts w:ascii="GHEA Grapalat" w:hAnsi="GHEA Grapalat"/>
          <w:szCs w:val="22"/>
          <w:lang w:val="hy-AM"/>
        </w:rPr>
        <w:t>ահմանադրություն</w:t>
      </w:r>
      <w:r w:rsidR="00EF43CF" w:rsidRPr="00EF43CF">
        <w:rPr>
          <w:rFonts w:ascii="GHEA Grapalat" w:hAnsi="GHEA Grapalat"/>
          <w:szCs w:val="22"/>
          <w:lang w:val="hy-AM"/>
        </w:rPr>
        <w:t>.</w:t>
      </w:r>
      <w:r w:rsidR="00FF0EDF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հոդվածներ</w:t>
      </w:r>
      <w:r w:rsidR="00FF0EDF">
        <w:rPr>
          <w:rFonts w:ascii="GHEA Grapalat" w:hAnsi="GHEA Grapalat"/>
          <w:szCs w:val="22"/>
          <w:lang w:val="hy-AM"/>
        </w:rPr>
        <w:t xml:space="preserve">՝ </w:t>
      </w:r>
      <w:r w:rsidR="00FF0EDF" w:rsidRPr="00FF0EDF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1,</w:t>
      </w:r>
      <w:r w:rsidR="00EF43CF" w:rsidRPr="00EF43CF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3-7,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59,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74,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109,</w:t>
      </w:r>
      <w:r w:rsidR="00CC4A45">
        <w:rPr>
          <w:rFonts w:ascii="GHEA Grapalat" w:hAnsi="GHEA Grapalat"/>
          <w:szCs w:val="22"/>
          <w:lang w:val="hy-AM"/>
        </w:rPr>
        <w:t xml:space="preserve"> </w:t>
      </w:r>
      <w:r w:rsidR="004E4EFC" w:rsidRPr="00FF0EDF">
        <w:rPr>
          <w:rFonts w:ascii="GHEA Grapalat" w:hAnsi="GHEA Grapalat"/>
          <w:szCs w:val="22"/>
          <w:lang w:val="hy-AM"/>
        </w:rPr>
        <w:t>122, հղումը՝</w:t>
      </w:r>
      <w:r w:rsidR="004E4EFC" w:rsidRPr="00FF0EDF">
        <w:rPr>
          <w:rFonts w:ascii="Courier New" w:hAnsi="Courier New" w:cs="Courier New"/>
          <w:szCs w:val="22"/>
          <w:lang w:val="hy-AM"/>
        </w:rPr>
        <w:t> </w:t>
      </w:r>
      <w:r w:rsidR="008832AA" w:rsidRPr="008832AA">
        <w:rPr>
          <w:rStyle w:val="Hyperlink"/>
          <w:rFonts w:ascii="GHEA Grapalat" w:hAnsi="GHEA Grapalat"/>
          <w:color w:val="3333FF"/>
          <w:szCs w:val="22"/>
          <w:lang w:val="hy-AM"/>
        </w:rPr>
        <w:t>https://www.arlis.am/DocumentView.aspx?DocID=1</w:t>
      </w:r>
    </w:p>
    <w:p w:rsidR="004E4EFC" w:rsidRPr="004E4EFC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8F7CA2" w:rsidRPr="004E4EFC" w:rsidRDefault="008F7CA2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«</w:t>
      </w:r>
      <w:r w:rsidRPr="004E4EFC">
        <w:rPr>
          <w:rFonts w:ascii="GHEA Grapalat" w:hAnsi="GHEA Grapalat"/>
          <w:szCs w:val="22"/>
          <w:lang w:val="hy-AM"/>
        </w:rPr>
        <w:t xml:space="preserve">Տնտեսական մրցակցության պաշտպանության մասին» </w:t>
      </w:r>
      <w:r w:rsidR="00EF43CF">
        <w:rPr>
          <w:rFonts w:ascii="GHEA Grapalat" w:hAnsi="GHEA Grapalat"/>
          <w:szCs w:val="22"/>
          <w:lang w:val="hy-AM"/>
        </w:rPr>
        <w:t>ՀՀ</w:t>
      </w:r>
      <w:r w:rsidR="00EF43CF" w:rsidRPr="004E4EFC">
        <w:rPr>
          <w:rFonts w:ascii="GHEA Grapalat" w:hAnsi="GHEA Grapalat"/>
          <w:szCs w:val="22"/>
          <w:lang w:val="hy-AM"/>
        </w:rPr>
        <w:t xml:space="preserve"> </w:t>
      </w:r>
      <w:r w:rsidRPr="004E4EFC">
        <w:rPr>
          <w:rFonts w:ascii="GHEA Grapalat" w:hAnsi="GHEA Grapalat"/>
          <w:szCs w:val="22"/>
          <w:lang w:val="hy-AM"/>
        </w:rPr>
        <w:t>օրենք</w:t>
      </w:r>
      <w:r w:rsidR="008E491B" w:rsidRPr="004E4EFC">
        <w:rPr>
          <w:rFonts w:ascii="Cambria Math" w:hAnsi="Cambria Math" w:cs="Cambria Math"/>
          <w:szCs w:val="22"/>
          <w:lang w:val="hy-AM"/>
        </w:rPr>
        <w:t>․</w:t>
      </w:r>
      <w:r w:rsidR="008E491B" w:rsidRPr="004E4EFC">
        <w:rPr>
          <w:rFonts w:ascii="GHEA Grapalat" w:hAnsi="GHEA Grapalat"/>
          <w:szCs w:val="22"/>
          <w:lang w:val="hy-AM"/>
        </w:rPr>
        <w:t xml:space="preserve"> </w:t>
      </w:r>
      <w:r w:rsidR="00D618FA" w:rsidRPr="004E4EFC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8E491B" w:rsidRPr="004E4EFC">
        <w:rPr>
          <w:rFonts w:ascii="GHEA Grapalat" w:hAnsi="GHEA Grapalat"/>
          <w:szCs w:val="22"/>
          <w:shd w:val="clear" w:color="auto" w:fill="FFFFFF"/>
          <w:lang w:val="hy-AM"/>
        </w:rPr>
        <w:t>1, 3-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6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EF43CF" w:rsidRPr="00EF43C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F1119A" w:rsidRPr="00F1119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8,</w:t>
      </w:r>
      <w:r w:rsidR="00EF43CF" w:rsidRPr="00EF43C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F1119A" w:rsidRPr="00F1119A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9,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12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F1119A" w:rsidRPr="00F1119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19-20,</w:t>
      </w:r>
      <w:r w:rsidR="00D618FA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8E491B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27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,</w:t>
      </w:r>
      <w:r w:rsidR="00EF43CF" w:rsidRPr="00EF43C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30,</w:t>
      </w:r>
      <w:r w:rsidR="00EF43CF" w:rsidRPr="00EF43C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0578D3" w:rsidRPr="004E4EFC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35</w:t>
      </w:r>
    </w:p>
    <w:p w:rsidR="00896381" w:rsidRDefault="008F7CA2" w:rsidP="008832AA">
      <w:pPr>
        <w:pStyle w:val="BodyTextIndent"/>
        <w:spacing w:line="240" w:lineRule="auto"/>
        <w:ind w:left="270" w:firstLine="0"/>
        <w:rPr>
          <w:rFonts w:asciiTheme="minorHAnsi" w:hAnsiTheme="minorHAnsi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հղումը</w:t>
      </w:r>
      <w:r w:rsidRPr="00CC4A45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6" w:history="1">
        <w:r w:rsidR="008832AA" w:rsidRPr="0061762C">
          <w:rPr>
            <w:rStyle w:val="Hyperlink"/>
            <w:lang w:val="hy-AM"/>
          </w:rPr>
          <w:t>https://www.arlis.am/DocumentView.aspx?DocID=134902</w:t>
        </w:r>
      </w:hyperlink>
    </w:p>
    <w:p w:rsidR="008832AA" w:rsidRPr="008832AA" w:rsidRDefault="008832AA" w:rsidP="008832AA">
      <w:pPr>
        <w:pStyle w:val="BodyTextIndent"/>
        <w:spacing w:line="240" w:lineRule="auto"/>
        <w:ind w:left="270" w:firstLine="0"/>
        <w:rPr>
          <w:rFonts w:asciiTheme="minorHAnsi" w:hAnsiTheme="minorHAnsi"/>
          <w:szCs w:val="22"/>
          <w:lang w:val="hy-AM"/>
        </w:rPr>
      </w:pPr>
    </w:p>
    <w:p w:rsidR="00896381" w:rsidRPr="003C247B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F63716">
        <w:rPr>
          <w:rFonts w:ascii="GHEA Grapalat" w:hAnsi="GHEA Grapalat"/>
          <w:szCs w:val="22"/>
          <w:lang w:val="hy-AM"/>
        </w:rPr>
        <w:t>•</w:t>
      </w:r>
      <w:r w:rsidRPr="00896381">
        <w:rPr>
          <w:rFonts w:ascii="GHEA Grapalat" w:hAnsi="GHEA Grapalat"/>
          <w:szCs w:val="22"/>
          <w:lang w:val="hy-AM"/>
        </w:rPr>
        <w:t xml:space="preserve"> </w:t>
      </w:r>
      <w:r w:rsidRPr="00F63716">
        <w:rPr>
          <w:rFonts w:ascii="GHEA Grapalat" w:hAnsi="GHEA Grapalat"/>
          <w:szCs w:val="22"/>
          <w:lang w:val="hy-AM"/>
        </w:rPr>
        <w:t>«</w:t>
      </w:r>
      <w:r w:rsidRPr="00896381">
        <w:rPr>
          <w:rFonts w:ascii="GHEA Grapalat" w:hAnsi="GHEA Grapalat"/>
          <w:szCs w:val="22"/>
          <w:lang w:val="hy-AM"/>
        </w:rPr>
        <w:t>Գնումների մասին</w:t>
      </w:r>
      <w:r w:rsidRPr="004E4EFC">
        <w:rPr>
          <w:rFonts w:ascii="GHEA Grapalat" w:hAnsi="GHEA Grapalat"/>
          <w:szCs w:val="22"/>
          <w:lang w:val="hy-AM"/>
        </w:rPr>
        <w:t>»</w:t>
      </w:r>
      <w:r w:rsidRPr="00896381">
        <w:rPr>
          <w:rFonts w:ascii="GHEA Grapalat" w:hAnsi="GHEA Grapalat"/>
          <w:szCs w:val="22"/>
          <w:lang w:val="hy-AM"/>
        </w:rPr>
        <w:t xml:space="preserve"> </w:t>
      </w:r>
      <w:r w:rsidR="00452292">
        <w:rPr>
          <w:rFonts w:ascii="GHEA Grapalat" w:hAnsi="GHEA Grapalat"/>
          <w:szCs w:val="22"/>
          <w:lang w:val="hy-AM"/>
        </w:rPr>
        <w:t>ՀՀ</w:t>
      </w:r>
      <w:r w:rsidR="00452292" w:rsidRPr="00896381">
        <w:rPr>
          <w:rFonts w:ascii="GHEA Grapalat" w:hAnsi="GHEA Grapalat"/>
          <w:szCs w:val="22"/>
          <w:lang w:val="hy-AM"/>
        </w:rPr>
        <w:t xml:space="preserve"> </w:t>
      </w:r>
      <w:r w:rsidRPr="00896381">
        <w:rPr>
          <w:rFonts w:ascii="GHEA Grapalat" w:hAnsi="GHEA Grapalat"/>
          <w:szCs w:val="22"/>
          <w:lang w:val="hy-AM"/>
        </w:rPr>
        <w:t>օրենք</w:t>
      </w:r>
      <w:r w:rsidRPr="003C247B">
        <w:rPr>
          <w:rFonts w:ascii="GHEA Grapalat" w:hAnsi="GHEA Grapalat"/>
          <w:szCs w:val="22"/>
          <w:lang w:val="hy-AM"/>
        </w:rPr>
        <w:t xml:space="preserve">. հոդվածներ` 2, 3, 20, 23, 33 </w:t>
      </w:r>
    </w:p>
    <w:p w:rsidR="00896381" w:rsidRPr="003C247B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3C247B">
        <w:rPr>
          <w:rFonts w:ascii="GHEA Grapalat" w:hAnsi="GHEA Grapalat"/>
          <w:szCs w:val="22"/>
          <w:lang w:val="hy-AM"/>
        </w:rPr>
        <w:t xml:space="preserve">    </w:t>
      </w:r>
      <w:r w:rsidR="00117AB0">
        <w:rPr>
          <w:rFonts w:ascii="GHEA Grapalat" w:hAnsi="GHEA Grapalat"/>
          <w:szCs w:val="22"/>
          <w:lang w:val="hy-AM"/>
        </w:rPr>
        <w:t>հ</w:t>
      </w:r>
      <w:r w:rsidRPr="003C247B">
        <w:rPr>
          <w:rFonts w:ascii="GHEA Grapalat" w:hAnsi="GHEA Grapalat"/>
          <w:szCs w:val="22"/>
          <w:lang w:val="hy-AM"/>
        </w:rPr>
        <w:t xml:space="preserve">ղումը՝ </w:t>
      </w:r>
      <w:r w:rsidR="008832AA" w:rsidRPr="008832AA">
        <w:rPr>
          <w:rStyle w:val="Hyperlink"/>
          <w:color w:val="3333FF"/>
          <w:lang w:val="hy-AM"/>
        </w:rPr>
        <w:t>https://www.arlis.am/DocumentView.aspx?DocID=121796</w:t>
      </w:r>
    </w:p>
    <w:p w:rsidR="00CC4A45" w:rsidRPr="00D31F34" w:rsidRDefault="00CC4A45" w:rsidP="00FF0EDF">
      <w:pPr>
        <w:pStyle w:val="BodyTextIndent"/>
        <w:spacing w:line="240" w:lineRule="auto"/>
        <w:ind w:left="27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CC4A45" w:rsidRDefault="0028347C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</w:t>
      </w:r>
      <w:r w:rsidR="00452292" w:rsidRPr="003C247B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F63716">
        <w:rPr>
          <w:rFonts w:ascii="GHEA Grapalat" w:hAnsi="GHEA Grapalat"/>
          <w:sz w:val="22"/>
          <w:szCs w:val="22"/>
          <w:lang w:val="hy-AM"/>
        </w:rPr>
        <w:t xml:space="preserve">օրենք. հոդվածներ` </w:t>
      </w:r>
      <w:r w:rsidR="00972844" w:rsidRPr="00F63716">
        <w:rPr>
          <w:rFonts w:ascii="GHEA Grapalat" w:hAnsi="GHEA Grapalat"/>
          <w:sz w:val="22"/>
          <w:szCs w:val="22"/>
          <w:lang w:val="hy-AM"/>
        </w:rPr>
        <w:t>1, 6, 7-8, 9-10</w:t>
      </w:r>
    </w:p>
    <w:p w:rsidR="0028347C" w:rsidRDefault="00CC4A45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117AB0">
        <w:rPr>
          <w:rFonts w:ascii="GHEA Grapalat" w:hAnsi="GHEA Grapalat"/>
          <w:color w:val="FF0000"/>
          <w:sz w:val="22"/>
          <w:szCs w:val="22"/>
          <w:lang w:val="hy-AM"/>
        </w:rPr>
        <w:t xml:space="preserve"> 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7" w:history="1"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https://www.arlis.am/DocumentView.aspx?DocID=120807</w:t>
        </w:r>
      </w:hyperlink>
    </w:p>
    <w:p w:rsidR="00513D37" w:rsidRPr="00513D37" w:rsidRDefault="00513D37" w:rsidP="00513D37">
      <w:pPr>
        <w:pStyle w:val="NormalWeb"/>
        <w:shd w:val="clear" w:color="auto" w:fill="FFFFFF"/>
        <w:tabs>
          <w:tab w:val="left" w:pos="-90"/>
          <w:tab w:val="left" w:pos="360"/>
        </w:tabs>
        <w:spacing w:before="0" w:beforeAutospacing="0" w:after="0" w:afterAutospacing="0"/>
        <w:ind w:left="63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513D37" w:rsidRPr="00D573ED" w:rsidRDefault="00513D37" w:rsidP="00513D37">
      <w:pPr>
        <w:pStyle w:val="NormalWeb"/>
        <w:numPr>
          <w:ilvl w:val="0"/>
          <w:numId w:val="8"/>
        </w:numPr>
        <w:shd w:val="clear" w:color="auto" w:fill="FFFFFF"/>
        <w:tabs>
          <w:tab w:val="left" w:pos="-90"/>
          <w:tab w:val="left" w:pos="360"/>
        </w:tabs>
        <w:spacing w:before="0" w:beforeAutospacing="0" w:after="0" w:afterAutospacing="0"/>
        <w:ind w:left="630" w:hanging="54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D573ED">
        <w:rPr>
          <w:rFonts w:ascii="GHEA Grapalat" w:hAnsi="GHEA Grapalat"/>
          <w:sz w:val="22"/>
          <w:szCs w:val="22"/>
          <w:lang w:val="hy-AM"/>
        </w:rPr>
        <w:t xml:space="preserve">«Հանրային ծառայության մասին» </w:t>
      </w:r>
      <w:r w:rsidR="00EB4F00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D573ED">
        <w:rPr>
          <w:rFonts w:ascii="GHEA Grapalat" w:hAnsi="GHEA Grapalat"/>
          <w:sz w:val="22"/>
          <w:szCs w:val="22"/>
          <w:lang w:val="hy-AM"/>
        </w:rPr>
        <w:t>օրենք. հոդվածներ՝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573ED">
        <w:rPr>
          <w:rFonts w:ascii="GHEA Grapalat" w:hAnsi="GHEA Grapalat"/>
          <w:sz w:val="22"/>
          <w:szCs w:val="22"/>
          <w:lang w:val="hy-AM"/>
        </w:rPr>
        <w:t>5, 9, 15</w:t>
      </w:r>
    </w:p>
    <w:p w:rsidR="00CC4A45" w:rsidRPr="005901D4" w:rsidRDefault="00117AB0" w:rsidP="00513D37">
      <w:pPr>
        <w:pStyle w:val="NormalWeb"/>
        <w:shd w:val="clear" w:color="auto" w:fill="FFFFFF"/>
        <w:spacing w:before="0" w:beforeAutospacing="0" w:after="240" w:afterAutospacing="0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</w:t>
      </w:r>
      <w:r w:rsidR="005901D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</w:t>
      </w:r>
      <w:r w:rsidR="00513D37" w:rsidRPr="00D573E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ղումը</w:t>
      </w:r>
      <w:r w:rsidR="005901D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՝ </w:t>
      </w:r>
      <w:r w:rsidR="005901D4" w:rsidRPr="005901D4"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  <w:t>https://www.arlis.am/DocumentView.aspx?DocID=150050</w:t>
      </w:r>
    </w:p>
    <w:p w:rsidR="00117AB0" w:rsidRPr="00D573ED" w:rsidRDefault="00117AB0" w:rsidP="00117A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D573ED">
        <w:rPr>
          <w:rFonts w:ascii="GHEA Grapalat" w:hAnsi="GHEA Grapalat"/>
          <w:sz w:val="22"/>
          <w:szCs w:val="22"/>
          <w:lang w:val="hy-AM"/>
        </w:rPr>
        <w:t>«Հաշվապահական հաշվառման մասին»</w:t>
      </w:r>
      <w:r w:rsidR="00EB4F00" w:rsidRPr="00EB4F00">
        <w:rPr>
          <w:rFonts w:ascii="GHEA Grapalat" w:hAnsi="GHEA Grapalat"/>
          <w:sz w:val="22"/>
          <w:szCs w:val="22"/>
          <w:lang w:val="hy-AM"/>
        </w:rPr>
        <w:t xml:space="preserve"> </w:t>
      </w:r>
      <w:r w:rsidR="00EB4F00">
        <w:rPr>
          <w:rFonts w:ascii="GHEA Grapalat" w:hAnsi="GHEA Grapalat"/>
          <w:sz w:val="22"/>
          <w:szCs w:val="22"/>
          <w:lang w:val="hy-AM"/>
        </w:rPr>
        <w:t>ՀՀ</w:t>
      </w:r>
      <w:r w:rsidRPr="00D573ED">
        <w:rPr>
          <w:rFonts w:ascii="GHEA Grapalat" w:hAnsi="GHEA Grapalat"/>
          <w:sz w:val="22"/>
          <w:szCs w:val="22"/>
          <w:lang w:val="hy-AM"/>
        </w:rPr>
        <w:t xml:space="preserve"> օրենք</w:t>
      </w:r>
      <w:r w:rsidRPr="00D573ED">
        <w:rPr>
          <w:rFonts w:ascii="Cambria Math" w:hAnsi="Cambria Math" w:cs="Cambria Math"/>
          <w:sz w:val="22"/>
          <w:szCs w:val="22"/>
          <w:lang w:val="hy-AM"/>
        </w:rPr>
        <w:t>․</w:t>
      </w:r>
      <w:r w:rsidRPr="00D573ED">
        <w:rPr>
          <w:rFonts w:ascii="GHEA Grapalat" w:hAnsi="GHEA Grapalat"/>
          <w:sz w:val="22"/>
          <w:szCs w:val="22"/>
          <w:lang w:val="hy-AM"/>
        </w:rPr>
        <w:t xml:space="preserve"> </w:t>
      </w:r>
      <w:r w:rsidR="00EB4F00">
        <w:rPr>
          <w:rFonts w:ascii="GHEA Grapalat" w:hAnsi="GHEA Grapalat" w:cs="GHEA Grapalat"/>
          <w:sz w:val="22"/>
          <w:szCs w:val="22"/>
          <w:lang w:val="hy-AM"/>
        </w:rPr>
        <w:t>հոդվածներ՝ 23, 27</w:t>
      </w:r>
    </w:p>
    <w:p w:rsidR="00117AB0" w:rsidRDefault="00117AB0" w:rsidP="00242ADF">
      <w:pPr>
        <w:pStyle w:val="NormalWeb"/>
        <w:shd w:val="clear" w:color="auto" w:fill="FFFFFF"/>
        <w:spacing w:before="0" w:beforeAutospacing="0" w:after="0" w:afterAutospacing="0" w:line="276" w:lineRule="auto"/>
        <w:ind w:left="270" w:firstLine="18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573ED">
        <w:rPr>
          <w:rFonts w:ascii="GHEA Grapalat" w:hAnsi="GHEA Grapalat" w:cs="GHEA Grapalat"/>
          <w:sz w:val="22"/>
          <w:szCs w:val="22"/>
          <w:lang w:val="hy-AM"/>
        </w:rPr>
        <w:t xml:space="preserve">հղումը՝ </w:t>
      </w:r>
      <w:hyperlink r:id="rId8" w:history="1">
        <w:r w:rsidR="00242ADF" w:rsidRPr="00BB06F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https://www.arlis.am/DocumentView.aspx?DocID=137754</w:t>
        </w:r>
      </w:hyperlink>
    </w:p>
    <w:p w:rsidR="00622355" w:rsidRDefault="00622355" w:rsidP="00622355">
      <w:pPr>
        <w:pStyle w:val="NormalWeb"/>
        <w:shd w:val="clear" w:color="auto" w:fill="FFFFFF"/>
        <w:spacing w:before="0" w:beforeAutospacing="0" w:after="0" w:afterAutospacing="0" w:line="120" w:lineRule="auto"/>
        <w:ind w:left="72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:rsidR="00622355" w:rsidRPr="00D573ED" w:rsidRDefault="00622355" w:rsidP="0062235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D573E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ՀՀ հարկային օրենսգիրք</w:t>
      </w:r>
      <w:r>
        <w:rPr>
          <w:rStyle w:val="Hyperlink"/>
          <w:rFonts w:ascii="Cambria Math" w:hAnsi="Cambria Math"/>
          <w:color w:val="auto"/>
          <w:sz w:val="22"/>
          <w:szCs w:val="22"/>
          <w:u w:val="none"/>
          <w:lang w:val="hy-AM"/>
        </w:rPr>
        <w:t>․</w:t>
      </w:r>
      <w:r w:rsidRPr="00D573E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հոդված՝ 112</w:t>
      </w:r>
      <w:r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, 142, 156</w:t>
      </w:r>
    </w:p>
    <w:p w:rsidR="00622355" w:rsidRDefault="00622355" w:rsidP="00622355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573E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D573ED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9" w:history="1">
        <w:r w:rsidRPr="00D573E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https://www.arlis.am/DocumentView.aspx?DocID=136430</w:t>
        </w:r>
      </w:hyperlink>
    </w:p>
    <w:p w:rsidR="00242ADF" w:rsidRPr="00242ADF" w:rsidRDefault="00242ADF" w:rsidP="00242ADF">
      <w:pPr>
        <w:pStyle w:val="NormalWeb"/>
        <w:shd w:val="clear" w:color="auto" w:fill="FFFFFF"/>
        <w:spacing w:before="0" w:beforeAutospacing="0" w:after="0" w:afterAutospacing="0" w:line="120" w:lineRule="auto"/>
        <w:ind w:left="274" w:firstLine="187"/>
        <w:jc w:val="both"/>
        <w:rPr>
          <w:rFonts w:ascii="GHEA Grapalat" w:hAnsi="GHEA Grapalat" w:cs="GHEA Grapalat"/>
          <w:sz w:val="22"/>
          <w:szCs w:val="22"/>
          <w:u w:val="single"/>
          <w:lang w:val="hy-AM"/>
        </w:rPr>
      </w:pPr>
    </w:p>
    <w:p w:rsidR="0028347C" w:rsidRPr="00D31F34" w:rsidRDefault="00FF0EDF" w:rsidP="00FF0EDF">
      <w:pPr>
        <w:pStyle w:val="NormalWeb"/>
        <w:shd w:val="clear" w:color="auto" w:fill="FFFFFF"/>
        <w:tabs>
          <w:tab w:val="left" w:pos="270"/>
          <w:tab w:val="left" w:pos="360"/>
        </w:tabs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•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 xml:space="preserve">«Նորմատիվ իրավական ակտերի մասին» </w:t>
      </w:r>
      <w:r w:rsidR="00452292" w:rsidRPr="003C247B">
        <w:rPr>
          <w:rFonts w:ascii="GHEA Grapalat" w:hAnsi="GHEA Grapalat"/>
          <w:sz w:val="22"/>
          <w:szCs w:val="22"/>
          <w:lang w:val="hy-AM"/>
        </w:rPr>
        <w:t>ՀՀ</w:t>
      </w:r>
      <w:r w:rsidR="00452292" w:rsidRPr="00F63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452292">
        <w:rPr>
          <w:rFonts w:ascii="GHEA Grapalat" w:hAnsi="GHEA Grapalat"/>
          <w:sz w:val="22"/>
          <w:szCs w:val="22"/>
          <w:lang w:val="hy-AM"/>
        </w:rPr>
        <w:t>օրենք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 xml:space="preserve"> հոդվածներ` 2,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4,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6,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E4EFC">
        <w:rPr>
          <w:rFonts w:ascii="GHEA Grapalat" w:hAnsi="GHEA Grapalat"/>
          <w:sz w:val="22"/>
          <w:szCs w:val="22"/>
          <w:lang w:val="hy-AM"/>
        </w:rPr>
        <w:t>8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23,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24,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28,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34</w:t>
      </w:r>
      <w:r w:rsidR="000578D3" w:rsidRPr="00F63716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F63716">
        <w:rPr>
          <w:rFonts w:ascii="GHEA Grapalat" w:hAnsi="GHEA Grapalat"/>
          <w:sz w:val="22"/>
          <w:szCs w:val="22"/>
          <w:lang w:val="hy-AM"/>
        </w:rPr>
        <w:t>39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br/>
      </w:r>
      <w:r w:rsidR="00117AB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0" w:history="1">
        <w:r w:rsidR="003507DA"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https://www.arlis.am/DocumentView.aspx?DocID=131562</w:t>
        </w:r>
      </w:hyperlink>
    </w:p>
    <w:p w:rsidR="004A759E" w:rsidRPr="00D31F34" w:rsidRDefault="004A759E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«</w:t>
      </w:r>
      <w:r w:rsidR="00972844" w:rsidRPr="00F63716">
        <w:rPr>
          <w:rFonts w:ascii="GHEA Grapalat" w:hAnsi="GHEA Grapalat"/>
          <w:sz w:val="22"/>
          <w:szCs w:val="22"/>
          <w:shd w:val="clear" w:color="auto" w:fill="FFFFFF"/>
          <w:lang w:val="hy-AM"/>
        </w:rPr>
        <w:t>Վարչարարության հիմունքների և վարչական վարույթի մասին»</w:t>
      </w:r>
      <w:r w:rsidR="00452292" w:rsidRPr="00452292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452292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</w:t>
      </w:r>
      <w:r w:rsidR="00972844" w:rsidRPr="00F63716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452292">
        <w:rPr>
          <w:rFonts w:ascii="GHEA Grapalat" w:hAnsi="GHEA Grapalat"/>
          <w:sz w:val="22"/>
          <w:szCs w:val="22"/>
          <w:shd w:val="clear" w:color="auto" w:fill="FFFFFF"/>
          <w:lang w:val="hy-AM"/>
        </w:rPr>
        <w:t>օրենք.</w:t>
      </w:r>
      <w:r w:rsidR="004F32A6" w:rsidRPr="003C247B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հոդվածներ՝ 3, 20-21, 23-24, 27, </w:t>
      </w:r>
      <w:r w:rsidR="004E4EFC">
        <w:rPr>
          <w:rFonts w:ascii="GHEA Grapalat" w:hAnsi="GHEA Grapalat"/>
          <w:sz w:val="22"/>
          <w:szCs w:val="22"/>
          <w:lang w:val="hy-AM"/>
        </w:rPr>
        <w:t xml:space="preserve">30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1" w:history="1">
        <w:r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https://www.arlis.am/DocumentView.aspx?DocID=132724</w:t>
        </w:r>
      </w:hyperlink>
    </w:p>
    <w:p w:rsidR="0028347C" w:rsidRPr="00B57C76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2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F63716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:rsidR="002B302F" w:rsidRPr="00B57C76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3333FF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3" w:anchor="p=2" w:history="1">
        <w:r w:rsidRPr="00B57C76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5A432D">
      <w:pPr>
        <w:pStyle w:val="ListParagraph"/>
        <w:numPr>
          <w:ilvl w:val="0"/>
          <w:numId w:val="3"/>
        </w:numPr>
        <w:spacing w:after="0" w:line="240" w:lineRule="auto"/>
        <w:ind w:left="270"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 xml:space="preserve">Գրավոր խոսք», Վազգեն Գաբրիելյան, երրորդ լրամշակված </w:t>
      </w:r>
      <w:r w:rsidR="00017C80">
        <w:rPr>
          <w:rFonts w:ascii="GHEA Grapalat" w:hAnsi="GHEA Grapalat"/>
          <w:color w:val="000000"/>
          <w:shd w:val="clear" w:color="auto" w:fill="FFFFFF"/>
          <w:lang w:val="hy-AM"/>
        </w:rPr>
        <w:t>հրատարակություն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4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5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F1119A" w:rsidRPr="00EB4F00" w:rsidRDefault="00F1119A" w:rsidP="00EB4F00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hyperlink r:id="rId16" w:history="1">
        <w:r w:rsidRPr="00EB4F0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EB4F00" w:rsidRDefault="00EB4F00" w:rsidP="00EB4F00">
      <w:pPr>
        <w:numPr>
          <w:ilvl w:val="0"/>
          <w:numId w:val="7"/>
        </w:numPr>
        <w:spacing w:after="0" w:line="240" w:lineRule="auto"/>
        <w:ind w:left="720"/>
        <w:rPr>
          <w:rStyle w:val="Hyperlink"/>
          <w:rFonts w:ascii="GHEA Grapalat" w:hAnsi="GHEA Grapalat"/>
          <w:lang w:val="hy-AM"/>
        </w:rPr>
      </w:pPr>
      <w:r w:rsidRPr="00EB4F00">
        <w:rPr>
          <w:rFonts w:ascii="GHEA Grapalat" w:hAnsi="GHEA Grapalat" w:cs="Sylfaen"/>
          <w:color w:val="000000"/>
          <w:lang w:val="hy-AM"/>
        </w:rPr>
        <w:t xml:space="preserve">«Աշխատակազմի կառավարում» </w:t>
      </w:r>
      <w:hyperlink r:id="rId17" w:history="1">
        <w:r w:rsidRPr="00EB4F00">
          <w:rPr>
            <w:rStyle w:val="Hyperlink"/>
            <w:rFonts w:ascii="GHEA Grapalat" w:hAnsi="GHEA Grapalat"/>
            <w:lang w:val="hy-AM"/>
          </w:rPr>
          <w:t>https://www.gov.am/u_files/file/Haytararutyunner/1.pdf</w:t>
        </w:r>
      </w:hyperlink>
    </w:p>
    <w:p w:rsidR="00EB4F00" w:rsidRPr="00EB4F00" w:rsidRDefault="00EB4F00" w:rsidP="00EB4F00">
      <w:pPr>
        <w:spacing w:after="0" w:line="120" w:lineRule="auto"/>
        <w:ind w:left="720"/>
        <w:rPr>
          <w:rFonts w:ascii="GHEA Grapalat" w:hAnsi="GHEA Grapalat"/>
          <w:color w:val="0000FF"/>
          <w:u w:val="single"/>
          <w:lang w:val="hy-AM"/>
        </w:rPr>
      </w:pPr>
    </w:p>
    <w:p w:rsidR="00A931A5" w:rsidRPr="00EB4F00" w:rsidRDefault="00EB4F00" w:rsidP="00EB4F0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A931A5"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="00A931A5" w:rsidRPr="00A931A5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="00A931A5"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»</w:t>
      </w:r>
      <w:r w:rsidR="00A931A5" w:rsidRPr="003C247B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hyperlink r:id="rId18" w:history="1">
        <w:r w:rsidR="00A931A5" w:rsidRPr="00EB4F00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EB4F00" w:rsidRPr="00EB4F00" w:rsidRDefault="00EB4F00" w:rsidP="00EB4F00">
      <w:pPr>
        <w:numPr>
          <w:ilvl w:val="0"/>
          <w:numId w:val="7"/>
        </w:numPr>
        <w:spacing w:after="0" w:line="240" w:lineRule="auto"/>
        <w:rPr>
          <w:rStyle w:val="Hyperlink"/>
          <w:rFonts w:ascii="GHEA Grapalat" w:hAnsi="GHEA Grapalat" w:cs="Sylfaen"/>
          <w:color w:val="000000"/>
          <w:u w:val="none"/>
          <w:lang w:val="hy-AM"/>
        </w:rPr>
      </w:pPr>
      <w:r w:rsidRPr="003D4D7C">
        <w:rPr>
          <w:rFonts w:ascii="GHEA Grapalat" w:hAnsi="GHEA Grapalat" w:cs="Sylfaen"/>
          <w:color w:val="000000"/>
          <w:lang w:val="hy-AM"/>
        </w:rPr>
        <w:t xml:space="preserve">«Որոշումների կայացում» </w:t>
      </w:r>
      <w:r w:rsidRPr="00EB4F00">
        <w:rPr>
          <w:rFonts w:ascii="GHEA Grapalat" w:hAnsi="GHEA Grapalat"/>
          <w:lang w:val="hy-AM"/>
        </w:rPr>
        <w:t xml:space="preserve"> </w:t>
      </w:r>
      <w:hyperlink r:id="rId19" w:history="1">
        <w:r w:rsidRPr="00EB4F00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:rsidR="00EB4F00" w:rsidRPr="00EB4F00" w:rsidRDefault="00EB4F00" w:rsidP="00EB4F00">
      <w:pPr>
        <w:spacing w:after="0" w:line="240" w:lineRule="auto"/>
        <w:ind w:left="795"/>
        <w:rPr>
          <w:rStyle w:val="Hyperlink"/>
          <w:rFonts w:ascii="GHEA Grapalat" w:hAnsi="GHEA Grapalat" w:cs="Sylfaen"/>
          <w:color w:val="000000"/>
          <w:u w:val="none"/>
          <w:lang w:val="hy-AM"/>
        </w:rPr>
      </w:pPr>
    </w:p>
    <w:p w:rsidR="008E20C3" w:rsidRPr="00255DB2" w:rsidRDefault="0028347C" w:rsidP="00255DB2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17C80"/>
    <w:rsid w:val="00055D17"/>
    <w:rsid w:val="000578D3"/>
    <w:rsid w:val="00091D01"/>
    <w:rsid w:val="000A5EC8"/>
    <w:rsid w:val="000C6EF7"/>
    <w:rsid w:val="00111BE1"/>
    <w:rsid w:val="00117AB0"/>
    <w:rsid w:val="001A37A5"/>
    <w:rsid w:val="001C63E9"/>
    <w:rsid w:val="0021533F"/>
    <w:rsid w:val="00220491"/>
    <w:rsid w:val="00242ADF"/>
    <w:rsid w:val="00255DB2"/>
    <w:rsid w:val="0028347C"/>
    <w:rsid w:val="002B302F"/>
    <w:rsid w:val="002E48D1"/>
    <w:rsid w:val="002E78DE"/>
    <w:rsid w:val="003368D5"/>
    <w:rsid w:val="003507DA"/>
    <w:rsid w:val="003C247B"/>
    <w:rsid w:val="003C6A61"/>
    <w:rsid w:val="003C6C3B"/>
    <w:rsid w:val="003E1C1E"/>
    <w:rsid w:val="00452292"/>
    <w:rsid w:val="00494250"/>
    <w:rsid w:val="004A759E"/>
    <w:rsid w:val="004E2BAD"/>
    <w:rsid w:val="004E4EFC"/>
    <w:rsid w:val="004F32A6"/>
    <w:rsid w:val="00513D37"/>
    <w:rsid w:val="00561B74"/>
    <w:rsid w:val="00585AD5"/>
    <w:rsid w:val="005901D4"/>
    <w:rsid w:val="005A432D"/>
    <w:rsid w:val="005E04C8"/>
    <w:rsid w:val="006142C4"/>
    <w:rsid w:val="00622355"/>
    <w:rsid w:val="00677599"/>
    <w:rsid w:val="006E0593"/>
    <w:rsid w:val="006F1BE0"/>
    <w:rsid w:val="00774F6C"/>
    <w:rsid w:val="007A68BA"/>
    <w:rsid w:val="007F51C4"/>
    <w:rsid w:val="008361D9"/>
    <w:rsid w:val="00860BF2"/>
    <w:rsid w:val="008832AA"/>
    <w:rsid w:val="00896381"/>
    <w:rsid w:val="008B6BBC"/>
    <w:rsid w:val="008E20C3"/>
    <w:rsid w:val="008E491B"/>
    <w:rsid w:val="008F7CA2"/>
    <w:rsid w:val="00936D9B"/>
    <w:rsid w:val="00972844"/>
    <w:rsid w:val="00A035EE"/>
    <w:rsid w:val="00A1434F"/>
    <w:rsid w:val="00A24889"/>
    <w:rsid w:val="00A2579A"/>
    <w:rsid w:val="00A51CEE"/>
    <w:rsid w:val="00A931A5"/>
    <w:rsid w:val="00AE5F64"/>
    <w:rsid w:val="00B36967"/>
    <w:rsid w:val="00B57C76"/>
    <w:rsid w:val="00B652A3"/>
    <w:rsid w:val="00B67B24"/>
    <w:rsid w:val="00C80B39"/>
    <w:rsid w:val="00CB4DB1"/>
    <w:rsid w:val="00CC4A45"/>
    <w:rsid w:val="00CD5D96"/>
    <w:rsid w:val="00CE53E7"/>
    <w:rsid w:val="00D31F34"/>
    <w:rsid w:val="00D55B87"/>
    <w:rsid w:val="00D618FA"/>
    <w:rsid w:val="00D637EB"/>
    <w:rsid w:val="00D67C80"/>
    <w:rsid w:val="00DD1E6E"/>
    <w:rsid w:val="00E16713"/>
    <w:rsid w:val="00E41F94"/>
    <w:rsid w:val="00EA1361"/>
    <w:rsid w:val="00EB4F00"/>
    <w:rsid w:val="00EF43CF"/>
    <w:rsid w:val="00F1119A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84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7754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4902" TargetMode="External"/><Relationship Id="rId11" Type="http://schemas.openxmlformats.org/officeDocument/2006/relationships/hyperlink" Target="https://www.arlis.am/DocumentView.aspx?DocID=132724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1562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6430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Admin</cp:lastModifiedBy>
  <cp:revision>50</cp:revision>
  <cp:lastPrinted>2021-04-15T05:17:00Z</cp:lastPrinted>
  <dcterms:created xsi:type="dcterms:W3CDTF">2019-12-05T11:15:00Z</dcterms:created>
  <dcterms:modified xsi:type="dcterms:W3CDTF">2021-04-15T07:26:00Z</dcterms:modified>
</cp:coreProperties>
</file>