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F2A9" w14:textId="2C82DAF4" w:rsidR="00086826" w:rsidRPr="006059DF" w:rsidRDefault="00086826" w:rsidP="006059DF">
      <w:pPr>
        <w:pStyle w:val="5"/>
        <w:shd w:val="clear" w:color="auto" w:fill="auto"/>
        <w:tabs>
          <w:tab w:val="left" w:pos="426"/>
        </w:tabs>
        <w:spacing w:after="266" w:line="240" w:lineRule="auto"/>
        <w:ind w:left="-142" w:right="140" w:firstLine="284"/>
        <w:rPr>
          <w:rFonts w:ascii="GHEA Grapalat" w:hAnsi="GHEA Grapalat"/>
          <w:b/>
          <w:bCs/>
          <w:sz w:val="24"/>
          <w:szCs w:val="24"/>
          <w:lang w:val="en-US"/>
        </w:rPr>
      </w:pPr>
      <w:r w:rsidRPr="006059DF">
        <w:rPr>
          <w:rFonts w:ascii="GHEA Grapalat" w:hAnsi="GHEA Grapalat"/>
          <w:b/>
          <w:bCs/>
          <w:sz w:val="24"/>
          <w:szCs w:val="24"/>
          <w:lang w:val="en-US"/>
        </w:rPr>
        <w:t>ՑԱՆԿ</w:t>
      </w:r>
    </w:p>
    <w:p w14:paraId="1955CD1F" w14:textId="2790AD52" w:rsidR="00D83413" w:rsidRPr="006059DF" w:rsidRDefault="00194F59" w:rsidP="006059DF">
      <w:pPr>
        <w:pStyle w:val="5"/>
        <w:shd w:val="clear" w:color="auto" w:fill="auto"/>
        <w:tabs>
          <w:tab w:val="left" w:pos="426"/>
        </w:tabs>
        <w:spacing w:after="266" w:line="240" w:lineRule="auto"/>
        <w:ind w:left="-142" w:right="140" w:firstLine="284"/>
        <w:rPr>
          <w:rFonts w:ascii="GHEA Grapalat" w:hAnsi="GHEA Grapalat"/>
          <w:b/>
          <w:bCs/>
          <w:sz w:val="24"/>
          <w:szCs w:val="24"/>
        </w:rPr>
      </w:pPr>
      <w:r w:rsidRPr="006059DF">
        <w:rPr>
          <w:rFonts w:ascii="GHEA Grapalat" w:hAnsi="GHEA Grapalat"/>
          <w:b/>
          <w:bCs/>
          <w:sz w:val="24"/>
          <w:szCs w:val="24"/>
        </w:rPr>
        <w:t>ՈՐԱԿԱՎՈՐՄԱՆ ՍՏՈՒԳՄԱՆ</w:t>
      </w:r>
      <w:r w:rsidR="00086826" w:rsidRPr="006059DF">
        <w:rPr>
          <w:rFonts w:ascii="GHEA Grapalat" w:hAnsi="GHEA Grapalat"/>
          <w:b/>
          <w:bCs/>
          <w:sz w:val="24"/>
          <w:szCs w:val="24"/>
          <w:lang w:val="en-US"/>
        </w:rPr>
        <w:t>Ը</w:t>
      </w:r>
      <w:r w:rsidRPr="006059DF">
        <w:rPr>
          <w:rFonts w:ascii="GHEA Grapalat" w:hAnsi="GHEA Grapalat"/>
          <w:b/>
          <w:bCs/>
          <w:sz w:val="24"/>
          <w:szCs w:val="24"/>
        </w:rPr>
        <w:t xml:space="preserve"> ՄԱՍՆԱԿՑԵԼՈՒ ՀԱՄԱՐ ՀԱՅՏԻՆ ԿԻՑ ՆԵՐԿԱՅԱՑՎՈՂ ՓԱՍՏԱԹՂԹԵՐԻ</w:t>
      </w:r>
    </w:p>
    <w:p w14:paraId="0BAAD02B" w14:textId="77777777" w:rsidR="00D83413" w:rsidRPr="00402EDE" w:rsidRDefault="00194F59" w:rsidP="006059DF">
      <w:pPr>
        <w:pStyle w:val="5"/>
        <w:numPr>
          <w:ilvl w:val="0"/>
          <w:numId w:val="1"/>
        </w:numPr>
        <w:shd w:val="clear" w:color="auto" w:fill="auto"/>
        <w:tabs>
          <w:tab w:val="left" w:pos="426"/>
          <w:tab w:val="left" w:pos="764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անձը հաստատող փաստաթղթի, նույնականացման քարտի պատճենները և էլեկտրոնային փոստի հասցեն.</w:t>
      </w:r>
    </w:p>
    <w:p w14:paraId="3300B40D" w14:textId="24B0A10B" w:rsidR="00D83413" w:rsidRPr="00402EDE" w:rsidRDefault="00194F59" w:rsidP="006059DF">
      <w:pPr>
        <w:pStyle w:val="5"/>
        <w:numPr>
          <w:ilvl w:val="0"/>
          <w:numId w:val="1"/>
        </w:numPr>
        <w:shd w:val="clear" w:color="auto" w:fill="auto"/>
        <w:tabs>
          <w:tab w:val="left" w:pos="426"/>
          <w:tab w:val="left" w:pos="584"/>
        </w:tabs>
        <w:spacing w:after="0" w:line="240" w:lineRule="auto"/>
        <w:ind w:left="-142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հինգ գունավոր լուսանկար /</w:t>
      </w:r>
      <w:r w:rsidR="00086826" w:rsidRPr="00402EDE">
        <w:rPr>
          <w:rFonts w:ascii="GHEA Grapalat" w:hAnsi="GHEA Grapalat"/>
          <w:sz w:val="24"/>
          <w:szCs w:val="24"/>
        </w:rPr>
        <w:t>3x4</w:t>
      </w:r>
      <w:r w:rsidRPr="00402EDE">
        <w:rPr>
          <w:rFonts w:ascii="GHEA Grapalat" w:hAnsi="GHEA Grapalat"/>
          <w:sz w:val="24"/>
          <w:szCs w:val="24"/>
        </w:rPr>
        <w:t xml:space="preserve"> չափի/.</w:t>
      </w:r>
    </w:p>
    <w:p w14:paraId="3D081391" w14:textId="37C4D3AC" w:rsidR="00D83413" w:rsidRPr="00402EDE" w:rsidRDefault="00194F59" w:rsidP="006059DF">
      <w:pPr>
        <w:pStyle w:val="5"/>
        <w:numPr>
          <w:ilvl w:val="0"/>
          <w:numId w:val="1"/>
        </w:numPr>
        <w:shd w:val="clear" w:color="auto" w:fill="auto"/>
        <w:tabs>
          <w:tab w:val="left" w:pos="426"/>
          <w:tab w:val="left" w:pos="594"/>
        </w:tabs>
        <w:spacing w:after="0" w:line="240" w:lineRule="auto"/>
        <w:ind w:left="-142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կենսագրական տ</w:t>
      </w:r>
      <w:r w:rsidR="00086826" w:rsidRPr="00402EDE">
        <w:rPr>
          <w:rFonts w:ascii="GHEA Grapalat" w:hAnsi="GHEA Grapalat"/>
          <w:sz w:val="24"/>
          <w:szCs w:val="24"/>
        </w:rPr>
        <w:t>վյ</w:t>
      </w:r>
      <w:r w:rsidRPr="00402EDE">
        <w:rPr>
          <w:rFonts w:ascii="GHEA Grapalat" w:hAnsi="GHEA Grapalat"/>
          <w:sz w:val="24"/>
          <w:szCs w:val="24"/>
        </w:rPr>
        <w:t>ալները պարունակող</w:t>
      </w:r>
      <w:r w:rsidR="00086826" w:rsidRPr="00402EDE">
        <w:rPr>
          <w:rFonts w:ascii="GHEA Grapalat" w:hAnsi="GHEA Grapalat"/>
          <w:sz w:val="24"/>
          <w:szCs w:val="24"/>
        </w:rPr>
        <w:t xml:space="preserve"> </w:t>
      </w:r>
      <w:r w:rsidRPr="00402EDE">
        <w:rPr>
          <w:rFonts w:ascii="GHEA Grapalat" w:hAnsi="GHEA Grapalat"/>
          <w:sz w:val="24"/>
          <w:szCs w:val="24"/>
        </w:rPr>
        <w:t>քարտ.</w:t>
      </w:r>
    </w:p>
    <w:p w14:paraId="79E36808" w14:textId="77777777" w:rsidR="00D83413" w:rsidRPr="00402EDE" w:rsidRDefault="00194F59" w:rsidP="006059DF">
      <w:pPr>
        <w:pStyle w:val="5"/>
        <w:numPr>
          <w:ilvl w:val="0"/>
          <w:numId w:val="1"/>
        </w:numPr>
        <w:shd w:val="clear" w:color="auto" w:fill="auto"/>
        <w:tabs>
          <w:tab w:val="left" w:pos="426"/>
          <w:tab w:val="left" w:pos="663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նոտարական կարգով հաստատված բանավոր հայտարարություն դատվածության և սնանկության կամ դրանց բացակայության մասին.</w:t>
      </w:r>
    </w:p>
    <w:p w14:paraId="241AEA40" w14:textId="77777777" w:rsidR="00D83413" w:rsidRPr="00402EDE" w:rsidRDefault="00194F59" w:rsidP="006059DF">
      <w:pPr>
        <w:pStyle w:val="5"/>
        <w:numPr>
          <w:ilvl w:val="0"/>
          <w:numId w:val="1"/>
        </w:numPr>
        <w:shd w:val="clear" w:color="auto" w:fill="auto"/>
        <w:tabs>
          <w:tab w:val="left" w:pos="426"/>
          <w:tab w:val="left" w:pos="673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իրավաբանական կրթության՝ պահանջվող որակավորման աստիճանի առկայությունը հավաստող փաստաթուղթ.</w:t>
      </w:r>
    </w:p>
    <w:p w14:paraId="37997018" w14:textId="77777777" w:rsidR="00D83413" w:rsidRPr="00402EDE" w:rsidRDefault="00194F59" w:rsidP="006059DF">
      <w:pPr>
        <w:pStyle w:val="5"/>
        <w:numPr>
          <w:ilvl w:val="0"/>
          <w:numId w:val="1"/>
        </w:numPr>
        <w:shd w:val="clear" w:color="auto" w:fill="auto"/>
        <w:tabs>
          <w:tab w:val="left" w:pos="426"/>
          <w:tab w:val="left" w:pos="673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հայերենին տիրապետելու հանգամանքը հավաստող փաստաթուղթ /ատեստատ կամ դիպլոմի ներդիր/.</w:t>
      </w:r>
    </w:p>
    <w:p w14:paraId="146E1034" w14:textId="77777777" w:rsidR="00D83413" w:rsidRPr="00402EDE" w:rsidRDefault="00194F59" w:rsidP="006059DF">
      <w:pPr>
        <w:pStyle w:val="5"/>
        <w:numPr>
          <w:ilvl w:val="0"/>
          <w:numId w:val="1"/>
        </w:numPr>
        <w:shd w:val="clear" w:color="auto" w:fill="auto"/>
        <w:tabs>
          <w:tab w:val="left" w:pos="426"/>
          <w:tab w:val="left" w:pos="764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պահանջվող օտար լեզուների՝ Բարձրագույն դատական խորհրդի սահմանած համապատասխան մակարդակին տիրապետելու հանգամանքը հավաստող փաստաթուղթ.</w:t>
      </w:r>
    </w:p>
    <w:p w14:paraId="5D70594E" w14:textId="77777777" w:rsidR="00D83413" w:rsidRPr="00402EDE" w:rsidRDefault="00194F59" w:rsidP="006059DF">
      <w:pPr>
        <w:pStyle w:val="5"/>
        <w:numPr>
          <w:ilvl w:val="0"/>
          <w:numId w:val="1"/>
        </w:numPr>
        <w:shd w:val="clear" w:color="auto" w:fill="auto"/>
        <w:tabs>
          <w:tab w:val="left" w:pos="426"/>
          <w:tab w:val="left" w:pos="678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պահանջվող մասնագիտական աշխատանքի փորձառությունը հավաստող ապացույց, այդ թվում՝ աշխատանքային պարտականությունները հավաստող պաշտոնի անձնագիր կամ այլ փաստաթղթեր.</w:t>
      </w:r>
    </w:p>
    <w:p w14:paraId="3A1EEAF0" w14:textId="77777777" w:rsidR="00D83413" w:rsidRPr="00402EDE" w:rsidRDefault="00194F59" w:rsidP="006059DF">
      <w:pPr>
        <w:pStyle w:val="5"/>
        <w:numPr>
          <w:ilvl w:val="0"/>
          <w:numId w:val="1"/>
        </w:numPr>
        <w:shd w:val="clear" w:color="auto" w:fill="auto"/>
        <w:tabs>
          <w:tab w:val="left" w:pos="426"/>
          <w:tab w:val="left" w:pos="644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արական սեռի հավակնորդի դեպքում՝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փաստը հավաստող փաստաթուղթ.</w:t>
      </w:r>
    </w:p>
    <w:p w14:paraId="24B6791E" w14:textId="7E9F57B8" w:rsidR="00881A67" w:rsidRPr="00402EDE" w:rsidRDefault="00194F59" w:rsidP="006059DF">
      <w:pPr>
        <w:pStyle w:val="5"/>
        <w:numPr>
          <w:ilvl w:val="1"/>
          <w:numId w:val="1"/>
        </w:numPr>
        <w:shd w:val="clear" w:color="auto" w:fill="auto"/>
        <w:tabs>
          <w:tab w:val="left" w:pos="426"/>
          <w:tab w:val="left" w:pos="846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դատավորի պաշտոնում նշանակմանը խոչընդոտող ֆիզիկական արատների և հիվանդությունների բացակայության մասին Կառավարության սահմանած կարգով տրված փաստաթուղթ /տեղեկանքը տրվում է հաշվառման վայրի բժշկական հաստատությունից, ինչպես նաև առանձին տեղեկանքներ՝ հոգեբուժական, թմրաբանական և հակա</w:t>
      </w:r>
      <w:r w:rsidR="00086826" w:rsidRPr="00402EDE">
        <w:rPr>
          <w:rFonts w:ascii="GHEA Grapalat" w:hAnsi="GHEA Grapalat"/>
          <w:sz w:val="24"/>
          <w:szCs w:val="24"/>
        </w:rPr>
        <w:t>տ</w:t>
      </w:r>
      <w:r w:rsidRPr="00402EDE">
        <w:rPr>
          <w:rFonts w:ascii="GHEA Grapalat" w:hAnsi="GHEA Grapalat"/>
          <w:sz w:val="24"/>
          <w:szCs w:val="24"/>
        </w:rPr>
        <w:t>ուբերկու</w:t>
      </w:r>
      <w:r w:rsidR="00086826" w:rsidRPr="00402EDE">
        <w:rPr>
          <w:rFonts w:ascii="GHEA Grapalat" w:hAnsi="GHEA Grapalat"/>
          <w:sz w:val="24"/>
          <w:szCs w:val="24"/>
        </w:rPr>
        <w:t>լյ</w:t>
      </w:r>
      <w:r w:rsidRPr="00402EDE">
        <w:rPr>
          <w:rFonts w:ascii="GHEA Grapalat" w:hAnsi="GHEA Grapalat"/>
          <w:sz w:val="24"/>
          <w:szCs w:val="24"/>
        </w:rPr>
        <w:t xml:space="preserve">ոզային բժշկական օգնություն և սպասարկում իրականացնող կազմակերպությունների կողմից /Կառավարության 2019թ. մայիսի 30-ի </w:t>
      </w:r>
      <w:r w:rsidR="005A71F5" w:rsidRPr="00402EDE">
        <w:rPr>
          <w:sz w:val="24"/>
          <w:szCs w:val="24"/>
        </w:rPr>
        <w:t xml:space="preserve">N </w:t>
      </w:r>
      <w:r w:rsidRPr="00402EDE">
        <w:rPr>
          <w:rFonts w:ascii="GHEA Grapalat" w:hAnsi="GHEA Grapalat"/>
          <w:sz w:val="24"/>
          <w:szCs w:val="24"/>
        </w:rPr>
        <w:t>685-Ն որոշում</w:t>
      </w:r>
      <w:r w:rsidR="005A71F5" w:rsidRPr="00402EDE">
        <w:rPr>
          <w:rFonts w:ascii="GHEA Grapalat" w:hAnsi="GHEA Grapalat"/>
          <w:sz w:val="24"/>
          <w:szCs w:val="24"/>
        </w:rPr>
        <w:t xml:space="preserve"> /</w:t>
      </w:r>
      <w:hyperlink r:id="rId7" w:history="1">
        <w:r w:rsidR="005A71F5" w:rsidRPr="00981D78">
          <w:rPr>
            <w:rStyle w:val="a3"/>
            <w:rFonts w:ascii="GHEA Grapalat" w:hAnsi="GHEA Grapalat"/>
            <w:sz w:val="24"/>
            <w:szCs w:val="24"/>
          </w:rPr>
          <w:t>https://www.arlis.am/DocumentView.aspx?DocI</w:t>
        </w:r>
        <w:r w:rsidR="005A71F5" w:rsidRPr="00981D78">
          <w:rPr>
            <w:rStyle w:val="a3"/>
            <w:rFonts w:ascii="GHEA Grapalat" w:hAnsi="GHEA Grapalat"/>
            <w:sz w:val="24"/>
            <w:szCs w:val="24"/>
          </w:rPr>
          <w:t>D</w:t>
        </w:r>
        <w:r w:rsidR="005A71F5" w:rsidRPr="00981D78">
          <w:rPr>
            <w:rStyle w:val="a3"/>
            <w:rFonts w:ascii="GHEA Grapalat" w:hAnsi="GHEA Grapalat"/>
            <w:sz w:val="24"/>
            <w:szCs w:val="24"/>
          </w:rPr>
          <w:t>=141551</w:t>
        </w:r>
      </w:hyperlink>
      <w:r w:rsidR="005A71F5" w:rsidRPr="00402EDE">
        <w:rPr>
          <w:rFonts w:ascii="GHEA Grapalat" w:hAnsi="GHEA Grapalat"/>
          <w:sz w:val="24"/>
          <w:szCs w:val="24"/>
        </w:rPr>
        <w:t>/</w:t>
      </w:r>
    </w:p>
    <w:p w14:paraId="69C39108" w14:textId="5081F590" w:rsidR="00881A67" w:rsidRPr="00402EDE" w:rsidRDefault="00194F59" w:rsidP="006059DF">
      <w:pPr>
        <w:pStyle w:val="5"/>
        <w:numPr>
          <w:ilvl w:val="1"/>
          <w:numId w:val="1"/>
        </w:numPr>
        <w:shd w:val="clear" w:color="auto" w:fill="auto"/>
        <w:tabs>
          <w:tab w:val="left" w:pos="426"/>
          <w:tab w:val="left" w:pos="846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Բարձրագույն դատական խորհրդի սահմանած ձևով համաձայնություն՝ իր վերաբերյալ պետական մարմիններից և պաշտոնատար անձանցից, հավակնորդին ներկայացվող պահանջների համապատասխանության ստուգման սահմաններում, անհրաժեշտ անձնական տվյալներ, այդ թվում՝ բժշկական գաղտնիք հանդիսացող և այլ տեղեկություններ ստանալու մասին.</w:t>
      </w:r>
    </w:p>
    <w:p w14:paraId="4417B25E" w14:textId="72BA2252" w:rsidR="00D83413" w:rsidRPr="00402EDE" w:rsidRDefault="00194F59" w:rsidP="006059DF">
      <w:pPr>
        <w:pStyle w:val="5"/>
        <w:numPr>
          <w:ilvl w:val="1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առավելագույնը երեք երաշխավորագիր-նամակ՝ ըստ հավակնորդի ցանկության.</w:t>
      </w:r>
    </w:p>
    <w:p w14:paraId="3D8788F5" w14:textId="77777777" w:rsidR="00402EDE" w:rsidRPr="00402EDE" w:rsidRDefault="00194F59" w:rsidP="006059DF">
      <w:pPr>
        <w:pStyle w:val="5"/>
        <w:numPr>
          <w:ilvl w:val="1"/>
          <w:numId w:val="1"/>
        </w:numPr>
        <w:shd w:val="clear" w:color="auto" w:fill="auto"/>
        <w:tabs>
          <w:tab w:val="left" w:pos="426"/>
          <w:tab w:val="left" w:pos="666"/>
        </w:tabs>
        <w:spacing w:after="0" w:line="240" w:lineRule="auto"/>
        <w:ind w:left="-142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օրենքով սահմանված չափով պետական տուրքի վճարման անդորրագիր.</w:t>
      </w:r>
    </w:p>
    <w:p w14:paraId="49AAB5A0" w14:textId="2DAADEDC" w:rsidR="00385ADC" w:rsidRPr="007E7A31" w:rsidRDefault="00402EDE" w:rsidP="00981D78">
      <w:pPr>
        <w:pStyle w:val="5"/>
        <w:shd w:val="clear" w:color="auto" w:fill="auto"/>
        <w:spacing w:after="0" w:line="240" w:lineRule="auto"/>
        <w:ind w:left="-142" w:firstLine="284"/>
        <w:jc w:val="both"/>
        <w:rPr>
          <w:sz w:val="24"/>
          <w:szCs w:val="24"/>
        </w:rPr>
      </w:pPr>
      <w:r w:rsidRPr="00981D78">
        <w:rPr>
          <w:rFonts w:ascii="GHEA Grapalat" w:hAnsi="GHEA Grapalat"/>
        </w:rPr>
        <w:t>13.1)</w:t>
      </w:r>
      <w:r w:rsidRPr="00402EDE">
        <w:rPr>
          <w:rFonts w:ascii="GHEA Grapalat" w:hAnsi="GHEA Grapalat"/>
          <w:sz w:val="24"/>
          <w:szCs w:val="24"/>
        </w:rPr>
        <w:t xml:space="preserve"> </w:t>
      </w:r>
      <w:r w:rsidR="00385ADC" w:rsidRPr="00402EDE">
        <w:rPr>
          <w:rFonts w:ascii="GHEA Grapalat" w:hAnsi="GHEA Grapalat"/>
          <w:sz w:val="24"/>
          <w:szCs w:val="24"/>
        </w:rPr>
        <w:t>բարեվարքության վերաբերյալ հարցաթերթիկ /լրացված հարցաթերթիկի տպված և ստորագրված տարբերակն անհրաժեշտ է ներկայացնել Դատական դեպարտամենտ, իսկ էլեկտրոնային տարբերակը՝ էլեկտրոնային փոստով ուղարկել Կոռուպցիայի կանխարգելման հանձնաժողովի /</w:t>
      </w:r>
      <w:hyperlink r:id="rId8" w:history="1">
        <w:r w:rsidR="00385ADC" w:rsidRPr="007E7A31">
          <w:rPr>
            <w:rStyle w:val="a3"/>
            <w:rFonts w:ascii="GHEA Grapalat" w:hAnsi="GHEA Grapalat"/>
            <w:sz w:val="24"/>
            <w:szCs w:val="24"/>
          </w:rPr>
          <w:t>integrity@cpcarmen</w:t>
        </w:r>
        <w:r w:rsidR="00385ADC" w:rsidRPr="007E7A31">
          <w:rPr>
            <w:rStyle w:val="a3"/>
            <w:rFonts w:ascii="GHEA Grapalat" w:hAnsi="GHEA Grapalat"/>
            <w:sz w:val="24"/>
            <w:szCs w:val="24"/>
          </w:rPr>
          <w:t>i</w:t>
        </w:r>
        <w:r w:rsidR="00385ADC" w:rsidRPr="007E7A31">
          <w:rPr>
            <w:rStyle w:val="a3"/>
            <w:rFonts w:ascii="GHEA Grapalat" w:hAnsi="GHEA Grapalat"/>
            <w:sz w:val="24"/>
            <w:szCs w:val="24"/>
          </w:rPr>
          <w:t>a.am</w:t>
        </w:r>
      </w:hyperlink>
      <w:r w:rsidR="00385ADC" w:rsidRPr="00402EDE">
        <w:rPr>
          <w:rFonts w:ascii="GHEA Grapalat" w:hAnsi="GHEA Grapalat"/>
          <w:sz w:val="24"/>
          <w:szCs w:val="24"/>
        </w:rPr>
        <w:t>/</w:t>
      </w:r>
      <w:r w:rsidR="00385ADC" w:rsidRPr="00402EDE">
        <w:rPr>
          <w:sz w:val="24"/>
          <w:szCs w:val="24"/>
        </w:rPr>
        <w:t xml:space="preserve"> </w:t>
      </w:r>
      <w:r w:rsidR="00385ADC" w:rsidRPr="00402EDE">
        <w:rPr>
          <w:rFonts w:ascii="GHEA Grapalat" w:hAnsi="GHEA Grapalat"/>
          <w:sz w:val="24"/>
          <w:szCs w:val="24"/>
        </w:rPr>
        <w:t>Էլեկտրոնային հասցեին /</w:t>
      </w:r>
      <w:hyperlink r:id="rId9" w:history="1">
        <w:r w:rsidR="007E7A31" w:rsidRPr="007E7A31">
          <w:rPr>
            <w:rStyle w:val="a3"/>
            <w:sz w:val="24"/>
            <w:szCs w:val="24"/>
          </w:rPr>
          <w:t>http://cpcarmenia.am/hy/news/item/2020/09/15/1</w:t>
        </w:r>
        <w:r w:rsidR="007E7A31" w:rsidRPr="007E7A31">
          <w:rPr>
            <w:rStyle w:val="a3"/>
            <w:sz w:val="24"/>
            <w:szCs w:val="24"/>
          </w:rPr>
          <w:t>5</w:t>
        </w:r>
        <w:r w:rsidR="007E7A31" w:rsidRPr="007E7A31">
          <w:rPr>
            <w:rStyle w:val="a3"/>
            <w:sz w:val="24"/>
            <w:szCs w:val="24"/>
          </w:rPr>
          <w:t>4790</w:t>
        </w:r>
      </w:hyperlink>
      <w:r w:rsidR="007E7A31" w:rsidRPr="007E7A31">
        <w:rPr>
          <w:sz w:val="24"/>
          <w:szCs w:val="24"/>
        </w:rPr>
        <w:t>/</w:t>
      </w:r>
      <w:r w:rsidR="00385ADC" w:rsidRPr="00402EDE">
        <w:rPr>
          <w:rFonts w:ascii="GHEA Grapalat" w:hAnsi="GHEA Grapalat"/>
          <w:sz w:val="24"/>
          <w:szCs w:val="24"/>
        </w:rPr>
        <w:t>.</w:t>
      </w:r>
    </w:p>
    <w:p w14:paraId="559BD48D" w14:textId="77777777" w:rsidR="00402EDE" w:rsidRPr="00402EDE" w:rsidRDefault="00194F59" w:rsidP="006059DF">
      <w:pPr>
        <w:pStyle w:val="5"/>
        <w:numPr>
          <w:ilvl w:val="1"/>
          <w:numId w:val="1"/>
        </w:numPr>
        <w:shd w:val="clear" w:color="auto" w:fill="auto"/>
        <w:tabs>
          <w:tab w:val="left" w:pos="426"/>
          <w:tab w:val="left" w:pos="666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գրավոր</w:t>
      </w:r>
      <w:r w:rsidRPr="00402EDE">
        <w:rPr>
          <w:rFonts w:ascii="GHEA Grapalat" w:hAnsi="GHEA Grapalat"/>
          <w:sz w:val="24"/>
          <w:szCs w:val="24"/>
        </w:rPr>
        <w:tab/>
        <w:t>հայտարարություն հայտում առկա տեղեկությունների և կից ներկայացված փաստաթղթերի հավաստիության մասին.</w:t>
      </w:r>
    </w:p>
    <w:p w14:paraId="026105FD" w14:textId="787F0B43" w:rsidR="00D83413" w:rsidRPr="00402EDE" w:rsidRDefault="00194F59" w:rsidP="006059DF">
      <w:pPr>
        <w:pStyle w:val="5"/>
        <w:numPr>
          <w:ilvl w:val="1"/>
          <w:numId w:val="1"/>
        </w:numPr>
        <w:shd w:val="clear" w:color="auto" w:fill="auto"/>
        <w:tabs>
          <w:tab w:val="left" w:pos="426"/>
          <w:tab w:val="left" w:pos="666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ՀՀ ոստիկանության անձնագրային և վիզաների վարչության կողմից տրված տեղեկանք՝ միայն ՀՀ քաղաքացի հանդիսանալու վերաբերյալ.</w:t>
      </w:r>
    </w:p>
    <w:p w14:paraId="3C9138ED" w14:textId="77777777" w:rsidR="00402EDE" w:rsidRPr="00402EDE" w:rsidRDefault="00402EDE" w:rsidP="006059DF">
      <w:pPr>
        <w:pStyle w:val="5"/>
        <w:shd w:val="clear" w:color="auto" w:fill="auto"/>
        <w:tabs>
          <w:tab w:val="left" w:pos="426"/>
        </w:tabs>
        <w:spacing w:after="296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</w:p>
    <w:p w14:paraId="5F2F6C49" w14:textId="7D1C2A57" w:rsidR="00D83413" w:rsidRPr="00402EDE" w:rsidRDefault="00194F59" w:rsidP="006059DF">
      <w:pPr>
        <w:pStyle w:val="5"/>
        <w:shd w:val="clear" w:color="auto" w:fill="auto"/>
        <w:tabs>
          <w:tab w:val="left" w:pos="426"/>
        </w:tabs>
        <w:spacing w:after="296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«Հայաստանի Հանրապետության դատական օրենսգիրք» սահմանադրական օրենքի 106-րդ հոդվածում, 123-րդ հոդվածի 6-րդ մասի 3-րդ կետում և 132-րդ հոդվածի 2-րդ մասի 3-րդ կետով նախատեսված անձանց համար մասնագիտական աշխատանքի փորձառություն Է բարձրագույն ուսումնական հաստատությունում իրավունքի դասավանդումը կամ գիտական հաստատությունում իրավունքի ոլորտում կատարած գիտական աշխատանքը։</w:t>
      </w:r>
    </w:p>
    <w:p w14:paraId="395A2143" w14:textId="77777777" w:rsidR="00D83413" w:rsidRPr="00402EDE" w:rsidRDefault="00194F59" w:rsidP="006059DF">
      <w:pPr>
        <w:pStyle w:val="5"/>
        <w:shd w:val="clear" w:color="auto" w:fill="auto"/>
        <w:tabs>
          <w:tab w:val="left" w:pos="426"/>
        </w:tabs>
        <w:spacing w:after="0" w:line="240" w:lineRule="auto"/>
        <w:ind w:left="-142" w:right="20" w:firstLine="284"/>
        <w:jc w:val="both"/>
        <w:rPr>
          <w:rFonts w:ascii="GHEA Grapalat" w:hAnsi="GHEA Grapalat"/>
          <w:sz w:val="24"/>
          <w:szCs w:val="24"/>
        </w:rPr>
      </w:pPr>
      <w:r w:rsidRPr="00402EDE">
        <w:rPr>
          <w:rFonts w:ascii="GHEA Grapalat" w:hAnsi="GHEA Grapalat"/>
          <w:sz w:val="24"/>
          <w:szCs w:val="24"/>
        </w:rPr>
        <w:t>Վերը նշված բոլոր փաստաթղթերի բնօրինակներն անհրաժեշտ Է ներկայացնել պատճենների հետ միասին։</w:t>
      </w:r>
    </w:p>
    <w:sectPr w:rsidR="00D83413" w:rsidRPr="00402EDE" w:rsidSect="006059DF">
      <w:type w:val="continuous"/>
      <w:pgSz w:w="11905" w:h="16837"/>
      <w:pgMar w:top="568" w:right="398" w:bottom="147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81DF" w14:textId="77777777" w:rsidR="00194F59" w:rsidRDefault="00194F59">
      <w:r>
        <w:separator/>
      </w:r>
    </w:p>
  </w:endnote>
  <w:endnote w:type="continuationSeparator" w:id="0">
    <w:p w14:paraId="1D2705C5" w14:textId="77777777" w:rsidR="00194F59" w:rsidRDefault="0019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D1AB" w14:textId="77777777" w:rsidR="00194F59" w:rsidRDefault="00194F59"/>
  </w:footnote>
  <w:footnote w:type="continuationSeparator" w:id="0">
    <w:p w14:paraId="3630B0A0" w14:textId="77777777" w:rsidR="00194F59" w:rsidRDefault="00194F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D37BE"/>
    <w:multiLevelType w:val="multilevel"/>
    <w:tmpl w:val="7B026F2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"/>
      </w:rPr>
    </w:lvl>
    <w:lvl w:ilvl="1">
      <w:start w:val="10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y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13"/>
    <w:rsid w:val="00086826"/>
    <w:rsid w:val="00194F59"/>
    <w:rsid w:val="00385ADC"/>
    <w:rsid w:val="00402EDE"/>
    <w:rsid w:val="005A71F5"/>
    <w:rsid w:val="005C2860"/>
    <w:rsid w:val="006059DF"/>
    <w:rsid w:val="007E7A31"/>
    <w:rsid w:val="00881A67"/>
    <w:rsid w:val="00981D78"/>
    <w:rsid w:val="00B23E88"/>
    <w:rsid w:val="00D83413"/>
    <w:rsid w:val="00F6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B895"/>
  <w15:docId w15:val="{D547088D-1CF6-47CC-BFF8-FC25DFE4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y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pt">
    <w:name w:val="Основной текст + 9 pt;Малые прописные"/>
    <w:basedOn w:val="a4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-1pt">
    <w:name w:val="Основной текст + Интервал -1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">
    <w:name w:val="Основной текст4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300" w:line="293" w:lineRule="exact"/>
      <w:jc w:val="center"/>
    </w:pPr>
    <w:rPr>
      <w:rFonts w:ascii="Arial" w:eastAsia="Arial" w:hAnsi="Arial" w:cs="Arial"/>
      <w:sz w:val="20"/>
      <w:szCs w:val="20"/>
    </w:rPr>
  </w:style>
  <w:style w:type="character" w:styleId="a5">
    <w:name w:val="Unresolved Mention"/>
    <w:basedOn w:val="a0"/>
    <w:uiPriority w:val="99"/>
    <w:semiHidden/>
    <w:unhideWhenUsed/>
    <w:rsid w:val="00402ED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E7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ity@cpcarmenia.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15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pcarmenia.am/hy/news/item/2020/09/15/1547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2021-04-27T12:34:00Z</dcterms:created>
  <dcterms:modified xsi:type="dcterms:W3CDTF">2021-04-27T12:34:00Z</dcterms:modified>
</cp:coreProperties>
</file>