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B772B" w14:textId="77777777" w:rsidR="00402619" w:rsidRDefault="00402619" w:rsidP="00097CFA">
      <w:pPr>
        <w:ind w:left="180" w:right="283" w:firstLine="540"/>
        <w:jc w:val="center"/>
        <w:rPr>
          <w:rFonts w:ascii="GHEA Grapalat" w:hAnsi="GHEA Grapalat" w:cs="Sylfaen"/>
          <w:b/>
          <w:sz w:val="22"/>
          <w:szCs w:val="22"/>
        </w:rPr>
      </w:pPr>
    </w:p>
    <w:p w14:paraId="21C47E69" w14:textId="3F42134E" w:rsidR="00007328" w:rsidRPr="00956338" w:rsidRDefault="00007328" w:rsidP="00097CFA">
      <w:pPr>
        <w:ind w:left="180" w:right="283" w:firstLine="540"/>
        <w:jc w:val="center"/>
        <w:rPr>
          <w:rFonts w:ascii="GHEA Grapalat" w:hAnsi="GHEA Grapalat"/>
          <w:b/>
          <w:sz w:val="22"/>
          <w:szCs w:val="22"/>
        </w:rPr>
      </w:pPr>
      <w:r w:rsidRPr="00956338">
        <w:rPr>
          <w:rFonts w:ascii="GHEA Grapalat" w:hAnsi="GHEA Grapalat" w:cs="Sylfaen"/>
          <w:b/>
          <w:sz w:val="22"/>
          <w:szCs w:val="22"/>
        </w:rPr>
        <w:t>Հայտարարություն</w:t>
      </w:r>
    </w:p>
    <w:p w14:paraId="0A323BEB" w14:textId="504FCE82" w:rsidR="0093029B" w:rsidRPr="00956338" w:rsidRDefault="00046005" w:rsidP="00097CFA">
      <w:pPr>
        <w:ind w:left="180" w:right="283" w:firstLine="540"/>
        <w:jc w:val="center"/>
        <w:rPr>
          <w:rFonts w:ascii="GHEA Grapalat" w:hAnsi="GHEA Grapalat"/>
          <w:b/>
          <w:sz w:val="22"/>
          <w:szCs w:val="22"/>
        </w:rPr>
      </w:pPr>
      <w:r w:rsidRPr="00956338">
        <w:rPr>
          <w:rFonts w:ascii="GHEA Grapalat" w:hAnsi="GHEA Grapalat"/>
          <w:b/>
          <w:sz w:val="22"/>
          <w:szCs w:val="22"/>
        </w:rPr>
        <w:t>“Արաքս»</w:t>
      </w:r>
      <w:r w:rsidR="002E16AA" w:rsidRPr="00956338">
        <w:rPr>
          <w:rFonts w:ascii="GHEA Grapalat" w:hAnsi="GHEA Grapalat"/>
          <w:b/>
          <w:sz w:val="22"/>
          <w:szCs w:val="22"/>
        </w:rPr>
        <w:t xml:space="preserve"> </w:t>
      </w:r>
      <w:r w:rsidR="0063551B" w:rsidRPr="00956338">
        <w:rPr>
          <w:rFonts w:ascii="GHEA Grapalat" w:hAnsi="GHEA Grapalat"/>
          <w:b/>
          <w:sz w:val="22"/>
          <w:szCs w:val="22"/>
        </w:rPr>
        <w:t>Բ</w:t>
      </w:r>
      <w:r w:rsidR="002E16AA" w:rsidRPr="00956338">
        <w:rPr>
          <w:rFonts w:ascii="GHEA Grapalat" w:hAnsi="GHEA Grapalat"/>
          <w:b/>
          <w:sz w:val="22"/>
          <w:szCs w:val="22"/>
        </w:rPr>
        <w:t xml:space="preserve">ԲԸ բաժնետերերի </w:t>
      </w:r>
      <w:r w:rsidR="001E16E3" w:rsidRPr="00956338">
        <w:rPr>
          <w:rFonts w:ascii="GHEA Grapalat" w:hAnsi="GHEA Grapalat"/>
          <w:b/>
          <w:sz w:val="22"/>
          <w:szCs w:val="22"/>
        </w:rPr>
        <w:t>տարեկան</w:t>
      </w:r>
      <w:r w:rsidR="002E16AA" w:rsidRPr="00956338">
        <w:rPr>
          <w:rFonts w:ascii="GHEA Grapalat" w:hAnsi="GHEA Grapalat"/>
          <w:b/>
          <w:color w:val="FF0000"/>
          <w:sz w:val="22"/>
          <w:szCs w:val="22"/>
        </w:rPr>
        <w:t xml:space="preserve"> </w:t>
      </w:r>
      <w:r w:rsidR="002E16AA" w:rsidRPr="00956338">
        <w:rPr>
          <w:rFonts w:ascii="GHEA Grapalat" w:hAnsi="GHEA Grapalat"/>
          <w:b/>
          <w:sz w:val="22"/>
          <w:szCs w:val="22"/>
        </w:rPr>
        <w:t xml:space="preserve">ընդհանուր ժողովի </w:t>
      </w:r>
      <w:r w:rsidR="002E16AA" w:rsidRPr="00956338">
        <w:rPr>
          <w:rFonts w:ascii="GHEA Grapalat" w:hAnsi="GHEA Grapalat" w:cs="Sylfaen"/>
          <w:b/>
          <w:sz w:val="22"/>
          <w:szCs w:val="22"/>
        </w:rPr>
        <w:t>գումարման</w:t>
      </w:r>
      <w:r w:rsidR="002E16AA" w:rsidRPr="00956338">
        <w:rPr>
          <w:rFonts w:ascii="GHEA Grapalat" w:hAnsi="GHEA Grapalat"/>
          <w:b/>
          <w:sz w:val="22"/>
          <w:szCs w:val="22"/>
        </w:rPr>
        <w:t xml:space="preserve"> </w:t>
      </w:r>
      <w:r w:rsidR="002E16AA" w:rsidRPr="00956338">
        <w:rPr>
          <w:rFonts w:ascii="GHEA Grapalat" w:hAnsi="GHEA Grapalat" w:cs="Sylfaen"/>
          <w:b/>
          <w:sz w:val="22"/>
          <w:szCs w:val="22"/>
        </w:rPr>
        <w:t>մասին</w:t>
      </w:r>
      <w:r w:rsidR="002E16AA" w:rsidRPr="00956338">
        <w:rPr>
          <w:rFonts w:ascii="GHEA Grapalat" w:hAnsi="GHEA Grapalat"/>
          <w:b/>
          <w:sz w:val="22"/>
          <w:szCs w:val="22"/>
        </w:rPr>
        <w:t xml:space="preserve"> </w:t>
      </w:r>
    </w:p>
    <w:p w14:paraId="44315B92" w14:textId="77777777" w:rsidR="002E16AA" w:rsidRPr="00956338" w:rsidRDefault="002E16AA" w:rsidP="00097CFA">
      <w:pPr>
        <w:ind w:left="180" w:right="283" w:firstLine="540"/>
        <w:jc w:val="both"/>
        <w:rPr>
          <w:rFonts w:ascii="GHEA Grapalat" w:hAnsi="GHEA Grapalat"/>
          <w:bCs/>
          <w:sz w:val="22"/>
          <w:szCs w:val="22"/>
        </w:rPr>
      </w:pPr>
    </w:p>
    <w:p w14:paraId="3492C888" w14:textId="45781CF5" w:rsidR="00CB1CD6" w:rsidRPr="00956338" w:rsidRDefault="00046005" w:rsidP="00097CFA">
      <w:pPr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2E16AA" w:rsidRPr="00956338">
        <w:rPr>
          <w:rFonts w:ascii="GHEA Grapalat" w:hAnsi="GHEA Grapalat"/>
          <w:sz w:val="22"/>
          <w:szCs w:val="22"/>
        </w:rPr>
        <w:t xml:space="preserve"> </w:t>
      </w:r>
      <w:r w:rsidR="0063551B" w:rsidRPr="00956338">
        <w:rPr>
          <w:rFonts w:ascii="GHEA Grapalat" w:hAnsi="GHEA Grapalat"/>
          <w:sz w:val="22"/>
          <w:szCs w:val="22"/>
        </w:rPr>
        <w:t>Բ</w:t>
      </w:r>
      <w:r w:rsidR="002E16AA" w:rsidRPr="00956338">
        <w:rPr>
          <w:rFonts w:ascii="GHEA Grapalat" w:hAnsi="GHEA Grapalat"/>
          <w:sz w:val="22"/>
          <w:szCs w:val="22"/>
        </w:rPr>
        <w:t xml:space="preserve">ԲԸ բաժնետերերի </w:t>
      </w:r>
      <w:r w:rsidR="001E16E3" w:rsidRPr="00956338">
        <w:rPr>
          <w:rFonts w:ascii="GHEA Grapalat" w:hAnsi="GHEA Grapalat"/>
          <w:sz w:val="22"/>
          <w:szCs w:val="22"/>
        </w:rPr>
        <w:t xml:space="preserve">տարեկան </w:t>
      </w:r>
      <w:r w:rsidR="002E16AA" w:rsidRPr="00956338">
        <w:rPr>
          <w:rFonts w:ascii="GHEA Grapalat" w:hAnsi="GHEA Grapalat"/>
          <w:sz w:val="22"/>
          <w:szCs w:val="22"/>
        </w:rPr>
        <w:t xml:space="preserve">ընդհանուր ժողովը գումարվելու է </w:t>
      </w:r>
      <w:r w:rsidR="00A23A19" w:rsidRPr="00956338">
        <w:rPr>
          <w:rFonts w:ascii="GHEA Grapalat" w:hAnsi="GHEA Grapalat"/>
          <w:bCs/>
          <w:sz w:val="22"/>
          <w:szCs w:val="22"/>
        </w:rPr>
        <w:t>20</w:t>
      </w:r>
      <w:r w:rsidR="00FA0535" w:rsidRPr="00956338">
        <w:rPr>
          <w:rFonts w:ascii="GHEA Grapalat" w:hAnsi="GHEA Grapalat"/>
          <w:bCs/>
          <w:sz w:val="22"/>
          <w:szCs w:val="22"/>
          <w:lang w:val="hy-AM"/>
        </w:rPr>
        <w:t>2</w:t>
      </w:r>
      <w:r w:rsidR="00956338">
        <w:rPr>
          <w:rFonts w:ascii="GHEA Grapalat" w:hAnsi="GHEA Grapalat"/>
          <w:bCs/>
          <w:sz w:val="22"/>
          <w:szCs w:val="22"/>
          <w:lang w:val="hy-AM"/>
        </w:rPr>
        <w:t>1</w:t>
      </w:r>
      <w:r w:rsidR="00A23A19" w:rsidRPr="00956338">
        <w:rPr>
          <w:rFonts w:ascii="GHEA Grapalat" w:hAnsi="GHEA Grapalat"/>
          <w:bCs/>
          <w:sz w:val="22"/>
          <w:szCs w:val="22"/>
        </w:rPr>
        <w:t xml:space="preserve"> թվականի </w:t>
      </w:r>
      <w:r w:rsidRPr="00956338">
        <w:rPr>
          <w:rFonts w:ascii="GHEA Grapalat" w:hAnsi="GHEA Grapalat"/>
          <w:bCs/>
          <w:sz w:val="22"/>
          <w:szCs w:val="22"/>
        </w:rPr>
        <w:t>մայիսի</w:t>
      </w:r>
      <w:r w:rsidR="00007328" w:rsidRPr="00956338">
        <w:rPr>
          <w:rFonts w:ascii="GHEA Grapalat" w:hAnsi="GHEA Grapalat"/>
          <w:sz w:val="22"/>
          <w:szCs w:val="22"/>
        </w:rPr>
        <w:t xml:space="preserve"> </w:t>
      </w:r>
      <w:r w:rsidR="00C03942" w:rsidRPr="00956338">
        <w:rPr>
          <w:rFonts w:ascii="GHEA Grapalat" w:hAnsi="GHEA Grapalat"/>
          <w:sz w:val="22"/>
          <w:szCs w:val="22"/>
        </w:rPr>
        <w:t>2</w:t>
      </w:r>
      <w:r w:rsidR="00402619">
        <w:rPr>
          <w:rFonts w:ascii="GHEA Grapalat" w:hAnsi="GHEA Grapalat"/>
          <w:sz w:val="22"/>
          <w:szCs w:val="22"/>
          <w:lang w:val="hy-AM"/>
        </w:rPr>
        <w:t>7</w:t>
      </w:r>
      <w:r w:rsidR="00007328" w:rsidRPr="00956338">
        <w:rPr>
          <w:rFonts w:ascii="GHEA Grapalat" w:hAnsi="GHEA Grapalat"/>
          <w:sz w:val="22"/>
          <w:szCs w:val="22"/>
        </w:rPr>
        <w:t>-</w:t>
      </w:r>
      <w:r w:rsidR="00A23A19" w:rsidRPr="00956338">
        <w:rPr>
          <w:rFonts w:ascii="GHEA Grapalat" w:hAnsi="GHEA Grapalat"/>
          <w:sz w:val="22"/>
          <w:szCs w:val="22"/>
        </w:rPr>
        <w:t xml:space="preserve">ին, ժ. </w:t>
      </w:r>
      <w:r w:rsidR="00543C7D" w:rsidRPr="00956338">
        <w:rPr>
          <w:rFonts w:ascii="GHEA Grapalat" w:hAnsi="GHEA Grapalat"/>
          <w:sz w:val="22"/>
          <w:szCs w:val="22"/>
        </w:rPr>
        <w:t>1</w:t>
      </w:r>
      <w:r w:rsidR="007D2DDC" w:rsidRPr="00956338">
        <w:rPr>
          <w:rFonts w:ascii="GHEA Grapalat" w:hAnsi="GHEA Grapalat"/>
          <w:sz w:val="22"/>
          <w:szCs w:val="22"/>
        </w:rPr>
        <w:t>2</w:t>
      </w:r>
      <w:r w:rsidR="00A23A19" w:rsidRPr="00956338">
        <w:rPr>
          <w:rFonts w:ascii="GHEA Grapalat" w:hAnsi="GHEA Grapalat"/>
          <w:sz w:val="22"/>
          <w:szCs w:val="22"/>
        </w:rPr>
        <w:t xml:space="preserve">:00, </w:t>
      </w:r>
      <w:r w:rsidR="00CB0E78" w:rsidRPr="00956338">
        <w:rPr>
          <w:rFonts w:ascii="GHEA Grapalat" w:hAnsi="GHEA Grapalat"/>
          <w:sz w:val="22"/>
          <w:szCs w:val="22"/>
        </w:rPr>
        <w:t xml:space="preserve">իր գտնվելու վայրում` </w:t>
      </w:r>
      <w:r w:rsidR="00A23A19" w:rsidRPr="00956338">
        <w:rPr>
          <w:rFonts w:ascii="GHEA Grapalat" w:hAnsi="GHEA Grapalat"/>
          <w:sz w:val="22"/>
          <w:szCs w:val="22"/>
        </w:rPr>
        <w:t xml:space="preserve">ք.Երևան, </w:t>
      </w:r>
      <w:r w:rsidRPr="00956338">
        <w:rPr>
          <w:rFonts w:ascii="GHEA Grapalat" w:hAnsi="GHEA Grapalat"/>
          <w:sz w:val="22"/>
          <w:szCs w:val="22"/>
        </w:rPr>
        <w:t>Եղվարդի խճուղի</w:t>
      </w:r>
      <w:r w:rsidR="0063551B" w:rsidRPr="00956338">
        <w:rPr>
          <w:rFonts w:ascii="GHEA Grapalat" w:hAnsi="GHEA Grapalat"/>
          <w:sz w:val="22"/>
          <w:szCs w:val="22"/>
        </w:rPr>
        <w:t xml:space="preserve">, թիվ </w:t>
      </w:r>
      <w:r w:rsidRPr="00956338">
        <w:rPr>
          <w:rFonts w:ascii="GHEA Grapalat" w:hAnsi="GHEA Grapalat"/>
          <w:sz w:val="22"/>
          <w:szCs w:val="22"/>
        </w:rPr>
        <w:t>111</w:t>
      </w:r>
      <w:r w:rsidR="0063551B" w:rsidRPr="00956338">
        <w:rPr>
          <w:rFonts w:ascii="GHEA Grapalat" w:hAnsi="GHEA Grapalat"/>
          <w:sz w:val="22"/>
          <w:szCs w:val="22"/>
        </w:rPr>
        <w:t xml:space="preserve"> </w:t>
      </w:r>
      <w:r w:rsidR="00A23A19" w:rsidRPr="00956338">
        <w:rPr>
          <w:rFonts w:ascii="GHEA Grapalat" w:hAnsi="GHEA Grapalat"/>
          <w:sz w:val="22"/>
          <w:szCs w:val="22"/>
        </w:rPr>
        <w:t>հասցեում</w:t>
      </w:r>
      <w:r w:rsidR="0093029B" w:rsidRPr="00956338">
        <w:rPr>
          <w:rFonts w:ascii="GHEA Grapalat" w:hAnsi="GHEA Grapalat"/>
          <w:sz w:val="22"/>
          <w:szCs w:val="22"/>
        </w:rPr>
        <w:t>:</w:t>
      </w:r>
    </w:p>
    <w:p w14:paraId="7E23D0BC" w14:textId="062DB41E" w:rsidR="00787EEE" w:rsidRPr="00956338" w:rsidRDefault="00046005" w:rsidP="00097CFA">
      <w:pPr>
        <w:tabs>
          <w:tab w:val="left" w:pos="993"/>
        </w:tabs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A41374" w:rsidRPr="00956338">
        <w:rPr>
          <w:rFonts w:ascii="GHEA Grapalat" w:hAnsi="GHEA Grapalat"/>
          <w:sz w:val="22"/>
          <w:szCs w:val="22"/>
        </w:rPr>
        <w:t xml:space="preserve"> ԲԲԸ բաժնետերերի արտահերթ ընդհանուր ժողովի օրակարգ</w:t>
      </w:r>
      <w:r w:rsidR="0070688C" w:rsidRPr="00956338">
        <w:rPr>
          <w:rFonts w:ascii="GHEA Grapalat" w:hAnsi="GHEA Grapalat"/>
          <w:sz w:val="22"/>
          <w:szCs w:val="22"/>
        </w:rPr>
        <w:t>ում հետևյալ հարց</w:t>
      </w:r>
      <w:r w:rsidR="00787EEE" w:rsidRPr="00956338">
        <w:rPr>
          <w:rFonts w:ascii="GHEA Grapalat" w:hAnsi="GHEA Grapalat"/>
          <w:sz w:val="22"/>
          <w:szCs w:val="22"/>
        </w:rPr>
        <w:t>երն</w:t>
      </w:r>
      <w:r w:rsidR="0070688C" w:rsidRPr="00956338">
        <w:rPr>
          <w:rFonts w:ascii="GHEA Grapalat" w:hAnsi="GHEA Grapalat"/>
          <w:sz w:val="22"/>
          <w:szCs w:val="22"/>
        </w:rPr>
        <w:t xml:space="preserve"> </w:t>
      </w:r>
      <w:r w:rsidR="00787EEE" w:rsidRPr="00956338">
        <w:rPr>
          <w:rFonts w:ascii="GHEA Grapalat" w:hAnsi="GHEA Grapalat"/>
          <w:sz w:val="22"/>
          <w:szCs w:val="22"/>
        </w:rPr>
        <w:t>են</w:t>
      </w:r>
      <w:r w:rsidR="00A41374" w:rsidRPr="00956338">
        <w:rPr>
          <w:rFonts w:ascii="GHEA Grapalat" w:hAnsi="GHEA Grapalat"/>
          <w:sz w:val="22"/>
          <w:szCs w:val="22"/>
        </w:rPr>
        <w:t>.</w:t>
      </w:r>
    </w:p>
    <w:p w14:paraId="3F0BB981" w14:textId="612DD6D0" w:rsidR="00B30863" w:rsidRPr="00956338" w:rsidRDefault="00046005" w:rsidP="00097CFA">
      <w:pPr>
        <w:pStyle w:val="ListParagraph"/>
        <w:numPr>
          <w:ilvl w:val="0"/>
          <w:numId w:val="10"/>
        </w:numPr>
        <w:tabs>
          <w:tab w:val="left" w:pos="993"/>
        </w:tabs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B30863" w:rsidRPr="00956338">
        <w:rPr>
          <w:rFonts w:ascii="GHEA Grapalat" w:hAnsi="GHEA Grapalat"/>
          <w:sz w:val="22"/>
          <w:szCs w:val="22"/>
        </w:rPr>
        <w:t xml:space="preserve"> ԲԲԸ տարեկան ժողովի </w:t>
      </w:r>
      <w:r w:rsidR="00864FC5" w:rsidRPr="00956338">
        <w:rPr>
          <w:rFonts w:ascii="GHEA Grapalat" w:hAnsi="GHEA Grapalat"/>
          <w:sz w:val="22"/>
          <w:szCs w:val="22"/>
        </w:rPr>
        <w:t>հ</w:t>
      </w:r>
      <w:r w:rsidR="00B30863" w:rsidRPr="00956338">
        <w:rPr>
          <w:rFonts w:ascii="GHEA Grapalat" w:hAnsi="GHEA Grapalat"/>
          <w:sz w:val="22"/>
          <w:szCs w:val="22"/>
        </w:rPr>
        <w:t xml:space="preserve">աշվիչ հանձնաժողովի </w:t>
      </w:r>
      <w:r w:rsidR="00655A1E" w:rsidRPr="00956338">
        <w:rPr>
          <w:rFonts w:ascii="GHEA Grapalat" w:hAnsi="GHEA Grapalat"/>
          <w:sz w:val="22"/>
          <w:szCs w:val="22"/>
        </w:rPr>
        <w:t xml:space="preserve">քանակական կազմի հաստատում, </w:t>
      </w:r>
      <w:r w:rsidR="00B30863" w:rsidRPr="00956338">
        <w:rPr>
          <w:rFonts w:ascii="GHEA Grapalat" w:hAnsi="GHEA Grapalat"/>
          <w:sz w:val="22"/>
          <w:szCs w:val="22"/>
        </w:rPr>
        <w:t xml:space="preserve">անդամների ընտրություն և հաստատում, </w:t>
      </w:r>
    </w:p>
    <w:p w14:paraId="3FD8516C" w14:textId="066A820D" w:rsidR="00864FC5" w:rsidRPr="00956338" w:rsidRDefault="00046005" w:rsidP="00097CFA">
      <w:pPr>
        <w:pStyle w:val="ListParagraph"/>
        <w:numPr>
          <w:ilvl w:val="0"/>
          <w:numId w:val="10"/>
        </w:numPr>
        <w:tabs>
          <w:tab w:val="left" w:pos="993"/>
        </w:tabs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B30863" w:rsidRPr="00956338">
        <w:rPr>
          <w:rFonts w:ascii="GHEA Grapalat" w:hAnsi="GHEA Grapalat"/>
          <w:sz w:val="22"/>
          <w:szCs w:val="22"/>
        </w:rPr>
        <w:t xml:space="preserve"> ԲԲԸ  </w:t>
      </w:r>
      <w:r w:rsidR="00864FC5" w:rsidRPr="00956338">
        <w:rPr>
          <w:rFonts w:ascii="GHEA Grapalat" w:hAnsi="GHEA Grapalat"/>
          <w:sz w:val="22"/>
          <w:szCs w:val="22"/>
        </w:rPr>
        <w:t>կառավարող կազմակերպություն` «Արինս Գրուպ» ՍՊԸ-ի</w:t>
      </w:r>
      <w:r w:rsidR="00B30863" w:rsidRPr="00956338">
        <w:rPr>
          <w:rFonts w:ascii="GHEA Grapalat" w:hAnsi="GHEA Grapalat"/>
          <w:sz w:val="22"/>
          <w:szCs w:val="22"/>
        </w:rPr>
        <w:t xml:space="preserve"> զեկույց </w:t>
      </w:r>
      <w:r w:rsidR="00956338">
        <w:rPr>
          <w:rFonts w:ascii="GHEA Grapalat" w:hAnsi="GHEA Grapalat"/>
          <w:sz w:val="22"/>
          <w:szCs w:val="22"/>
        </w:rPr>
        <w:t>2020</w:t>
      </w:r>
      <w:r w:rsidR="00B30863" w:rsidRPr="00956338">
        <w:rPr>
          <w:rFonts w:ascii="GHEA Grapalat" w:hAnsi="GHEA Grapalat"/>
          <w:sz w:val="22"/>
          <w:szCs w:val="22"/>
        </w:rPr>
        <w:t xml:space="preserve"> թվականի  ընթացիկ գործունեության վերաբերյալ</w:t>
      </w:r>
      <w:r w:rsidR="00864FC5" w:rsidRPr="00956338">
        <w:rPr>
          <w:rFonts w:ascii="GHEA Grapalat" w:hAnsi="GHEA Grapalat"/>
          <w:sz w:val="22"/>
          <w:szCs w:val="22"/>
        </w:rPr>
        <w:t>,</w:t>
      </w:r>
    </w:p>
    <w:p w14:paraId="68B8619E" w14:textId="435A7095" w:rsidR="00B30863" w:rsidRPr="00956338" w:rsidRDefault="00046005" w:rsidP="00097CFA">
      <w:pPr>
        <w:pStyle w:val="ListParagraph"/>
        <w:numPr>
          <w:ilvl w:val="0"/>
          <w:numId w:val="10"/>
        </w:numPr>
        <w:tabs>
          <w:tab w:val="left" w:pos="993"/>
        </w:tabs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B30863" w:rsidRPr="00956338">
        <w:rPr>
          <w:rFonts w:ascii="GHEA Grapalat" w:hAnsi="GHEA Grapalat"/>
          <w:sz w:val="22"/>
          <w:szCs w:val="22"/>
        </w:rPr>
        <w:t xml:space="preserve"> ԲԲԸ </w:t>
      </w:r>
      <w:r w:rsidR="00956338">
        <w:rPr>
          <w:rFonts w:ascii="GHEA Grapalat" w:hAnsi="GHEA Grapalat"/>
          <w:sz w:val="22"/>
          <w:szCs w:val="22"/>
        </w:rPr>
        <w:t>2020</w:t>
      </w:r>
      <w:r w:rsidR="00B30863" w:rsidRPr="00956338">
        <w:rPr>
          <w:rFonts w:ascii="GHEA Grapalat" w:hAnsi="GHEA Grapalat"/>
          <w:sz w:val="22"/>
          <w:szCs w:val="22"/>
        </w:rPr>
        <w:t>թ. գործունեության տարեկան  ֆինանսական հաշվետվությունների և հաշվեկշռի ստուգման վերաբերյալ վերստուգողի եզրակացյության  ներկայացում</w:t>
      </w:r>
      <w:r w:rsidR="00864FC5" w:rsidRPr="00956338">
        <w:rPr>
          <w:rFonts w:ascii="GHEA Grapalat" w:hAnsi="GHEA Grapalat"/>
          <w:sz w:val="22"/>
          <w:szCs w:val="22"/>
        </w:rPr>
        <w:t>,</w:t>
      </w:r>
    </w:p>
    <w:p w14:paraId="0485CBE2" w14:textId="65C98B3B" w:rsidR="00B30863" w:rsidRPr="00956338" w:rsidRDefault="00046005" w:rsidP="00097CFA">
      <w:pPr>
        <w:pStyle w:val="ListParagraph"/>
        <w:numPr>
          <w:ilvl w:val="0"/>
          <w:numId w:val="10"/>
        </w:numPr>
        <w:tabs>
          <w:tab w:val="left" w:pos="993"/>
        </w:tabs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B30863" w:rsidRPr="00956338">
        <w:rPr>
          <w:rFonts w:ascii="GHEA Grapalat" w:hAnsi="GHEA Grapalat"/>
          <w:sz w:val="22"/>
          <w:szCs w:val="22"/>
        </w:rPr>
        <w:t xml:space="preserve"> ԲԲԸ </w:t>
      </w:r>
      <w:r w:rsidR="00956338">
        <w:rPr>
          <w:rFonts w:ascii="GHEA Grapalat" w:hAnsi="GHEA Grapalat"/>
          <w:sz w:val="22"/>
          <w:szCs w:val="22"/>
        </w:rPr>
        <w:t>2020</w:t>
      </w:r>
      <w:r w:rsidR="00B30863" w:rsidRPr="00956338">
        <w:rPr>
          <w:rFonts w:ascii="GHEA Grapalat" w:hAnsi="GHEA Grapalat"/>
          <w:sz w:val="22"/>
          <w:szCs w:val="22"/>
        </w:rPr>
        <w:t xml:space="preserve">թ. գործունեության տարեկան  հաշվետվությունների և հաշվեկշռի ստուգման վերաբերյալ </w:t>
      </w:r>
      <w:r w:rsidR="00F31252" w:rsidRPr="00956338">
        <w:rPr>
          <w:rFonts w:ascii="GHEA Grapalat" w:hAnsi="GHEA Grapalat"/>
          <w:sz w:val="22"/>
          <w:szCs w:val="22"/>
        </w:rPr>
        <w:t xml:space="preserve">անկախ </w:t>
      </w:r>
      <w:r w:rsidR="00B30863" w:rsidRPr="00956338">
        <w:rPr>
          <w:rFonts w:ascii="GHEA Grapalat" w:hAnsi="GHEA Grapalat"/>
          <w:sz w:val="22"/>
          <w:szCs w:val="22"/>
        </w:rPr>
        <w:t>աուդիրորոկան եզրակացության ներկայացում</w:t>
      </w:r>
      <w:r w:rsidR="00864FC5" w:rsidRPr="00956338">
        <w:rPr>
          <w:rFonts w:ascii="GHEA Grapalat" w:hAnsi="GHEA Grapalat"/>
          <w:sz w:val="22"/>
          <w:szCs w:val="22"/>
        </w:rPr>
        <w:t>,</w:t>
      </w:r>
      <w:r w:rsidR="00B30863" w:rsidRPr="00956338">
        <w:rPr>
          <w:rFonts w:ascii="GHEA Grapalat" w:hAnsi="GHEA Grapalat"/>
          <w:sz w:val="22"/>
          <w:szCs w:val="22"/>
        </w:rPr>
        <w:t xml:space="preserve">   </w:t>
      </w:r>
    </w:p>
    <w:p w14:paraId="1BEB5CA5" w14:textId="182CA74F" w:rsidR="00B30863" w:rsidRPr="00956338" w:rsidRDefault="00046005" w:rsidP="00097CFA">
      <w:pPr>
        <w:pStyle w:val="ListParagraph"/>
        <w:numPr>
          <w:ilvl w:val="0"/>
          <w:numId w:val="10"/>
        </w:numPr>
        <w:tabs>
          <w:tab w:val="left" w:pos="993"/>
        </w:tabs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B30863" w:rsidRPr="00956338">
        <w:rPr>
          <w:rFonts w:ascii="GHEA Grapalat" w:hAnsi="GHEA Grapalat"/>
          <w:sz w:val="22"/>
          <w:szCs w:val="22"/>
        </w:rPr>
        <w:t xml:space="preserve"> ԲԲԸ </w:t>
      </w:r>
      <w:r w:rsidR="00956338">
        <w:rPr>
          <w:rFonts w:ascii="GHEA Grapalat" w:hAnsi="GHEA Grapalat"/>
          <w:sz w:val="22"/>
          <w:szCs w:val="22"/>
        </w:rPr>
        <w:t>2020</w:t>
      </w:r>
      <w:r w:rsidR="00B30863" w:rsidRPr="00956338">
        <w:rPr>
          <w:rFonts w:ascii="GHEA Grapalat" w:hAnsi="GHEA Grapalat"/>
          <w:sz w:val="22"/>
          <w:szCs w:val="22"/>
        </w:rPr>
        <w:t>թ. գործունեության տարեկան  հաշվետվությունների</w:t>
      </w:r>
      <w:r w:rsidR="00272FEF" w:rsidRPr="00956338">
        <w:rPr>
          <w:rFonts w:ascii="GHEA Grapalat" w:hAnsi="GHEA Grapalat"/>
          <w:sz w:val="22"/>
          <w:szCs w:val="22"/>
        </w:rPr>
        <w:t>,</w:t>
      </w:r>
      <w:r w:rsidR="00B30863" w:rsidRPr="00956338">
        <w:rPr>
          <w:rFonts w:ascii="GHEA Grapalat" w:hAnsi="GHEA Grapalat"/>
          <w:sz w:val="22"/>
          <w:szCs w:val="22"/>
        </w:rPr>
        <w:t xml:space="preserve"> հաշվապահական հաշվեկշռի</w:t>
      </w:r>
      <w:r w:rsidR="00272FEF" w:rsidRPr="00956338">
        <w:rPr>
          <w:rFonts w:ascii="GHEA Grapalat" w:hAnsi="GHEA Grapalat"/>
          <w:sz w:val="22"/>
          <w:szCs w:val="22"/>
        </w:rPr>
        <w:t xml:space="preserve">, </w:t>
      </w:r>
      <w:r w:rsidR="00272FEF" w:rsidRPr="00956338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շահույթների և վնասների հաշվի, շահույթների և վնասների բաշխման</w:t>
      </w:r>
      <w:r w:rsidR="00B30863" w:rsidRPr="00956338">
        <w:rPr>
          <w:rFonts w:ascii="GHEA Grapalat" w:hAnsi="GHEA Grapalat"/>
          <w:sz w:val="22"/>
          <w:szCs w:val="22"/>
        </w:rPr>
        <w:t xml:space="preserve"> հաստատ</w:t>
      </w:r>
      <w:r w:rsidR="00864FC5" w:rsidRPr="00956338">
        <w:rPr>
          <w:rFonts w:ascii="GHEA Grapalat" w:hAnsi="GHEA Grapalat"/>
          <w:sz w:val="22"/>
          <w:szCs w:val="22"/>
        </w:rPr>
        <w:t>ում,</w:t>
      </w:r>
      <w:r w:rsidR="00272FEF" w:rsidRPr="00956338">
        <w:rPr>
          <w:rFonts w:ascii="GHEA Grapalat" w:hAnsi="GHEA Grapalat"/>
          <w:sz w:val="22"/>
          <w:szCs w:val="22"/>
        </w:rPr>
        <w:t xml:space="preserve"> </w:t>
      </w:r>
      <w:r w:rsidR="00272FEF" w:rsidRPr="00956338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տարեկան շահութաբաժինների վճարման (չվճարման) մասին որոշման ընդունումը և տարեկան շահութաբաժինների չափի հաստատում,</w:t>
      </w:r>
      <w:r w:rsidR="00B30863" w:rsidRPr="00956338">
        <w:rPr>
          <w:rFonts w:ascii="GHEA Grapalat" w:hAnsi="GHEA Grapalat"/>
          <w:sz w:val="22"/>
          <w:szCs w:val="22"/>
        </w:rPr>
        <w:t xml:space="preserve">                                            </w:t>
      </w:r>
    </w:p>
    <w:p w14:paraId="308B63A2" w14:textId="78D2F3C1" w:rsidR="007C6119" w:rsidRPr="00956338" w:rsidRDefault="00046005" w:rsidP="00097CFA">
      <w:pPr>
        <w:pStyle w:val="ListParagraph"/>
        <w:numPr>
          <w:ilvl w:val="0"/>
          <w:numId w:val="10"/>
        </w:numPr>
        <w:tabs>
          <w:tab w:val="left" w:pos="993"/>
        </w:tabs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B30863" w:rsidRPr="00956338">
        <w:rPr>
          <w:rFonts w:ascii="GHEA Grapalat" w:hAnsi="GHEA Grapalat"/>
          <w:sz w:val="22"/>
          <w:szCs w:val="22"/>
        </w:rPr>
        <w:t xml:space="preserve"> ԲԲԸ տնօրենների խորհրդի քանակական  կազմի</w:t>
      </w:r>
      <w:r w:rsidR="0046281C" w:rsidRPr="00956338">
        <w:rPr>
          <w:rFonts w:ascii="GHEA Grapalat" w:hAnsi="GHEA Grapalat"/>
          <w:sz w:val="22"/>
          <w:szCs w:val="22"/>
        </w:rPr>
        <w:t xml:space="preserve"> հաստատում</w:t>
      </w:r>
      <w:r w:rsidR="00B30863" w:rsidRPr="00956338">
        <w:rPr>
          <w:rFonts w:ascii="GHEA Grapalat" w:hAnsi="GHEA Grapalat"/>
          <w:sz w:val="22"/>
          <w:szCs w:val="22"/>
        </w:rPr>
        <w:t>, դրա անդամների ընտրությ</w:t>
      </w:r>
      <w:r w:rsidR="00864FC5" w:rsidRPr="00956338">
        <w:rPr>
          <w:rFonts w:ascii="GHEA Grapalat" w:hAnsi="GHEA Grapalat"/>
          <w:sz w:val="22"/>
          <w:szCs w:val="22"/>
        </w:rPr>
        <w:t>ու</w:t>
      </w:r>
      <w:r w:rsidR="00B30863" w:rsidRPr="00956338">
        <w:rPr>
          <w:rFonts w:ascii="GHEA Grapalat" w:hAnsi="GHEA Grapalat"/>
          <w:sz w:val="22"/>
          <w:szCs w:val="22"/>
        </w:rPr>
        <w:t>ն և հաստատ</w:t>
      </w:r>
      <w:r w:rsidR="00864FC5" w:rsidRPr="00956338">
        <w:rPr>
          <w:rFonts w:ascii="GHEA Grapalat" w:hAnsi="GHEA Grapalat"/>
          <w:sz w:val="22"/>
          <w:szCs w:val="22"/>
        </w:rPr>
        <w:t>ում</w:t>
      </w:r>
      <w:r w:rsidR="0046281C" w:rsidRPr="00956338">
        <w:rPr>
          <w:rFonts w:ascii="GHEA Grapalat" w:hAnsi="GHEA Grapalat"/>
          <w:sz w:val="22"/>
          <w:szCs w:val="22"/>
        </w:rPr>
        <w:t xml:space="preserve">, </w:t>
      </w:r>
      <w:r w:rsidR="0046281C" w:rsidRPr="00956338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վարձատրության պայմանների որոշում</w:t>
      </w:r>
      <w:r w:rsidR="007C6119" w:rsidRPr="00956338">
        <w:rPr>
          <w:rFonts w:ascii="GHEA Grapalat" w:hAnsi="GHEA Grapalat"/>
          <w:color w:val="000000"/>
          <w:sz w:val="22"/>
          <w:szCs w:val="22"/>
          <w:shd w:val="clear" w:color="auto" w:fill="FFFFFF"/>
        </w:rPr>
        <w:t>,</w:t>
      </w:r>
    </w:p>
    <w:p w14:paraId="2F4DDA9E" w14:textId="17753E01" w:rsidR="00B30863" w:rsidRPr="00956338" w:rsidRDefault="00046005" w:rsidP="00097CFA">
      <w:pPr>
        <w:pStyle w:val="ListParagraph"/>
        <w:numPr>
          <w:ilvl w:val="0"/>
          <w:numId w:val="10"/>
        </w:numPr>
        <w:tabs>
          <w:tab w:val="left" w:pos="993"/>
        </w:tabs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7C6119" w:rsidRPr="00956338">
        <w:rPr>
          <w:rFonts w:ascii="GHEA Grapalat" w:hAnsi="GHEA Grapalat"/>
          <w:sz w:val="22"/>
          <w:szCs w:val="22"/>
        </w:rPr>
        <w:t xml:space="preserve"> ԲԲԸ վերստուգողի ընտրություն</w:t>
      </w:r>
      <w:r w:rsidR="00B30863" w:rsidRPr="00956338">
        <w:rPr>
          <w:rFonts w:ascii="GHEA Grapalat" w:hAnsi="GHEA Grapalat"/>
          <w:sz w:val="22"/>
          <w:szCs w:val="22"/>
        </w:rPr>
        <w:t>:</w:t>
      </w:r>
    </w:p>
    <w:p w14:paraId="58C8AD79" w14:textId="0A2A7D6C" w:rsidR="007C44CA" w:rsidRPr="00956338" w:rsidRDefault="00046005" w:rsidP="00097CFA">
      <w:pPr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7C44CA" w:rsidRPr="00956338">
        <w:rPr>
          <w:rFonts w:ascii="GHEA Grapalat" w:hAnsi="GHEA Grapalat"/>
          <w:sz w:val="22"/>
          <w:szCs w:val="22"/>
        </w:rPr>
        <w:t xml:space="preserve"> ԲԲԸ բաժնետերերի </w:t>
      </w:r>
      <w:r w:rsidR="00ED69A8" w:rsidRPr="00956338">
        <w:rPr>
          <w:rFonts w:ascii="GHEA Grapalat" w:hAnsi="GHEA Grapalat"/>
          <w:sz w:val="22"/>
          <w:szCs w:val="22"/>
        </w:rPr>
        <w:t>տարեկան</w:t>
      </w:r>
      <w:r w:rsidR="007C44CA" w:rsidRPr="00956338">
        <w:rPr>
          <w:rFonts w:ascii="GHEA Grapalat" w:hAnsi="GHEA Grapalat"/>
          <w:sz w:val="22"/>
          <w:szCs w:val="22"/>
        </w:rPr>
        <w:t xml:space="preserve"> ընդհանուր ժողովին մասնակցելու իրավունք ունեցող բաժնետերերի ցուցակը կազմվել</w:t>
      </w:r>
      <w:r w:rsidR="00007328" w:rsidRPr="00956338">
        <w:rPr>
          <w:rFonts w:ascii="GHEA Grapalat" w:hAnsi="GHEA Grapalat"/>
          <w:sz w:val="22"/>
          <w:szCs w:val="22"/>
        </w:rPr>
        <w:t>ու</w:t>
      </w:r>
      <w:r w:rsidR="007C44CA" w:rsidRPr="00956338">
        <w:rPr>
          <w:rFonts w:ascii="GHEA Grapalat" w:hAnsi="GHEA Grapalat"/>
          <w:sz w:val="22"/>
          <w:szCs w:val="22"/>
        </w:rPr>
        <w:t xml:space="preserve"> է 20</w:t>
      </w:r>
      <w:r w:rsidR="00FA0535" w:rsidRPr="00956338">
        <w:rPr>
          <w:rFonts w:ascii="GHEA Grapalat" w:hAnsi="GHEA Grapalat"/>
          <w:sz w:val="22"/>
          <w:szCs w:val="22"/>
          <w:lang w:val="hy-AM"/>
        </w:rPr>
        <w:t>2</w:t>
      </w:r>
      <w:r w:rsidR="00FD2B27">
        <w:rPr>
          <w:rFonts w:ascii="GHEA Grapalat" w:hAnsi="GHEA Grapalat"/>
          <w:sz w:val="22"/>
          <w:szCs w:val="22"/>
          <w:lang w:val="hy-AM"/>
        </w:rPr>
        <w:t>1</w:t>
      </w:r>
      <w:r w:rsidR="007C44CA" w:rsidRPr="00956338">
        <w:rPr>
          <w:rFonts w:ascii="GHEA Grapalat" w:hAnsi="GHEA Grapalat"/>
          <w:sz w:val="22"/>
          <w:szCs w:val="22"/>
        </w:rPr>
        <w:t xml:space="preserve"> թվականի </w:t>
      </w:r>
      <w:r w:rsidR="00521BDB" w:rsidRPr="00956338">
        <w:rPr>
          <w:rFonts w:ascii="GHEA Grapalat" w:hAnsi="GHEA Grapalat"/>
          <w:sz w:val="22"/>
          <w:szCs w:val="22"/>
        </w:rPr>
        <w:t>մայիսի</w:t>
      </w:r>
      <w:r w:rsidR="00007328" w:rsidRPr="00956338">
        <w:rPr>
          <w:rFonts w:ascii="GHEA Grapalat" w:hAnsi="GHEA Grapalat"/>
          <w:sz w:val="22"/>
          <w:szCs w:val="22"/>
        </w:rPr>
        <w:t xml:space="preserve"> </w:t>
      </w:r>
      <w:r w:rsidR="005E02BD">
        <w:rPr>
          <w:rFonts w:ascii="GHEA Grapalat" w:hAnsi="GHEA Grapalat"/>
          <w:sz w:val="22"/>
          <w:szCs w:val="22"/>
        </w:rPr>
        <w:t>7</w:t>
      </w:r>
      <w:bookmarkStart w:id="0" w:name="_GoBack"/>
      <w:bookmarkEnd w:id="0"/>
      <w:r w:rsidR="00A34311" w:rsidRPr="00956338">
        <w:rPr>
          <w:rFonts w:ascii="GHEA Grapalat" w:hAnsi="GHEA Grapalat"/>
          <w:sz w:val="22"/>
          <w:szCs w:val="22"/>
        </w:rPr>
        <w:t>-ի</w:t>
      </w:r>
      <w:r w:rsidR="007C44CA" w:rsidRPr="00956338">
        <w:rPr>
          <w:rFonts w:ascii="GHEA Grapalat" w:hAnsi="GHEA Grapalat"/>
          <w:sz w:val="22"/>
          <w:szCs w:val="22"/>
        </w:rPr>
        <w:t xml:space="preserve"> դրությամբ:</w:t>
      </w:r>
    </w:p>
    <w:p w14:paraId="25B3DF23" w14:textId="09AE956F" w:rsidR="00263DA0" w:rsidRPr="00956338" w:rsidRDefault="00046005" w:rsidP="00097CFA">
      <w:pPr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>“Արաքս»</w:t>
      </w:r>
      <w:r w:rsidR="00263DA0" w:rsidRPr="00956338">
        <w:rPr>
          <w:rFonts w:ascii="GHEA Grapalat" w:hAnsi="GHEA Grapalat"/>
          <w:sz w:val="22"/>
          <w:szCs w:val="22"/>
        </w:rPr>
        <w:t xml:space="preserve"> ԲԲԸ բաժնետերերի արտահերթ ընդհանուր ժողովին մասնակցելու համար անհրաժեշտ է ներկայանալ անձը հաստատող փաստաթղթով, իսկ լիազորված անձ լինելու դեպքում՝ նաև ՀՀ օրենսդրությամբ սահմանված կարգով </w:t>
      </w:r>
      <w:r w:rsidRPr="00956338">
        <w:rPr>
          <w:rFonts w:ascii="GHEA Grapalat" w:hAnsi="GHEA Grapalat"/>
          <w:sz w:val="22"/>
          <w:szCs w:val="22"/>
        </w:rPr>
        <w:t>“Արաքս»</w:t>
      </w:r>
      <w:r w:rsidR="00263DA0" w:rsidRPr="00956338">
        <w:rPr>
          <w:rFonts w:ascii="GHEA Grapalat" w:hAnsi="GHEA Grapalat"/>
          <w:sz w:val="22"/>
          <w:szCs w:val="22"/>
        </w:rPr>
        <w:t xml:space="preserve"> ԲԲԸ  բաժնետիրոջ կողմից տրված լիազորագրով:</w:t>
      </w:r>
    </w:p>
    <w:p w14:paraId="008415F0" w14:textId="26D91DA4" w:rsidR="00276203" w:rsidRPr="00956338" w:rsidRDefault="00276203" w:rsidP="00097CFA">
      <w:pPr>
        <w:ind w:left="180" w:right="283" w:firstLine="540"/>
        <w:jc w:val="both"/>
        <w:rPr>
          <w:rFonts w:ascii="GHEA Grapalat" w:hAnsi="GHEA Grapalat"/>
          <w:sz w:val="22"/>
          <w:szCs w:val="22"/>
        </w:rPr>
      </w:pPr>
      <w:r w:rsidRPr="00956338">
        <w:rPr>
          <w:rFonts w:ascii="GHEA Grapalat" w:hAnsi="GHEA Grapalat"/>
          <w:sz w:val="22"/>
          <w:szCs w:val="22"/>
        </w:rPr>
        <w:t xml:space="preserve">Բաժնետերերի արտահերթ ընդհանուր Ժողովի նախապատրաստման ընթացքում բաժնետերերին կտրամադրվեն </w:t>
      </w:r>
      <w:r w:rsidR="00F31252" w:rsidRPr="00956338">
        <w:rPr>
          <w:rFonts w:ascii="GHEA Grapalat" w:hAnsi="GHEA Grapalat"/>
          <w:sz w:val="22"/>
          <w:szCs w:val="22"/>
        </w:rPr>
        <w:t xml:space="preserve">տարեկան  ֆինանսական հաշվետվությունները, </w:t>
      </w:r>
      <w:r w:rsidR="00F31252" w:rsidRPr="00956338">
        <w:rPr>
          <w:rFonts w:ascii="GHEA Grapalat" w:hAnsi="GHEA Grapalat" w:cs="Sylfaen"/>
          <w:bCs/>
          <w:sz w:val="22"/>
          <w:szCs w:val="22"/>
        </w:rPr>
        <w:t>անկախ</w:t>
      </w:r>
      <w:r w:rsidR="00F31252" w:rsidRPr="00956338">
        <w:rPr>
          <w:rFonts w:ascii="GHEA Grapalat" w:hAnsi="GHEA Grapalat"/>
          <w:bCs/>
          <w:sz w:val="22"/>
          <w:szCs w:val="22"/>
        </w:rPr>
        <w:t xml:space="preserve"> </w:t>
      </w:r>
      <w:r w:rsidR="00F31252" w:rsidRPr="00956338">
        <w:rPr>
          <w:rFonts w:ascii="GHEA Grapalat" w:hAnsi="GHEA Grapalat" w:cs="Sylfaen"/>
          <w:bCs/>
          <w:sz w:val="22"/>
          <w:szCs w:val="22"/>
        </w:rPr>
        <w:t>աուդիտորական</w:t>
      </w:r>
      <w:r w:rsidR="00F31252" w:rsidRPr="00956338">
        <w:rPr>
          <w:rFonts w:ascii="GHEA Grapalat" w:hAnsi="GHEA Grapalat"/>
          <w:bCs/>
          <w:sz w:val="22"/>
          <w:szCs w:val="22"/>
        </w:rPr>
        <w:t xml:space="preserve"> </w:t>
      </w:r>
      <w:r w:rsidR="00F31252" w:rsidRPr="00956338">
        <w:rPr>
          <w:rFonts w:ascii="GHEA Grapalat" w:hAnsi="GHEA Grapalat" w:cs="Sylfaen"/>
          <w:bCs/>
          <w:sz w:val="22"/>
          <w:szCs w:val="22"/>
        </w:rPr>
        <w:t xml:space="preserve">եզրակացությունը, </w:t>
      </w:r>
      <w:r w:rsidR="006A46D8" w:rsidRPr="00956338">
        <w:rPr>
          <w:rFonts w:ascii="GHEA Grapalat" w:hAnsi="GHEA Grapalat"/>
          <w:sz w:val="22"/>
          <w:szCs w:val="22"/>
        </w:rPr>
        <w:t xml:space="preserve">վերստուգողի եզրակացյությունը, տեղեկություններ Խորհրդի անդամների </w:t>
      </w:r>
      <w:r w:rsidR="009035CB" w:rsidRPr="00956338">
        <w:rPr>
          <w:rFonts w:ascii="GHEA Grapalat" w:hAnsi="GHEA Grapalat"/>
          <w:sz w:val="22"/>
          <w:szCs w:val="22"/>
        </w:rPr>
        <w:t xml:space="preserve">և վերստուգողի </w:t>
      </w:r>
      <w:r w:rsidR="006A46D8" w:rsidRPr="00956338">
        <w:rPr>
          <w:rFonts w:ascii="GHEA Grapalat" w:hAnsi="GHEA Grapalat"/>
          <w:sz w:val="22"/>
          <w:szCs w:val="22"/>
        </w:rPr>
        <w:t xml:space="preserve">թեկնածուների վերաբերյալ և </w:t>
      </w:r>
      <w:r w:rsidR="00E30C1D" w:rsidRPr="00956338">
        <w:rPr>
          <w:rFonts w:ascii="GHEA Grapalat" w:hAnsi="GHEA Grapalat"/>
          <w:sz w:val="22"/>
          <w:szCs w:val="22"/>
        </w:rPr>
        <w:t>այլ անհրաժեշտ նյութերը:</w:t>
      </w:r>
      <w:r w:rsidR="002012D0" w:rsidRPr="00956338">
        <w:rPr>
          <w:rFonts w:ascii="GHEA Grapalat" w:hAnsi="GHEA Grapalat"/>
          <w:sz w:val="22"/>
          <w:szCs w:val="22"/>
        </w:rPr>
        <w:t xml:space="preserve"> </w:t>
      </w:r>
      <w:r w:rsidRPr="00956338">
        <w:rPr>
          <w:rFonts w:ascii="GHEA Grapalat" w:hAnsi="GHEA Grapalat"/>
          <w:sz w:val="22"/>
          <w:szCs w:val="22"/>
        </w:rPr>
        <w:t>Օրակարգում ընդգրկված հարցի հետ կապված փաստաթղթերին և նյութերին ծանոթանալու համար կարող եք դիմել ք.Երևան,</w:t>
      </w:r>
      <w:r w:rsidR="00046005" w:rsidRPr="00956338">
        <w:rPr>
          <w:rFonts w:ascii="GHEA Grapalat" w:hAnsi="GHEA Grapalat"/>
          <w:sz w:val="22"/>
          <w:szCs w:val="22"/>
        </w:rPr>
        <w:t xml:space="preserve"> Եղվարդի խճուղի, թիվ 111 </w:t>
      </w:r>
      <w:r w:rsidRPr="00956338">
        <w:rPr>
          <w:rFonts w:ascii="GHEA Grapalat" w:hAnsi="GHEA Grapalat"/>
          <w:sz w:val="22"/>
          <w:szCs w:val="22"/>
        </w:rPr>
        <w:t xml:space="preserve"> հասցեով: </w:t>
      </w:r>
    </w:p>
    <w:p w14:paraId="664A51F5" w14:textId="77777777" w:rsidR="00A41374" w:rsidRPr="00956338" w:rsidRDefault="00A41374" w:rsidP="00097CFA">
      <w:pPr>
        <w:ind w:left="180" w:right="283" w:firstLine="540"/>
        <w:jc w:val="both"/>
        <w:rPr>
          <w:rFonts w:ascii="GHEA Grapalat" w:hAnsi="GHEA Grapalat"/>
          <w:sz w:val="22"/>
          <w:szCs w:val="22"/>
        </w:rPr>
      </w:pPr>
    </w:p>
    <w:p w14:paraId="4C36FF91" w14:textId="77777777" w:rsidR="00276203" w:rsidRPr="00956338" w:rsidRDefault="00276203" w:rsidP="00097CFA">
      <w:pPr>
        <w:ind w:left="180" w:right="283" w:firstLine="540"/>
        <w:jc w:val="both"/>
        <w:rPr>
          <w:rFonts w:ascii="GHEA Grapalat" w:hAnsi="GHEA Grapalat"/>
          <w:sz w:val="22"/>
          <w:szCs w:val="22"/>
        </w:rPr>
      </w:pPr>
    </w:p>
    <w:p w14:paraId="74F741A1" w14:textId="77777777" w:rsidR="00EA36B6" w:rsidRPr="00956338" w:rsidRDefault="00EA36B6" w:rsidP="00097CFA">
      <w:pPr>
        <w:ind w:left="180" w:right="283" w:firstLine="540"/>
        <w:jc w:val="both"/>
        <w:rPr>
          <w:rFonts w:ascii="GHEA Grapalat" w:hAnsi="GHEA Grapalat"/>
          <w:sz w:val="22"/>
          <w:szCs w:val="22"/>
        </w:rPr>
      </w:pPr>
    </w:p>
    <w:sectPr w:rsidR="00EA36B6" w:rsidRPr="00956338" w:rsidSect="00E00339">
      <w:headerReference w:type="even" r:id="rId7"/>
      <w:headerReference w:type="default" r:id="rId8"/>
      <w:pgSz w:w="11906" w:h="16838"/>
      <w:pgMar w:top="567" w:right="424" w:bottom="56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A06C" w14:textId="77777777" w:rsidR="00B91C02" w:rsidRDefault="00B91C02">
      <w:r>
        <w:separator/>
      </w:r>
    </w:p>
  </w:endnote>
  <w:endnote w:type="continuationSeparator" w:id="0">
    <w:p w14:paraId="001D1368" w14:textId="77777777" w:rsidR="00B91C02" w:rsidRDefault="00B9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CB7A" w14:textId="77777777" w:rsidR="00B91C02" w:rsidRDefault="00B91C02">
      <w:r>
        <w:separator/>
      </w:r>
    </w:p>
  </w:footnote>
  <w:footnote w:type="continuationSeparator" w:id="0">
    <w:p w14:paraId="121AF7E9" w14:textId="77777777" w:rsidR="00B91C02" w:rsidRDefault="00B9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B48D" w14:textId="77777777" w:rsidR="00E00339" w:rsidRDefault="00360014" w:rsidP="00E003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36714" w14:textId="77777777" w:rsidR="00E00339" w:rsidRDefault="00B91C02" w:rsidP="00E0033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42BE" w14:textId="77777777" w:rsidR="00E00339" w:rsidRDefault="00360014" w:rsidP="00E003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6D8">
      <w:rPr>
        <w:rStyle w:val="PageNumber"/>
      </w:rPr>
      <w:t>2</w:t>
    </w:r>
    <w:r>
      <w:rPr>
        <w:rStyle w:val="PageNumber"/>
      </w:rPr>
      <w:fldChar w:fldCharType="end"/>
    </w:r>
  </w:p>
  <w:p w14:paraId="24981C9C" w14:textId="77777777" w:rsidR="00E00339" w:rsidRDefault="00B91C02" w:rsidP="00E003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002"/>
    <w:multiLevelType w:val="hybridMultilevel"/>
    <w:tmpl w:val="9F2E36FE"/>
    <w:lvl w:ilvl="0" w:tplc="E6B8B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5E3B24"/>
    <w:multiLevelType w:val="hybridMultilevel"/>
    <w:tmpl w:val="1CC4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5EB"/>
    <w:multiLevelType w:val="hybridMultilevel"/>
    <w:tmpl w:val="317E1000"/>
    <w:lvl w:ilvl="0" w:tplc="898C35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AF2416"/>
    <w:multiLevelType w:val="hybridMultilevel"/>
    <w:tmpl w:val="BFD4B08C"/>
    <w:lvl w:ilvl="0" w:tplc="56DCB2E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BD6AEE"/>
    <w:multiLevelType w:val="hybridMultilevel"/>
    <w:tmpl w:val="EB2ED6F2"/>
    <w:lvl w:ilvl="0" w:tplc="74CA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D4281"/>
    <w:multiLevelType w:val="hybridMultilevel"/>
    <w:tmpl w:val="5B202F82"/>
    <w:lvl w:ilvl="0" w:tplc="03A8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C3D51"/>
    <w:multiLevelType w:val="hybridMultilevel"/>
    <w:tmpl w:val="B220F29A"/>
    <w:lvl w:ilvl="0" w:tplc="33D84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5A05FC"/>
    <w:multiLevelType w:val="hybridMultilevel"/>
    <w:tmpl w:val="B220F29A"/>
    <w:lvl w:ilvl="0" w:tplc="33D84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955C9"/>
    <w:multiLevelType w:val="hybridMultilevel"/>
    <w:tmpl w:val="86560F50"/>
    <w:lvl w:ilvl="0" w:tplc="7F3CA0F6">
      <w:start w:val="2015"/>
      <w:numFmt w:val="bullet"/>
      <w:lvlText w:val="-"/>
      <w:lvlJc w:val="left"/>
      <w:pPr>
        <w:ind w:left="927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165236"/>
    <w:multiLevelType w:val="hybridMultilevel"/>
    <w:tmpl w:val="598EFA7E"/>
    <w:lvl w:ilvl="0" w:tplc="D6DA02B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E"/>
    <w:rsid w:val="00007328"/>
    <w:rsid w:val="00026F4D"/>
    <w:rsid w:val="000333F5"/>
    <w:rsid w:val="00046005"/>
    <w:rsid w:val="00097CFA"/>
    <w:rsid w:val="000C0AF0"/>
    <w:rsid w:val="001B106C"/>
    <w:rsid w:val="001C51F3"/>
    <w:rsid w:val="001D164F"/>
    <w:rsid w:val="001E16E3"/>
    <w:rsid w:val="002012D0"/>
    <w:rsid w:val="00220440"/>
    <w:rsid w:val="00263DA0"/>
    <w:rsid w:val="00272FEF"/>
    <w:rsid w:val="00276203"/>
    <w:rsid w:val="002E16AA"/>
    <w:rsid w:val="002F1D5E"/>
    <w:rsid w:val="003238F4"/>
    <w:rsid w:val="003413FB"/>
    <w:rsid w:val="00356164"/>
    <w:rsid w:val="003578BE"/>
    <w:rsid w:val="00360014"/>
    <w:rsid w:val="00402619"/>
    <w:rsid w:val="004159D7"/>
    <w:rsid w:val="00416E45"/>
    <w:rsid w:val="004445C2"/>
    <w:rsid w:val="0046281C"/>
    <w:rsid w:val="0049261B"/>
    <w:rsid w:val="004C25BF"/>
    <w:rsid w:val="004C4A6E"/>
    <w:rsid w:val="004D5BB0"/>
    <w:rsid w:val="00521BDB"/>
    <w:rsid w:val="00543C7D"/>
    <w:rsid w:val="005641A3"/>
    <w:rsid w:val="005D5178"/>
    <w:rsid w:val="005E02BD"/>
    <w:rsid w:val="00631B33"/>
    <w:rsid w:val="0063551B"/>
    <w:rsid w:val="006449B3"/>
    <w:rsid w:val="00655A1E"/>
    <w:rsid w:val="006827E1"/>
    <w:rsid w:val="006A46D8"/>
    <w:rsid w:val="0070688C"/>
    <w:rsid w:val="00712F09"/>
    <w:rsid w:val="00724F2D"/>
    <w:rsid w:val="00745683"/>
    <w:rsid w:val="0076642D"/>
    <w:rsid w:val="0078651E"/>
    <w:rsid w:val="00787EEE"/>
    <w:rsid w:val="007C44CA"/>
    <w:rsid w:val="007C6119"/>
    <w:rsid w:val="007D2DDC"/>
    <w:rsid w:val="00816570"/>
    <w:rsid w:val="00862F79"/>
    <w:rsid w:val="00864FC5"/>
    <w:rsid w:val="00871767"/>
    <w:rsid w:val="008850EA"/>
    <w:rsid w:val="0089470A"/>
    <w:rsid w:val="00897EB2"/>
    <w:rsid w:val="008B7CBE"/>
    <w:rsid w:val="008F3E71"/>
    <w:rsid w:val="009035CB"/>
    <w:rsid w:val="0093029B"/>
    <w:rsid w:val="00930313"/>
    <w:rsid w:val="00942812"/>
    <w:rsid w:val="00946154"/>
    <w:rsid w:val="00956338"/>
    <w:rsid w:val="009852AC"/>
    <w:rsid w:val="00985C10"/>
    <w:rsid w:val="009B5611"/>
    <w:rsid w:val="00A23A19"/>
    <w:rsid w:val="00A34311"/>
    <w:rsid w:val="00A41374"/>
    <w:rsid w:val="00A47610"/>
    <w:rsid w:val="00A55B65"/>
    <w:rsid w:val="00A65D39"/>
    <w:rsid w:val="00AB5934"/>
    <w:rsid w:val="00AC58FB"/>
    <w:rsid w:val="00B141E6"/>
    <w:rsid w:val="00B30863"/>
    <w:rsid w:val="00B33729"/>
    <w:rsid w:val="00B37AA5"/>
    <w:rsid w:val="00B85172"/>
    <w:rsid w:val="00B91C02"/>
    <w:rsid w:val="00BB0915"/>
    <w:rsid w:val="00BB156F"/>
    <w:rsid w:val="00BC1AB2"/>
    <w:rsid w:val="00C02EB2"/>
    <w:rsid w:val="00C03942"/>
    <w:rsid w:val="00C415C0"/>
    <w:rsid w:val="00C45935"/>
    <w:rsid w:val="00C723DE"/>
    <w:rsid w:val="00CA3E7C"/>
    <w:rsid w:val="00CB07B3"/>
    <w:rsid w:val="00CB0E78"/>
    <w:rsid w:val="00CB1CD6"/>
    <w:rsid w:val="00CD6C77"/>
    <w:rsid w:val="00D120DA"/>
    <w:rsid w:val="00D44188"/>
    <w:rsid w:val="00D47A08"/>
    <w:rsid w:val="00D74958"/>
    <w:rsid w:val="00D90DD5"/>
    <w:rsid w:val="00DB45C4"/>
    <w:rsid w:val="00DD7A3A"/>
    <w:rsid w:val="00E17F23"/>
    <w:rsid w:val="00E30C1D"/>
    <w:rsid w:val="00EA36B6"/>
    <w:rsid w:val="00ED69A8"/>
    <w:rsid w:val="00F31252"/>
    <w:rsid w:val="00F4295B"/>
    <w:rsid w:val="00F51448"/>
    <w:rsid w:val="00FA0535"/>
    <w:rsid w:val="00FD21A6"/>
    <w:rsid w:val="00FD2B27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105C"/>
  <w15:docId w15:val="{24FE7A73-3ACF-478E-A1C8-F6D2E1C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2E16A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locked/>
    <w:rsid w:val="00360014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">
    <w:name w:val="Body Text"/>
    <w:basedOn w:val="Normal"/>
    <w:link w:val="BodyTextChar"/>
    <w:rsid w:val="00360014"/>
    <w:pPr>
      <w:jc w:val="both"/>
    </w:pPr>
    <w:rPr>
      <w:rFonts w:ascii="Times Armenian" w:hAnsi="Times Armenian"/>
      <w:noProof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0014"/>
    <w:rPr>
      <w:rFonts w:ascii="Times Armenian" w:eastAsia="Times New Roman" w:hAnsi="Times Armeni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60014"/>
    <w:pPr>
      <w:ind w:firstLine="720"/>
      <w:jc w:val="both"/>
    </w:pPr>
    <w:rPr>
      <w:rFonts w:ascii="Times Armenian" w:hAnsi="Times Armenian"/>
      <w:noProof w:val="0"/>
      <w:lang w:val="hy-AM" w:eastAsia="en-US"/>
    </w:rPr>
  </w:style>
  <w:style w:type="character" w:customStyle="1" w:styleId="BodyTextIndentChar">
    <w:name w:val="Body Text Indent Char"/>
    <w:basedOn w:val="DefaultParagraphFont"/>
    <w:link w:val="BodyTextIndent"/>
    <w:rsid w:val="00360014"/>
    <w:rPr>
      <w:rFonts w:ascii="Times Armenian" w:eastAsia="Times New Roman" w:hAnsi="Times Armenian" w:cs="Times New Roman"/>
      <w:sz w:val="24"/>
      <w:szCs w:val="24"/>
      <w:lang w:val="hy-AM"/>
    </w:rPr>
  </w:style>
  <w:style w:type="paragraph" w:styleId="Header">
    <w:name w:val="header"/>
    <w:basedOn w:val="Normal"/>
    <w:link w:val="HeaderChar"/>
    <w:rsid w:val="003600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6001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PageNumber">
    <w:name w:val="page number"/>
    <w:basedOn w:val="DefaultParagraphFont"/>
    <w:rsid w:val="00360014"/>
  </w:style>
  <w:style w:type="paragraph" w:styleId="BalloonText">
    <w:name w:val="Balloon Text"/>
    <w:basedOn w:val="Normal"/>
    <w:link w:val="BalloonTextChar"/>
    <w:rsid w:val="0036001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360014"/>
    <w:rPr>
      <w:rFonts w:ascii="Tahoma" w:eastAsia="Times New Roman" w:hAnsi="Tahoma" w:cs="Times New Roman"/>
      <w:noProof/>
      <w:sz w:val="16"/>
      <w:szCs w:val="16"/>
      <w:lang w:eastAsia="x-none"/>
    </w:rPr>
  </w:style>
  <w:style w:type="paragraph" w:customStyle="1" w:styleId="a">
    <w:name w:val="Без интервала"/>
    <w:qFormat/>
    <w:rsid w:val="003600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rsid w:val="0036001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360014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NormalWeb">
    <w:name w:val="Normal (Web)"/>
    <w:basedOn w:val="Normal"/>
    <w:link w:val="NormalWebChar"/>
    <w:uiPriority w:val="99"/>
    <w:rsid w:val="00360014"/>
    <w:pPr>
      <w:spacing w:before="100" w:beforeAutospacing="1" w:after="100" w:afterAutospacing="1"/>
    </w:pPr>
    <w:rPr>
      <w:rFonts w:ascii="Times Armenian" w:hAnsi="Times Armenian"/>
      <w:noProof w:val="0"/>
      <w:lang w:val="x-none" w:eastAsia="x-none"/>
    </w:rPr>
  </w:style>
  <w:style w:type="character" w:customStyle="1" w:styleId="NormalWebChar">
    <w:name w:val="Normal (Web) Char"/>
    <w:link w:val="NormalWeb"/>
    <w:locked/>
    <w:rsid w:val="00360014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360014"/>
  </w:style>
  <w:style w:type="paragraph" w:customStyle="1" w:styleId="10">
    <w:name w:val="Без интервала1"/>
    <w:qFormat/>
    <w:rsid w:val="003600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JuPara">
    <w:name w:val="Ju_Para"/>
    <w:basedOn w:val="Normal"/>
    <w:link w:val="JuParaChar"/>
    <w:rsid w:val="00360014"/>
    <w:pPr>
      <w:suppressAutoHyphens/>
      <w:ind w:firstLine="284"/>
      <w:jc w:val="both"/>
    </w:pPr>
    <w:rPr>
      <w:noProof w:val="0"/>
      <w:szCs w:val="20"/>
      <w:lang w:val="fr-FR" w:eastAsia="fr-FR"/>
    </w:rPr>
  </w:style>
  <w:style w:type="character" w:customStyle="1" w:styleId="JuParaChar">
    <w:name w:val="Ju_Para Char"/>
    <w:link w:val="JuPara"/>
    <w:rsid w:val="00360014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Strong">
    <w:name w:val="Strong"/>
    <w:uiPriority w:val="22"/>
    <w:qFormat/>
    <w:rsid w:val="00360014"/>
    <w:rPr>
      <w:b/>
      <w:bCs/>
    </w:rPr>
  </w:style>
  <w:style w:type="character" w:styleId="CommentReference">
    <w:name w:val="annotation reference"/>
    <w:rsid w:val="00360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014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360014"/>
    <w:rPr>
      <w:rFonts w:ascii="Times New Roman" w:eastAsia="Times New Roman" w:hAnsi="Times New Roman" w:cs="Times New Roman"/>
      <w:noProof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60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014"/>
    <w:rPr>
      <w:rFonts w:ascii="Times New Roman" w:eastAsia="Times New Roman" w:hAnsi="Times New Roman" w:cs="Times New Roman"/>
      <w:b/>
      <w:bCs/>
      <w:noProof/>
      <w:sz w:val="20"/>
      <w:szCs w:val="20"/>
      <w:lang w:eastAsia="x-none"/>
    </w:rPr>
  </w:style>
  <w:style w:type="character" w:customStyle="1" w:styleId="showhide">
    <w:name w:val="showhide"/>
    <w:basedOn w:val="DefaultParagraphFont"/>
    <w:rsid w:val="001D164F"/>
  </w:style>
  <w:style w:type="character" w:styleId="Emphasis">
    <w:name w:val="Emphasis"/>
    <w:basedOn w:val="DefaultParagraphFont"/>
    <w:uiPriority w:val="20"/>
    <w:qFormat/>
    <w:rsid w:val="001D164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E1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15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AA5"/>
    <w:rPr>
      <w:color w:val="800080" w:themeColor="followedHyperlink"/>
      <w:u w:val="single"/>
    </w:rPr>
  </w:style>
  <w:style w:type="paragraph" w:customStyle="1" w:styleId="rtejustify">
    <w:name w:val="rtejustify"/>
    <w:basedOn w:val="Normal"/>
    <w:rsid w:val="00B37AA5"/>
    <w:pPr>
      <w:spacing w:after="150"/>
      <w:jc w:val="both"/>
    </w:pPr>
    <w:rPr>
      <w:noProof w:val="0"/>
      <w:lang w:eastAsia="en-US"/>
    </w:rPr>
  </w:style>
  <w:style w:type="paragraph" w:styleId="ListParagraph">
    <w:name w:val="List Paragraph"/>
    <w:basedOn w:val="Normal"/>
    <w:uiPriority w:val="34"/>
    <w:qFormat/>
    <w:rsid w:val="00A41374"/>
    <w:pPr>
      <w:ind w:left="720"/>
      <w:contextualSpacing/>
    </w:pPr>
    <w:rPr>
      <w:noProof w:val="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70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ru-RU"/>
    </w:rPr>
  </w:style>
  <w:style w:type="paragraph" w:customStyle="1" w:styleId="an-dates">
    <w:name w:val="an-dates"/>
    <w:basedOn w:val="Normal"/>
    <w:rsid w:val="0089470A"/>
    <w:pPr>
      <w:spacing w:before="100" w:beforeAutospacing="1" w:after="100" w:afterAutospacing="1"/>
    </w:pPr>
    <w:rPr>
      <w:noProof w:val="0"/>
      <w:lang w:eastAsia="en-US"/>
    </w:rPr>
  </w:style>
  <w:style w:type="paragraph" w:customStyle="1" w:styleId="an-tags">
    <w:name w:val="an-tags"/>
    <w:basedOn w:val="Normal"/>
    <w:rsid w:val="0089470A"/>
    <w:pPr>
      <w:spacing w:before="100" w:beforeAutospacing="1" w:after="100" w:afterAutospacing="1"/>
    </w:pPr>
    <w:rPr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265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Markosyan Tigran</dc:creator>
  <cp:keywords/>
  <dc:description/>
  <cp:lastModifiedBy>Hayrapetyan Vladimir</cp:lastModifiedBy>
  <cp:revision>8</cp:revision>
  <dcterms:created xsi:type="dcterms:W3CDTF">2021-05-03T06:58:00Z</dcterms:created>
  <dcterms:modified xsi:type="dcterms:W3CDTF">2021-05-04T10:28:00Z</dcterms:modified>
</cp:coreProperties>
</file>