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BD" w:rsidRPr="00574613" w:rsidRDefault="00A452BD" w:rsidP="00BC6E7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FC40D5" w:rsidRPr="00574613" w:rsidRDefault="00FC40D5" w:rsidP="00FC40D5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5746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ՔԱՂԱՔԱՑԻԱԿԱՆ ԾԱՌԱՅՈՒԹՅԱՆ ՊԱՇՏՈՆԻ ԱՆՁՆԱԳԻՐ</w:t>
      </w:r>
    </w:p>
    <w:p w:rsidR="00FC40D5" w:rsidRPr="00574613" w:rsidRDefault="00FC40D5" w:rsidP="00FC40D5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7113C9" w:rsidRPr="00574613" w:rsidRDefault="007113C9" w:rsidP="007113C9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574613">
        <w:rPr>
          <w:rFonts w:ascii="GHEA Grapalat" w:hAnsi="GHEA Grapalat" w:cs="Sylfaen"/>
          <w:b/>
          <w:caps/>
          <w:sz w:val="24"/>
          <w:szCs w:val="24"/>
          <w:lang w:val="hy-AM"/>
        </w:rPr>
        <w:t>Հայաստանի  Հանրապետության  Արմավիրի  մարզպետարանի  կրթության, մշակույթի եվ սպորտի վարչության կրթության բաժնի ավագ մասնագետ</w:t>
      </w:r>
    </w:p>
    <w:p w:rsidR="007113C9" w:rsidRPr="00574613" w:rsidRDefault="007113C9" w:rsidP="007113C9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5"/>
      </w:tblGrid>
      <w:tr w:rsidR="007113C9" w:rsidRPr="00574613" w:rsidTr="00B32AD3">
        <w:tc>
          <w:tcPr>
            <w:tcW w:w="10075" w:type="dxa"/>
            <w:shd w:val="clear" w:color="auto" w:fill="auto"/>
          </w:tcPr>
          <w:p w:rsidR="007113C9" w:rsidRPr="00574613" w:rsidRDefault="007113C9" w:rsidP="00B32AD3">
            <w:pPr>
              <w:spacing w:after="0" w:line="240" w:lineRule="auto"/>
              <w:ind w:left="36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1.Ընդհանուր </w:t>
            </w:r>
            <w:r w:rsidRPr="00574613">
              <w:rPr>
                <w:rFonts w:ascii="GHEA Grapalat" w:hAnsi="GHEA Grapalat" w:cs="Arial"/>
                <w:b/>
                <w:sz w:val="24"/>
                <w:szCs w:val="24"/>
              </w:rPr>
              <w:t>դրույթներ</w:t>
            </w:r>
          </w:p>
        </w:tc>
      </w:tr>
      <w:tr w:rsidR="007113C9" w:rsidRPr="00F95F53" w:rsidTr="00B32AD3">
        <w:tc>
          <w:tcPr>
            <w:tcW w:w="10075" w:type="dxa"/>
            <w:shd w:val="clear" w:color="auto" w:fill="auto"/>
          </w:tcPr>
          <w:p w:rsidR="007113C9" w:rsidRPr="00574613" w:rsidRDefault="007113C9" w:rsidP="00B32AD3">
            <w:pPr>
              <w:spacing w:after="0" w:line="240" w:lineRule="auto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574613">
              <w:rPr>
                <w:rFonts w:ascii="GHEA Grapalat" w:hAnsi="GHEA Grapalat" w:cs="Sylfaen"/>
                <w:b/>
                <w:sz w:val="24"/>
                <w:szCs w:val="24"/>
                <w:lang w:eastAsia="ru-RU"/>
              </w:rPr>
              <w:t>1.1</w:t>
            </w:r>
            <w:r w:rsidRPr="00574613">
              <w:rPr>
                <w:rFonts w:ascii="GHEA Grapalat" w:hAnsi="GHEA Grapalat" w:cs="Sylfaen"/>
                <w:b/>
                <w:sz w:val="24"/>
                <w:szCs w:val="24"/>
                <w:lang w:val="hy-AM" w:eastAsia="ru-RU"/>
              </w:rPr>
              <w:t>.</w:t>
            </w:r>
            <w:r w:rsidRPr="00574613">
              <w:rPr>
                <w:rFonts w:ascii="GHEA Grapalat" w:hAnsi="GHEA Grapalat" w:cs="Sylfaen"/>
                <w:b/>
                <w:sz w:val="24"/>
                <w:szCs w:val="24"/>
                <w:lang w:eastAsia="ru-RU"/>
              </w:rPr>
              <w:t xml:space="preserve"> </w:t>
            </w:r>
            <w:r w:rsidRPr="00574613">
              <w:rPr>
                <w:rFonts w:ascii="GHEA Grapalat" w:hAnsi="GHEA Grapalat" w:cs="Sylfaen"/>
                <w:b/>
                <w:sz w:val="24"/>
                <w:szCs w:val="24"/>
                <w:lang w:val="hy-AM" w:eastAsia="ru-RU"/>
              </w:rPr>
              <w:t>Պաշտոնի</w:t>
            </w:r>
            <w:r w:rsidRPr="00574613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 անվանումը,</w:t>
            </w:r>
            <w:r w:rsidRPr="00574613">
              <w:rPr>
                <w:rFonts w:ascii="GHEA Grapalat" w:hAnsi="GHEA Grapalat" w:cs="Sylfaen"/>
                <w:b/>
                <w:sz w:val="24"/>
                <w:szCs w:val="24"/>
                <w:lang w:val="hy-AM" w:eastAsia="ru-RU"/>
              </w:rPr>
              <w:t xml:space="preserve"> ծածկագիրը</w:t>
            </w:r>
          </w:p>
          <w:p w:rsidR="007113C9" w:rsidRPr="00574613" w:rsidRDefault="007113C9" w:rsidP="00B32AD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 Հանրապետության  Արմավիրի  մարզպետարանի  (այսուհետ՝ Մարզպետարան)  կրթության, մշակույթի և սպորտի վարչության (այսուհետ՝ Վարչության) կրթության բաժնի (այսուհետ՝ Բաժին) ավագ մասնագետ</w:t>
            </w:r>
            <w:r w:rsidRPr="0057461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(այսուհետ՝ Մասնագետ)</w:t>
            </w:r>
            <w:r w:rsidRPr="00574613">
              <w:rPr>
                <w:rFonts w:ascii="GHEA Grapalat" w:hAnsi="GHEA Grapalat"/>
                <w:sz w:val="24"/>
                <w:szCs w:val="24"/>
                <w:lang w:val="hy-AM"/>
              </w:rPr>
              <w:t xml:space="preserve"> (ծածկագիրը` 93-1.6-Մ4-1)</w:t>
            </w:r>
          </w:p>
          <w:p w:rsidR="007113C9" w:rsidRPr="00574613" w:rsidRDefault="007113C9" w:rsidP="00B32AD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113C9" w:rsidRPr="00574613" w:rsidRDefault="007113C9" w:rsidP="00B32AD3">
            <w:pPr>
              <w:spacing w:after="0" w:line="240" w:lineRule="auto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574613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1.2. Ենթակա և հաշվետու է </w:t>
            </w:r>
          </w:p>
          <w:p w:rsidR="007113C9" w:rsidRPr="00574613" w:rsidRDefault="007113C9" w:rsidP="00B32AD3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Մասնագետն անմիջականորեն ենթակա և հաշվետու է </w:t>
            </w: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պետին:</w:t>
            </w:r>
          </w:p>
          <w:p w:rsidR="007113C9" w:rsidRPr="00574613" w:rsidRDefault="007113C9" w:rsidP="00B32AD3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113C9" w:rsidRPr="00574613" w:rsidRDefault="007113C9" w:rsidP="00B32AD3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574613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1.3. Փոխարինող պաշտոնի կամ պաշտոնների անվանումները</w:t>
            </w:r>
          </w:p>
          <w:p w:rsidR="007113C9" w:rsidRPr="00574613" w:rsidRDefault="007113C9" w:rsidP="00B32AD3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</w:t>
            </w:r>
            <w:r w:rsidRPr="0057461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Մասնագետի բացակայության դեպքում նրան փոխարինում է Բաժնի գլխավոր մասնագետը կամ Բաժնի մյուս ավագ մասնագետներից մեկը:</w:t>
            </w:r>
          </w:p>
          <w:p w:rsidR="007113C9" w:rsidRPr="00574613" w:rsidRDefault="007113C9" w:rsidP="00B32AD3">
            <w:pPr>
              <w:pStyle w:val="BodyTextIndent"/>
              <w:spacing w:after="0" w:line="240" w:lineRule="auto"/>
              <w:ind w:left="0" w:right="9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574613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1.4. Աշխատավայրը</w:t>
            </w:r>
          </w:p>
          <w:p w:rsidR="007113C9" w:rsidRPr="00574613" w:rsidRDefault="007113C9" w:rsidP="00B32AD3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574613">
              <w:rPr>
                <w:rFonts w:ascii="GHEA Grapalat" w:hAnsi="GHEA Grapalat"/>
                <w:sz w:val="24"/>
                <w:szCs w:val="24"/>
                <w:lang w:val="hy-AM"/>
              </w:rPr>
              <w:t>Հայաստան, Արմավիրի մարզ, ք.Արմավիր, Աբովյան 71</w:t>
            </w:r>
          </w:p>
        </w:tc>
      </w:tr>
      <w:tr w:rsidR="007113C9" w:rsidRPr="00F95F53" w:rsidTr="00B32AD3">
        <w:trPr>
          <w:trHeight w:val="1266"/>
        </w:trPr>
        <w:tc>
          <w:tcPr>
            <w:tcW w:w="10075" w:type="dxa"/>
            <w:shd w:val="clear" w:color="auto" w:fill="auto"/>
          </w:tcPr>
          <w:p w:rsidR="007113C9" w:rsidRPr="00574613" w:rsidRDefault="007113C9" w:rsidP="00B32AD3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2. Պաշտոնի բնութագիր</w:t>
            </w:r>
          </w:p>
          <w:p w:rsidR="007113C9" w:rsidRPr="00574613" w:rsidRDefault="007113C9" w:rsidP="00B32AD3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7461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2.1 Աշխատանքի բնույթը, իրավունքները, պարտականությունները </w:t>
            </w:r>
          </w:p>
          <w:p w:rsidR="007113C9" w:rsidRPr="00574613" w:rsidRDefault="007113C9" w:rsidP="00B32AD3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7113C9" w:rsidRPr="00574613" w:rsidRDefault="007113C9" w:rsidP="007113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դպրոցների, նախադպրոցական և արտադպրոցական ցուցանիշների, ընթացիկ հաշվետվությունների, բնութագրերի ընդունման և ամփոփման աշխատանքների կազմակերպման և իրականացման աշխատանքներին` համապատասխան տեղեկատվություն  ներկայացնելով Բաժնի պետին,</w:t>
            </w:r>
          </w:p>
          <w:p w:rsidR="007113C9" w:rsidRPr="00574613" w:rsidRDefault="007113C9" w:rsidP="007113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վարձութային դասագրքերի, դասամատյանների, ձեռնարկների բաշխման, վարձավճարների գանձման և ժամանակին մուծման գործընթացը,</w:t>
            </w:r>
          </w:p>
          <w:p w:rsidR="007113C9" w:rsidRPr="00574613" w:rsidRDefault="007113C9" w:rsidP="007113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 է իր կողմից սպասարկվող տարածքում հրավիրվող խորհրդակցությունները և սեմինարները,</w:t>
            </w:r>
          </w:p>
          <w:p w:rsidR="007113C9" w:rsidRPr="00574613" w:rsidRDefault="007113C9" w:rsidP="007113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պետական կրթական քաղաքականության իրականացման ծրագրերին առնչվող աշխատանքներին,</w:t>
            </w:r>
          </w:p>
          <w:p w:rsidR="007113C9" w:rsidRPr="00574613" w:rsidRDefault="007113C9" w:rsidP="007113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ՀՀ Արմավիրի մարզպետի /այսուհետ` Մարզպետ/ որոշումների, կարգադրությունների, Մարզպետի տեղակալների հանձնարարությունների, ինչպես նաև Գլխավոր քարտուղարի հրամանների և ցուցումների կատարման աշխատանքներին և արդյունքների մասին տեղեկացնում Բաժնի պետին,</w:t>
            </w:r>
          </w:p>
          <w:p w:rsidR="007113C9" w:rsidRPr="00574613" w:rsidRDefault="007113C9" w:rsidP="007113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 է քաղաքացիների առաջարկությունները, դիմումներն ու բողոքները, ինչպես նաև պետական կառավարման, տեղական ինքնակառավարման և այլ մարմինների գրությունները և լուծում դրանց ընթացքը օրենքով սահմանված կարգով,</w:t>
            </w:r>
          </w:p>
          <w:p w:rsidR="007113C9" w:rsidRPr="00574613" w:rsidRDefault="007113C9" w:rsidP="007113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 է Բաժնի առջև դրված գործառույթներից և խնդիրներից բխող իրավական ակտերի նախագծեր, առաջարկություններ, եզրակացություններ, այլ փաստաթղթեր, ինչպես նաև դրանց վերաբերյալ մեթոդական պարզաբանումներ և ուղեցույցեր,</w:t>
            </w:r>
          </w:p>
          <w:p w:rsidR="007113C9" w:rsidRPr="00574613" w:rsidRDefault="007113C9" w:rsidP="007113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Բաժնի աշխատանքային ծրագրերի մշակման աշխատանքներին.</w:t>
            </w:r>
          </w:p>
          <w:p w:rsidR="007113C9" w:rsidRPr="00574613" w:rsidRDefault="007113C9" w:rsidP="00B32AD3">
            <w:pPr>
              <w:tabs>
                <w:tab w:val="left" w:pos="-5103"/>
              </w:tabs>
              <w:spacing w:after="0" w:line="240" w:lineRule="auto"/>
              <w:ind w:left="426" w:firstLine="708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7113C9" w:rsidRPr="00574613" w:rsidRDefault="007113C9" w:rsidP="007113C9">
            <w:pPr>
              <w:tabs>
                <w:tab w:val="left" w:pos="-5103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</w:rPr>
            </w:pPr>
            <w:r w:rsidRPr="00574613">
              <w:rPr>
                <w:rFonts w:ascii="GHEA Grapalat" w:hAnsi="GHEA Grapalat" w:cs="Sylfaen"/>
                <w:b/>
              </w:rPr>
              <w:t>Իրավունքները՝</w:t>
            </w:r>
          </w:p>
          <w:p w:rsidR="007113C9" w:rsidRPr="00574613" w:rsidRDefault="007113C9" w:rsidP="00B32AD3">
            <w:pPr>
              <w:tabs>
                <w:tab w:val="left" w:pos="-5103"/>
              </w:tabs>
              <w:spacing w:after="0" w:line="240" w:lineRule="auto"/>
              <w:ind w:left="426" w:firstLine="708"/>
              <w:jc w:val="both"/>
              <w:rPr>
                <w:rFonts w:ascii="GHEA Grapalat" w:hAnsi="GHEA Grapalat"/>
                <w:b/>
              </w:rPr>
            </w:pPr>
          </w:p>
          <w:p w:rsidR="007113C9" w:rsidRPr="00574613" w:rsidRDefault="007113C9" w:rsidP="007113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574613">
              <w:rPr>
                <w:rFonts w:ascii="GHEA Grapalat" w:hAnsi="GHEA Grapalat" w:cs="Sylfaen"/>
                <w:sz w:val="24"/>
                <w:szCs w:val="24"/>
                <w:lang w:val="en-GB"/>
              </w:rPr>
              <w:t>Ընդունել</w:t>
            </w:r>
            <w:proofErr w:type="spellEnd"/>
            <w:r w:rsidRPr="00574613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74613">
              <w:rPr>
                <w:rFonts w:ascii="GHEA Grapalat" w:hAnsi="GHEA Grapalat" w:cs="Sylfaen"/>
                <w:sz w:val="24"/>
                <w:szCs w:val="24"/>
                <w:lang w:val="en-GB"/>
              </w:rPr>
              <w:t>և</w:t>
            </w:r>
            <w:r w:rsidRPr="00574613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4613">
              <w:rPr>
                <w:rFonts w:ascii="GHEA Grapalat" w:hAnsi="GHEA Grapalat" w:cs="Sylfaen"/>
                <w:sz w:val="24"/>
                <w:szCs w:val="24"/>
                <w:lang w:val="en-GB"/>
              </w:rPr>
              <w:t>ամփոփել</w:t>
            </w:r>
            <w:proofErr w:type="spellEnd"/>
            <w:r w:rsidRPr="00574613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իր կողմից սպասարկվող տարածքում  դպրոցների, նախադպրոցական և արտադպրոցական ցուցանիշներ</w:t>
            </w:r>
            <w:r w:rsidRPr="00574613">
              <w:rPr>
                <w:rFonts w:ascii="GHEA Grapalat" w:hAnsi="GHEA Grapalat" w:cs="Sylfaen"/>
                <w:sz w:val="24"/>
                <w:szCs w:val="24"/>
                <w:lang w:val="en-GB"/>
              </w:rPr>
              <w:t>ը</w:t>
            </w: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, ընթացիկ հաշվետվություններ</w:t>
            </w:r>
            <w:r w:rsidRPr="00574613">
              <w:rPr>
                <w:rFonts w:ascii="GHEA Grapalat" w:hAnsi="GHEA Grapalat" w:cs="Sylfaen"/>
                <w:sz w:val="24"/>
                <w:szCs w:val="24"/>
                <w:lang w:val="en-GB"/>
              </w:rPr>
              <w:t>ը</w:t>
            </w: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, բնութագրեր</w:t>
            </w:r>
            <w:r w:rsidRPr="00574613">
              <w:rPr>
                <w:rFonts w:ascii="GHEA Grapalat" w:hAnsi="GHEA Grapalat" w:cs="Sylfaen"/>
                <w:sz w:val="24"/>
                <w:szCs w:val="24"/>
                <w:lang w:val="en-GB"/>
              </w:rPr>
              <w:t>ը</w:t>
            </w:r>
          </w:p>
          <w:p w:rsidR="007113C9" w:rsidRPr="00574613" w:rsidRDefault="007113C9" w:rsidP="007113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պետական կրթական քաղաքականության իրականացման ծրագրերին առնչվող աշխատանքներին,</w:t>
            </w:r>
          </w:p>
          <w:p w:rsidR="007113C9" w:rsidRPr="00574613" w:rsidRDefault="007113C9" w:rsidP="007113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Բաժնի աշխատանքային ծրագրերի մշակման աշխատանքներին</w:t>
            </w:r>
            <w:r w:rsidRPr="00574613">
              <w:rPr>
                <w:rFonts w:ascii="GHEA Grapalat" w:hAnsi="GHEA Grapalat" w:cs="Sylfaen"/>
                <w:lang w:val="hy-AM"/>
              </w:rPr>
              <w:t>:</w:t>
            </w:r>
          </w:p>
          <w:p w:rsidR="007113C9" w:rsidRPr="00574613" w:rsidRDefault="007113C9" w:rsidP="00B32AD3">
            <w:pPr>
              <w:spacing w:after="0" w:line="240" w:lineRule="auto"/>
              <w:jc w:val="both"/>
              <w:rPr>
                <w:rFonts w:ascii="GHEA Grapalat" w:hAnsi="GHEA Grapalat" w:cs="Sylfaen"/>
                <w:b/>
              </w:rPr>
            </w:pPr>
            <w:r w:rsidRPr="00574613">
              <w:rPr>
                <w:rFonts w:ascii="GHEA Grapalat" w:hAnsi="GHEA Grapalat" w:cs="Sylfaen"/>
                <w:b/>
              </w:rPr>
              <w:t>Պարտականությունները՝</w:t>
            </w:r>
          </w:p>
          <w:p w:rsidR="007113C9" w:rsidRPr="00574613" w:rsidRDefault="007113C9" w:rsidP="00B32AD3">
            <w:pPr>
              <w:spacing w:after="0" w:line="240" w:lineRule="auto"/>
              <w:jc w:val="both"/>
              <w:rPr>
                <w:rFonts w:ascii="GHEA Grapalat" w:hAnsi="GHEA Grapalat" w:cs="Sylfaen"/>
                <w:b/>
              </w:rPr>
            </w:pPr>
          </w:p>
          <w:p w:rsidR="007113C9" w:rsidRPr="00574613" w:rsidRDefault="007113C9" w:rsidP="007113C9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մեթոդական և մասնագիտական օգնություն </w:t>
            </w:r>
            <w:proofErr w:type="spellStart"/>
            <w:r w:rsidRPr="00574613">
              <w:rPr>
                <w:rFonts w:ascii="GHEA Grapalat" w:hAnsi="GHEA Grapalat" w:cs="Sylfaen"/>
                <w:sz w:val="24"/>
                <w:szCs w:val="24"/>
                <w:lang w:val="en-GB"/>
              </w:rPr>
              <w:t>ցուցաբերել</w:t>
            </w:r>
            <w:proofErr w:type="spellEnd"/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Մարզպետարանի ենթակայության ուսումնական կազմակերպությունների</w:t>
            </w:r>
            <w:r w:rsidRPr="00574613">
              <w:rPr>
                <w:rFonts w:ascii="GHEA Grapalat" w:hAnsi="GHEA Grapalat" w:cs="Sylfaen"/>
                <w:sz w:val="24"/>
                <w:szCs w:val="24"/>
                <w:lang w:val="en-GB"/>
              </w:rPr>
              <w:t>ն</w:t>
            </w: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7113C9" w:rsidRPr="00574613" w:rsidRDefault="007113C9" w:rsidP="007113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հրավիրվող խորհրդակցություններին և սեմինարներին,</w:t>
            </w:r>
          </w:p>
          <w:p w:rsidR="007113C9" w:rsidRPr="00574613" w:rsidRDefault="007113C9" w:rsidP="007113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քննարկել քաղաքացիների առաջարկությունները, դիմումներն ու բողոքները, ինչպես նաև պետական կառավարման, տեղական ինքնակառավարման և այլ մարմինների գրությունները և լուծել դրանց ընթացքը</w:t>
            </w:r>
          </w:p>
          <w:p w:rsidR="007113C9" w:rsidRPr="00574613" w:rsidRDefault="007113C9" w:rsidP="007113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 Բաժնի առջև դրված գործառույթներից և խնդիրներից բխող իրավական ակտերի նախագծեր, առաջարկություններ, եզրակացություններ, այլ փաստաթղթեր, ինչպես նաև դրանց վերաբերյալ մեթոդական պարզաբանումներ և ուղեցույցեր,</w:t>
            </w:r>
          </w:p>
          <w:p w:rsidR="007113C9" w:rsidRPr="00574613" w:rsidRDefault="007113C9" w:rsidP="007113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  առաջարկություններ, տեղեկանքներ, հաշվետվություններ, զեկուցագրեր և այլ գրություններ</w:t>
            </w:r>
            <w:r w:rsidRPr="00574613">
              <w:rPr>
                <w:rFonts w:ascii="GHEA Grapalat" w:hAnsi="GHEA Grapalat" w:cs="Sylfaen"/>
                <w:lang w:val="hy-AM"/>
              </w:rPr>
              <w:t>:</w:t>
            </w:r>
          </w:p>
        </w:tc>
      </w:tr>
      <w:tr w:rsidR="007113C9" w:rsidRPr="00574613" w:rsidTr="00B32AD3">
        <w:trPr>
          <w:trHeight w:val="1266"/>
        </w:trPr>
        <w:tc>
          <w:tcPr>
            <w:tcW w:w="10075" w:type="dxa"/>
            <w:shd w:val="clear" w:color="auto" w:fill="auto"/>
          </w:tcPr>
          <w:p w:rsidR="007113C9" w:rsidRPr="00574613" w:rsidRDefault="007113C9" w:rsidP="00B32AD3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3. Պաշտոնին ներկայացվող պահանջներ</w:t>
            </w:r>
          </w:p>
          <w:p w:rsidR="007113C9" w:rsidRPr="00574613" w:rsidRDefault="007113C9" w:rsidP="00B32AD3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7461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3.1 Կրթություն, որակավորման աստիճանը</w:t>
            </w:r>
          </w:p>
          <w:p w:rsidR="007113C9" w:rsidRPr="00574613" w:rsidRDefault="007113C9" w:rsidP="00B32AD3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 կրթություն</w:t>
            </w:r>
            <w:r w:rsidRPr="0057461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</w:t>
            </w:r>
          </w:p>
          <w:p w:rsidR="007113C9" w:rsidRPr="00574613" w:rsidRDefault="007113C9" w:rsidP="00B32AD3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2"/>
                <w:szCs w:val="12"/>
                <w:lang w:val="hy-AM" w:eastAsia="ru-RU"/>
              </w:rPr>
            </w:pPr>
          </w:p>
          <w:p w:rsidR="007113C9" w:rsidRPr="00574613" w:rsidRDefault="007113C9" w:rsidP="00B32AD3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7461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3.2 Մասնագիտական գիտելիքները</w:t>
            </w:r>
          </w:p>
          <w:p w:rsidR="007113C9" w:rsidRPr="00574613" w:rsidRDefault="007113C9" w:rsidP="00B32AD3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7461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Ունի </w:t>
            </w:r>
            <w:r w:rsidRPr="0057461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 w:rsidRPr="00574613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անհրաժեշտ </w:t>
            </w:r>
            <w:r w:rsidRPr="0057461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գիտելիքներ</w:t>
            </w:r>
          </w:p>
          <w:p w:rsidR="007113C9" w:rsidRPr="00574613" w:rsidRDefault="007113C9" w:rsidP="00B32AD3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  <w:p w:rsidR="007113C9" w:rsidRPr="00574613" w:rsidRDefault="007113C9" w:rsidP="00B32AD3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7461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 Աշխատանքային ստաժ, աշխատանքի բնագավառում փորձառություն</w:t>
            </w:r>
          </w:p>
          <w:p w:rsidR="007113C9" w:rsidRPr="00574613" w:rsidRDefault="007113C9" w:rsidP="00B32AD3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Հանրային ծառայության առնվազն մեկ տարվա ստաժ կամ մեկ տարվա մասնագիտական աշխատանքային ստաժ կամ կրթության բնագավառում` մեկ տարվա աշխատանքային ստաժ </w:t>
            </w:r>
          </w:p>
          <w:p w:rsidR="007113C9" w:rsidRPr="00574613" w:rsidRDefault="007113C9" w:rsidP="00B32AD3">
            <w:p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7113C9" w:rsidRPr="00574613" w:rsidRDefault="007113C9" w:rsidP="00B32AD3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574613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3.4  Անհրաժեշտ կոմպետենցիաներ</w:t>
            </w:r>
          </w:p>
          <w:p w:rsidR="007113C9" w:rsidRPr="00574613" w:rsidRDefault="007113C9" w:rsidP="00B32AD3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7113C9" w:rsidRPr="00574613" w:rsidRDefault="007113C9" w:rsidP="00B32AD3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hy-AM" w:eastAsia="ru-RU"/>
              </w:rPr>
            </w:pPr>
            <w:r w:rsidRPr="00574613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hy-AM" w:eastAsia="ru-RU"/>
              </w:rPr>
              <w:t>Ընդհանրական կոմպետենցիաները</w:t>
            </w:r>
          </w:p>
          <w:p w:rsidR="007113C9" w:rsidRPr="00574613" w:rsidRDefault="007113C9" w:rsidP="00B32AD3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/>
                <w:sz w:val="24"/>
                <w:szCs w:val="24"/>
                <w:lang w:val="hy-AM"/>
              </w:rPr>
              <w:t>1. Խնդրի լուծում</w:t>
            </w:r>
          </w:p>
          <w:p w:rsidR="007113C9" w:rsidRPr="00574613" w:rsidRDefault="007113C9" w:rsidP="00B32AD3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/>
                <w:sz w:val="24"/>
                <w:szCs w:val="24"/>
                <w:lang w:val="hy-AM"/>
              </w:rPr>
              <w:t>2. Հաշվետվությունների մշակում</w:t>
            </w:r>
          </w:p>
          <w:p w:rsidR="007113C9" w:rsidRPr="00574613" w:rsidRDefault="007113C9" w:rsidP="00B32AD3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/>
                <w:sz w:val="24"/>
                <w:szCs w:val="24"/>
                <w:lang w:val="hy-AM"/>
              </w:rPr>
              <w:t>3. Տեղեկատվության հավաքագրում, վերլուծություն</w:t>
            </w:r>
          </w:p>
          <w:p w:rsidR="007113C9" w:rsidRPr="00574613" w:rsidRDefault="007113C9" w:rsidP="00B32AD3">
            <w:pPr>
              <w:tabs>
                <w:tab w:val="left" w:pos="2160"/>
              </w:tabs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/>
                <w:sz w:val="24"/>
                <w:szCs w:val="24"/>
                <w:lang w:val="hy-AM"/>
              </w:rPr>
              <w:t>4. Բարեվարքություն</w:t>
            </w:r>
            <w:r w:rsidRPr="0057461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7113C9" w:rsidRPr="00574613" w:rsidRDefault="007113C9" w:rsidP="00B32AD3">
            <w:pPr>
              <w:tabs>
                <w:tab w:val="left" w:pos="2160"/>
              </w:tabs>
              <w:spacing w:after="0" w:line="240" w:lineRule="auto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en-GB" w:eastAsia="ru-RU"/>
              </w:rPr>
            </w:pPr>
            <w:r w:rsidRPr="00574613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Ը</w:t>
            </w:r>
            <w:r w:rsidRPr="00574613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hy-AM" w:eastAsia="ru-RU"/>
              </w:rPr>
              <w:t>նտրանքային կոմպետենցիաները</w:t>
            </w:r>
          </w:p>
          <w:p w:rsidR="007113C9" w:rsidRPr="00574613" w:rsidRDefault="007113C9" w:rsidP="007113C9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574613">
              <w:rPr>
                <w:rFonts w:ascii="GHEA Grapalat" w:hAnsi="GHEA Grapalat"/>
                <w:color w:val="000000"/>
                <w:lang w:val="hy-AM"/>
              </w:rPr>
              <w:t>Բանակցությունների վարում</w:t>
            </w:r>
          </w:p>
          <w:p w:rsidR="007113C9" w:rsidRPr="00574613" w:rsidRDefault="007113C9" w:rsidP="007113C9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574613">
              <w:rPr>
                <w:rFonts w:ascii="GHEA Grapalat" w:hAnsi="GHEA Grapalat"/>
                <w:color w:val="000000"/>
                <w:lang w:val="hy-AM"/>
              </w:rPr>
              <w:t>Կոնֆլիկտների կառավարում</w:t>
            </w:r>
          </w:p>
          <w:p w:rsidR="007113C9" w:rsidRPr="00574613" w:rsidRDefault="007113C9" w:rsidP="007113C9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574613">
              <w:rPr>
                <w:rFonts w:ascii="GHEA Grapalat" w:hAnsi="GHEA Grapalat"/>
                <w:color w:val="000000"/>
                <w:lang w:val="hy-AM"/>
              </w:rPr>
              <w:t>Տեղեկատվական տեխնոլոգիաներ և հեռահաղորդակցություն</w:t>
            </w:r>
          </w:p>
          <w:p w:rsidR="007113C9" w:rsidRPr="00574613" w:rsidRDefault="007113C9" w:rsidP="007113C9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574613">
              <w:rPr>
                <w:rFonts w:ascii="GHEA Grapalat" w:hAnsi="GHEA Grapalat"/>
                <w:color w:val="000000"/>
                <w:lang w:val="hy-AM"/>
              </w:rPr>
              <w:t>Ժամանակի կառավարում</w:t>
            </w:r>
          </w:p>
          <w:p w:rsidR="007113C9" w:rsidRPr="00574613" w:rsidRDefault="007113C9" w:rsidP="007113C9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574613">
              <w:rPr>
                <w:rFonts w:ascii="GHEA Grapalat" w:hAnsi="GHEA Grapalat"/>
                <w:color w:val="000000"/>
                <w:lang w:val="hy-AM"/>
              </w:rPr>
              <w:t>Փաստաթղթերի նախապատրաստում</w:t>
            </w:r>
          </w:p>
        </w:tc>
      </w:tr>
      <w:tr w:rsidR="007113C9" w:rsidRPr="00F95F53" w:rsidTr="00B32AD3">
        <w:tc>
          <w:tcPr>
            <w:tcW w:w="10075" w:type="dxa"/>
            <w:shd w:val="clear" w:color="auto" w:fill="auto"/>
          </w:tcPr>
          <w:p w:rsidR="007113C9" w:rsidRPr="00574613" w:rsidRDefault="007113C9" w:rsidP="00B32AD3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en-GB"/>
              </w:rPr>
            </w:pPr>
            <w:r w:rsidRPr="0057461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</w:t>
            </w:r>
            <w:r w:rsidRPr="00574613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57461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7113C9" w:rsidRPr="00574613" w:rsidRDefault="007113C9" w:rsidP="00B32AD3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en-GB"/>
              </w:rPr>
            </w:pPr>
          </w:p>
          <w:p w:rsidR="007113C9" w:rsidRPr="00574613" w:rsidRDefault="007113C9" w:rsidP="00B32AD3">
            <w:pPr>
              <w:spacing w:after="0" w:line="240" w:lineRule="auto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574613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7113C9" w:rsidRPr="00574613" w:rsidRDefault="007113C9" w:rsidP="00B32AD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վերջնարդյունքի ապահովման մասնակցության և (կամ) միջանկյալ արդյունքի ստեղծման և ապահովման և (կամ) մասնագիտական օժանդակության համար:</w:t>
            </w:r>
          </w:p>
          <w:p w:rsidR="007113C9" w:rsidRPr="00574613" w:rsidRDefault="007113C9" w:rsidP="00B32AD3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574613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4.2. Որոշումներ կայացնելու լիազորությունները</w:t>
            </w:r>
          </w:p>
          <w:p w:rsidR="007113C9" w:rsidRPr="00574613" w:rsidRDefault="007113C9" w:rsidP="00B32AD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(կամ)միջանկյալ արդյունքի ստեղծման և ապահովման և (կամ)</w:t>
            </w:r>
          </w:p>
          <w:p w:rsidR="007113C9" w:rsidRPr="00574613" w:rsidRDefault="007113C9" w:rsidP="00B32AD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/>
                <w:sz w:val="24"/>
                <w:szCs w:val="24"/>
                <w:lang w:val="hy-AM"/>
              </w:rPr>
              <w:t>մասնագիտական օժանդակության շրջանակներում:</w:t>
            </w:r>
          </w:p>
          <w:p w:rsidR="007113C9" w:rsidRPr="00574613" w:rsidRDefault="007113C9" w:rsidP="00B32AD3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574613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4.3.  Գործունեության ազդեցությունը </w:t>
            </w:r>
          </w:p>
          <w:p w:rsidR="007113C9" w:rsidRPr="00574613" w:rsidRDefault="007113C9" w:rsidP="00B32AD3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7113C9" w:rsidRPr="00574613" w:rsidRDefault="007113C9" w:rsidP="00B32AD3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574613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4.4. Շփումները և ներկայացուցչությունը</w:t>
            </w:r>
          </w:p>
          <w:p w:rsidR="007113C9" w:rsidRPr="00574613" w:rsidRDefault="007113C9" w:rsidP="00B32AD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4613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7113C9" w:rsidRPr="00574613" w:rsidRDefault="007113C9" w:rsidP="00B32AD3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574613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4.5. Խնդիրների բարդությունը և դրանց լուծումը</w:t>
            </w:r>
          </w:p>
          <w:p w:rsidR="007113C9" w:rsidRPr="00622E91" w:rsidRDefault="007113C9" w:rsidP="00B32AD3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574613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</w:t>
            </w:r>
            <w:r w:rsidRPr="0057461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։</w:t>
            </w:r>
          </w:p>
        </w:tc>
      </w:tr>
    </w:tbl>
    <w:p w:rsidR="00BC6E79" w:rsidRPr="001B1868" w:rsidRDefault="00BC6E79" w:rsidP="00F1125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sectPr w:rsidR="00BC6E79" w:rsidRPr="001B1868" w:rsidSect="00CE4EF8">
      <w:pgSz w:w="11906" w:h="16838"/>
      <w:pgMar w:top="540" w:right="386" w:bottom="54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293"/>
    <w:multiLevelType w:val="hybridMultilevel"/>
    <w:tmpl w:val="C1820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0409"/>
    <w:multiLevelType w:val="hybridMultilevel"/>
    <w:tmpl w:val="74DA5EB0"/>
    <w:lvl w:ilvl="0" w:tplc="F7F4F8C4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3AC2"/>
    <w:multiLevelType w:val="hybridMultilevel"/>
    <w:tmpl w:val="B5C012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668A5"/>
    <w:multiLevelType w:val="hybridMultilevel"/>
    <w:tmpl w:val="AECE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7523B"/>
    <w:multiLevelType w:val="hybridMultilevel"/>
    <w:tmpl w:val="BA6A1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25E6D"/>
    <w:multiLevelType w:val="hybridMultilevel"/>
    <w:tmpl w:val="A32AE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F549C"/>
    <w:multiLevelType w:val="hybridMultilevel"/>
    <w:tmpl w:val="7046C09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F96141A"/>
    <w:multiLevelType w:val="hybridMultilevel"/>
    <w:tmpl w:val="D9E0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13ED0"/>
    <w:multiLevelType w:val="hybridMultilevel"/>
    <w:tmpl w:val="CC34A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B542A"/>
    <w:multiLevelType w:val="hybridMultilevel"/>
    <w:tmpl w:val="489C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F2D2B"/>
    <w:multiLevelType w:val="multilevel"/>
    <w:tmpl w:val="054A5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53FD5D77"/>
    <w:multiLevelType w:val="hybridMultilevel"/>
    <w:tmpl w:val="CD108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85274"/>
    <w:multiLevelType w:val="multilevel"/>
    <w:tmpl w:val="3E7A2A0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5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05" w:hanging="7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b w:val="0"/>
      </w:rPr>
    </w:lvl>
  </w:abstractNum>
  <w:abstractNum w:abstractNumId="13">
    <w:nsid w:val="63823BAF"/>
    <w:multiLevelType w:val="hybridMultilevel"/>
    <w:tmpl w:val="D3C86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670EC"/>
    <w:multiLevelType w:val="hybridMultilevel"/>
    <w:tmpl w:val="A7F2A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92A79"/>
    <w:multiLevelType w:val="hybridMultilevel"/>
    <w:tmpl w:val="57027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31409D"/>
    <w:multiLevelType w:val="hybridMultilevel"/>
    <w:tmpl w:val="061CBD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178E5"/>
    <w:multiLevelType w:val="multilevel"/>
    <w:tmpl w:val="5AB4086E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3"/>
  </w:num>
  <w:num w:numId="5">
    <w:abstractNumId w:val="16"/>
  </w:num>
  <w:num w:numId="6">
    <w:abstractNumId w:val="11"/>
  </w:num>
  <w:num w:numId="7">
    <w:abstractNumId w:val="15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F28"/>
    <w:rsid w:val="000004E6"/>
    <w:rsid w:val="00025211"/>
    <w:rsid w:val="00041E74"/>
    <w:rsid w:val="0004621F"/>
    <w:rsid w:val="00067C38"/>
    <w:rsid w:val="00083F9D"/>
    <w:rsid w:val="000927E8"/>
    <w:rsid w:val="000B3582"/>
    <w:rsid w:val="000C587F"/>
    <w:rsid w:val="0010263B"/>
    <w:rsid w:val="001040AB"/>
    <w:rsid w:val="00104B2D"/>
    <w:rsid w:val="00156918"/>
    <w:rsid w:val="00164A4B"/>
    <w:rsid w:val="001706D7"/>
    <w:rsid w:val="001A1A3E"/>
    <w:rsid w:val="001A1DD2"/>
    <w:rsid w:val="001B1868"/>
    <w:rsid w:val="00204164"/>
    <w:rsid w:val="00237C02"/>
    <w:rsid w:val="00243D1B"/>
    <w:rsid w:val="00256969"/>
    <w:rsid w:val="0026328B"/>
    <w:rsid w:val="002844C3"/>
    <w:rsid w:val="002A02D7"/>
    <w:rsid w:val="002D016F"/>
    <w:rsid w:val="003131E5"/>
    <w:rsid w:val="0033553E"/>
    <w:rsid w:val="00362EFC"/>
    <w:rsid w:val="00365A0E"/>
    <w:rsid w:val="00367840"/>
    <w:rsid w:val="00394C23"/>
    <w:rsid w:val="003D55F8"/>
    <w:rsid w:val="003E23B2"/>
    <w:rsid w:val="0041599C"/>
    <w:rsid w:val="00420DA7"/>
    <w:rsid w:val="0044728A"/>
    <w:rsid w:val="00472430"/>
    <w:rsid w:val="004C6456"/>
    <w:rsid w:val="004E5952"/>
    <w:rsid w:val="004F2E0A"/>
    <w:rsid w:val="0052217D"/>
    <w:rsid w:val="00542356"/>
    <w:rsid w:val="005712E6"/>
    <w:rsid w:val="00574613"/>
    <w:rsid w:val="005A005E"/>
    <w:rsid w:val="005A2529"/>
    <w:rsid w:val="005D7176"/>
    <w:rsid w:val="006751D0"/>
    <w:rsid w:val="00684EEA"/>
    <w:rsid w:val="006A377F"/>
    <w:rsid w:val="0070586B"/>
    <w:rsid w:val="007113C9"/>
    <w:rsid w:val="007172AA"/>
    <w:rsid w:val="00734320"/>
    <w:rsid w:val="0076693D"/>
    <w:rsid w:val="00766A0D"/>
    <w:rsid w:val="00766AC8"/>
    <w:rsid w:val="007774B9"/>
    <w:rsid w:val="007B1F4C"/>
    <w:rsid w:val="007C6FBD"/>
    <w:rsid w:val="007D0A56"/>
    <w:rsid w:val="007F38DE"/>
    <w:rsid w:val="00804FE2"/>
    <w:rsid w:val="00817238"/>
    <w:rsid w:val="00826A69"/>
    <w:rsid w:val="008471A0"/>
    <w:rsid w:val="008534D2"/>
    <w:rsid w:val="008618E2"/>
    <w:rsid w:val="00881D27"/>
    <w:rsid w:val="0088251E"/>
    <w:rsid w:val="00882CE6"/>
    <w:rsid w:val="008B564B"/>
    <w:rsid w:val="008C402D"/>
    <w:rsid w:val="008C72E3"/>
    <w:rsid w:val="008E667B"/>
    <w:rsid w:val="008E7E17"/>
    <w:rsid w:val="009134BA"/>
    <w:rsid w:val="00913B56"/>
    <w:rsid w:val="00915B5A"/>
    <w:rsid w:val="00917120"/>
    <w:rsid w:val="00935AF3"/>
    <w:rsid w:val="009430FA"/>
    <w:rsid w:val="00955228"/>
    <w:rsid w:val="00962C81"/>
    <w:rsid w:val="009A4E7B"/>
    <w:rsid w:val="009A7C20"/>
    <w:rsid w:val="009B46E3"/>
    <w:rsid w:val="009F2FD5"/>
    <w:rsid w:val="00A157E8"/>
    <w:rsid w:val="00A279F8"/>
    <w:rsid w:val="00A452BD"/>
    <w:rsid w:val="00A52B3C"/>
    <w:rsid w:val="00A7720A"/>
    <w:rsid w:val="00A80C8C"/>
    <w:rsid w:val="00A828CB"/>
    <w:rsid w:val="00AD6CF0"/>
    <w:rsid w:val="00AF0CBC"/>
    <w:rsid w:val="00B0269C"/>
    <w:rsid w:val="00B33615"/>
    <w:rsid w:val="00B34762"/>
    <w:rsid w:val="00B36EE6"/>
    <w:rsid w:val="00B44909"/>
    <w:rsid w:val="00B46212"/>
    <w:rsid w:val="00B46962"/>
    <w:rsid w:val="00B4791B"/>
    <w:rsid w:val="00B47AD2"/>
    <w:rsid w:val="00B508D7"/>
    <w:rsid w:val="00B66E0E"/>
    <w:rsid w:val="00B8794C"/>
    <w:rsid w:val="00BA0A91"/>
    <w:rsid w:val="00BC6E79"/>
    <w:rsid w:val="00BF4C14"/>
    <w:rsid w:val="00C20BDF"/>
    <w:rsid w:val="00C33E5D"/>
    <w:rsid w:val="00C34F25"/>
    <w:rsid w:val="00C81B84"/>
    <w:rsid w:val="00C82A6D"/>
    <w:rsid w:val="00CC60F3"/>
    <w:rsid w:val="00CE34B6"/>
    <w:rsid w:val="00CE4EF8"/>
    <w:rsid w:val="00D11728"/>
    <w:rsid w:val="00D14DFC"/>
    <w:rsid w:val="00D16E30"/>
    <w:rsid w:val="00D20A5D"/>
    <w:rsid w:val="00D313D1"/>
    <w:rsid w:val="00D349C1"/>
    <w:rsid w:val="00D45D18"/>
    <w:rsid w:val="00D50F28"/>
    <w:rsid w:val="00D5324E"/>
    <w:rsid w:val="00D53A30"/>
    <w:rsid w:val="00D63F00"/>
    <w:rsid w:val="00D77095"/>
    <w:rsid w:val="00D84594"/>
    <w:rsid w:val="00DE656C"/>
    <w:rsid w:val="00E215C9"/>
    <w:rsid w:val="00E61B95"/>
    <w:rsid w:val="00E7065E"/>
    <w:rsid w:val="00E70D88"/>
    <w:rsid w:val="00E96F1C"/>
    <w:rsid w:val="00EF040C"/>
    <w:rsid w:val="00F00F63"/>
    <w:rsid w:val="00F11250"/>
    <w:rsid w:val="00F55BF7"/>
    <w:rsid w:val="00F60A56"/>
    <w:rsid w:val="00F70544"/>
    <w:rsid w:val="00F72FCB"/>
    <w:rsid w:val="00F7738E"/>
    <w:rsid w:val="00F95F53"/>
    <w:rsid w:val="00FA38AB"/>
    <w:rsid w:val="00FA4DC8"/>
    <w:rsid w:val="00FC40D5"/>
    <w:rsid w:val="00FD6806"/>
    <w:rsid w:val="00FD7DF3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50F28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Normal"/>
    <w:link w:val="ListParagraphChar"/>
    <w:qFormat/>
    <w:rsid w:val="00BC6E7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FontStyle22">
    <w:name w:val="Font Style22"/>
    <w:basedOn w:val="DefaultParagraphFont"/>
    <w:uiPriority w:val="99"/>
    <w:rsid w:val="00BC6E79"/>
    <w:rPr>
      <w:rFonts w:ascii="Sylfaen" w:hAnsi="Sylfaen" w:cs="Sylfaen"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BC6E7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BC6E7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9">
    <w:name w:val="Font Style19"/>
    <w:basedOn w:val="DefaultParagraphFont"/>
    <w:uiPriority w:val="99"/>
    <w:rsid w:val="00BC6E79"/>
    <w:rPr>
      <w:rFonts w:ascii="Sylfaen" w:hAnsi="Sylfaen" w:cs="Sylfaen"/>
      <w:color w:val="000000"/>
      <w:sz w:val="20"/>
      <w:szCs w:val="20"/>
    </w:rPr>
  </w:style>
  <w:style w:type="table" w:customStyle="1" w:styleId="1">
    <w:name w:val="Сетка таблицы1"/>
    <w:basedOn w:val="TableNormal"/>
    <w:uiPriority w:val="39"/>
    <w:rsid w:val="00BC6E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C6E79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243D1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A252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313D1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FC40D5"/>
    <w:pPr>
      <w:spacing w:after="120" w:line="259" w:lineRule="auto"/>
      <w:ind w:left="360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40D5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FC40D5"/>
    <w:pPr>
      <w:spacing w:after="0" w:line="240" w:lineRule="auto"/>
    </w:pPr>
    <w:rPr>
      <w:rFonts w:ascii="GHEA Grapalat" w:eastAsia="Calibri" w:hAnsi="GHEA Grapalat" w:cs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FC40D5"/>
    <w:rPr>
      <w:rFonts w:ascii="GHEA Grapalat" w:eastAsia="Calibri" w:hAnsi="GHEA Grapalat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A26B-BB20-43B2-B855-2B2BA971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2021-05-31T11:22:00Z</cp:lastPrinted>
  <dcterms:created xsi:type="dcterms:W3CDTF">2021-05-31T12:57:00Z</dcterms:created>
  <dcterms:modified xsi:type="dcterms:W3CDTF">2021-05-31T12:57:00Z</dcterms:modified>
</cp:coreProperties>
</file>